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62C" w:rsidRPr="0042533E" w:rsidRDefault="00A47D46" w:rsidP="0027472E">
      <w:pPr>
        <w:tabs>
          <w:tab w:val="left" w:pos="4080"/>
          <w:tab w:val="left" w:pos="5242"/>
        </w:tabs>
        <w:bidi/>
        <w:spacing w:after="0" w:line="240" w:lineRule="auto"/>
        <w:ind w:left="-142" w:right="567"/>
        <w:jc w:val="both"/>
        <w:rPr>
          <w:rFonts w:ascii="Times New Roman" w:eastAsiaTheme="minorEastAsia" w:hAnsi="Times New Roman" w:cs="Times New Roman"/>
          <w:sz w:val="20"/>
          <w:szCs w:val="20"/>
          <w:lang w:eastAsia="fr-FR"/>
        </w:rPr>
      </w:pPr>
      <w:r>
        <w:rPr>
          <w:rFonts w:ascii="Traditional Arabic" w:eastAsia="Traditional Arabic" w:hAnsi="Traditional Arabic" w:cs="Traditional Arabic"/>
          <w:b/>
          <w:bCs/>
          <w:sz w:val="20"/>
          <w:szCs w:val="20"/>
          <w:rtl/>
          <w:lang w:eastAsia="fr-FR"/>
        </w:rPr>
        <w:t>جامعة</w:t>
      </w:r>
      <w:r w:rsidR="001A1A9C">
        <w:rPr>
          <w:rFonts w:ascii="Traditional Arabic" w:eastAsia="Traditional Arabic" w:hAnsi="Traditional Arabic" w:cs="Traditional Arabic" w:hint="cs"/>
          <w:b/>
          <w:bCs/>
          <w:sz w:val="20"/>
          <w:szCs w:val="20"/>
          <w:rtl/>
          <w:lang w:eastAsia="fr-FR"/>
        </w:rPr>
        <w:t xml:space="preserve"> </w:t>
      </w:r>
      <w:r>
        <w:rPr>
          <w:rFonts w:ascii="Traditional Arabic" w:eastAsia="Traditional Arabic" w:hAnsi="Traditional Arabic" w:cs="Traditional Arabic"/>
          <w:b/>
          <w:bCs/>
          <w:sz w:val="20"/>
          <w:szCs w:val="20"/>
          <w:rtl/>
          <w:lang w:eastAsia="fr-FR"/>
        </w:rPr>
        <w:t>أب</w:t>
      </w:r>
      <w:r>
        <w:rPr>
          <w:rFonts w:ascii="Traditional Arabic" w:eastAsia="Traditional Arabic" w:hAnsi="Traditional Arabic" w:cs="Traditional Arabic" w:hint="cs"/>
          <w:b/>
          <w:bCs/>
          <w:sz w:val="20"/>
          <w:szCs w:val="20"/>
          <w:rtl/>
          <w:lang w:eastAsia="fr-FR"/>
        </w:rPr>
        <w:t>و</w:t>
      </w:r>
      <w:r w:rsidR="001A1A9C">
        <w:rPr>
          <w:rFonts w:ascii="Traditional Arabic" w:eastAsia="Traditional Arabic" w:hAnsi="Traditional Arabic" w:cs="Traditional Arabic" w:hint="cs"/>
          <w:b/>
          <w:bCs/>
          <w:sz w:val="20"/>
          <w:szCs w:val="20"/>
          <w:rtl/>
          <w:lang w:eastAsia="fr-FR"/>
        </w:rPr>
        <w:t xml:space="preserve"> </w:t>
      </w:r>
      <w:r w:rsidR="0044362C" w:rsidRPr="0042533E">
        <w:rPr>
          <w:rFonts w:ascii="Traditional Arabic" w:eastAsia="Traditional Arabic" w:hAnsi="Traditional Arabic" w:cs="Traditional Arabic"/>
          <w:b/>
          <w:bCs/>
          <w:sz w:val="20"/>
          <w:szCs w:val="20"/>
          <w:rtl/>
          <w:lang w:eastAsia="fr-FR"/>
        </w:rPr>
        <w:t>بكر</w:t>
      </w:r>
      <w:r w:rsidR="001A1A9C">
        <w:rPr>
          <w:rFonts w:ascii="Traditional Arabic" w:eastAsia="Traditional Arabic" w:hAnsi="Traditional Arabic" w:cs="Traditional Arabic" w:hint="cs"/>
          <w:b/>
          <w:bCs/>
          <w:sz w:val="20"/>
          <w:szCs w:val="20"/>
          <w:rtl/>
          <w:lang w:eastAsia="fr-FR"/>
        </w:rPr>
        <w:t xml:space="preserve"> </w:t>
      </w:r>
      <w:r w:rsidR="0044362C" w:rsidRPr="0042533E">
        <w:rPr>
          <w:rFonts w:ascii="Traditional Arabic" w:eastAsia="Traditional Arabic" w:hAnsi="Traditional Arabic" w:cs="Traditional Arabic"/>
          <w:b/>
          <w:bCs/>
          <w:sz w:val="20"/>
          <w:szCs w:val="20"/>
          <w:rtl/>
          <w:lang w:eastAsia="fr-FR"/>
        </w:rPr>
        <w:t>بلقايد</w:t>
      </w:r>
      <w:r w:rsidR="0044362C" w:rsidRPr="0042533E">
        <w:rPr>
          <w:rFonts w:ascii="Traditional Arabic" w:eastAsia="Traditional Arabic" w:hAnsi="Traditional Arabic" w:cs="Traditional Arabic"/>
          <w:sz w:val="20"/>
          <w:szCs w:val="20"/>
          <w:lang w:eastAsia="fr-FR"/>
        </w:rPr>
        <w:t xml:space="preserve"> -</w:t>
      </w:r>
      <w:r w:rsidR="0044362C" w:rsidRPr="0042533E">
        <w:rPr>
          <w:rFonts w:ascii="Traditional Arabic" w:eastAsia="Traditional Arabic" w:hAnsi="Traditional Arabic" w:cs="Traditional Arabic"/>
          <w:b/>
          <w:bCs/>
          <w:sz w:val="20"/>
          <w:szCs w:val="20"/>
          <w:rtl/>
          <w:lang w:eastAsia="fr-FR"/>
        </w:rPr>
        <w:t>تلمسان</w:t>
      </w:r>
      <w:r w:rsidR="0044362C" w:rsidRPr="0042533E">
        <w:rPr>
          <w:rFonts w:ascii="Traditional Arabic" w:eastAsia="Traditional Arabic" w:hAnsi="Traditional Arabic" w:cs="Traditional Arabic"/>
          <w:sz w:val="20"/>
          <w:szCs w:val="20"/>
          <w:lang w:eastAsia="fr-FR"/>
        </w:rPr>
        <w:t>-</w:t>
      </w:r>
    </w:p>
    <w:p w:rsidR="0044362C" w:rsidRPr="0042533E" w:rsidRDefault="0044362C" w:rsidP="0027472E">
      <w:pPr>
        <w:tabs>
          <w:tab w:val="left" w:pos="3975"/>
          <w:tab w:val="right" w:pos="8172"/>
        </w:tabs>
        <w:bidi/>
        <w:spacing w:after="0" w:line="240" w:lineRule="auto"/>
        <w:ind w:left="-142" w:right="567"/>
        <w:jc w:val="both"/>
        <w:rPr>
          <w:rFonts w:ascii="Traditional Arabic" w:eastAsia="Traditional Arabic" w:hAnsi="Traditional Arabic" w:cs="Traditional Arabic"/>
          <w:b/>
          <w:bCs/>
          <w:sz w:val="20"/>
          <w:szCs w:val="20"/>
          <w:rtl/>
          <w:lang w:eastAsia="fr-FR"/>
        </w:rPr>
      </w:pPr>
      <w:r w:rsidRPr="0042533E">
        <w:rPr>
          <w:rFonts w:ascii="Traditional Arabic" w:eastAsia="Traditional Arabic" w:hAnsi="Traditional Arabic" w:cs="Traditional Arabic"/>
          <w:b/>
          <w:bCs/>
          <w:sz w:val="20"/>
          <w:szCs w:val="20"/>
          <w:rtl/>
          <w:lang w:eastAsia="fr-FR"/>
        </w:rPr>
        <w:t>كلية</w:t>
      </w:r>
      <w:r w:rsidR="001A1A9C">
        <w:rPr>
          <w:rFonts w:ascii="Traditional Arabic" w:eastAsia="Traditional Arabic" w:hAnsi="Traditional Arabic" w:cs="Traditional Arabic" w:hint="cs"/>
          <w:b/>
          <w:bCs/>
          <w:sz w:val="20"/>
          <w:szCs w:val="20"/>
          <w:rtl/>
          <w:lang w:eastAsia="fr-FR"/>
        </w:rPr>
        <w:t xml:space="preserve"> </w:t>
      </w:r>
      <w:r w:rsidRPr="0042533E">
        <w:rPr>
          <w:rFonts w:ascii="Traditional Arabic" w:eastAsia="Traditional Arabic" w:hAnsi="Traditional Arabic" w:cs="Traditional Arabic"/>
          <w:b/>
          <w:bCs/>
          <w:sz w:val="20"/>
          <w:szCs w:val="20"/>
          <w:rtl/>
          <w:lang w:eastAsia="fr-FR"/>
        </w:rPr>
        <w:t>العلوم</w:t>
      </w:r>
      <w:r w:rsidR="00A47D46">
        <w:rPr>
          <w:rFonts w:ascii="Traditional Arabic" w:eastAsia="Traditional Arabic" w:hAnsi="Traditional Arabic" w:cs="Traditional Arabic" w:hint="cs"/>
          <w:b/>
          <w:bCs/>
          <w:sz w:val="20"/>
          <w:szCs w:val="20"/>
          <w:rtl/>
          <w:lang w:eastAsia="fr-FR"/>
        </w:rPr>
        <w:t xml:space="preserve"> </w:t>
      </w:r>
      <w:r w:rsidR="002069A8" w:rsidRPr="0042533E">
        <w:rPr>
          <w:rFonts w:ascii="Traditional Arabic" w:eastAsia="Traditional Arabic" w:hAnsi="Traditional Arabic" w:cs="Traditional Arabic"/>
          <w:b/>
          <w:bCs/>
          <w:sz w:val="20"/>
          <w:szCs w:val="20"/>
          <w:rtl/>
          <w:lang w:eastAsia="fr-FR"/>
        </w:rPr>
        <w:t>ا</w:t>
      </w:r>
      <w:r w:rsidRPr="0042533E">
        <w:rPr>
          <w:rFonts w:ascii="Traditional Arabic" w:eastAsia="Traditional Arabic" w:hAnsi="Traditional Arabic" w:cs="Traditional Arabic"/>
          <w:b/>
          <w:bCs/>
          <w:sz w:val="20"/>
          <w:szCs w:val="20"/>
          <w:rtl/>
          <w:lang w:eastAsia="fr-FR"/>
        </w:rPr>
        <w:t>ل</w:t>
      </w:r>
      <w:r w:rsidR="002069A8" w:rsidRPr="0042533E">
        <w:rPr>
          <w:rFonts w:ascii="Traditional Arabic" w:eastAsia="Traditional Arabic" w:hAnsi="Traditional Arabic" w:cs="Traditional Arabic" w:hint="cs"/>
          <w:b/>
          <w:bCs/>
          <w:sz w:val="20"/>
          <w:szCs w:val="20"/>
          <w:rtl/>
          <w:lang w:eastAsia="fr-FR"/>
        </w:rPr>
        <w:t>ا</w:t>
      </w:r>
      <w:r w:rsidRPr="0042533E">
        <w:rPr>
          <w:rFonts w:ascii="Traditional Arabic" w:eastAsia="Traditional Arabic" w:hAnsi="Traditional Arabic" w:cs="Traditional Arabic"/>
          <w:b/>
          <w:bCs/>
          <w:sz w:val="20"/>
          <w:szCs w:val="20"/>
          <w:rtl/>
          <w:lang w:eastAsia="fr-FR"/>
        </w:rPr>
        <w:t>قتصادية،التجارية</w:t>
      </w:r>
      <w:r w:rsidR="00A47D46">
        <w:rPr>
          <w:rFonts w:ascii="Traditional Arabic" w:eastAsia="Traditional Arabic" w:hAnsi="Traditional Arabic" w:cs="Traditional Arabic" w:hint="cs"/>
          <w:b/>
          <w:bCs/>
          <w:sz w:val="20"/>
          <w:szCs w:val="20"/>
          <w:rtl/>
          <w:lang w:eastAsia="fr-FR"/>
        </w:rPr>
        <w:t xml:space="preserve"> </w:t>
      </w:r>
      <w:r w:rsidRPr="0042533E">
        <w:rPr>
          <w:rFonts w:ascii="Traditional Arabic" w:eastAsia="Traditional Arabic" w:hAnsi="Traditional Arabic" w:cs="Traditional Arabic"/>
          <w:b/>
          <w:bCs/>
          <w:sz w:val="20"/>
          <w:szCs w:val="20"/>
          <w:rtl/>
          <w:lang w:eastAsia="fr-FR"/>
        </w:rPr>
        <w:t>وعلوم</w:t>
      </w:r>
      <w:r w:rsidR="00A47D46">
        <w:rPr>
          <w:rFonts w:ascii="Traditional Arabic" w:eastAsia="Traditional Arabic" w:hAnsi="Traditional Arabic" w:cs="Traditional Arabic" w:hint="cs"/>
          <w:b/>
          <w:bCs/>
          <w:sz w:val="20"/>
          <w:szCs w:val="20"/>
          <w:rtl/>
          <w:lang w:eastAsia="fr-FR"/>
        </w:rPr>
        <w:t xml:space="preserve"> </w:t>
      </w:r>
      <w:r w:rsidRPr="0042533E">
        <w:rPr>
          <w:rFonts w:ascii="Traditional Arabic" w:eastAsia="Traditional Arabic" w:hAnsi="Traditional Arabic" w:cs="Traditional Arabic"/>
          <w:b/>
          <w:bCs/>
          <w:sz w:val="20"/>
          <w:szCs w:val="20"/>
          <w:rtl/>
          <w:lang w:eastAsia="fr-FR"/>
        </w:rPr>
        <w:t>التسيير</w:t>
      </w:r>
    </w:p>
    <w:p w:rsidR="00BB25F5" w:rsidRPr="0042533E" w:rsidRDefault="0044362C" w:rsidP="0027472E">
      <w:pPr>
        <w:tabs>
          <w:tab w:val="left" w:pos="3975"/>
          <w:tab w:val="right" w:pos="8172"/>
        </w:tabs>
        <w:bidi/>
        <w:spacing w:after="0" w:line="240" w:lineRule="auto"/>
        <w:ind w:left="-142" w:right="567"/>
        <w:jc w:val="both"/>
        <w:rPr>
          <w:rFonts w:ascii="Traditional Arabic" w:eastAsia="Traditional Arabic" w:hAnsi="Traditional Arabic" w:cs="Traditional Arabic"/>
          <w:b/>
          <w:bCs/>
          <w:sz w:val="20"/>
          <w:szCs w:val="20"/>
          <w:rtl/>
          <w:lang w:eastAsia="fr-FR" w:bidi="ar-DZ"/>
        </w:rPr>
      </w:pPr>
      <w:r w:rsidRPr="0042533E">
        <w:rPr>
          <w:rFonts w:ascii="Traditional Arabic" w:eastAsia="Traditional Arabic" w:hAnsi="Traditional Arabic" w:cs="Traditional Arabic"/>
          <w:b/>
          <w:bCs/>
          <w:sz w:val="20"/>
          <w:szCs w:val="20"/>
          <w:rtl/>
          <w:lang w:eastAsia="fr-FR"/>
        </w:rPr>
        <w:t>قسم</w:t>
      </w:r>
      <w:r w:rsidR="00A47D46">
        <w:rPr>
          <w:rFonts w:ascii="Traditional Arabic" w:eastAsia="Traditional Arabic" w:hAnsi="Traditional Arabic" w:cs="Traditional Arabic" w:hint="cs"/>
          <w:b/>
          <w:bCs/>
          <w:sz w:val="20"/>
          <w:szCs w:val="20"/>
          <w:rtl/>
          <w:lang w:eastAsia="fr-FR"/>
        </w:rPr>
        <w:t xml:space="preserve"> </w:t>
      </w:r>
      <w:r w:rsidRPr="0042533E">
        <w:rPr>
          <w:rFonts w:ascii="Traditional Arabic" w:eastAsia="Traditional Arabic" w:hAnsi="Traditional Arabic" w:cs="Traditional Arabic"/>
          <w:b/>
          <w:bCs/>
          <w:sz w:val="20"/>
          <w:szCs w:val="20"/>
          <w:rtl/>
          <w:lang w:eastAsia="fr-FR"/>
        </w:rPr>
        <w:t>العلوم</w:t>
      </w:r>
      <w:r w:rsidR="00A47D46">
        <w:rPr>
          <w:rFonts w:ascii="Traditional Arabic" w:eastAsia="Traditional Arabic" w:hAnsi="Traditional Arabic" w:cs="Traditional Arabic" w:hint="cs"/>
          <w:b/>
          <w:bCs/>
          <w:sz w:val="20"/>
          <w:szCs w:val="20"/>
          <w:rtl/>
          <w:lang w:eastAsia="fr-FR"/>
        </w:rPr>
        <w:t xml:space="preserve"> </w:t>
      </w:r>
      <w:r w:rsidRPr="0042533E">
        <w:rPr>
          <w:rFonts w:ascii="Traditional Arabic" w:eastAsia="Traditional Arabic" w:hAnsi="Traditional Arabic" w:cs="Traditional Arabic"/>
          <w:b/>
          <w:bCs/>
          <w:sz w:val="20"/>
          <w:szCs w:val="20"/>
          <w:rtl/>
          <w:lang w:eastAsia="fr-FR"/>
        </w:rPr>
        <w:t>التجارية</w:t>
      </w:r>
    </w:p>
    <w:p w:rsidR="002069A8" w:rsidRPr="0042533E" w:rsidRDefault="008D33A7" w:rsidP="0027472E">
      <w:pPr>
        <w:tabs>
          <w:tab w:val="left" w:pos="3975"/>
          <w:tab w:val="right" w:pos="8172"/>
        </w:tabs>
        <w:bidi/>
        <w:spacing w:after="0" w:line="240" w:lineRule="auto"/>
        <w:ind w:left="-142" w:right="567"/>
        <w:jc w:val="both"/>
        <w:rPr>
          <w:rFonts w:ascii="Traditional Arabic" w:eastAsia="Traditional Arabic" w:hAnsi="Traditional Arabic" w:cs="Traditional Arabic"/>
          <w:b/>
          <w:bCs/>
          <w:sz w:val="20"/>
          <w:szCs w:val="20"/>
          <w:lang w:eastAsia="fr-FR" w:bidi="ar-DZ"/>
        </w:rPr>
      </w:pPr>
      <w:r w:rsidRPr="0042533E">
        <w:rPr>
          <w:rFonts w:ascii="Traditional Arabic" w:eastAsia="Traditional Arabic" w:hAnsi="Traditional Arabic" w:cs="Traditional Arabic" w:hint="cs"/>
          <w:b/>
          <w:bCs/>
          <w:sz w:val="20"/>
          <w:szCs w:val="20"/>
          <w:rtl/>
          <w:lang w:eastAsia="fr-FR" w:bidi="ar-DZ"/>
        </w:rPr>
        <w:t>مقياس: سياسات وإ</w:t>
      </w:r>
      <w:r w:rsidR="0044362C" w:rsidRPr="0042533E">
        <w:rPr>
          <w:rFonts w:ascii="Traditional Arabic" w:eastAsia="Traditional Arabic" w:hAnsi="Traditional Arabic" w:cs="Traditional Arabic" w:hint="cs"/>
          <w:b/>
          <w:bCs/>
          <w:sz w:val="20"/>
          <w:szCs w:val="20"/>
          <w:rtl/>
          <w:lang w:eastAsia="fr-FR" w:bidi="ar-DZ"/>
        </w:rPr>
        <w:t>دارة المخاطر المالية</w:t>
      </w:r>
    </w:p>
    <w:p w:rsidR="008003B4" w:rsidRPr="0042533E" w:rsidRDefault="008003B4" w:rsidP="0027472E">
      <w:pPr>
        <w:tabs>
          <w:tab w:val="left" w:pos="4819"/>
          <w:tab w:val="right" w:pos="8172"/>
        </w:tabs>
        <w:bidi/>
        <w:spacing w:after="0" w:line="240" w:lineRule="auto"/>
        <w:ind w:left="-142"/>
        <w:jc w:val="both"/>
        <w:rPr>
          <w:rFonts w:ascii="Times New Roman" w:eastAsia="Times New Roman" w:hAnsi="Times New Roman" w:cs="Times New Roman"/>
          <w:b/>
          <w:bCs/>
          <w:sz w:val="20"/>
          <w:szCs w:val="20"/>
          <w:rtl/>
          <w:lang w:eastAsia="fr-FR"/>
        </w:rPr>
      </w:pPr>
      <w:r w:rsidRPr="0042533E">
        <w:rPr>
          <w:rFonts w:ascii="Traditional Arabic" w:eastAsia="Traditional Arabic" w:hAnsi="Traditional Arabic" w:cs="Traditional Arabic" w:hint="cs"/>
          <w:b/>
          <w:bCs/>
          <w:sz w:val="20"/>
          <w:szCs w:val="20"/>
          <w:rtl/>
          <w:lang w:eastAsia="fr-FR" w:bidi="ar-DZ"/>
        </w:rPr>
        <w:t>التخصص: ماستر تجارة دولية</w:t>
      </w:r>
      <w:r w:rsidR="007D212D">
        <w:rPr>
          <w:rFonts w:ascii="Traditional Arabic" w:eastAsia="Traditional Arabic" w:hAnsi="Traditional Arabic" w:cs="Traditional Arabic" w:hint="cs"/>
          <w:b/>
          <w:bCs/>
          <w:sz w:val="20"/>
          <w:szCs w:val="20"/>
          <w:rtl/>
          <w:lang w:eastAsia="fr-FR" w:bidi="ar-DZ"/>
        </w:rPr>
        <w:t xml:space="preserve">     </w:t>
      </w:r>
      <w:r w:rsidRPr="0042533E">
        <w:rPr>
          <w:rFonts w:ascii="Traditional Arabic" w:eastAsia="Traditional Arabic" w:hAnsi="Traditional Arabic" w:cs="Traditional Arabic" w:hint="cs"/>
          <w:b/>
          <w:bCs/>
          <w:sz w:val="20"/>
          <w:szCs w:val="20"/>
          <w:rtl/>
          <w:lang w:eastAsia="fr-FR" w:bidi="ar-DZ"/>
        </w:rPr>
        <w:t xml:space="preserve"> السداسي: الثاني                                                                                        </w:t>
      </w:r>
    </w:p>
    <w:p w:rsidR="008003B4" w:rsidRPr="0042533E" w:rsidRDefault="0027472E" w:rsidP="001A1A9C">
      <w:pPr>
        <w:tabs>
          <w:tab w:val="left" w:pos="4819"/>
          <w:tab w:val="right" w:pos="8172"/>
        </w:tabs>
        <w:spacing w:after="0" w:line="232" w:lineRule="auto"/>
        <w:ind w:left="-142"/>
        <w:rPr>
          <w:rFonts w:ascii="Traditional Arabic" w:eastAsia="Traditional Arabic" w:hAnsi="Traditional Arabic" w:cs="Traditional Arabic"/>
          <w:b/>
          <w:bCs/>
          <w:sz w:val="20"/>
          <w:szCs w:val="20"/>
          <w:lang w:eastAsia="fr-FR" w:bidi="ar-DZ"/>
        </w:rPr>
      </w:pPr>
      <w:r w:rsidRPr="0042533E">
        <w:rPr>
          <w:rFonts w:ascii="Times New Roman" w:eastAsia="Times New Roman" w:hAnsi="Times New Roman" w:cs="Times New Roman"/>
          <w:b/>
          <w:bCs/>
          <w:noProof/>
          <w:sz w:val="20"/>
          <w:szCs w:val="20"/>
          <w:lang w:eastAsia="fr-FR"/>
        </w:rPr>
        <w:lastRenderedPageBreak/>
        <w:drawing>
          <wp:anchor distT="0" distB="0" distL="114300" distR="114300" simplePos="0" relativeHeight="251660288" behindDoc="1" locked="0" layoutInCell="0" allowOverlap="1">
            <wp:simplePos x="0" y="0"/>
            <wp:positionH relativeFrom="column">
              <wp:posOffset>136525</wp:posOffset>
            </wp:positionH>
            <wp:positionV relativeFrom="paragraph">
              <wp:posOffset>-942340</wp:posOffset>
            </wp:positionV>
            <wp:extent cx="666115" cy="943610"/>
            <wp:effectExtent l="0" t="0" r="63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666115" cy="943610"/>
                    </a:xfrm>
                    <a:prstGeom prst="rect">
                      <a:avLst/>
                    </a:prstGeom>
                    <a:noFill/>
                  </pic:spPr>
                </pic:pic>
              </a:graphicData>
            </a:graphic>
          </wp:anchor>
        </w:drawing>
      </w:r>
      <w:r w:rsidR="0044362C" w:rsidRPr="0042533E">
        <w:rPr>
          <w:rFonts w:ascii="Times New Roman" w:eastAsia="Times New Roman" w:hAnsi="Times New Roman" w:cs="Times New Roman"/>
          <w:b/>
          <w:bCs/>
          <w:sz w:val="20"/>
          <w:szCs w:val="20"/>
          <w:lang w:eastAsia="fr-FR"/>
        </w:rPr>
        <w:t>Université Abou-Bakr Belkaid – Tlemcen</w:t>
      </w:r>
      <w:r w:rsidR="008003B4" w:rsidRPr="0042533E">
        <w:rPr>
          <w:rFonts w:ascii="Times New Roman" w:eastAsia="Times New Roman" w:hAnsi="Times New Roman" w:cs="Times New Roman"/>
          <w:b/>
          <w:bCs/>
          <w:sz w:val="20"/>
          <w:szCs w:val="20"/>
          <w:lang w:eastAsia="fr-FR"/>
        </w:rPr>
        <w:t>-</w:t>
      </w:r>
    </w:p>
    <w:p w:rsidR="0044362C" w:rsidRPr="0042533E" w:rsidRDefault="0044362C" w:rsidP="001A1A9C">
      <w:pPr>
        <w:tabs>
          <w:tab w:val="left" w:pos="4819"/>
          <w:tab w:val="right" w:pos="8172"/>
        </w:tabs>
        <w:spacing w:after="0" w:line="232" w:lineRule="auto"/>
        <w:ind w:left="-142"/>
        <w:rPr>
          <w:rFonts w:ascii="Times New Roman" w:eastAsia="Times New Roman" w:hAnsi="Times New Roman" w:cs="Times New Roman"/>
          <w:b/>
          <w:bCs/>
          <w:sz w:val="20"/>
          <w:szCs w:val="20"/>
          <w:rtl/>
          <w:lang w:eastAsia="fr-FR"/>
        </w:rPr>
      </w:pPr>
      <w:r w:rsidRPr="0042533E">
        <w:rPr>
          <w:rFonts w:ascii="Times New Roman" w:eastAsia="Times New Roman" w:hAnsi="Times New Roman" w:cs="Times New Roman"/>
          <w:b/>
          <w:bCs/>
          <w:sz w:val="20"/>
          <w:szCs w:val="20"/>
          <w:lang w:eastAsia="fr-FR"/>
        </w:rPr>
        <w:t>Faculté des Sciences Economiques, Commerciales et</w:t>
      </w:r>
      <w:r w:rsidR="001A1A9C">
        <w:rPr>
          <w:rFonts w:ascii="Times New Roman" w:eastAsia="Times New Roman" w:hAnsi="Times New Roman" w:cs="Times New Roman" w:hint="cs"/>
          <w:b/>
          <w:bCs/>
          <w:sz w:val="20"/>
          <w:szCs w:val="20"/>
          <w:rtl/>
          <w:lang w:eastAsia="fr-FR"/>
        </w:rPr>
        <w:t xml:space="preserve"> </w:t>
      </w:r>
      <w:r w:rsidRPr="0042533E">
        <w:rPr>
          <w:rFonts w:ascii="Times New Roman" w:eastAsia="Times New Roman" w:hAnsi="Times New Roman" w:cs="Times New Roman"/>
          <w:b/>
          <w:bCs/>
          <w:sz w:val="20"/>
          <w:szCs w:val="20"/>
          <w:lang w:eastAsia="fr-FR"/>
        </w:rPr>
        <w:t xml:space="preserve">de Gestion </w:t>
      </w:r>
    </w:p>
    <w:p w:rsidR="0044362C" w:rsidRPr="0042533E" w:rsidRDefault="0044362C" w:rsidP="001A1A9C">
      <w:pPr>
        <w:tabs>
          <w:tab w:val="left" w:pos="4819"/>
          <w:tab w:val="left" w:pos="4962"/>
        </w:tabs>
        <w:spacing w:after="0" w:line="240" w:lineRule="auto"/>
        <w:ind w:left="-142"/>
        <w:rPr>
          <w:rFonts w:ascii="Times New Roman" w:eastAsia="Times New Roman" w:hAnsi="Times New Roman" w:cs="Times New Roman"/>
          <w:b/>
          <w:bCs/>
          <w:sz w:val="20"/>
          <w:szCs w:val="20"/>
          <w:lang w:eastAsia="fr-FR"/>
        </w:rPr>
      </w:pPr>
      <w:r w:rsidRPr="0042533E">
        <w:rPr>
          <w:rFonts w:ascii="Times New Roman" w:eastAsia="Times New Roman" w:hAnsi="Times New Roman" w:cs="Times New Roman"/>
          <w:b/>
          <w:bCs/>
          <w:sz w:val="20"/>
          <w:szCs w:val="20"/>
          <w:lang w:eastAsia="fr-FR"/>
        </w:rPr>
        <w:t>Département des Sciences Commerciales</w:t>
      </w:r>
      <w:r w:rsidRPr="0042533E">
        <w:rPr>
          <w:rFonts w:ascii="Times New Roman" w:eastAsia="Times New Roman" w:hAnsi="Times New Roman" w:cs="Times New Roman" w:hint="cs"/>
          <w:b/>
          <w:bCs/>
          <w:sz w:val="20"/>
          <w:szCs w:val="20"/>
          <w:rtl/>
          <w:lang w:eastAsia="fr-FR"/>
        </w:rPr>
        <w:tab/>
      </w:r>
    </w:p>
    <w:p w:rsidR="002069A8" w:rsidRPr="0042533E" w:rsidRDefault="008A54EF" w:rsidP="001A1A9C">
      <w:pPr>
        <w:tabs>
          <w:tab w:val="left" w:pos="4819"/>
          <w:tab w:val="left" w:pos="4962"/>
        </w:tabs>
        <w:spacing w:after="0" w:line="240" w:lineRule="auto"/>
        <w:ind w:left="-142" w:right="-143"/>
        <w:rPr>
          <w:rFonts w:ascii="Times New Roman" w:eastAsia="Times New Roman" w:hAnsi="Times New Roman" w:cs="Times New Roman"/>
          <w:b/>
          <w:bCs/>
          <w:sz w:val="20"/>
          <w:szCs w:val="20"/>
          <w:rtl/>
          <w:lang w:eastAsia="fr-FR"/>
        </w:rPr>
      </w:pPr>
      <w:r w:rsidRPr="0042533E">
        <w:rPr>
          <w:rFonts w:ascii="Times New Roman" w:eastAsia="Times New Roman" w:hAnsi="Times New Roman" w:cs="Times New Roman"/>
          <w:b/>
          <w:bCs/>
          <w:sz w:val="20"/>
          <w:szCs w:val="20"/>
          <w:lang w:eastAsia="fr-FR"/>
        </w:rPr>
        <w:t xml:space="preserve">Module : </w:t>
      </w:r>
      <w:r w:rsidR="0044362C" w:rsidRPr="0042533E">
        <w:rPr>
          <w:rFonts w:ascii="Times New Roman" w:eastAsia="Times New Roman" w:hAnsi="Times New Roman" w:cs="Times New Roman"/>
          <w:b/>
          <w:bCs/>
          <w:sz w:val="20"/>
          <w:szCs w:val="20"/>
          <w:lang w:eastAsia="fr-FR"/>
        </w:rPr>
        <w:t>politiques et gestion des risques financiers</w:t>
      </w:r>
    </w:p>
    <w:p w:rsidR="0044362C" w:rsidRPr="0027472E" w:rsidRDefault="002069A8" w:rsidP="001A1A9C">
      <w:pPr>
        <w:tabs>
          <w:tab w:val="left" w:pos="4819"/>
          <w:tab w:val="left" w:pos="4962"/>
        </w:tabs>
        <w:spacing w:after="0" w:line="240" w:lineRule="auto"/>
        <w:ind w:left="-142" w:right="-142"/>
        <w:rPr>
          <w:rFonts w:ascii="Times New Roman" w:eastAsia="Times New Roman" w:hAnsi="Times New Roman" w:cs="Times New Roman"/>
          <w:b/>
          <w:bCs/>
          <w:rtl/>
          <w:lang w:eastAsia="fr-FR"/>
        </w:rPr>
        <w:sectPr w:rsidR="0044362C" w:rsidRPr="0027472E" w:rsidSect="009F24CD">
          <w:footerReference w:type="default" r:id="rId9"/>
          <w:type w:val="continuous"/>
          <w:pgSz w:w="11906" w:h="16838"/>
          <w:pgMar w:top="567" w:right="1134" w:bottom="851" w:left="851" w:header="709" w:footer="709" w:gutter="0"/>
          <w:cols w:num="2" w:space="282"/>
          <w:bidi/>
          <w:rtlGutter/>
          <w:docGrid w:linePitch="360"/>
        </w:sectPr>
      </w:pPr>
      <w:r w:rsidRPr="0042533E">
        <w:rPr>
          <w:rFonts w:ascii="Times New Roman" w:eastAsia="Times New Roman" w:hAnsi="Times New Roman" w:cs="Times New Roman"/>
          <w:b/>
          <w:bCs/>
          <w:sz w:val="20"/>
          <w:szCs w:val="20"/>
          <w:lang w:eastAsia="fr-FR"/>
        </w:rPr>
        <w:t>Spécialité</w:t>
      </w:r>
      <w:r w:rsidRPr="0042533E">
        <w:rPr>
          <w:rFonts w:ascii="Times New Roman" w:eastAsia="Times New Roman" w:hAnsi="Times New Roman" w:cs="Times New Roman" w:hint="cs"/>
          <w:b/>
          <w:bCs/>
          <w:sz w:val="20"/>
          <w:szCs w:val="20"/>
          <w:rtl/>
          <w:lang w:eastAsia="fr-FR"/>
        </w:rPr>
        <w:t>:</w:t>
      </w:r>
      <w:r w:rsidR="0042533E" w:rsidRPr="0042533E">
        <w:rPr>
          <w:rFonts w:ascii="Times New Roman" w:eastAsia="Times New Roman" w:hAnsi="Times New Roman" w:cs="Times New Roman"/>
          <w:b/>
          <w:bCs/>
          <w:sz w:val="20"/>
          <w:szCs w:val="20"/>
          <w:lang w:eastAsia="fr-FR"/>
        </w:rPr>
        <w:t>Master Commerce International</w:t>
      </w:r>
      <w:r w:rsidR="001A1A9C">
        <w:rPr>
          <w:rFonts w:ascii="Times New Roman" w:eastAsia="Times New Roman" w:hAnsi="Times New Roman" w:cs="Times New Roman" w:hint="cs"/>
          <w:b/>
          <w:bCs/>
          <w:sz w:val="20"/>
          <w:szCs w:val="20"/>
          <w:rtl/>
          <w:lang w:eastAsia="fr-FR"/>
        </w:rPr>
        <w:t xml:space="preserve">         </w:t>
      </w:r>
      <w:r w:rsidRPr="0042533E">
        <w:rPr>
          <w:rFonts w:ascii="Times New Roman" w:eastAsia="Times New Roman" w:hAnsi="Times New Roman" w:cs="Times New Roman"/>
          <w:b/>
          <w:bCs/>
          <w:sz w:val="20"/>
          <w:szCs w:val="20"/>
          <w:lang w:eastAsia="fr-FR"/>
        </w:rPr>
        <w:t>S</w:t>
      </w:r>
      <w:r w:rsidR="0042533E" w:rsidRPr="0042533E">
        <w:rPr>
          <w:rFonts w:ascii="Times New Roman" w:eastAsia="Times New Roman" w:hAnsi="Times New Roman" w:cs="Times New Roman"/>
          <w:b/>
          <w:bCs/>
          <w:sz w:val="20"/>
          <w:szCs w:val="20"/>
          <w:lang w:eastAsia="fr-FR"/>
        </w:rPr>
        <w:t>emestre</w:t>
      </w:r>
      <w:r w:rsidRPr="0042533E">
        <w:rPr>
          <w:rFonts w:ascii="Times New Roman" w:eastAsia="Times New Roman" w:hAnsi="Times New Roman" w:cs="Times New Roman"/>
          <w:b/>
          <w:bCs/>
          <w:sz w:val="20"/>
          <w:szCs w:val="20"/>
          <w:lang w:eastAsia="fr-FR"/>
        </w:rPr>
        <w:t>:2</w:t>
      </w:r>
    </w:p>
    <w:p w:rsidR="0044362C" w:rsidRPr="0027472E" w:rsidRDefault="008D33A7" w:rsidP="007D212D">
      <w:pPr>
        <w:tabs>
          <w:tab w:val="left" w:pos="3975"/>
          <w:tab w:val="right" w:pos="8172"/>
          <w:tab w:val="right" w:pos="8220"/>
        </w:tabs>
        <w:bidi/>
        <w:spacing w:after="0" w:line="232" w:lineRule="auto"/>
        <w:ind w:left="-143" w:right="-284"/>
        <w:rPr>
          <w:rFonts w:ascii="Traditional Arabic" w:eastAsia="Traditional Arabic" w:hAnsi="Traditional Arabic" w:cs="Traditional Arabic"/>
          <w:b/>
          <w:bCs/>
          <w:rtl/>
          <w:lang w:eastAsia="fr-FR" w:bidi="ar-DZ"/>
        </w:rPr>
        <w:sectPr w:rsidR="0044362C" w:rsidRPr="0027472E" w:rsidSect="002851D8">
          <w:type w:val="continuous"/>
          <w:pgSz w:w="11906" w:h="16838"/>
          <w:pgMar w:top="567" w:right="1134" w:bottom="1134" w:left="1134" w:header="709" w:footer="709" w:gutter="0"/>
          <w:cols w:space="708"/>
          <w:bidi/>
          <w:rtlGutter/>
          <w:docGrid w:linePitch="360"/>
        </w:sectPr>
      </w:pPr>
      <w:r w:rsidRPr="0027472E">
        <w:rPr>
          <w:rFonts w:ascii="Traditional Arabic" w:eastAsia="Traditional Arabic" w:hAnsi="Traditional Arabic" w:cs="Traditional Arabic" w:hint="cs"/>
          <w:b/>
          <w:bCs/>
          <w:sz w:val="24"/>
          <w:szCs w:val="24"/>
          <w:rtl/>
          <w:lang w:eastAsia="fr-FR" w:bidi="ar-DZ"/>
        </w:rPr>
        <w:lastRenderedPageBreak/>
        <w:t>المحاضرة: الأولى</w:t>
      </w:r>
      <w:r w:rsidR="007D212D">
        <w:rPr>
          <w:rFonts w:ascii="Traditional Arabic" w:eastAsia="Traditional Arabic" w:hAnsi="Traditional Arabic" w:cs="Traditional Arabic" w:hint="cs"/>
          <w:b/>
          <w:bCs/>
          <w:sz w:val="24"/>
          <w:szCs w:val="24"/>
          <w:rtl/>
          <w:lang w:eastAsia="fr-FR" w:bidi="ar-DZ"/>
        </w:rPr>
        <w:t xml:space="preserve">         </w:t>
      </w:r>
      <w:r w:rsidR="00E601A8">
        <w:rPr>
          <w:rFonts w:ascii="Traditional Arabic" w:eastAsia="Traditional Arabic" w:hAnsi="Traditional Arabic" w:cs="Traditional Arabic"/>
          <w:b/>
          <w:bCs/>
          <w:sz w:val="24"/>
          <w:szCs w:val="24"/>
          <w:lang w:eastAsia="fr-FR" w:bidi="ar-DZ"/>
        </w:rPr>
        <w:t xml:space="preserve"> </w:t>
      </w:r>
      <w:r w:rsidR="00D04DD9">
        <w:rPr>
          <w:rFonts w:ascii="Traditional Arabic" w:eastAsia="Traditional Arabic" w:hAnsi="Traditional Arabic" w:cs="Traditional Arabic" w:hint="cs"/>
          <w:b/>
          <w:bCs/>
          <w:sz w:val="24"/>
          <w:szCs w:val="24"/>
          <w:rtl/>
          <w:lang w:eastAsia="fr-FR" w:bidi="ar-DZ"/>
        </w:rPr>
        <w:t>أ.د</w:t>
      </w:r>
      <w:r w:rsidR="0027472E" w:rsidRPr="0027472E">
        <w:rPr>
          <w:rFonts w:ascii="Traditional Arabic" w:eastAsia="Traditional Arabic" w:hAnsi="Traditional Arabic" w:cs="Traditional Arabic" w:hint="cs"/>
          <w:b/>
          <w:bCs/>
          <w:sz w:val="24"/>
          <w:szCs w:val="24"/>
          <w:rtl/>
          <w:lang w:eastAsia="fr-FR" w:bidi="ar-DZ"/>
        </w:rPr>
        <w:t>: سحنون مريم</w:t>
      </w:r>
    </w:p>
    <w:p w:rsidR="008363DF" w:rsidRPr="00735658" w:rsidRDefault="003F50AF" w:rsidP="003F50AF">
      <w:pPr>
        <w:bidi/>
        <w:spacing w:before="240" w:line="240" w:lineRule="auto"/>
        <w:jc w:val="center"/>
        <w:rPr>
          <w:rFonts w:ascii="Traditional Arabic" w:hAnsi="Traditional Arabic" w:cs="Traditional Arabic"/>
          <w:b/>
          <w:bCs/>
          <w:sz w:val="36"/>
          <w:szCs w:val="36"/>
          <w:rtl/>
          <w:lang w:bidi="ar-DZ"/>
        </w:rPr>
      </w:pPr>
      <w:r w:rsidRPr="00735658">
        <w:rPr>
          <w:rFonts w:ascii="Traditional Arabic" w:hAnsi="Traditional Arabic" w:cs="Traditional Arabic" w:hint="cs"/>
          <w:b/>
          <w:bCs/>
          <w:sz w:val="36"/>
          <w:szCs w:val="36"/>
          <w:rtl/>
          <w:lang w:bidi="ar-DZ"/>
        </w:rPr>
        <w:lastRenderedPageBreak/>
        <w:t>محاضرة الأولى:</w:t>
      </w:r>
      <w:r w:rsidR="00E51653">
        <w:rPr>
          <w:rFonts w:ascii="Traditional Arabic" w:hAnsi="Traditional Arabic" w:cs="Traditional Arabic" w:hint="cs"/>
          <w:b/>
          <w:bCs/>
          <w:sz w:val="36"/>
          <w:szCs w:val="36"/>
          <w:rtl/>
          <w:lang w:bidi="ar-DZ"/>
        </w:rPr>
        <w:t xml:space="preserve"> </w:t>
      </w:r>
      <w:r w:rsidR="003F0B1E" w:rsidRPr="00735658">
        <w:rPr>
          <w:rFonts w:ascii="Traditional Arabic" w:hAnsi="Traditional Arabic" w:cs="Traditional Arabic"/>
          <w:b/>
          <w:bCs/>
          <w:sz w:val="36"/>
          <w:szCs w:val="36"/>
          <w:rtl/>
          <w:lang w:bidi="ar-DZ"/>
        </w:rPr>
        <w:t>المقاييس الوصفية في الإحصاء</w:t>
      </w:r>
    </w:p>
    <w:p w:rsidR="00561B9F" w:rsidRPr="00735658" w:rsidRDefault="00561B9F" w:rsidP="00C11861">
      <w:pPr>
        <w:bidi/>
        <w:spacing w:before="24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lang w:bidi="ar-DZ"/>
        </w:rPr>
        <w:t xml:space="preserve">يتمحور علم الإحصاء حول  جمع البيانات ، تنظيمها وتحليلها </w:t>
      </w:r>
      <w:r w:rsidR="00A47D46" w:rsidRPr="00735658">
        <w:rPr>
          <w:rFonts w:ascii="Traditional Arabic" w:hAnsi="Traditional Arabic" w:cs="Traditional Arabic" w:hint="cs"/>
          <w:sz w:val="32"/>
          <w:szCs w:val="32"/>
          <w:rtl/>
          <w:lang w:bidi="ar-DZ"/>
        </w:rPr>
        <w:t>باعتماد</w:t>
      </w:r>
      <w:r w:rsidRPr="00735658">
        <w:rPr>
          <w:rFonts w:ascii="Traditional Arabic" w:hAnsi="Traditional Arabic" w:cs="Traditional Arabic" w:hint="cs"/>
          <w:sz w:val="32"/>
          <w:szCs w:val="32"/>
          <w:rtl/>
          <w:lang w:bidi="ar-DZ"/>
        </w:rPr>
        <w:t xml:space="preserve"> على مقاييس النزعة المركزية .</w:t>
      </w:r>
    </w:p>
    <w:p w:rsidR="00193CD5" w:rsidRPr="00735658" w:rsidRDefault="003F0B1E" w:rsidP="00C11861">
      <w:pPr>
        <w:pStyle w:val="Paragraphedeliste"/>
        <w:numPr>
          <w:ilvl w:val="0"/>
          <w:numId w:val="1"/>
        </w:numPr>
        <w:tabs>
          <w:tab w:val="right" w:pos="282"/>
        </w:tabs>
        <w:bidi/>
        <w:spacing w:after="0" w:line="240" w:lineRule="auto"/>
        <w:ind w:left="-2" w:firstLine="0"/>
        <w:jc w:val="both"/>
        <w:rPr>
          <w:rFonts w:ascii="Traditional Arabic" w:hAnsi="Traditional Arabic" w:cs="Traditional Arabic"/>
          <w:sz w:val="32"/>
          <w:szCs w:val="32"/>
          <w:lang w:bidi="ar-DZ"/>
        </w:rPr>
      </w:pPr>
      <w:r w:rsidRPr="00735658">
        <w:rPr>
          <w:rFonts w:ascii="Traditional Arabic" w:hAnsi="Traditional Arabic" w:cs="Traditional Arabic"/>
          <w:b/>
          <w:bCs/>
          <w:sz w:val="34"/>
          <w:szCs w:val="34"/>
          <w:rtl/>
          <w:lang w:bidi="ar-DZ"/>
        </w:rPr>
        <w:t>مقاييس النزعة المركزية:</w:t>
      </w:r>
    </w:p>
    <w:p w:rsidR="003F0B1E" w:rsidRPr="00735658" w:rsidRDefault="00193CD5" w:rsidP="00C11861">
      <w:pPr>
        <w:pStyle w:val="Paragraphedeliste"/>
        <w:tabs>
          <w:tab w:val="right" w:pos="282"/>
        </w:tabs>
        <w:bidi/>
        <w:spacing w:after="0" w:line="240" w:lineRule="auto"/>
        <w:ind w:left="-2"/>
        <w:jc w:val="both"/>
        <w:rPr>
          <w:rFonts w:ascii="Traditional Arabic" w:hAnsi="Traditional Arabic" w:cs="Traditional Arabic"/>
          <w:sz w:val="32"/>
          <w:szCs w:val="32"/>
          <w:lang w:bidi="ar-DZ"/>
        </w:rPr>
      </w:pPr>
      <w:r w:rsidRPr="00735658">
        <w:rPr>
          <w:rFonts w:ascii="Traditional Arabic" w:hAnsi="Traditional Arabic" w:cs="Traditional Arabic" w:hint="cs"/>
          <w:sz w:val="34"/>
          <w:szCs w:val="34"/>
          <w:rtl/>
          <w:lang w:bidi="ar-DZ"/>
        </w:rPr>
        <w:tab/>
      </w:r>
      <w:r w:rsidRPr="00735658">
        <w:rPr>
          <w:rFonts w:ascii="Traditional Arabic" w:hAnsi="Traditional Arabic" w:cs="Traditional Arabic" w:hint="cs"/>
          <w:sz w:val="34"/>
          <w:szCs w:val="34"/>
          <w:rtl/>
          <w:lang w:bidi="ar-DZ"/>
        </w:rPr>
        <w:tab/>
      </w:r>
      <w:r w:rsidR="003F0B1E" w:rsidRPr="00735658">
        <w:rPr>
          <w:rFonts w:ascii="Traditional Arabic" w:hAnsi="Traditional Arabic" w:cs="Traditional Arabic"/>
          <w:sz w:val="32"/>
          <w:szCs w:val="32"/>
          <w:rtl/>
          <w:lang w:bidi="ar-DZ"/>
        </w:rPr>
        <w:t>غالبا ما</w:t>
      </w:r>
      <w:r w:rsidR="00A47D46" w:rsidRPr="00735658">
        <w:rPr>
          <w:rFonts w:ascii="Traditional Arabic" w:hAnsi="Traditional Arabic" w:cs="Traditional Arabic" w:hint="cs"/>
          <w:sz w:val="32"/>
          <w:szCs w:val="32"/>
          <w:rtl/>
          <w:lang w:bidi="ar-DZ"/>
        </w:rPr>
        <w:t xml:space="preserve"> </w:t>
      </w:r>
      <w:r w:rsidR="003F0B1E" w:rsidRPr="00735658">
        <w:rPr>
          <w:rFonts w:ascii="Traditional Arabic" w:hAnsi="Traditional Arabic" w:cs="Traditional Arabic"/>
          <w:sz w:val="32"/>
          <w:szCs w:val="32"/>
          <w:rtl/>
          <w:lang w:bidi="ar-DZ"/>
        </w:rPr>
        <w:t>نلاحظ أن البيانات تميل إلى التركيز حول قيمة معينة. وفي هذه الحالة يمكن استخدام هذه " القيمة المركزية " لتمثيل هذه المجموعة من البيانات والمقاييس المستخدمة في التعرف على هذه المركزية تسمى " مقاييس النزعة المركزية ".</w:t>
      </w:r>
    </w:p>
    <w:p w:rsidR="003F0B1E" w:rsidRPr="00735658" w:rsidRDefault="003F0B1E" w:rsidP="00C11861">
      <w:pPr>
        <w:bidi/>
        <w:spacing w:after="0" w:line="240" w:lineRule="auto"/>
        <w:ind w:left="-2" w:firstLine="362"/>
        <w:jc w:val="both"/>
        <w:rPr>
          <w:rFonts w:ascii="Traditional Arabic" w:hAnsi="Traditional Arabic" w:cs="Traditional Arabic"/>
          <w:sz w:val="34"/>
          <w:szCs w:val="34"/>
          <w:rtl/>
          <w:lang w:bidi="ar-DZ"/>
        </w:rPr>
      </w:pPr>
      <w:r w:rsidRPr="00735658">
        <w:rPr>
          <w:rFonts w:ascii="Traditional Arabic" w:hAnsi="Traditional Arabic" w:cs="Traditional Arabic"/>
          <w:sz w:val="32"/>
          <w:szCs w:val="32"/>
          <w:rtl/>
          <w:lang w:bidi="ar-DZ"/>
        </w:rPr>
        <w:t xml:space="preserve">من بين هذه المقاييس: </w:t>
      </w:r>
      <w:r w:rsidRPr="00735658">
        <w:rPr>
          <w:rFonts w:ascii="Traditional Arabic" w:hAnsi="Traditional Arabic" w:cs="Traditional Arabic"/>
          <w:b/>
          <w:bCs/>
          <w:sz w:val="32"/>
          <w:szCs w:val="32"/>
          <w:rtl/>
          <w:lang w:bidi="ar-DZ"/>
        </w:rPr>
        <w:t>المتوسط الحسابي، الوسيط والمنوال.</w:t>
      </w:r>
    </w:p>
    <w:p w:rsidR="003F0B1E" w:rsidRPr="00735658" w:rsidRDefault="003F0B1E" w:rsidP="00C11861">
      <w:pPr>
        <w:pStyle w:val="Paragraphedeliste"/>
        <w:numPr>
          <w:ilvl w:val="1"/>
          <w:numId w:val="1"/>
        </w:numPr>
        <w:bidi/>
        <w:spacing w:after="0" w:line="240" w:lineRule="auto"/>
        <w:ind w:left="-2" w:firstLine="0"/>
        <w:jc w:val="both"/>
        <w:rPr>
          <w:rFonts w:ascii="Traditional Arabic" w:hAnsi="Traditional Arabic" w:cs="Traditional Arabic"/>
          <w:b/>
          <w:bCs/>
          <w:sz w:val="34"/>
          <w:szCs w:val="34"/>
          <w:lang w:bidi="ar-DZ"/>
        </w:rPr>
      </w:pPr>
      <w:r w:rsidRPr="00735658">
        <w:rPr>
          <w:rFonts w:ascii="Traditional Arabic" w:hAnsi="Traditional Arabic" w:cs="Traditional Arabic"/>
          <w:b/>
          <w:bCs/>
          <w:sz w:val="34"/>
          <w:szCs w:val="34"/>
          <w:rtl/>
          <w:lang w:bidi="ar-DZ"/>
        </w:rPr>
        <w:t>المتوسط الحسابي:</w:t>
      </w:r>
    </w:p>
    <w:p w:rsidR="003F0B1E" w:rsidRPr="00735658" w:rsidRDefault="00561B9F" w:rsidP="00C11861">
      <w:pPr>
        <w:bidi/>
        <w:spacing w:after="0" w:line="240" w:lineRule="auto"/>
        <w:ind w:left="-2"/>
        <w:jc w:val="both"/>
        <w:rPr>
          <w:rFonts w:ascii="Traditional Arabic" w:hAnsi="Traditional Arabic" w:cs="Traditional Arabic"/>
          <w:sz w:val="32"/>
          <w:szCs w:val="32"/>
          <w:rtl/>
          <w:lang w:bidi="ar-DZ"/>
        </w:rPr>
      </w:pPr>
      <w:r w:rsidRPr="00735658">
        <w:rPr>
          <w:rFonts w:ascii="Traditional Arabic" w:hAnsi="Traditional Arabic" w:cs="Traditional Arabic"/>
          <w:b/>
          <w:bCs/>
          <w:noProof/>
          <w:sz w:val="34"/>
          <w:szCs w:val="34"/>
          <w:rtl/>
          <w:lang w:eastAsia="fr-FR"/>
        </w:rPr>
        <w:drawing>
          <wp:anchor distT="0" distB="0" distL="114300" distR="114300" simplePos="0" relativeHeight="251676672" behindDoc="0" locked="0" layoutInCell="1" allowOverlap="1">
            <wp:simplePos x="0" y="0"/>
            <wp:positionH relativeFrom="column">
              <wp:posOffset>4780280</wp:posOffset>
            </wp:positionH>
            <wp:positionV relativeFrom="paragraph">
              <wp:posOffset>381635</wp:posOffset>
            </wp:positionV>
            <wp:extent cx="179705" cy="214630"/>
            <wp:effectExtent l="19050" t="0" r="0" b="0"/>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214630"/>
                    </a:xfrm>
                    <a:prstGeom prst="rect">
                      <a:avLst/>
                    </a:prstGeom>
                    <a:noFill/>
                    <a:ln>
                      <a:noFill/>
                    </a:ln>
                  </pic:spPr>
                </pic:pic>
              </a:graphicData>
            </a:graphic>
          </wp:anchor>
        </w:drawing>
      </w:r>
      <w:r w:rsidR="003F0B1E" w:rsidRPr="00735658">
        <w:rPr>
          <w:rFonts w:ascii="Traditional Arabic" w:hAnsi="Traditional Arabic" w:cs="Traditional Arabic"/>
          <w:b/>
          <w:bCs/>
          <w:sz w:val="34"/>
          <w:szCs w:val="34"/>
          <w:rtl/>
          <w:lang w:bidi="ar-DZ"/>
        </w:rPr>
        <w:t>تعريفه:</w:t>
      </w:r>
      <w:r w:rsidR="003F0B1E" w:rsidRPr="00735658">
        <w:rPr>
          <w:rFonts w:ascii="Traditional Arabic" w:hAnsi="Traditional Arabic" w:cs="Traditional Arabic"/>
          <w:sz w:val="32"/>
          <w:szCs w:val="32"/>
          <w:rtl/>
          <w:lang w:bidi="ar-DZ"/>
        </w:rPr>
        <w:t xml:space="preserve">يعرف المتوسط الحسابي لمجموعة من القيم بأنه مجموع قيم مفردات العينة مقسوما على حجم العينة، ويرمز له </w:t>
      </w:r>
    </w:p>
    <w:p w:rsidR="00281C80" w:rsidRPr="00735658" w:rsidRDefault="00281C80" w:rsidP="00C11861">
      <w:pPr>
        <w:bidi/>
        <w:spacing w:after="0" w:line="240" w:lineRule="auto"/>
        <w:ind w:left="-2"/>
        <w:jc w:val="both"/>
        <w:rPr>
          <w:rFonts w:ascii="Sakkal Majalla" w:hAnsi="Sakkal Majalla" w:cs="Traditional Arabic"/>
          <w:noProof/>
          <w:sz w:val="34"/>
          <w:szCs w:val="34"/>
          <w:lang w:eastAsia="fr-FR"/>
        </w:rPr>
      </w:pPr>
      <w:r w:rsidRPr="00735658">
        <w:rPr>
          <w:rFonts w:ascii="Sakkal Majalla" w:hAnsi="Sakkal Majalla" w:cs="Traditional Arabic"/>
          <w:noProof/>
          <w:sz w:val="34"/>
          <w:szCs w:val="34"/>
          <w:lang w:eastAsia="fr-FR"/>
        </w:rPr>
        <w:drawing>
          <wp:anchor distT="0" distB="0" distL="114300" distR="114300" simplePos="0" relativeHeight="251670528" behindDoc="0" locked="0" layoutInCell="1" allowOverlap="1">
            <wp:simplePos x="0" y="0"/>
            <wp:positionH relativeFrom="column">
              <wp:posOffset>3020060</wp:posOffset>
            </wp:positionH>
            <wp:positionV relativeFrom="paragraph">
              <wp:posOffset>314325</wp:posOffset>
            </wp:positionV>
            <wp:extent cx="237490" cy="224790"/>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24790"/>
                    </a:xfrm>
                    <a:prstGeom prst="rect">
                      <a:avLst/>
                    </a:prstGeom>
                    <a:noFill/>
                    <a:ln>
                      <a:noFill/>
                    </a:ln>
                  </pic:spPr>
                </pic:pic>
              </a:graphicData>
            </a:graphic>
          </wp:anchor>
        </w:drawing>
      </w:r>
      <w:r w:rsidRPr="00735658">
        <w:rPr>
          <w:rFonts w:ascii="Sakkal Majalla" w:hAnsi="Sakkal Majalla" w:cs="Traditional Arabic"/>
          <w:noProof/>
          <w:sz w:val="34"/>
          <w:szCs w:val="34"/>
          <w:lang w:eastAsia="fr-FR"/>
        </w:rPr>
        <w:drawing>
          <wp:anchor distT="0" distB="0" distL="114300" distR="114300" simplePos="0" relativeHeight="251667456" behindDoc="0" locked="0" layoutInCell="1" allowOverlap="1">
            <wp:simplePos x="0" y="0"/>
            <wp:positionH relativeFrom="column">
              <wp:posOffset>2838450</wp:posOffset>
            </wp:positionH>
            <wp:positionV relativeFrom="paragraph">
              <wp:posOffset>299085</wp:posOffset>
            </wp:positionV>
            <wp:extent cx="179705" cy="2159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215900"/>
                    </a:xfrm>
                    <a:prstGeom prst="rect">
                      <a:avLst/>
                    </a:prstGeom>
                    <a:noFill/>
                    <a:ln>
                      <a:noFill/>
                    </a:ln>
                  </pic:spPr>
                </pic:pic>
              </a:graphicData>
            </a:graphic>
          </wp:anchor>
        </w:drawing>
      </w:r>
      <w:r w:rsidRPr="00735658">
        <w:rPr>
          <w:rFonts w:ascii="Sakkal Majalla" w:hAnsi="Sakkal Majalla" w:cs="Traditional Arabic"/>
          <w:noProof/>
          <w:sz w:val="34"/>
          <w:szCs w:val="34"/>
          <w:lang w:eastAsia="fr-FR"/>
        </w:rPr>
        <w:drawing>
          <wp:anchor distT="0" distB="0" distL="114300" distR="114300" simplePos="0" relativeHeight="251669504" behindDoc="0" locked="0" layoutInCell="1" allowOverlap="1">
            <wp:simplePos x="0" y="0"/>
            <wp:positionH relativeFrom="column">
              <wp:posOffset>3386455</wp:posOffset>
            </wp:positionH>
            <wp:positionV relativeFrom="paragraph">
              <wp:posOffset>530860</wp:posOffset>
            </wp:positionV>
            <wp:extent cx="199905" cy="144000"/>
            <wp:effectExtent l="0" t="0" r="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905" cy="144000"/>
                    </a:xfrm>
                    <a:prstGeom prst="rect">
                      <a:avLst/>
                    </a:prstGeom>
                    <a:noFill/>
                    <a:ln>
                      <a:noFill/>
                    </a:ln>
                  </pic:spPr>
                </pic:pic>
              </a:graphicData>
            </a:graphic>
          </wp:anchor>
        </w:drawing>
      </w:r>
      <w:r w:rsidR="00F16C3F" w:rsidRPr="00735658">
        <w:rPr>
          <w:rFonts w:ascii="Sakkal Majalla" w:hAnsi="Sakkal Majalla" w:cs="Traditional Arabic"/>
          <w:noProof/>
          <w:sz w:val="34"/>
          <w:szCs w:val="34"/>
          <w:lang w:eastAsia="fr-FR"/>
        </w:rPr>
        <w:drawing>
          <wp:anchor distT="0" distB="0" distL="114300" distR="114300" simplePos="0" relativeHeight="251668480" behindDoc="0" locked="0" layoutInCell="1" allowOverlap="1">
            <wp:simplePos x="0" y="0"/>
            <wp:positionH relativeFrom="column">
              <wp:posOffset>3267710</wp:posOffset>
            </wp:positionH>
            <wp:positionV relativeFrom="paragraph">
              <wp:posOffset>149225</wp:posOffset>
            </wp:positionV>
            <wp:extent cx="475941" cy="360000"/>
            <wp:effectExtent l="0" t="0" r="635"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941" cy="360000"/>
                    </a:xfrm>
                    <a:prstGeom prst="rect">
                      <a:avLst/>
                    </a:prstGeom>
                    <a:noFill/>
                    <a:ln>
                      <a:noFill/>
                    </a:ln>
                  </pic:spPr>
                </pic:pic>
              </a:graphicData>
            </a:graphic>
          </wp:anchor>
        </w:drawing>
      </w:r>
      <w:r w:rsidR="006A3C72" w:rsidRPr="00735658">
        <w:rPr>
          <w:rFonts w:ascii="Traditional Arabic" w:hAnsi="Traditional Arabic" w:cs="Traditional Arabic"/>
          <w:b/>
          <w:bCs/>
          <w:sz w:val="34"/>
          <w:szCs w:val="34"/>
          <w:rtl/>
          <w:lang w:bidi="ar-DZ"/>
        </w:rPr>
        <w:t>طرق حسابه:</w:t>
      </w:r>
      <w:r w:rsidR="00561B9F" w:rsidRPr="00735658">
        <w:rPr>
          <w:rFonts w:ascii="Sakkal Majalla" w:hAnsi="Sakkal Majalla" w:cs="Traditional Arabic"/>
          <w:noProof/>
          <w:sz w:val="34"/>
          <w:szCs w:val="34"/>
          <w:lang w:eastAsia="fr-FR"/>
        </w:rPr>
        <w:t xml:space="preserve"> </w:t>
      </w:r>
    </w:p>
    <w:p w:rsidR="0026175F" w:rsidRPr="00C11861" w:rsidRDefault="0026175F" w:rsidP="00C11861">
      <w:pPr>
        <w:pStyle w:val="Paragraphedeliste"/>
        <w:numPr>
          <w:ilvl w:val="0"/>
          <w:numId w:val="17"/>
        </w:numPr>
        <w:bidi/>
        <w:spacing w:after="0" w:line="240" w:lineRule="auto"/>
        <w:jc w:val="both"/>
        <w:rPr>
          <w:rFonts w:ascii="Sakkal Majalla" w:hAnsi="Sakkal Majalla" w:cs="Traditional Arabic"/>
          <w:b/>
          <w:bCs/>
          <w:sz w:val="34"/>
          <w:szCs w:val="34"/>
          <w:lang w:bidi="ar-DZ"/>
        </w:rPr>
      </w:pPr>
      <w:r w:rsidRPr="00735658">
        <w:rPr>
          <w:rFonts w:ascii="Sakkal Majalla" w:hAnsi="Sakkal Majalla" w:cs="Traditional Arabic"/>
          <w:sz w:val="34"/>
          <w:szCs w:val="34"/>
          <w:lang w:bidi="ar-DZ"/>
        </w:rPr>
        <w:t xml:space="preserve"> </w:t>
      </w:r>
      <w:r w:rsidRPr="00C11861">
        <w:rPr>
          <w:rFonts w:ascii="Sakkal Majalla" w:hAnsi="Sakkal Majalla" w:cs="Traditional Arabic" w:hint="cs"/>
          <w:b/>
          <w:bCs/>
          <w:sz w:val="34"/>
          <w:szCs w:val="34"/>
          <w:rtl/>
          <w:lang w:bidi="ar-DZ"/>
        </w:rPr>
        <w:t xml:space="preserve">حالة بيانات غير </w:t>
      </w:r>
      <w:r w:rsidR="009B4327" w:rsidRPr="00C11861">
        <w:rPr>
          <w:rFonts w:ascii="Sakkal Majalla" w:hAnsi="Sakkal Majalla" w:cs="Traditional Arabic" w:hint="cs"/>
          <w:b/>
          <w:bCs/>
          <w:sz w:val="34"/>
          <w:szCs w:val="34"/>
          <w:rtl/>
          <w:lang w:bidi="ar-DZ"/>
        </w:rPr>
        <w:t>مرجحة</w:t>
      </w:r>
      <w:r w:rsidRPr="00C11861">
        <w:rPr>
          <w:rFonts w:ascii="Sakkal Majalla" w:hAnsi="Sakkal Majalla" w:cs="Traditional Arabic" w:hint="cs"/>
          <w:b/>
          <w:bCs/>
          <w:sz w:val="34"/>
          <w:szCs w:val="34"/>
          <w:rtl/>
          <w:lang w:bidi="ar-DZ"/>
        </w:rPr>
        <w:t>:</w:t>
      </w:r>
    </w:p>
    <w:p w:rsidR="0026175F" w:rsidRPr="00735658" w:rsidRDefault="0026175F" w:rsidP="00C11861">
      <w:pPr>
        <w:pStyle w:val="Paragraphedeliste"/>
        <w:bidi/>
        <w:spacing w:after="0" w:line="240" w:lineRule="auto"/>
        <w:ind w:left="358"/>
        <w:jc w:val="both"/>
        <w:rPr>
          <w:rFonts w:ascii="Sakkal Majalla" w:hAnsi="Sakkal Majalla" w:cs="Traditional Arabic"/>
          <w:sz w:val="34"/>
          <w:szCs w:val="34"/>
          <w:lang w:bidi="ar-DZ"/>
        </w:rPr>
      </w:pPr>
    </w:p>
    <w:p w:rsidR="006A3C72" w:rsidRPr="00735658" w:rsidRDefault="006A3C72" w:rsidP="00C11861">
      <w:pPr>
        <w:bidi/>
        <w:spacing w:after="0" w:line="240" w:lineRule="auto"/>
        <w:ind w:left="-2"/>
        <w:jc w:val="both"/>
        <w:rPr>
          <w:rFonts w:ascii="Sakkal Majalla" w:hAnsi="Sakkal Majalla" w:cs="Traditional Arabic"/>
          <w:sz w:val="34"/>
          <w:szCs w:val="34"/>
          <w:rtl/>
          <w:lang w:bidi="ar-DZ"/>
        </w:rPr>
      </w:pPr>
      <w:r w:rsidRPr="00735658">
        <w:rPr>
          <w:rFonts w:ascii="Traditional Arabic" w:hAnsi="Traditional Arabic" w:cs="Traditional Arabic"/>
          <w:sz w:val="32"/>
          <w:szCs w:val="32"/>
          <w:rtl/>
          <w:lang w:bidi="ar-DZ"/>
        </w:rPr>
        <w:t>حيث:</w:t>
      </w:r>
      <w:r w:rsidRPr="00735658">
        <w:rPr>
          <w:rFonts w:ascii="Times New Roman" w:hAnsi="Times New Roman" w:cs="Traditional Arabic"/>
          <w:sz w:val="32"/>
          <w:szCs w:val="32"/>
          <w:lang w:bidi="ar-DZ"/>
        </w:rPr>
        <w:t>∑</w:t>
      </w:r>
      <w:r w:rsidRPr="00735658">
        <w:rPr>
          <w:rFonts w:ascii="Lucida Calligraphy" w:hAnsi="Lucida Calligraphy" w:cs="Traditional Arabic"/>
          <w:lang w:bidi="ar-DZ"/>
        </w:rPr>
        <w:t>X</w:t>
      </w:r>
      <w:r w:rsidRPr="00735658">
        <w:rPr>
          <w:rFonts w:ascii="Sakkal Majalla" w:hAnsi="Sakkal Majalla" w:cs="Traditional Arabic"/>
          <w:b/>
          <w:bCs/>
          <w:sz w:val="36"/>
          <w:szCs w:val="36"/>
          <w:rtl/>
          <w:lang w:bidi="ar-DZ"/>
        </w:rPr>
        <w:t>:</w:t>
      </w:r>
      <w:r w:rsidRPr="00735658">
        <w:rPr>
          <w:rFonts w:ascii="Traditional Arabic" w:hAnsi="Traditional Arabic" w:cs="Traditional Arabic"/>
          <w:sz w:val="32"/>
          <w:szCs w:val="32"/>
          <w:rtl/>
          <w:lang w:bidi="ar-DZ"/>
        </w:rPr>
        <w:t>مجموع قيم مفردات العينة</w:t>
      </w:r>
      <w:r w:rsidRPr="00735658">
        <w:rPr>
          <w:rFonts w:ascii="Sakkal Majalla" w:hAnsi="Sakkal Majalla" w:cs="Traditional Arabic"/>
          <w:sz w:val="24"/>
          <w:szCs w:val="24"/>
          <w:rtl/>
          <w:lang w:bidi="ar-DZ"/>
        </w:rPr>
        <w:tab/>
      </w:r>
      <w:r w:rsidRPr="00735658">
        <w:rPr>
          <w:rFonts w:ascii="Sakkal Majalla" w:hAnsi="Sakkal Majalla" w:cs="Traditional Arabic"/>
          <w:sz w:val="24"/>
          <w:szCs w:val="24"/>
          <w:rtl/>
          <w:lang w:bidi="ar-DZ"/>
        </w:rPr>
        <w:tab/>
      </w:r>
      <w:r w:rsidRPr="001A1A9C">
        <w:rPr>
          <w:rFonts w:asciiTheme="majorBidi" w:hAnsiTheme="majorBidi" w:cstheme="majorBidi"/>
          <w:i/>
          <w:iCs/>
          <w:sz w:val="36"/>
          <w:szCs w:val="36"/>
          <w:lang w:bidi="ar-DZ"/>
        </w:rPr>
        <w:t>n</w:t>
      </w:r>
      <w:r w:rsidR="00791A52" w:rsidRPr="00735658">
        <w:rPr>
          <w:rFonts w:ascii="Blackadder ITC" w:hAnsi="Blackadder ITC" w:cs="Traditional Arabic"/>
          <w:sz w:val="48"/>
          <w:szCs w:val="48"/>
          <w:lang w:bidi="ar-DZ"/>
        </w:rPr>
        <w:t> </w:t>
      </w:r>
      <w:r w:rsidR="00617E80" w:rsidRPr="00735658">
        <w:rPr>
          <w:rFonts w:ascii="Sakkal Majalla" w:hAnsi="Sakkal Majalla" w:cs="Traditional Arabic" w:hint="cs"/>
          <w:b/>
          <w:bCs/>
          <w:sz w:val="36"/>
          <w:szCs w:val="36"/>
          <w:rtl/>
          <w:lang w:bidi="ar-DZ"/>
        </w:rPr>
        <w:t>:</w:t>
      </w:r>
      <w:r w:rsidR="00791A52" w:rsidRPr="00735658">
        <w:rPr>
          <w:rFonts w:ascii="Traditional Arabic" w:hAnsi="Traditional Arabic" w:cs="Traditional Arabic"/>
          <w:sz w:val="32"/>
          <w:szCs w:val="32"/>
          <w:rtl/>
          <w:lang w:bidi="ar-DZ"/>
        </w:rPr>
        <w:t xml:space="preserve">حجم العينة (عدد </w:t>
      </w:r>
      <w:r w:rsidR="000D587D" w:rsidRPr="00735658">
        <w:rPr>
          <w:rFonts w:ascii="Traditional Arabic" w:hAnsi="Traditional Arabic" w:cs="Traditional Arabic"/>
          <w:sz w:val="32"/>
          <w:szCs w:val="32"/>
          <w:rtl/>
          <w:lang w:bidi="ar-DZ"/>
        </w:rPr>
        <w:t>القيم</w:t>
      </w:r>
      <w:r w:rsidR="00791A52" w:rsidRPr="00735658">
        <w:rPr>
          <w:rFonts w:ascii="Traditional Arabic" w:hAnsi="Traditional Arabic" w:cs="Traditional Arabic"/>
          <w:sz w:val="32"/>
          <w:szCs w:val="32"/>
          <w:rtl/>
          <w:lang w:bidi="ar-DZ"/>
        </w:rPr>
        <w:t>)</w:t>
      </w:r>
    </w:p>
    <w:p w:rsidR="00561B9F" w:rsidRPr="00735658" w:rsidRDefault="00561B9F" w:rsidP="00C11861">
      <w:pPr>
        <w:bidi/>
        <w:spacing w:after="0" w:line="240" w:lineRule="auto"/>
        <w:ind w:left="-2"/>
        <w:jc w:val="both"/>
        <w:rPr>
          <w:rFonts w:ascii="Traditional Arabic" w:hAnsi="Traditional Arabic" w:cs="Traditional Arabic"/>
          <w:sz w:val="34"/>
          <w:szCs w:val="34"/>
          <w:rtl/>
          <w:lang w:bidi="ar-DZ"/>
        </w:rPr>
      </w:pPr>
      <w:r w:rsidRPr="00735658">
        <w:rPr>
          <w:rFonts w:ascii="Traditional Arabic" w:hAnsi="Traditional Arabic" w:cs="Traditional Arabic"/>
          <w:b/>
          <w:bCs/>
          <w:sz w:val="34"/>
          <w:szCs w:val="34"/>
          <w:rtl/>
          <w:lang w:bidi="ar-DZ"/>
        </w:rPr>
        <w:t>مثال</w:t>
      </w:r>
      <w:r w:rsidRPr="00735658">
        <w:rPr>
          <w:rFonts w:ascii="Traditional Arabic" w:hAnsi="Traditional Arabic" w:cs="Traditional Arabic" w:hint="cs"/>
          <w:b/>
          <w:bCs/>
          <w:sz w:val="34"/>
          <w:szCs w:val="34"/>
          <w:rtl/>
          <w:lang w:bidi="ar-DZ"/>
        </w:rPr>
        <w:t xml:space="preserve">: </w:t>
      </w:r>
      <w:r w:rsidRPr="00735658">
        <w:rPr>
          <w:rFonts w:ascii="Traditional Arabic" w:hAnsi="Traditional Arabic" w:cs="Traditional Arabic" w:hint="cs"/>
          <w:sz w:val="34"/>
          <w:szCs w:val="34"/>
          <w:rtl/>
          <w:lang w:bidi="ar-DZ"/>
        </w:rPr>
        <w:t>أحسب المتوسط الحسابي   لاجور يومية بالدولار للعينة التالية المكونة من خمس عمال بإحدى القطاعات 50-70-80-90-60</w:t>
      </w:r>
    </w:p>
    <w:p w:rsidR="00D34C46" w:rsidRPr="00735658" w:rsidRDefault="00D34C46" w:rsidP="002851D8">
      <w:pPr>
        <w:bidi/>
        <w:spacing w:after="0" w:line="240" w:lineRule="auto"/>
        <w:jc w:val="both"/>
        <w:rPr>
          <w:rFonts w:ascii="Traditional Arabic" w:hAnsi="Traditional Arabic" w:cs="Traditional Arabic"/>
          <w:b/>
          <w:bCs/>
          <w:sz w:val="36"/>
          <w:szCs w:val="36"/>
          <w:rtl/>
          <w:lang w:bidi="ar-DZ"/>
        </w:rPr>
      </w:pPr>
    </w:p>
    <w:p w:rsidR="0068282D" w:rsidRPr="00735658" w:rsidRDefault="00D34C46" w:rsidP="00C11861">
      <w:pPr>
        <w:bidi/>
        <w:spacing w:after="0" w:line="240" w:lineRule="auto"/>
        <w:ind w:left="-2"/>
        <w:jc w:val="both"/>
        <w:rPr>
          <w:rFonts w:ascii="Traditional Arabic" w:hAnsi="Traditional Arabic" w:cs="Traditional Arabic"/>
          <w:b/>
          <w:bCs/>
          <w:sz w:val="36"/>
          <w:szCs w:val="36"/>
          <w:rtl/>
          <w:lang w:bidi="ar-DZ"/>
        </w:rPr>
      </w:pPr>
      <w:r w:rsidRPr="00735658">
        <w:rPr>
          <w:rFonts w:ascii="Traditional Arabic" w:hAnsi="Traditional Arabic" w:cs="Traditional Arabic" w:hint="cs"/>
          <w:b/>
          <w:bCs/>
          <w:noProof/>
          <w:sz w:val="36"/>
          <w:szCs w:val="36"/>
          <w:rtl/>
          <w:lang w:eastAsia="fr-FR"/>
        </w:rPr>
        <w:drawing>
          <wp:anchor distT="0" distB="0" distL="114300" distR="114300" simplePos="0" relativeHeight="251680768" behindDoc="0" locked="0" layoutInCell="1" allowOverlap="1">
            <wp:simplePos x="0" y="0"/>
            <wp:positionH relativeFrom="column">
              <wp:posOffset>3206115</wp:posOffset>
            </wp:positionH>
            <wp:positionV relativeFrom="paragraph">
              <wp:posOffset>102870</wp:posOffset>
            </wp:positionV>
            <wp:extent cx="179705" cy="214630"/>
            <wp:effectExtent l="19050" t="0" r="0" b="0"/>
            <wp:wrapSquare wrapText="bothSides"/>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214630"/>
                    </a:xfrm>
                    <a:prstGeom prst="rect">
                      <a:avLst/>
                    </a:prstGeom>
                    <a:noFill/>
                    <a:ln>
                      <a:noFill/>
                    </a:ln>
                  </pic:spPr>
                </pic:pic>
              </a:graphicData>
            </a:graphic>
          </wp:anchor>
        </w:drawing>
      </w:r>
      <w:r w:rsidR="00A47D46" w:rsidRPr="00735658">
        <w:rPr>
          <w:rFonts w:ascii="Traditional Arabic" w:hAnsi="Traditional Arabic" w:cs="Traditional Arabic" w:hint="cs"/>
          <w:b/>
          <w:bCs/>
          <w:sz w:val="36"/>
          <w:szCs w:val="36"/>
          <w:rtl/>
          <w:lang w:bidi="ar-DZ"/>
        </w:rPr>
        <w:t>الحل</w:t>
      </w:r>
      <w:r w:rsidR="00561B9F" w:rsidRPr="00735658">
        <w:rPr>
          <w:rFonts w:ascii="Traditional Arabic" w:hAnsi="Traditional Arabic" w:cs="Traditional Arabic" w:hint="cs"/>
          <w:b/>
          <w:bCs/>
          <w:sz w:val="36"/>
          <w:szCs w:val="36"/>
          <w:rtl/>
          <w:lang w:bidi="ar-DZ"/>
        </w:rPr>
        <w:t xml:space="preserve">: </w:t>
      </w:r>
      <m:oMath>
        <m:r>
          <m:rPr>
            <m:sty m:val="p"/>
          </m:rPr>
          <w:rPr>
            <w:rFonts w:ascii="Cambria Math" w:hAnsi="Cambria Math" w:cs="Traditional Arabic"/>
            <w:sz w:val="36"/>
            <w:szCs w:val="36"/>
            <w:lang w:bidi="ar-DZ"/>
          </w:rPr>
          <m:t>=</m:t>
        </m:r>
        <m:f>
          <m:fPr>
            <m:ctrlPr>
              <w:rPr>
                <w:rFonts w:ascii="Cambria Math" w:hAnsi="Cambria Math" w:cs="Traditional Arabic"/>
                <w:bCs/>
                <w:sz w:val="36"/>
                <w:szCs w:val="36"/>
                <w:lang w:bidi="ar-DZ"/>
              </w:rPr>
            </m:ctrlPr>
          </m:fPr>
          <m:num>
            <m:r>
              <m:rPr>
                <m:sty m:val="p"/>
              </m:rPr>
              <w:rPr>
                <w:rFonts w:ascii="Cambria Math" w:hAnsi="Cambria Math" w:cs="Traditional Arabic"/>
                <w:sz w:val="36"/>
                <w:szCs w:val="36"/>
                <w:lang w:bidi="ar-DZ"/>
              </w:rPr>
              <m:t>60+90+80+70+50</m:t>
            </m:r>
          </m:num>
          <m:den>
            <m:r>
              <m:rPr>
                <m:sty m:val="p"/>
              </m:rPr>
              <w:rPr>
                <w:rFonts w:ascii="Cambria Math" w:hAnsi="Cambria Math" w:cs="Traditional Arabic"/>
                <w:sz w:val="36"/>
                <w:szCs w:val="36"/>
                <w:lang w:bidi="ar-DZ"/>
              </w:rPr>
              <m:t>5</m:t>
            </m:r>
          </m:den>
        </m:f>
      </m:oMath>
    </w:p>
    <w:p w:rsidR="008A54EF" w:rsidRPr="00735658" w:rsidRDefault="000334A0" w:rsidP="00C11861">
      <w:pPr>
        <w:bidi/>
        <w:spacing w:after="0" w:line="240" w:lineRule="auto"/>
        <w:jc w:val="both"/>
        <w:rPr>
          <w:rFonts w:ascii="Traditional Arabic" w:hAnsi="Traditional Arabic" w:cs="Traditional Arabic"/>
          <w:b/>
          <w:bCs/>
          <w:sz w:val="36"/>
          <w:szCs w:val="36"/>
          <w:rtl/>
          <w:lang w:bidi="ar-DZ"/>
        </w:rPr>
      </w:pPr>
      <w:r w:rsidRPr="00735658">
        <w:rPr>
          <w:rFonts w:ascii="Traditional Arabic" w:hAnsi="Traditional Arabic" w:cs="Traditional Arabic" w:hint="cs"/>
          <w:b/>
          <w:bCs/>
          <w:noProof/>
          <w:sz w:val="36"/>
          <w:szCs w:val="36"/>
          <w:rtl/>
          <w:lang w:eastAsia="fr-FR"/>
        </w:rPr>
        <w:drawing>
          <wp:anchor distT="0" distB="0" distL="114300" distR="114300" simplePos="0" relativeHeight="251682816" behindDoc="0" locked="0" layoutInCell="1" allowOverlap="1">
            <wp:simplePos x="0" y="0"/>
            <wp:positionH relativeFrom="column">
              <wp:posOffset>3258185</wp:posOffset>
            </wp:positionH>
            <wp:positionV relativeFrom="paragraph">
              <wp:posOffset>32385</wp:posOffset>
            </wp:positionV>
            <wp:extent cx="179705" cy="214630"/>
            <wp:effectExtent l="19050" t="0" r="0" b="0"/>
            <wp:wrapSquare wrapText="bothSides"/>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214630"/>
                    </a:xfrm>
                    <a:prstGeom prst="rect">
                      <a:avLst/>
                    </a:prstGeom>
                    <a:noFill/>
                    <a:ln>
                      <a:noFill/>
                    </a:ln>
                  </pic:spPr>
                </pic:pic>
              </a:graphicData>
            </a:graphic>
          </wp:anchor>
        </w:drawing>
      </w:r>
      <w:r w:rsidR="0068282D" w:rsidRPr="00735658">
        <w:rPr>
          <w:rFonts w:ascii="Traditional Arabic" w:hAnsi="Traditional Arabic" w:cs="Traditional Arabic" w:hint="cs"/>
          <w:b/>
          <w:bCs/>
          <w:sz w:val="36"/>
          <w:szCs w:val="36"/>
          <w:rtl/>
          <w:lang w:bidi="ar-DZ"/>
        </w:rPr>
        <w:t xml:space="preserve">                   </w:t>
      </w:r>
      <w:r w:rsidR="0068282D" w:rsidRPr="00735658">
        <w:rPr>
          <w:rFonts w:cs="Traditional Arabic"/>
          <w:b/>
          <w:bCs/>
          <w:sz w:val="36"/>
          <w:szCs w:val="36"/>
          <w:lang w:bidi="ar-DZ"/>
        </w:rPr>
        <w:t>$</w:t>
      </w:r>
      <w:r w:rsidR="0068282D" w:rsidRPr="00735658">
        <w:rPr>
          <w:rFonts w:ascii="Traditional Arabic" w:hAnsi="Traditional Arabic" w:cs="Traditional Arabic" w:hint="cs"/>
          <w:b/>
          <w:bCs/>
          <w:sz w:val="36"/>
          <w:szCs w:val="36"/>
          <w:rtl/>
          <w:lang w:bidi="ar-DZ"/>
        </w:rPr>
        <w:t xml:space="preserve">   70        =</w:t>
      </w:r>
    </w:p>
    <w:p w:rsidR="0026175F" w:rsidRDefault="009B4327" w:rsidP="00C11861">
      <w:pPr>
        <w:pStyle w:val="Paragraphedeliste"/>
        <w:numPr>
          <w:ilvl w:val="0"/>
          <w:numId w:val="17"/>
        </w:numPr>
        <w:bidi/>
        <w:spacing w:after="0" w:line="240" w:lineRule="auto"/>
        <w:jc w:val="both"/>
        <w:rPr>
          <w:rFonts w:ascii="Traditional Arabic" w:hAnsi="Traditional Arabic" w:cs="Traditional Arabic"/>
          <w:b/>
          <w:bCs/>
          <w:sz w:val="36"/>
          <w:szCs w:val="36"/>
          <w:lang w:bidi="ar-DZ"/>
        </w:rPr>
      </w:pPr>
      <w:r w:rsidRPr="00735658">
        <w:rPr>
          <w:rFonts w:ascii="Traditional Arabic" w:hAnsi="Traditional Arabic" w:cs="Traditional Arabic" w:hint="cs"/>
          <w:b/>
          <w:bCs/>
          <w:sz w:val="36"/>
          <w:szCs w:val="36"/>
          <w:rtl/>
          <w:lang w:bidi="ar-DZ"/>
        </w:rPr>
        <w:t>حالة بيانات مرجحة</w:t>
      </w:r>
      <w:r w:rsidR="0026175F" w:rsidRPr="00735658">
        <w:rPr>
          <w:rFonts w:ascii="Traditional Arabic" w:hAnsi="Traditional Arabic" w:cs="Traditional Arabic" w:hint="cs"/>
          <w:b/>
          <w:bCs/>
          <w:sz w:val="36"/>
          <w:szCs w:val="36"/>
          <w:rtl/>
          <w:lang w:bidi="ar-DZ"/>
        </w:rPr>
        <w:t>:</w:t>
      </w:r>
      <w:r w:rsidR="002851D8" w:rsidRPr="002851D8">
        <w:rPr>
          <w:rFonts w:ascii="Sakkal Majalla" w:hAnsi="Sakkal Majalla" w:cs="Traditional Arabic"/>
          <w:noProof/>
          <w:sz w:val="34"/>
          <w:szCs w:val="34"/>
          <w:lang w:eastAsia="fr-FR"/>
        </w:rPr>
        <w:t xml:space="preserve"> </w:t>
      </w:r>
    </w:p>
    <w:p w:rsidR="002851D8" w:rsidRPr="00735658" w:rsidRDefault="002851D8" w:rsidP="002851D8">
      <w:pPr>
        <w:pStyle w:val="Paragraphedeliste"/>
        <w:tabs>
          <w:tab w:val="center" w:pos="2472"/>
          <w:tab w:val="left" w:pos="3197"/>
        </w:tabs>
        <w:bidi/>
        <w:spacing w:after="0" w:line="240" w:lineRule="auto"/>
        <w:ind w:left="358"/>
        <w:jc w:val="right"/>
        <w:rPr>
          <w:rFonts w:ascii="Traditional Arabic" w:hAnsi="Traditional Arabic" w:cs="Traditional Arabic"/>
          <w:b/>
          <w:bCs/>
          <w:sz w:val="36"/>
          <w:szCs w:val="36"/>
          <w:lang w:bidi="ar-DZ"/>
        </w:rPr>
      </w:pPr>
      <w:r>
        <w:rPr>
          <w:rFonts w:ascii="Traditional Arabic" w:hAnsi="Traditional Arabic" w:cs="Traditional Arabic"/>
          <w:b/>
          <w:bCs/>
          <w:noProof/>
          <w:sz w:val="36"/>
          <w:szCs w:val="36"/>
          <w:rtl/>
          <w:lang w:eastAsia="fr-FR"/>
        </w:rPr>
        <w:drawing>
          <wp:anchor distT="0" distB="0" distL="114300" distR="114300" simplePos="0" relativeHeight="251687936" behindDoc="0" locked="0" layoutInCell="1" allowOverlap="1">
            <wp:simplePos x="0" y="0"/>
            <wp:positionH relativeFrom="column">
              <wp:posOffset>3206115</wp:posOffset>
            </wp:positionH>
            <wp:positionV relativeFrom="paragraph">
              <wp:posOffset>150495</wp:posOffset>
            </wp:positionV>
            <wp:extent cx="179705" cy="214630"/>
            <wp:effectExtent l="1905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214630"/>
                    </a:xfrm>
                    <a:prstGeom prst="rect">
                      <a:avLst/>
                    </a:prstGeom>
                    <a:noFill/>
                    <a:ln>
                      <a:noFill/>
                    </a:ln>
                  </pic:spPr>
                </pic:pic>
              </a:graphicData>
            </a:graphic>
          </wp:anchor>
        </w:drawing>
      </w:r>
      <m:oMath>
        <m:f>
          <m:fPr>
            <m:ctrlPr>
              <w:rPr>
                <w:rFonts w:ascii="Cambria Math" w:hAnsi="Cambria Math" w:cs="Traditional Arabic"/>
                <w:b/>
                <w:bCs/>
                <w:i/>
                <w:sz w:val="36"/>
                <w:szCs w:val="36"/>
                <w:lang w:bidi="ar-DZ"/>
              </w:rPr>
            </m:ctrlPr>
          </m:fPr>
          <m:num>
            <m:r>
              <m:rPr>
                <m:sty m:val="bi"/>
              </m:rPr>
              <w:rPr>
                <w:rFonts w:ascii="Cambria Math" w:hAnsi="Cambria Math" w:cs="Traditional Arabic"/>
                <w:b/>
                <w:bCs/>
                <w:i/>
                <w:sz w:val="36"/>
                <w:szCs w:val="36"/>
                <w:lang w:bidi="ar-DZ"/>
              </w:rPr>
              <w:sym w:font="Symbol" w:char="F0E5"/>
            </m:r>
            <m:r>
              <m:rPr>
                <m:sty m:val="bi"/>
              </m:rPr>
              <w:rPr>
                <w:rFonts w:ascii="Cambria Math" w:hAnsi="Cambria Math" w:cs="Traditional Arabic"/>
                <w:sz w:val="36"/>
                <w:szCs w:val="36"/>
                <w:lang w:bidi="ar-DZ"/>
              </w:rPr>
              <m:t>xini</m:t>
            </m:r>
          </m:num>
          <m:den>
            <m:r>
              <m:rPr>
                <m:sty m:val="bi"/>
              </m:rPr>
              <w:rPr>
                <w:rFonts w:ascii="Cambria Math" w:hAnsi="Cambria Math" w:cs="Traditional Arabic"/>
                <w:b/>
                <w:bCs/>
                <w:i/>
                <w:sz w:val="36"/>
                <w:szCs w:val="36"/>
                <w:lang w:bidi="ar-DZ"/>
              </w:rPr>
              <w:sym w:font="Symbol" w:char="F0E5"/>
            </m:r>
            <m:r>
              <m:rPr>
                <m:sty m:val="bi"/>
              </m:rPr>
              <w:rPr>
                <w:rFonts w:ascii="Cambria Math" w:hAnsi="Cambria Math" w:cs="Traditional Arabic"/>
                <w:sz w:val="36"/>
                <w:szCs w:val="36"/>
                <w:lang w:bidi="ar-DZ"/>
              </w:rPr>
              <m:t>ni</m:t>
            </m:r>
          </m:den>
        </m:f>
      </m:oMath>
    </w:p>
    <w:p w:rsidR="0026175F" w:rsidRDefault="00C11861" w:rsidP="00C11861">
      <w:pPr>
        <w:pStyle w:val="Paragraphedeliste"/>
        <w:bidi/>
        <w:spacing w:after="0" w:line="240" w:lineRule="auto"/>
        <w:ind w:left="358"/>
        <w:jc w:val="both"/>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مثال:</w:t>
      </w:r>
    </w:p>
    <w:p w:rsidR="00BC5EE4" w:rsidRDefault="00BC5EE4" w:rsidP="00BC5EE4">
      <w:pPr>
        <w:pStyle w:val="Paragraphedeliste"/>
        <w:bidi/>
        <w:spacing w:after="0" w:line="240" w:lineRule="auto"/>
        <w:ind w:left="358"/>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لدينا اجور العمال كالتالي:</w:t>
      </w:r>
    </w:p>
    <w:p w:rsidR="00BC5EE4" w:rsidRDefault="00BC5EE4" w:rsidP="00BC5EE4">
      <w:pPr>
        <w:pStyle w:val="Paragraphedeliste"/>
        <w:bidi/>
        <w:spacing w:after="0" w:line="240" w:lineRule="auto"/>
        <w:ind w:left="358"/>
        <w:jc w:val="both"/>
        <w:rPr>
          <w:rFonts w:ascii="Traditional Arabic" w:hAnsi="Traditional Arabic" w:cs="Traditional Arabic"/>
          <w:b/>
          <w:bCs/>
          <w:sz w:val="36"/>
          <w:szCs w:val="36"/>
          <w:lang w:bidi="ar-DZ"/>
        </w:rPr>
      </w:pPr>
      <w:r>
        <w:rPr>
          <w:rFonts w:ascii="Traditional Arabic" w:hAnsi="Traditional Arabic" w:cs="Traditional Arabic"/>
          <w:b/>
          <w:bCs/>
          <w:sz w:val="36"/>
          <w:szCs w:val="36"/>
          <w:lang w:bidi="ar-DZ"/>
        </w:rPr>
        <w:lastRenderedPageBreak/>
        <w:t>15 ,15,15 ,25,25,25,25,25 , 35,45,45,55,55,65</w:t>
      </w:r>
    </w:p>
    <w:tbl>
      <w:tblPr>
        <w:tblStyle w:val="Grilledutableau"/>
        <w:bidiVisual/>
        <w:tblW w:w="0" w:type="auto"/>
        <w:tblInd w:w="5069" w:type="dxa"/>
        <w:tblLook w:val="04A0" w:firstRow="1" w:lastRow="0" w:firstColumn="1" w:lastColumn="0" w:noHBand="0" w:noVBand="1"/>
      </w:tblPr>
      <w:tblGrid>
        <w:gridCol w:w="2126"/>
        <w:gridCol w:w="851"/>
        <w:gridCol w:w="1242"/>
      </w:tblGrid>
      <w:tr w:rsidR="00BC5EE4" w:rsidTr="00BC5EE4">
        <w:tc>
          <w:tcPr>
            <w:tcW w:w="2126"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XINI</w:t>
            </w:r>
          </w:p>
        </w:tc>
        <w:tc>
          <w:tcPr>
            <w:tcW w:w="851"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NI</w:t>
            </w:r>
          </w:p>
        </w:tc>
        <w:tc>
          <w:tcPr>
            <w:tcW w:w="1242"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XI</w:t>
            </w:r>
          </w:p>
        </w:tc>
      </w:tr>
      <w:tr w:rsidR="00BC5EE4" w:rsidTr="00BC5EE4">
        <w:tc>
          <w:tcPr>
            <w:tcW w:w="2126" w:type="dxa"/>
          </w:tcPr>
          <w:p w:rsidR="00BC5EE4" w:rsidRDefault="00AA252F"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45</w:t>
            </w:r>
          </w:p>
        </w:tc>
        <w:tc>
          <w:tcPr>
            <w:tcW w:w="851"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3</w:t>
            </w:r>
          </w:p>
        </w:tc>
        <w:tc>
          <w:tcPr>
            <w:tcW w:w="1242"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15</w:t>
            </w:r>
          </w:p>
        </w:tc>
      </w:tr>
      <w:tr w:rsidR="00BC5EE4" w:rsidTr="00BC5EE4">
        <w:tc>
          <w:tcPr>
            <w:tcW w:w="2126" w:type="dxa"/>
          </w:tcPr>
          <w:p w:rsidR="00BC5EE4" w:rsidRDefault="00AA252F"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125</w:t>
            </w:r>
          </w:p>
        </w:tc>
        <w:tc>
          <w:tcPr>
            <w:tcW w:w="851"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5</w:t>
            </w:r>
          </w:p>
        </w:tc>
        <w:tc>
          <w:tcPr>
            <w:tcW w:w="1242"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25</w:t>
            </w:r>
          </w:p>
        </w:tc>
      </w:tr>
      <w:tr w:rsidR="00BC5EE4" w:rsidTr="00BC5EE4">
        <w:tc>
          <w:tcPr>
            <w:tcW w:w="2126"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35</w:t>
            </w:r>
          </w:p>
        </w:tc>
        <w:tc>
          <w:tcPr>
            <w:tcW w:w="851"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1</w:t>
            </w:r>
          </w:p>
        </w:tc>
        <w:tc>
          <w:tcPr>
            <w:tcW w:w="1242"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35</w:t>
            </w:r>
          </w:p>
        </w:tc>
      </w:tr>
      <w:tr w:rsidR="00BC5EE4" w:rsidTr="00BC5EE4">
        <w:tc>
          <w:tcPr>
            <w:tcW w:w="2126" w:type="dxa"/>
          </w:tcPr>
          <w:p w:rsidR="00BC5EE4" w:rsidRDefault="00AA252F"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90</w:t>
            </w:r>
          </w:p>
        </w:tc>
        <w:tc>
          <w:tcPr>
            <w:tcW w:w="851"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2</w:t>
            </w:r>
          </w:p>
        </w:tc>
        <w:tc>
          <w:tcPr>
            <w:tcW w:w="1242"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45</w:t>
            </w:r>
          </w:p>
        </w:tc>
      </w:tr>
      <w:tr w:rsidR="00BC5EE4" w:rsidTr="00BC5EE4">
        <w:tc>
          <w:tcPr>
            <w:tcW w:w="2126" w:type="dxa"/>
          </w:tcPr>
          <w:p w:rsidR="00BC5EE4" w:rsidRDefault="00AA252F"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110</w:t>
            </w:r>
          </w:p>
        </w:tc>
        <w:tc>
          <w:tcPr>
            <w:tcW w:w="851"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2</w:t>
            </w:r>
          </w:p>
        </w:tc>
        <w:tc>
          <w:tcPr>
            <w:tcW w:w="1242" w:type="dxa"/>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55</w:t>
            </w:r>
          </w:p>
        </w:tc>
      </w:tr>
      <w:tr w:rsidR="00BC5EE4" w:rsidTr="00BC5EE4">
        <w:trPr>
          <w:trHeight w:val="626"/>
        </w:trPr>
        <w:tc>
          <w:tcPr>
            <w:tcW w:w="2126" w:type="dxa"/>
            <w:tcBorders>
              <w:bottom w:val="single" w:sz="4" w:space="0" w:color="auto"/>
            </w:tcBorders>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65</w:t>
            </w:r>
          </w:p>
        </w:tc>
        <w:tc>
          <w:tcPr>
            <w:tcW w:w="851" w:type="dxa"/>
            <w:tcBorders>
              <w:bottom w:val="single" w:sz="4" w:space="0" w:color="auto"/>
            </w:tcBorders>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1</w:t>
            </w:r>
          </w:p>
        </w:tc>
        <w:tc>
          <w:tcPr>
            <w:tcW w:w="1242" w:type="dxa"/>
            <w:tcBorders>
              <w:bottom w:val="single" w:sz="4" w:space="0" w:color="auto"/>
            </w:tcBorders>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65</w:t>
            </w:r>
          </w:p>
        </w:tc>
      </w:tr>
      <w:tr w:rsidR="00BC5EE4" w:rsidTr="00BC5EE4">
        <w:trPr>
          <w:trHeight w:val="488"/>
        </w:trPr>
        <w:tc>
          <w:tcPr>
            <w:tcW w:w="2126" w:type="dxa"/>
            <w:tcBorders>
              <w:top w:val="single" w:sz="4" w:space="0" w:color="auto"/>
            </w:tcBorders>
          </w:tcPr>
          <w:p w:rsidR="00BC5EE4" w:rsidRDefault="00AA252F"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470</w:t>
            </w:r>
          </w:p>
        </w:tc>
        <w:tc>
          <w:tcPr>
            <w:tcW w:w="851" w:type="dxa"/>
            <w:tcBorders>
              <w:top w:val="single" w:sz="4" w:space="0" w:color="auto"/>
            </w:tcBorders>
          </w:tcPr>
          <w:p w:rsidR="00BC5EE4" w:rsidRDefault="00BC5EE4" w:rsidP="00BC5EE4">
            <w:pPr>
              <w:pStyle w:val="Paragraphedeliste"/>
              <w:bidi/>
              <w:ind w:left="0"/>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lang w:bidi="ar-DZ"/>
              </w:rPr>
              <w:t>14</w:t>
            </w:r>
          </w:p>
        </w:tc>
        <w:tc>
          <w:tcPr>
            <w:tcW w:w="1242" w:type="dxa"/>
            <w:tcBorders>
              <w:top w:val="single" w:sz="4" w:space="0" w:color="auto"/>
            </w:tcBorders>
          </w:tcPr>
          <w:p w:rsidR="00BC5EE4" w:rsidRDefault="00BC5EE4" w:rsidP="00BC5EE4">
            <w:pPr>
              <w:pStyle w:val="Paragraphedeliste"/>
              <w:bidi/>
              <w:ind w:left="0"/>
              <w:jc w:val="both"/>
              <w:rPr>
                <w:rFonts w:ascii="Traditional Arabic" w:hAnsi="Traditional Arabic" w:cs="Traditional Arabic"/>
                <w:b/>
                <w:bCs/>
                <w:sz w:val="36"/>
                <w:szCs w:val="36"/>
                <w:lang w:bidi="ar-DZ"/>
              </w:rPr>
            </w:pPr>
            <w:r>
              <w:rPr>
                <w:rFonts w:ascii="Traditional Arabic" w:hAnsi="Traditional Arabic" w:cs="Traditional Arabic"/>
                <w:b/>
                <w:bCs/>
                <w:sz w:val="36"/>
                <w:szCs w:val="36"/>
                <w:lang w:bidi="ar-DZ"/>
              </w:rPr>
              <w:sym w:font="Symbol" w:char="F0E5"/>
            </w:r>
          </w:p>
        </w:tc>
      </w:tr>
    </w:tbl>
    <w:p w:rsidR="00AA252F" w:rsidRDefault="00AA252F" w:rsidP="00AA252F">
      <w:pPr>
        <w:pStyle w:val="Paragraphedeliste"/>
        <w:tabs>
          <w:tab w:val="left" w:pos="4038"/>
        </w:tabs>
        <w:bidi/>
        <w:spacing w:after="0" w:line="240" w:lineRule="auto"/>
        <w:ind w:left="358"/>
        <w:jc w:val="both"/>
        <w:rPr>
          <w:rFonts w:ascii="Traditional Arabic" w:hAnsi="Traditional Arabic" w:cs="Traditional Arabic"/>
          <w:b/>
          <w:bCs/>
          <w:sz w:val="36"/>
          <w:szCs w:val="36"/>
          <w:lang w:bidi="ar-DZ"/>
        </w:rPr>
      </w:pPr>
      <w:r>
        <w:rPr>
          <w:rFonts w:ascii="Traditional Arabic" w:hAnsi="Traditional Arabic" w:cs="Traditional Arabic"/>
          <w:b/>
          <w:bCs/>
          <w:sz w:val="36"/>
          <w:szCs w:val="36"/>
          <w:lang w:bidi="ar-DZ"/>
        </w:rPr>
        <w:t>X= 33,57</w:t>
      </w:r>
    </w:p>
    <w:p w:rsidR="00C11861" w:rsidRPr="00735658" w:rsidRDefault="00C11861" w:rsidP="00C11861">
      <w:pPr>
        <w:pStyle w:val="Paragraphedeliste"/>
        <w:bidi/>
        <w:spacing w:after="0" w:line="240" w:lineRule="auto"/>
        <w:ind w:left="358"/>
        <w:jc w:val="both"/>
        <w:rPr>
          <w:rFonts w:ascii="Traditional Arabic" w:hAnsi="Traditional Arabic" w:cs="Traditional Arabic"/>
          <w:b/>
          <w:bCs/>
          <w:sz w:val="36"/>
          <w:szCs w:val="36"/>
          <w:lang w:bidi="ar-DZ"/>
        </w:rPr>
      </w:pPr>
    </w:p>
    <w:p w:rsidR="00791A52" w:rsidRPr="00735658" w:rsidRDefault="00791A52" w:rsidP="00C11861">
      <w:pPr>
        <w:pStyle w:val="Paragraphedeliste"/>
        <w:numPr>
          <w:ilvl w:val="1"/>
          <w:numId w:val="1"/>
        </w:numPr>
        <w:bidi/>
        <w:spacing w:after="0" w:line="240" w:lineRule="auto"/>
        <w:ind w:left="-2" w:firstLine="0"/>
        <w:jc w:val="both"/>
        <w:rPr>
          <w:rFonts w:ascii="Traditional Arabic" w:hAnsi="Traditional Arabic" w:cs="Traditional Arabic"/>
          <w:b/>
          <w:bCs/>
          <w:sz w:val="34"/>
          <w:szCs w:val="34"/>
          <w:lang w:bidi="ar-DZ"/>
        </w:rPr>
      </w:pPr>
      <w:r w:rsidRPr="00735658">
        <w:rPr>
          <w:rFonts w:ascii="Traditional Arabic" w:hAnsi="Traditional Arabic" w:cs="Traditional Arabic"/>
          <w:b/>
          <w:bCs/>
          <w:sz w:val="34"/>
          <w:szCs w:val="34"/>
          <w:rtl/>
          <w:lang w:bidi="ar-DZ"/>
        </w:rPr>
        <w:t>الوسيط:</w:t>
      </w:r>
    </w:p>
    <w:p w:rsidR="00791A52" w:rsidRPr="00735658" w:rsidRDefault="00791A52" w:rsidP="00C11861">
      <w:pPr>
        <w:bidi/>
        <w:spacing w:after="0" w:line="240" w:lineRule="auto"/>
        <w:ind w:left="-2"/>
        <w:jc w:val="both"/>
        <w:rPr>
          <w:rFonts w:ascii="Traditional Arabic" w:hAnsi="Traditional Arabic" w:cs="Traditional Arabic"/>
          <w:sz w:val="32"/>
          <w:szCs w:val="32"/>
          <w:rtl/>
          <w:lang w:bidi="ar-DZ"/>
        </w:rPr>
      </w:pPr>
      <w:r w:rsidRPr="00735658">
        <w:rPr>
          <w:rFonts w:ascii="Traditional Arabic" w:hAnsi="Traditional Arabic" w:cs="Traditional Arabic"/>
          <w:b/>
          <w:bCs/>
          <w:sz w:val="34"/>
          <w:szCs w:val="34"/>
          <w:rtl/>
          <w:lang w:bidi="ar-DZ"/>
        </w:rPr>
        <w:t>تعريفه:</w:t>
      </w:r>
      <w:r w:rsidRPr="00735658">
        <w:rPr>
          <w:rFonts w:ascii="Traditional Arabic" w:hAnsi="Traditional Arabic" w:cs="Traditional Arabic"/>
          <w:sz w:val="32"/>
          <w:szCs w:val="32"/>
          <w:rtl/>
          <w:lang w:bidi="ar-DZ"/>
        </w:rPr>
        <w:t>هو المفردة التي تقسم مفردات العينة بعد ترتيبها تصاعديا (أو تنازليا) إلى قسمين متساويين، بحيث يكون عدد المفردات الأصغر منها في القيمة مساويا لعدد المفردات الأكبر منها في القيمة، ويرمز له بالرمز (....).</w:t>
      </w:r>
    </w:p>
    <w:p w:rsidR="00791A52" w:rsidRPr="00735658" w:rsidRDefault="00791A52" w:rsidP="00C11861">
      <w:pPr>
        <w:bidi/>
        <w:spacing w:after="0" w:line="240" w:lineRule="auto"/>
        <w:ind w:left="-2"/>
        <w:jc w:val="both"/>
        <w:rPr>
          <w:rFonts w:ascii="Traditional Arabic" w:hAnsi="Traditional Arabic" w:cs="Traditional Arabic"/>
          <w:b/>
          <w:bCs/>
          <w:sz w:val="34"/>
          <w:szCs w:val="34"/>
          <w:rtl/>
          <w:lang w:bidi="ar-DZ"/>
        </w:rPr>
      </w:pPr>
      <w:r w:rsidRPr="00735658">
        <w:rPr>
          <w:rFonts w:ascii="Traditional Arabic" w:hAnsi="Traditional Arabic" w:cs="Traditional Arabic"/>
          <w:b/>
          <w:bCs/>
          <w:sz w:val="34"/>
          <w:szCs w:val="34"/>
          <w:rtl/>
          <w:lang w:bidi="ar-DZ"/>
        </w:rPr>
        <w:t>طرق حسابه:</w:t>
      </w:r>
    </w:p>
    <w:p w:rsidR="003A0958" w:rsidRPr="00735658" w:rsidRDefault="003A0958" w:rsidP="00C11861">
      <w:pPr>
        <w:bidi/>
        <w:spacing w:after="0" w:line="240" w:lineRule="auto"/>
        <w:ind w:left="-2"/>
        <w:jc w:val="both"/>
        <w:rPr>
          <w:rFonts w:ascii="Traditional Arabic" w:hAnsi="Traditional Arabic" w:cs="Traditional Arabic"/>
          <w:sz w:val="34"/>
          <w:szCs w:val="34"/>
          <w:rtl/>
          <w:lang w:bidi="ar-DZ"/>
        </w:rPr>
      </w:pPr>
      <w:r w:rsidRPr="00735658">
        <w:rPr>
          <w:rFonts w:ascii="Traditional Arabic" w:hAnsi="Traditional Arabic" w:cs="Traditional Arabic" w:hint="cs"/>
          <w:b/>
          <w:bCs/>
          <w:sz w:val="34"/>
          <w:szCs w:val="34"/>
          <w:rtl/>
          <w:lang w:bidi="ar-DZ"/>
        </w:rPr>
        <w:t>1.1.2.حالة بيانات غير مرجحة :</w:t>
      </w:r>
    </w:p>
    <w:p w:rsidR="00791A52" w:rsidRPr="00735658" w:rsidRDefault="00791A52" w:rsidP="00C11861">
      <w:pPr>
        <w:pStyle w:val="Paragraphedeliste"/>
        <w:numPr>
          <w:ilvl w:val="0"/>
          <w:numId w:val="2"/>
        </w:numPr>
        <w:tabs>
          <w:tab w:val="right" w:pos="282"/>
        </w:tabs>
        <w:bidi/>
        <w:spacing w:after="0" w:line="240" w:lineRule="auto"/>
        <w:ind w:left="-2" w:firstLine="0"/>
        <w:jc w:val="both"/>
        <w:rPr>
          <w:rFonts w:ascii="Traditional Arabic" w:hAnsi="Traditional Arabic" w:cs="Traditional Arabic"/>
          <w:sz w:val="32"/>
          <w:szCs w:val="32"/>
          <w:lang w:bidi="ar-DZ"/>
        </w:rPr>
      </w:pPr>
      <w:r w:rsidRPr="00735658">
        <w:rPr>
          <w:rFonts w:ascii="Traditional Arabic" w:hAnsi="Traditional Arabic" w:cs="Traditional Arabic"/>
          <w:sz w:val="32"/>
          <w:szCs w:val="32"/>
          <w:rtl/>
          <w:lang w:bidi="ar-DZ"/>
        </w:rPr>
        <w:t>نرتب مفردات العينة حسب قيمها إما تصاعديا أو تنازليا.</w:t>
      </w:r>
    </w:p>
    <w:p w:rsidR="00791A52" w:rsidRPr="00735658" w:rsidRDefault="00791A52" w:rsidP="00C11861">
      <w:pPr>
        <w:pStyle w:val="Paragraphedeliste"/>
        <w:numPr>
          <w:ilvl w:val="0"/>
          <w:numId w:val="2"/>
        </w:numPr>
        <w:tabs>
          <w:tab w:val="right" w:pos="282"/>
        </w:tabs>
        <w:bidi/>
        <w:spacing w:after="0" w:line="240" w:lineRule="auto"/>
        <w:ind w:left="-2" w:firstLine="0"/>
        <w:jc w:val="both"/>
        <w:rPr>
          <w:rFonts w:ascii="Traditional Arabic" w:hAnsi="Traditional Arabic" w:cs="Traditional Arabic"/>
          <w:sz w:val="32"/>
          <w:szCs w:val="32"/>
          <w:lang w:bidi="ar-DZ"/>
        </w:rPr>
      </w:pPr>
      <w:r w:rsidRPr="00735658">
        <w:rPr>
          <w:rFonts w:ascii="Traditional Arabic" w:hAnsi="Traditional Arabic" w:cs="Traditional Arabic"/>
          <w:sz w:val="32"/>
          <w:szCs w:val="32"/>
          <w:rtl/>
          <w:lang w:bidi="ar-DZ"/>
        </w:rPr>
        <w:t>إذا كان حجم العينة فردي نستخدم تعريف الوسيط مباشرة، أما إذا كان حجم العينة زوجي فنقوم بايجاد متوسط قيمة المفردتين التي تتوسط بقية المفردات.</w:t>
      </w:r>
    </w:p>
    <w:p w:rsidR="003A0958" w:rsidRPr="00735658" w:rsidRDefault="003A0958" w:rsidP="00C11861">
      <w:pPr>
        <w:pStyle w:val="Paragraphedeliste"/>
        <w:tabs>
          <w:tab w:val="right" w:pos="282"/>
        </w:tabs>
        <w:bidi/>
        <w:spacing w:after="0" w:line="240" w:lineRule="auto"/>
        <w:ind w:left="-2"/>
        <w:jc w:val="both"/>
        <w:rPr>
          <w:rFonts w:ascii="Traditional Arabic" w:hAnsi="Traditional Arabic" w:cs="Traditional Arabic"/>
          <w:sz w:val="32"/>
          <w:szCs w:val="32"/>
          <w:rtl/>
          <w:lang w:bidi="ar-DZ"/>
        </w:rPr>
      </w:pPr>
      <w:r w:rsidRPr="00735658">
        <w:rPr>
          <w:rFonts w:ascii="Traditional Arabic" w:hAnsi="Traditional Arabic" w:cs="Traditional Arabic" w:hint="cs"/>
          <w:b/>
          <w:bCs/>
          <w:sz w:val="32"/>
          <w:szCs w:val="32"/>
          <w:rtl/>
          <w:lang w:bidi="ar-DZ"/>
        </w:rPr>
        <w:t>2.1.2 حالة بيانات مرجحة :</w:t>
      </w:r>
    </w:p>
    <w:p w:rsidR="00791A52" w:rsidRDefault="00791A52" w:rsidP="00C11861">
      <w:pPr>
        <w:pStyle w:val="Paragraphedeliste"/>
        <w:bidi/>
        <w:spacing w:after="0" w:line="240" w:lineRule="auto"/>
        <w:ind w:left="-2"/>
        <w:jc w:val="both"/>
        <w:rPr>
          <w:rFonts w:ascii="Traditional Arabic" w:hAnsi="Traditional Arabic" w:cs="Traditional Arabic"/>
          <w:sz w:val="34"/>
          <w:szCs w:val="34"/>
          <w:lang w:bidi="ar-DZ"/>
        </w:rPr>
      </w:pPr>
      <w:r w:rsidRPr="00735658">
        <w:rPr>
          <w:rFonts w:ascii="Traditional Arabic" w:hAnsi="Traditional Arabic" w:cs="Traditional Arabic"/>
          <w:b/>
          <w:bCs/>
          <w:sz w:val="34"/>
          <w:szCs w:val="34"/>
          <w:rtl/>
          <w:lang w:bidi="ar-DZ"/>
        </w:rPr>
        <w:t>مثال:</w:t>
      </w:r>
      <w:r w:rsidR="00B22370" w:rsidRPr="00735658">
        <w:rPr>
          <w:rFonts w:ascii="Traditional Arabic" w:hAnsi="Traditional Arabic" w:cs="Traditional Arabic" w:hint="cs"/>
          <w:sz w:val="34"/>
          <w:szCs w:val="34"/>
          <w:rtl/>
          <w:lang w:bidi="ar-DZ"/>
        </w:rPr>
        <w:t>الجدول التالي يمثل توزيع الدخل السنوي للأفراد (دج)</w:t>
      </w:r>
    </w:p>
    <w:p w:rsidR="002B7274" w:rsidRDefault="002B7274" w:rsidP="002B7274">
      <w:pPr>
        <w:pStyle w:val="Paragraphedeliste"/>
        <w:bidi/>
        <w:spacing w:after="0" w:line="240" w:lineRule="auto"/>
        <w:ind w:left="-2"/>
        <w:jc w:val="both"/>
        <w:rPr>
          <w:rFonts w:ascii="Traditional Arabic" w:hAnsi="Traditional Arabic" w:cs="Traditional Arabic"/>
          <w:b/>
          <w:bCs/>
          <w:sz w:val="34"/>
          <w:szCs w:val="34"/>
          <w:rtl/>
          <w:lang w:bidi="ar-DZ"/>
        </w:rPr>
      </w:pPr>
    </w:p>
    <w:p w:rsidR="002B7274" w:rsidRDefault="002B7274" w:rsidP="002B7274">
      <w:pPr>
        <w:pStyle w:val="Paragraphedeliste"/>
        <w:bidi/>
        <w:spacing w:after="0" w:line="240" w:lineRule="auto"/>
        <w:ind w:left="-2"/>
        <w:jc w:val="both"/>
        <w:rPr>
          <w:rFonts w:ascii="Traditional Arabic" w:hAnsi="Traditional Arabic" w:cs="Traditional Arabic"/>
          <w:b/>
          <w:bCs/>
          <w:sz w:val="34"/>
          <w:szCs w:val="34"/>
          <w:lang w:bidi="ar-DZ"/>
        </w:rPr>
      </w:pPr>
    </w:p>
    <w:p w:rsidR="002B7274" w:rsidRPr="00735658" w:rsidRDefault="002B7274" w:rsidP="002B7274">
      <w:pPr>
        <w:pStyle w:val="Paragraphedeliste"/>
        <w:bidi/>
        <w:spacing w:after="0" w:line="240" w:lineRule="auto"/>
        <w:ind w:left="-2"/>
        <w:jc w:val="both"/>
        <w:rPr>
          <w:rFonts w:ascii="Traditional Arabic" w:hAnsi="Traditional Arabic" w:cs="Traditional Arabic"/>
          <w:b/>
          <w:bCs/>
          <w:sz w:val="34"/>
          <w:szCs w:val="34"/>
          <w:rtl/>
          <w:lang w:bidi="ar-DZ"/>
        </w:rPr>
      </w:pPr>
    </w:p>
    <w:p w:rsidR="00791A52" w:rsidRPr="00735658" w:rsidRDefault="00791A52" w:rsidP="00C11861">
      <w:pPr>
        <w:pStyle w:val="Paragraphedeliste"/>
        <w:bidi/>
        <w:spacing w:after="0" w:line="240" w:lineRule="auto"/>
        <w:ind w:left="-2"/>
        <w:jc w:val="both"/>
        <w:rPr>
          <w:rFonts w:ascii="Traditional Arabic" w:hAnsi="Traditional Arabic" w:cs="Traditional Arabic"/>
          <w:b/>
          <w:bCs/>
          <w:sz w:val="32"/>
          <w:szCs w:val="32"/>
          <w:rtl/>
          <w:lang w:bidi="ar-DZ"/>
        </w:rPr>
      </w:pPr>
    </w:p>
    <w:tbl>
      <w:tblPr>
        <w:tblStyle w:val="Grilledutableau"/>
        <w:bidiVisual/>
        <w:tblW w:w="0" w:type="auto"/>
        <w:jc w:val="center"/>
        <w:tblLook w:val="04A0" w:firstRow="1" w:lastRow="0" w:firstColumn="1" w:lastColumn="0" w:noHBand="0" w:noVBand="1"/>
      </w:tblPr>
      <w:tblGrid>
        <w:gridCol w:w="2410"/>
        <w:gridCol w:w="1985"/>
        <w:gridCol w:w="1731"/>
      </w:tblGrid>
      <w:tr w:rsidR="00B22370" w:rsidRPr="001A1A9C" w:rsidTr="001A1A9C">
        <w:trPr>
          <w:jc w:val="center"/>
        </w:trPr>
        <w:tc>
          <w:tcPr>
            <w:tcW w:w="2410" w:type="dxa"/>
          </w:tcPr>
          <w:p w:rsidR="00B22370" w:rsidRPr="001A1A9C" w:rsidRDefault="003753F5" w:rsidP="001A1A9C">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type id="_x0000_t32" coordsize="21600,21600" o:spt="32" o:oned="t" path="m,l21600,21600e" filled="f">
                  <v:path arrowok="t" fillok="f" o:connecttype="none"/>
                  <o:lock v:ext="edit" shapetype="t"/>
                </v:shapetype>
                <v:shape id="_x0000_s1049" type="#_x0000_t32" style="position:absolute;left:0;text-align:left;margin-left:65pt;margin-top:2.1pt;width:3.75pt;height:15.65pt;flip:y;z-index:251683840" o:connectortype="straight">
                  <v:stroke endarrow="block"/>
                </v:shape>
              </w:pict>
            </w:r>
            <w:r w:rsidR="00B22370" w:rsidRPr="001A1A9C">
              <w:rPr>
                <w:rFonts w:ascii="Traditional Arabic" w:hAnsi="Traditional Arabic" w:cs="Traditional Arabic"/>
                <w:b/>
                <w:bCs/>
                <w:sz w:val="32"/>
                <w:szCs w:val="32"/>
                <w:lang w:bidi="ar-DZ"/>
              </w:rPr>
              <w:t>ni</w:t>
            </w:r>
          </w:p>
        </w:tc>
        <w:tc>
          <w:tcPr>
            <w:tcW w:w="1985" w:type="dxa"/>
          </w:tcPr>
          <w:p w:rsidR="00B22370" w:rsidRPr="001A1A9C" w:rsidRDefault="00B22370" w:rsidP="001A1A9C">
            <w:pPr>
              <w:pStyle w:val="Paragraphedeliste"/>
              <w:bidi/>
              <w:ind w:left="0"/>
              <w:jc w:val="center"/>
              <w:rPr>
                <w:rFonts w:ascii="Traditional Arabic" w:hAnsi="Traditional Arabic" w:cs="Traditional Arabic"/>
                <w:b/>
                <w:bCs/>
                <w:sz w:val="32"/>
                <w:szCs w:val="32"/>
                <w:rtl/>
                <w:lang w:bidi="ar-DZ"/>
              </w:rPr>
            </w:pPr>
            <w:r w:rsidRPr="001A1A9C">
              <w:rPr>
                <w:rFonts w:ascii="Traditional Arabic" w:hAnsi="Traditional Arabic" w:cs="Traditional Arabic" w:hint="cs"/>
                <w:b/>
                <w:bCs/>
                <w:sz w:val="32"/>
                <w:szCs w:val="32"/>
                <w:rtl/>
                <w:lang w:bidi="ar-DZ"/>
              </w:rPr>
              <w:t>عدد الأفراد</w:t>
            </w:r>
          </w:p>
        </w:tc>
        <w:tc>
          <w:tcPr>
            <w:tcW w:w="1731" w:type="dxa"/>
          </w:tcPr>
          <w:p w:rsidR="00B22370" w:rsidRPr="001A1A9C" w:rsidRDefault="00B22370" w:rsidP="001A1A9C">
            <w:pPr>
              <w:pStyle w:val="Paragraphedeliste"/>
              <w:bidi/>
              <w:ind w:left="0"/>
              <w:jc w:val="center"/>
              <w:rPr>
                <w:rFonts w:ascii="Traditional Arabic" w:hAnsi="Traditional Arabic" w:cs="Traditional Arabic"/>
                <w:b/>
                <w:bCs/>
                <w:sz w:val="32"/>
                <w:szCs w:val="32"/>
                <w:rtl/>
                <w:lang w:bidi="ar-DZ"/>
              </w:rPr>
            </w:pPr>
            <w:r w:rsidRPr="001A1A9C">
              <w:rPr>
                <w:rFonts w:ascii="Traditional Arabic" w:hAnsi="Traditional Arabic" w:cs="Traditional Arabic" w:hint="cs"/>
                <w:b/>
                <w:bCs/>
                <w:sz w:val="32"/>
                <w:szCs w:val="32"/>
                <w:rtl/>
                <w:lang w:bidi="ar-DZ"/>
              </w:rPr>
              <w:t>الدخل</w:t>
            </w:r>
          </w:p>
        </w:tc>
      </w:tr>
      <w:tr w:rsidR="00B22370" w:rsidRPr="001A1A9C" w:rsidTr="001A1A9C">
        <w:trPr>
          <w:trHeight w:val="2417"/>
          <w:jc w:val="center"/>
        </w:trPr>
        <w:tc>
          <w:tcPr>
            <w:tcW w:w="2410" w:type="dxa"/>
            <w:tcBorders>
              <w:bottom w:val="single" w:sz="4" w:space="0" w:color="auto"/>
            </w:tcBorders>
          </w:tcPr>
          <w:p w:rsidR="00B22370"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lastRenderedPageBreak/>
              <w:t>350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650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1150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1550</w:t>
            </w:r>
          </w:p>
          <w:p w:rsidR="007E6393" w:rsidRPr="001A1A9C" w:rsidRDefault="00EE4528" w:rsidP="001A1A9C">
            <w:pPr>
              <w:pStyle w:val="Paragraphedeliste"/>
              <w:bidi/>
              <w:ind w:left="0"/>
              <w:jc w:val="center"/>
              <w:rPr>
                <w:rFonts w:ascii="Traditional Arabic" w:hAnsi="Traditional Arabic" w:cs="Traditional Arabic"/>
                <w:sz w:val="32"/>
                <w:szCs w:val="32"/>
                <w:rtl/>
                <w:lang w:bidi="ar-DZ"/>
              </w:rPr>
            </w:pPr>
            <w:r w:rsidRPr="001A1A9C">
              <w:rPr>
                <w:rFonts w:ascii="Traditional Arabic" w:hAnsi="Traditional Arabic" w:cs="Traditional Arabic"/>
                <w:sz w:val="32"/>
                <w:szCs w:val="32"/>
                <w:lang w:bidi="ar-DZ"/>
              </w:rPr>
              <w:t>2000</w:t>
            </w:r>
          </w:p>
        </w:tc>
        <w:tc>
          <w:tcPr>
            <w:tcW w:w="1985" w:type="dxa"/>
            <w:tcBorders>
              <w:bottom w:val="single" w:sz="4" w:space="0" w:color="auto"/>
            </w:tcBorders>
          </w:tcPr>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350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300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500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400</w:t>
            </w:r>
          </w:p>
          <w:p w:rsidR="00B22370" w:rsidRPr="001A1A9C" w:rsidRDefault="00EE4528" w:rsidP="001A1A9C">
            <w:pPr>
              <w:pStyle w:val="Paragraphedeliste"/>
              <w:bidi/>
              <w:ind w:left="0"/>
              <w:jc w:val="center"/>
              <w:rPr>
                <w:rFonts w:cs="Traditional Arabic"/>
                <w:rtl/>
                <w:lang w:bidi="ar-DZ"/>
              </w:rPr>
            </w:pPr>
            <w:r w:rsidRPr="001A1A9C">
              <w:rPr>
                <w:rFonts w:ascii="Traditional Arabic" w:hAnsi="Traditional Arabic" w:cs="Traditional Arabic"/>
                <w:sz w:val="32"/>
                <w:szCs w:val="32"/>
                <w:lang w:bidi="ar-DZ"/>
              </w:rPr>
              <w:t>450</w:t>
            </w:r>
          </w:p>
        </w:tc>
        <w:tc>
          <w:tcPr>
            <w:tcW w:w="1731" w:type="dxa"/>
            <w:tcBorders>
              <w:bottom w:val="single" w:sz="4" w:space="0" w:color="auto"/>
            </w:tcBorders>
          </w:tcPr>
          <w:p w:rsidR="00B22370"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1000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2000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3000</w:t>
            </w:r>
          </w:p>
          <w:p w:rsidR="00EE4528" w:rsidRPr="001A1A9C" w:rsidRDefault="00EE4528" w:rsidP="001A1A9C">
            <w:pPr>
              <w:pStyle w:val="Paragraphedeliste"/>
              <w:bidi/>
              <w:ind w:left="0"/>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4000</w:t>
            </w:r>
          </w:p>
          <w:p w:rsidR="00EE4528" w:rsidRPr="001A1A9C" w:rsidRDefault="00EE4528" w:rsidP="001A1A9C">
            <w:pPr>
              <w:pStyle w:val="Paragraphedeliste"/>
              <w:bidi/>
              <w:ind w:left="0"/>
              <w:jc w:val="center"/>
              <w:rPr>
                <w:rFonts w:ascii="Traditional Arabic" w:hAnsi="Traditional Arabic" w:cs="Traditional Arabic"/>
                <w:sz w:val="32"/>
                <w:szCs w:val="32"/>
                <w:rtl/>
                <w:lang w:bidi="ar-DZ"/>
              </w:rPr>
            </w:pPr>
            <w:r w:rsidRPr="001A1A9C">
              <w:rPr>
                <w:rFonts w:ascii="Traditional Arabic" w:hAnsi="Traditional Arabic" w:cs="Traditional Arabic"/>
                <w:sz w:val="32"/>
                <w:szCs w:val="32"/>
                <w:lang w:bidi="ar-DZ"/>
              </w:rPr>
              <w:t>5000</w:t>
            </w:r>
          </w:p>
        </w:tc>
      </w:tr>
      <w:tr w:rsidR="007E6393" w:rsidRPr="001A1A9C" w:rsidTr="001A1A9C">
        <w:trPr>
          <w:trHeight w:val="526"/>
          <w:jc w:val="center"/>
        </w:trPr>
        <w:tc>
          <w:tcPr>
            <w:tcW w:w="2410" w:type="dxa"/>
            <w:tcBorders>
              <w:top w:val="single" w:sz="4" w:space="0" w:color="auto"/>
            </w:tcBorders>
          </w:tcPr>
          <w:p w:rsidR="007E6393" w:rsidRPr="001A1A9C" w:rsidRDefault="007E6393" w:rsidP="00C11861">
            <w:pPr>
              <w:pStyle w:val="Paragraphedeliste"/>
              <w:bidi/>
              <w:ind w:left="0"/>
              <w:jc w:val="both"/>
              <w:rPr>
                <w:rFonts w:ascii="Traditional Arabic" w:hAnsi="Traditional Arabic" w:cs="Traditional Arabic"/>
                <w:sz w:val="32"/>
                <w:szCs w:val="32"/>
                <w:lang w:bidi="ar-DZ"/>
              </w:rPr>
            </w:pPr>
          </w:p>
        </w:tc>
        <w:tc>
          <w:tcPr>
            <w:tcW w:w="1985" w:type="dxa"/>
            <w:tcBorders>
              <w:top w:val="single" w:sz="4" w:space="0" w:color="auto"/>
            </w:tcBorders>
          </w:tcPr>
          <w:p w:rsidR="007E6393" w:rsidRPr="001A1A9C" w:rsidRDefault="007E6393" w:rsidP="001A1A9C">
            <w:pPr>
              <w:jc w:val="center"/>
              <w:rPr>
                <w:rFonts w:ascii="Traditional Arabic" w:hAnsi="Traditional Arabic" w:cs="Traditional Arabic"/>
                <w:sz w:val="32"/>
                <w:szCs w:val="32"/>
                <w:lang w:bidi="ar-DZ"/>
              </w:rPr>
            </w:pPr>
            <w:r w:rsidRPr="001A1A9C">
              <w:rPr>
                <w:rFonts w:ascii="Traditional Arabic" w:hAnsi="Traditional Arabic" w:cs="Traditional Arabic"/>
                <w:sz w:val="32"/>
                <w:szCs w:val="32"/>
                <w:lang w:bidi="ar-DZ"/>
              </w:rPr>
              <w:t>2000</w:t>
            </w:r>
          </w:p>
        </w:tc>
        <w:tc>
          <w:tcPr>
            <w:tcW w:w="1731" w:type="dxa"/>
            <w:tcBorders>
              <w:top w:val="single" w:sz="4" w:space="0" w:color="auto"/>
            </w:tcBorders>
          </w:tcPr>
          <w:p w:rsidR="007E6393" w:rsidRPr="001A1A9C" w:rsidRDefault="007E6393" w:rsidP="001A1A9C">
            <w:pPr>
              <w:pStyle w:val="Paragraphedeliste"/>
              <w:bidi/>
              <w:ind w:left="0"/>
              <w:jc w:val="center"/>
              <w:rPr>
                <w:rFonts w:ascii="Traditional Arabic" w:hAnsi="Traditional Arabic" w:cs="Traditional Arabic"/>
                <w:sz w:val="32"/>
                <w:szCs w:val="32"/>
                <w:lang w:bidi="ar-DZ"/>
              </w:rPr>
            </w:pPr>
            <w:r w:rsidRPr="001A1A9C">
              <w:rPr>
                <w:rFonts w:ascii="Times New Roman" w:hAnsi="Times New Roman" w:cs="Times New Roman"/>
                <w:sz w:val="32"/>
                <w:szCs w:val="32"/>
                <w:rtl/>
                <w:lang w:bidi="ar-DZ"/>
              </w:rPr>
              <w:t>Σ</w:t>
            </w:r>
          </w:p>
        </w:tc>
      </w:tr>
    </w:tbl>
    <w:p w:rsidR="00B31744" w:rsidRPr="00735658" w:rsidRDefault="00B31744" w:rsidP="00C11861">
      <w:pPr>
        <w:bidi/>
        <w:spacing w:after="0" w:line="240" w:lineRule="auto"/>
        <w:jc w:val="both"/>
        <w:rPr>
          <w:rFonts w:ascii="Traditional Arabic" w:hAnsi="Traditional Arabic" w:cs="Traditional Arabic"/>
          <w:b/>
          <w:bCs/>
          <w:sz w:val="32"/>
          <w:szCs w:val="32"/>
          <w:lang w:bidi="ar-DZ"/>
        </w:rPr>
      </w:pPr>
    </w:p>
    <w:p w:rsidR="00B31744" w:rsidRPr="00735658" w:rsidRDefault="00B31744" w:rsidP="00C11861">
      <w:pPr>
        <w:pStyle w:val="Paragraphedeliste"/>
        <w:bidi/>
        <w:spacing w:after="0" w:line="240" w:lineRule="auto"/>
        <w:ind w:left="-2"/>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lang w:bidi="ar-DZ"/>
        </w:rPr>
        <w:t>نتبع المراحل :</w:t>
      </w:r>
    </w:p>
    <w:p w:rsidR="00B31744" w:rsidRPr="00735658" w:rsidRDefault="00B31744" w:rsidP="00C11861">
      <w:pPr>
        <w:bidi/>
        <w:spacing w:after="0" w:line="240" w:lineRule="auto"/>
        <w:ind w:left="709"/>
        <w:jc w:val="both"/>
        <w:rPr>
          <w:rFonts w:ascii="Traditional Arabic" w:hAnsi="Traditional Arabic" w:cs="Traditional Arabic"/>
          <w:b/>
          <w:bCs/>
          <w:sz w:val="32"/>
          <w:szCs w:val="32"/>
          <w:lang w:bidi="ar-DZ"/>
        </w:rPr>
      </w:pPr>
      <w:r w:rsidRPr="00735658">
        <w:rPr>
          <w:rFonts w:ascii="Traditional Arabic" w:hAnsi="Traditional Arabic" w:cs="Traditional Arabic" w:hint="cs"/>
          <w:b/>
          <w:bCs/>
          <w:sz w:val="32"/>
          <w:szCs w:val="32"/>
          <w:rtl/>
          <w:lang w:bidi="ar-DZ"/>
        </w:rPr>
        <w:t>حساب الرتبة :</w:t>
      </w:r>
    </w:p>
    <w:p w:rsidR="00B31744" w:rsidRPr="00735658" w:rsidRDefault="00B31744" w:rsidP="00C11861">
      <w:pPr>
        <w:bidi/>
        <w:spacing w:after="0" w:line="240" w:lineRule="auto"/>
        <w:jc w:val="both"/>
        <w:rPr>
          <w:rFonts w:cs="Traditional Arabic"/>
          <w:b/>
          <w:bCs/>
          <w:sz w:val="32"/>
          <w:szCs w:val="32"/>
          <w:lang w:bidi="ar-DZ"/>
        </w:rPr>
      </w:pPr>
    </w:p>
    <w:p w:rsidR="00B31744" w:rsidRPr="00735658" w:rsidRDefault="00B31744" w:rsidP="00C11861">
      <w:pPr>
        <w:bidi/>
        <w:spacing w:after="0" w:line="240" w:lineRule="auto"/>
        <w:jc w:val="both"/>
        <w:rPr>
          <w:rFonts w:cs="Traditional Arabic"/>
          <w:b/>
          <w:bCs/>
          <w:sz w:val="32"/>
          <w:szCs w:val="32"/>
          <w:lang w:bidi="ar-DZ"/>
        </w:rPr>
      </w:pPr>
      <w:r w:rsidRPr="00735658">
        <w:rPr>
          <w:rFonts w:cs="Traditional Arabic"/>
          <w:b/>
          <w:bCs/>
          <w:sz w:val="32"/>
          <w:szCs w:val="32"/>
          <w:lang w:bidi="ar-DZ"/>
        </w:rPr>
        <w:t>RG=</w:t>
      </w:r>
      <m:oMath>
        <m:f>
          <m:fPr>
            <m:ctrlPr>
              <w:rPr>
                <w:rFonts w:ascii="Cambria Math" w:hAnsi="Cambria Math" w:cs="Traditional Arabic"/>
                <w:b/>
                <w:bCs/>
                <w:i/>
                <w:sz w:val="32"/>
                <w:szCs w:val="32"/>
                <w:lang w:bidi="ar-DZ"/>
              </w:rPr>
            </m:ctrlPr>
          </m:fPr>
          <m:num>
            <m:nary>
              <m:naryPr>
                <m:chr m:val="∑"/>
                <m:limLoc m:val="undOvr"/>
                <m:subHide m:val="1"/>
                <m:supHide m:val="1"/>
                <m:ctrlPr>
                  <w:rPr>
                    <w:rFonts w:ascii="Cambria Math" w:hAnsi="Cambria Math" w:cs="Traditional Arabic"/>
                    <w:b/>
                    <w:bCs/>
                    <w:i/>
                    <w:sz w:val="32"/>
                    <w:szCs w:val="32"/>
                    <w:lang w:bidi="ar-DZ"/>
                  </w:rPr>
                </m:ctrlPr>
              </m:naryPr>
              <m:sub/>
              <m:sup/>
              <m:e>
                <m:r>
                  <m:rPr>
                    <m:sty m:val="bi"/>
                  </m:rPr>
                  <w:rPr>
                    <w:rFonts w:ascii="Cambria Math" w:hAnsi="Cambria Math" w:cs="Traditional Arabic"/>
                    <w:sz w:val="32"/>
                    <w:szCs w:val="32"/>
                    <w:lang w:bidi="ar-DZ"/>
                  </w:rPr>
                  <m:t>ni</m:t>
                </m:r>
              </m:e>
            </m:nary>
          </m:num>
          <m:den>
            <m:r>
              <m:rPr>
                <m:sty m:val="bi"/>
              </m:rPr>
              <w:rPr>
                <w:rFonts w:ascii="Cambria Math" w:hAnsi="Cambria Math" w:cs="Traditional Arabic"/>
                <w:sz w:val="32"/>
                <w:szCs w:val="32"/>
                <w:lang w:bidi="ar-DZ"/>
              </w:rPr>
              <m:t>2</m:t>
            </m:r>
          </m:den>
        </m:f>
      </m:oMath>
    </w:p>
    <w:p w:rsidR="00B31744" w:rsidRPr="00735658" w:rsidRDefault="00B31744" w:rsidP="00C11861">
      <w:pPr>
        <w:pStyle w:val="Paragraphedeliste"/>
        <w:bidi/>
        <w:spacing w:after="0" w:line="240" w:lineRule="auto"/>
        <w:jc w:val="both"/>
        <w:rPr>
          <w:rFonts w:ascii="Traditional Arabic" w:eastAsiaTheme="minorEastAsia" w:hAnsi="Traditional Arabic" w:cs="Traditional Arabic"/>
          <w:b/>
          <w:bCs/>
          <w:sz w:val="32"/>
          <w:szCs w:val="32"/>
          <w:lang w:bidi="ar-DZ"/>
        </w:rPr>
      </w:pPr>
      <w:r w:rsidRPr="00735658">
        <w:rPr>
          <w:rFonts w:ascii="Traditional Arabic" w:hAnsi="Traditional Arabic" w:cs="Traditional Arabic"/>
          <w:b/>
          <w:bCs/>
          <w:sz w:val="32"/>
          <w:szCs w:val="32"/>
          <w:lang w:bidi="ar-DZ"/>
        </w:rPr>
        <w:t>RG=</w:t>
      </w:r>
      <m:oMath>
        <m:f>
          <m:fPr>
            <m:ctrlPr>
              <w:rPr>
                <w:rFonts w:ascii="Cambria Math" w:hAnsi="Cambria Math" w:cs="Traditional Arabic"/>
                <w:b/>
                <w:bCs/>
                <w:i/>
                <w:sz w:val="32"/>
                <w:szCs w:val="32"/>
                <w:lang w:bidi="ar-DZ"/>
              </w:rPr>
            </m:ctrlPr>
          </m:fPr>
          <m:num>
            <m:r>
              <m:rPr>
                <m:sty m:val="bi"/>
              </m:rPr>
              <w:rPr>
                <w:rFonts w:ascii="Cambria Math" w:hAnsi="Cambria Math" w:cs="Traditional Arabic"/>
                <w:sz w:val="32"/>
                <w:szCs w:val="32"/>
                <w:lang w:bidi="ar-DZ"/>
              </w:rPr>
              <m:t>2000</m:t>
            </m:r>
          </m:num>
          <m:den>
            <m:r>
              <m:rPr>
                <m:sty m:val="bi"/>
              </m:rPr>
              <w:rPr>
                <w:rFonts w:ascii="Cambria Math" w:hAnsi="Cambria Math" w:cs="Traditional Arabic"/>
                <w:sz w:val="32"/>
                <w:szCs w:val="32"/>
                <w:lang w:bidi="ar-DZ"/>
              </w:rPr>
              <m:t>2</m:t>
            </m:r>
          </m:den>
        </m:f>
        <m:r>
          <m:rPr>
            <m:sty m:val="bi"/>
          </m:rPr>
          <w:rPr>
            <w:rFonts w:ascii="Cambria Math" w:hAnsi="Cambria Math" w:cs="Traditional Arabic"/>
            <w:sz w:val="32"/>
            <w:szCs w:val="32"/>
            <w:lang w:bidi="ar-DZ"/>
          </w:rPr>
          <m:t>⇒RG=1000</m:t>
        </m:r>
      </m:oMath>
    </w:p>
    <w:p w:rsidR="00EE0D75" w:rsidRPr="00735658" w:rsidRDefault="003753F5" w:rsidP="00C11861">
      <w:pPr>
        <w:pStyle w:val="Paragraphedeliste"/>
        <w:bidi/>
        <w:spacing w:after="0" w:line="240" w:lineRule="auto"/>
        <w:jc w:val="both"/>
        <w:rPr>
          <w:rFonts w:eastAsiaTheme="minorEastAsia" w:cs="Traditional Arabic"/>
          <w:b/>
          <w:bCs/>
          <w:sz w:val="32"/>
          <w:szCs w:val="32"/>
          <w:lang w:bidi="ar-DZ"/>
        </w:rPr>
      </w:pPr>
      <w:r>
        <w:rPr>
          <w:rFonts w:eastAsiaTheme="minorEastAsia" w:cs="Traditional Arabic"/>
          <w:noProof/>
          <w:sz w:val="32"/>
          <w:szCs w:val="32"/>
          <w:lang w:eastAsia="fr-FR"/>
        </w:rPr>
        <w:pict>
          <v:shape id="_x0000_s1050" type="#_x0000_t32" style="position:absolute;left:0;text-align:left;margin-left:254.7pt;margin-top:18.05pt;width:5.05pt;height:15.05pt;flip:y;z-index:251684864" o:connectortype="straight">
            <v:stroke endarrow="block"/>
          </v:shape>
        </w:pict>
      </w:r>
    </w:p>
    <w:p w:rsidR="00EE0D75" w:rsidRPr="00735658" w:rsidRDefault="00EE0D75" w:rsidP="00C11861">
      <w:pPr>
        <w:bidi/>
        <w:spacing w:after="0" w:line="240" w:lineRule="auto"/>
        <w:jc w:val="both"/>
        <w:rPr>
          <w:rFonts w:eastAsiaTheme="minorEastAsia" w:cs="Traditional Arabic"/>
          <w:b/>
          <w:bCs/>
          <w:i/>
          <w:iCs/>
          <w:sz w:val="32"/>
          <w:szCs w:val="32"/>
          <w:rtl/>
          <w:lang w:bidi="ar-DZ"/>
        </w:rPr>
      </w:pPr>
      <w:r w:rsidRPr="00735658">
        <w:rPr>
          <w:rFonts w:eastAsiaTheme="minorEastAsia" w:cs="Traditional Arabic" w:hint="cs"/>
          <w:sz w:val="32"/>
          <w:szCs w:val="32"/>
          <w:rtl/>
          <w:lang w:bidi="ar-DZ"/>
        </w:rPr>
        <w:t xml:space="preserve">ثم نلاحظ أول رقم أكبر من أو يساوي الرتبة </w:t>
      </w:r>
      <w:r w:rsidRPr="00735658">
        <w:rPr>
          <w:rFonts w:eastAsiaTheme="minorEastAsia" w:cs="Traditional Arabic" w:hint="cs"/>
          <w:b/>
          <w:bCs/>
          <w:i/>
          <w:iCs/>
          <w:sz w:val="32"/>
          <w:szCs w:val="32"/>
          <w:rtl/>
          <w:lang w:bidi="ar-DZ"/>
        </w:rPr>
        <w:t xml:space="preserve">في </w:t>
      </w:r>
      <w:r w:rsidRPr="00735658">
        <w:rPr>
          <w:rFonts w:eastAsiaTheme="minorEastAsia" w:cs="Traditional Arabic"/>
          <w:b/>
          <w:bCs/>
          <w:i/>
          <w:iCs/>
          <w:sz w:val="32"/>
          <w:szCs w:val="32"/>
          <w:lang w:bidi="ar-DZ"/>
        </w:rPr>
        <w:t>ni</w:t>
      </w:r>
    </w:p>
    <w:p w:rsidR="00EE0D75" w:rsidRPr="00735658" w:rsidRDefault="00EE0D75" w:rsidP="00C11861">
      <w:pPr>
        <w:pStyle w:val="Paragraphedeliste"/>
        <w:bidi/>
        <w:spacing w:after="0" w:line="240" w:lineRule="auto"/>
        <w:jc w:val="both"/>
        <w:rPr>
          <w:rFonts w:eastAsiaTheme="minorEastAsia" w:cs="Traditional Arabic"/>
          <w:sz w:val="32"/>
          <w:szCs w:val="32"/>
          <w:rtl/>
          <w:lang w:bidi="ar-DZ"/>
        </w:rPr>
      </w:pPr>
      <w:r w:rsidRPr="00735658">
        <w:rPr>
          <w:rFonts w:eastAsiaTheme="minorEastAsia" w:cs="Traditional Arabic" w:hint="cs"/>
          <w:sz w:val="32"/>
          <w:szCs w:val="32"/>
          <w:rtl/>
          <w:lang w:bidi="ar-DZ"/>
        </w:rPr>
        <w:t>ومنه الوسيط يساوي 3000</w:t>
      </w:r>
    </w:p>
    <w:p w:rsidR="00791A52" w:rsidRPr="00C11861" w:rsidRDefault="00791A52" w:rsidP="00C11861">
      <w:pPr>
        <w:pStyle w:val="Paragraphedeliste"/>
        <w:numPr>
          <w:ilvl w:val="1"/>
          <w:numId w:val="1"/>
        </w:numPr>
        <w:bidi/>
        <w:spacing w:after="0" w:line="240" w:lineRule="auto"/>
        <w:ind w:left="-2" w:firstLine="0"/>
        <w:jc w:val="both"/>
        <w:rPr>
          <w:rFonts w:ascii="Traditional Arabic" w:hAnsi="Traditional Arabic" w:cs="Traditional Arabic"/>
          <w:b/>
          <w:bCs/>
          <w:sz w:val="34"/>
          <w:szCs w:val="34"/>
          <w:lang w:bidi="ar-DZ"/>
        </w:rPr>
      </w:pPr>
      <w:r w:rsidRPr="00C11861">
        <w:rPr>
          <w:rFonts w:ascii="Traditional Arabic" w:hAnsi="Traditional Arabic" w:cs="Traditional Arabic"/>
          <w:b/>
          <w:bCs/>
          <w:sz w:val="34"/>
          <w:szCs w:val="34"/>
          <w:rtl/>
          <w:lang w:bidi="ar-DZ"/>
        </w:rPr>
        <w:t>المنوال:</w:t>
      </w:r>
    </w:p>
    <w:p w:rsidR="00EE0D75" w:rsidRPr="00C11861" w:rsidRDefault="00EE0D75" w:rsidP="00C11861">
      <w:pPr>
        <w:bidi/>
        <w:spacing w:after="0" w:line="240" w:lineRule="auto"/>
        <w:ind w:left="-2"/>
        <w:jc w:val="both"/>
        <w:rPr>
          <w:rFonts w:cs="Traditional Arabic"/>
          <w:b/>
          <w:bCs/>
          <w:sz w:val="32"/>
          <w:szCs w:val="32"/>
          <w:lang w:bidi="ar-DZ"/>
        </w:rPr>
      </w:pPr>
    </w:p>
    <w:p w:rsidR="00791A52" w:rsidRPr="00C11861" w:rsidRDefault="00791A52" w:rsidP="00C11861">
      <w:pPr>
        <w:bidi/>
        <w:spacing w:after="0" w:line="240" w:lineRule="auto"/>
        <w:ind w:left="-2"/>
        <w:jc w:val="both"/>
        <w:rPr>
          <w:rFonts w:ascii="Traditional Arabic" w:hAnsi="Traditional Arabic" w:cs="Traditional Arabic"/>
          <w:sz w:val="32"/>
          <w:szCs w:val="32"/>
          <w:rtl/>
          <w:lang w:bidi="ar-DZ"/>
        </w:rPr>
      </w:pPr>
      <w:r w:rsidRPr="00C11861">
        <w:rPr>
          <w:rFonts w:ascii="Traditional Arabic" w:hAnsi="Traditional Arabic" w:cs="Traditional Arabic"/>
          <w:b/>
          <w:bCs/>
          <w:sz w:val="32"/>
          <w:szCs w:val="32"/>
          <w:rtl/>
          <w:lang w:bidi="ar-DZ"/>
        </w:rPr>
        <w:t>تعريفه:</w:t>
      </w:r>
      <w:r w:rsidRPr="00C11861">
        <w:rPr>
          <w:rFonts w:ascii="Traditional Arabic" w:hAnsi="Traditional Arabic" w:cs="Traditional Arabic"/>
          <w:sz w:val="32"/>
          <w:szCs w:val="32"/>
          <w:rtl/>
          <w:lang w:bidi="ar-DZ"/>
        </w:rPr>
        <w:t>هو قيمة المفردة التي تتكرر أكثر من غيرها، أو هو المفردة ذات القيمة الأكثر</w:t>
      </w:r>
      <w:r w:rsidRPr="00C11861">
        <w:rPr>
          <w:rFonts w:ascii="Traditional Arabic" w:hAnsi="Traditional Arabic" w:cs="Traditional Arabic"/>
          <w:b/>
          <w:bCs/>
          <w:sz w:val="32"/>
          <w:szCs w:val="32"/>
          <w:rtl/>
          <w:lang w:bidi="ar-DZ"/>
        </w:rPr>
        <w:t xml:space="preserve"> شيوعا أو تكرارا،</w:t>
      </w:r>
      <w:r w:rsidR="0019415E" w:rsidRPr="00C11861">
        <w:rPr>
          <w:rFonts w:ascii="Traditional Arabic" w:hAnsi="Traditional Arabic" w:cs="Traditional Arabic"/>
          <w:sz w:val="32"/>
          <w:szCs w:val="32"/>
          <w:rtl/>
          <w:lang w:bidi="ar-DZ"/>
        </w:rPr>
        <w:t>ويرمز له بالرمز (....).</w:t>
      </w:r>
    </w:p>
    <w:p w:rsidR="0019415E" w:rsidRPr="00C11861" w:rsidRDefault="0019415E" w:rsidP="00C11861">
      <w:pPr>
        <w:bidi/>
        <w:spacing w:after="0" w:line="240" w:lineRule="auto"/>
        <w:ind w:left="-2"/>
        <w:jc w:val="both"/>
        <w:rPr>
          <w:rFonts w:ascii="Traditional Arabic" w:hAnsi="Traditional Arabic" w:cs="Traditional Arabic"/>
          <w:sz w:val="32"/>
          <w:szCs w:val="32"/>
          <w:rtl/>
          <w:lang w:bidi="ar-DZ"/>
        </w:rPr>
      </w:pPr>
      <w:r w:rsidRPr="00C11861">
        <w:rPr>
          <w:rFonts w:ascii="Traditional Arabic" w:hAnsi="Traditional Arabic" w:cs="Traditional Arabic"/>
          <w:b/>
          <w:bCs/>
          <w:sz w:val="32"/>
          <w:szCs w:val="32"/>
          <w:rtl/>
          <w:lang w:bidi="ar-DZ"/>
        </w:rPr>
        <w:t>طرق حسابه:</w:t>
      </w:r>
    </w:p>
    <w:p w:rsidR="0019415E" w:rsidRPr="00C11861" w:rsidRDefault="0019415E" w:rsidP="00C11861">
      <w:pPr>
        <w:bidi/>
        <w:spacing w:after="0" w:line="240" w:lineRule="auto"/>
        <w:ind w:left="-2"/>
        <w:jc w:val="both"/>
        <w:rPr>
          <w:rFonts w:ascii="Traditional Arabic" w:hAnsi="Traditional Arabic" w:cs="Traditional Arabic"/>
          <w:sz w:val="32"/>
          <w:szCs w:val="32"/>
          <w:rtl/>
          <w:lang w:bidi="ar-DZ"/>
        </w:rPr>
      </w:pPr>
      <w:r w:rsidRPr="00C11861">
        <w:rPr>
          <w:rFonts w:ascii="Traditional Arabic" w:hAnsi="Traditional Arabic" w:cs="Traditional Arabic"/>
          <w:sz w:val="32"/>
          <w:szCs w:val="32"/>
          <w:rtl/>
          <w:lang w:bidi="ar-DZ"/>
        </w:rPr>
        <w:t>باستخدام التعريف مباشرة.</w:t>
      </w:r>
    </w:p>
    <w:p w:rsidR="00074905" w:rsidRPr="00C11861" w:rsidRDefault="00074905" w:rsidP="00C11861">
      <w:pPr>
        <w:bidi/>
        <w:spacing w:after="0" w:line="240" w:lineRule="auto"/>
        <w:ind w:left="-2"/>
        <w:jc w:val="both"/>
        <w:rPr>
          <w:rFonts w:ascii="Traditional Arabic" w:hAnsi="Traditional Arabic" w:cs="Traditional Arabic"/>
          <w:sz w:val="32"/>
          <w:szCs w:val="32"/>
          <w:rtl/>
          <w:lang w:bidi="ar-DZ"/>
        </w:rPr>
      </w:pPr>
      <w:r w:rsidRPr="00C11861">
        <w:rPr>
          <w:rFonts w:ascii="Traditional Arabic" w:hAnsi="Traditional Arabic" w:cs="Traditional Arabic" w:hint="cs"/>
          <w:sz w:val="32"/>
          <w:szCs w:val="32"/>
          <w:rtl/>
          <w:lang w:bidi="ar-DZ"/>
        </w:rPr>
        <w:t xml:space="preserve">مثال: أحسب الأجر الشائع لعينتي العاملين بإحدى القطاعات </w:t>
      </w:r>
    </w:p>
    <w:p w:rsidR="00074905" w:rsidRPr="00C11861" w:rsidRDefault="00074905" w:rsidP="00C11861">
      <w:pPr>
        <w:bidi/>
        <w:spacing w:after="0" w:line="240" w:lineRule="auto"/>
        <w:ind w:left="-2"/>
        <w:jc w:val="both"/>
        <w:rPr>
          <w:rFonts w:ascii="Traditional Arabic" w:hAnsi="Traditional Arabic" w:cs="Traditional Arabic"/>
          <w:sz w:val="32"/>
          <w:szCs w:val="32"/>
          <w:rtl/>
          <w:lang w:bidi="ar-DZ"/>
        </w:rPr>
      </w:pPr>
      <w:r w:rsidRPr="00C11861">
        <w:rPr>
          <w:rFonts w:ascii="Traditional Arabic" w:hAnsi="Traditional Arabic" w:cs="Traditional Arabic" w:hint="cs"/>
          <w:sz w:val="32"/>
          <w:szCs w:val="32"/>
          <w:rtl/>
          <w:lang w:bidi="ar-DZ"/>
        </w:rPr>
        <w:t>العينة 01: 50-70-50-90-60</w:t>
      </w:r>
    </w:p>
    <w:p w:rsidR="00074905" w:rsidRPr="00C11861" w:rsidRDefault="00074905" w:rsidP="00C11861">
      <w:pPr>
        <w:bidi/>
        <w:spacing w:after="0" w:line="240" w:lineRule="auto"/>
        <w:jc w:val="both"/>
        <w:rPr>
          <w:rFonts w:ascii="Traditional Arabic" w:hAnsi="Traditional Arabic" w:cs="Traditional Arabic"/>
          <w:sz w:val="32"/>
          <w:szCs w:val="32"/>
          <w:rtl/>
          <w:lang w:bidi="ar-DZ"/>
        </w:rPr>
      </w:pPr>
      <w:r w:rsidRPr="00C11861">
        <w:rPr>
          <w:rFonts w:ascii="Traditional Arabic" w:hAnsi="Traditional Arabic" w:cs="Traditional Arabic" w:hint="cs"/>
          <w:sz w:val="32"/>
          <w:szCs w:val="32"/>
          <w:rtl/>
          <w:lang w:bidi="ar-DZ"/>
        </w:rPr>
        <w:t>العينة02 :50-70-70-50-60-70</w:t>
      </w:r>
    </w:p>
    <w:p w:rsidR="00074905" w:rsidRPr="00C11861" w:rsidRDefault="00074905" w:rsidP="00C11861">
      <w:pPr>
        <w:bidi/>
        <w:spacing w:after="0" w:line="240" w:lineRule="auto"/>
        <w:jc w:val="both"/>
        <w:rPr>
          <w:rFonts w:ascii="Traditional Arabic" w:hAnsi="Traditional Arabic" w:cs="Traditional Arabic"/>
          <w:sz w:val="32"/>
          <w:szCs w:val="32"/>
          <w:lang w:bidi="ar-DZ"/>
        </w:rPr>
      </w:pPr>
      <w:r w:rsidRPr="00C11861">
        <w:rPr>
          <w:rFonts w:ascii="Traditional Arabic" w:hAnsi="Traditional Arabic" w:cs="Traditional Arabic"/>
          <w:sz w:val="32"/>
          <w:szCs w:val="32"/>
          <w:lang w:bidi="ar-DZ"/>
        </w:rPr>
        <w:t>Mo1=50</w:t>
      </w:r>
    </w:p>
    <w:p w:rsidR="00074905" w:rsidRPr="00C11861" w:rsidRDefault="00074905" w:rsidP="00C11861">
      <w:pPr>
        <w:bidi/>
        <w:spacing w:after="0" w:line="240" w:lineRule="auto"/>
        <w:jc w:val="both"/>
        <w:rPr>
          <w:rFonts w:ascii="Traditional Arabic" w:hAnsi="Traditional Arabic" w:cs="Traditional Arabic"/>
          <w:sz w:val="32"/>
          <w:szCs w:val="32"/>
          <w:rtl/>
          <w:lang w:bidi="ar-DZ"/>
        </w:rPr>
      </w:pPr>
      <w:r w:rsidRPr="00C11861">
        <w:rPr>
          <w:rFonts w:ascii="Traditional Arabic" w:hAnsi="Traditional Arabic" w:cs="Traditional Arabic"/>
          <w:sz w:val="32"/>
          <w:szCs w:val="32"/>
          <w:lang w:bidi="ar-DZ"/>
        </w:rPr>
        <w:t>Mo2=70</w:t>
      </w:r>
    </w:p>
    <w:p w:rsidR="0019415E" w:rsidRPr="00C11861" w:rsidRDefault="0019415E" w:rsidP="00C11861">
      <w:pPr>
        <w:pStyle w:val="Paragraphedeliste"/>
        <w:numPr>
          <w:ilvl w:val="1"/>
          <w:numId w:val="1"/>
        </w:numPr>
        <w:bidi/>
        <w:spacing w:after="0" w:line="240" w:lineRule="auto"/>
        <w:ind w:left="-2" w:firstLine="0"/>
        <w:jc w:val="both"/>
        <w:rPr>
          <w:rFonts w:ascii="Traditional Arabic" w:hAnsi="Traditional Arabic" w:cs="Traditional Arabic"/>
          <w:b/>
          <w:bCs/>
          <w:sz w:val="32"/>
          <w:szCs w:val="32"/>
          <w:lang w:bidi="ar-DZ"/>
        </w:rPr>
      </w:pPr>
      <w:r w:rsidRPr="00C11861">
        <w:rPr>
          <w:rFonts w:ascii="Traditional Arabic" w:hAnsi="Traditional Arabic" w:cs="Traditional Arabic"/>
          <w:b/>
          <w:bCs/>
          <w:sz w:val="32"/>
          <w:szCs w:val="32"/>
          <w:rtl/>
          <w:lang w:bidi="ar-DZ"/>
        </w:rPr>
        <w:t>ملاحظات هامة على المتوسطات:</w:t>
      </w:r>
    </w:p>
    <w:p w:rsidR="0019415E" w:rsidRPr="00C11861" w:rsidRDefault="0019415E" w:rsidP="00C11861">
      <w:pPr>
        <w:pStyle w:val="Paragraphedeliste"/>
        <w:numPr>
          <w:ilvl w:val="0"/>
          <w:numId w:val="3"/>
        </w:numPr>
        <w:tabs>
          <w:tab w:val="right" w:pos="282"/>
        </w:tabs>
        <w:bidi/>
        <w:spacing w:after="0" w:line="240" w:lineRule="auto"/>
        <w:ind w:left="-2" w:firstLine="0"/>
        <w:jc w:val="both"/>
        <w:rPr>
          <w:rFonts w:ascii="Traditional Arabic" w:hAnsi="Traditional Arabic" w:cs="Traditional Arabic"/>
          <w:b/>
          <w:bCs/>
          <w:sz w:val="32"/>
          <w:szCs w:val="32"/>
          <w:lang w:bidi="ar-DZ"/>
        </w:rPr>
      </w:pPr>
      <w:r w:rsidRPr="00C11861">
        <w:rPr>
          <w:rFonts w:ascii="Traditional Arabic" w:hAnsi="Traditional Arabic" w:cs="Traditional Arabic"/>
          <w:sz w:val="32"/>
          <w:szCs w:val="32"/>
          <w:rtl/>
          <w:lang w:bidi="ar-DZ"/>
        </w:rPr>
        <w:t>درسنا المتوسط الحسابي، الوسيط والمنوال. نجد أن المتوسط الحسابي أدق المتوسطات الثلاثة لأنه يأخذ في الاعتبار جميع فئات التوزيع، يليه الوسيط، وأخيرا المنوال لأن طرق حسابه تقريبية.</w:t>
      </w:r>
    </w:p>
    <w:p w:rsidR="0019415E" w:rsidRPr="00C11861" w:rsidRDefault="0019415E" w:rsidP="00C11861">
      <w:pPr>
        <w:pStyle w:val="Paragraphedeliste"/>
        <w:numPr>
          <w:ilvl w:val="0"/>
          <w:numId w:val="3"/>
        </w:numPr>
        <w:tabs>
          <w:tab w:val="right" w:pos="282"/>
        </w:tabs>
        <w:bidi/>
        <w:spacing w:after="0" w:line="240" w:lineRule="auto"/>
        <w:ind w:left="-2" w:firstLine="0"/>
        <w:jc w:val="both"/>
        <w:rPr>
          <w:rFonts w:ascii="Traditional Arabic" w:hAnsi="Traditional Arabic" w:cs="Traditional Arabic"/>
          <w:b/>
          <w:bCs/>
          <w:sz w:val="32"/>
          <w:szCs w:val="32"/>
          <w:lang w:bidi="ar-DZ"/>
        </w:rPr>
      </w:pPr>
      <w:r w:rsidRPr="00C11861">
        <w:rPr>
          <w:rFonts w:ascii="Traditional Arabic" w:hAnsi="Traditional Arabic" w:cs="Traditional Arabic"/>
          <w:sz w:val="32"/>
          <w:szCs w:val="32"/>
          <w:rtl/>
          <w:lang w:bidi="ar-DZ"/>
        </w:rPr>
        <w:t>ذكر لفظ " الشائع"، مثل الطول الشائع، العمر الشائع، ...الخ، يقصد به المنوال.</w:t>
      </w:r>
    </w:p>
    <w:p w:rsidR="00617E80" w:rsidRPr="00C11861" w:rsidRDefault="0019415E" w:rsidP="00C11861">
      <w:pPr>
        <w:pStyle w:val="Paragraphedeliste"/>
        <w:numPr>
          <w:ilvl w:val="0"/>
          <w:numId w:val="3"/>
        </w:numPr>
        <w:tabs>
          <w:tab w:val="right" w:pos="282"/>
        </w:tabs>
        <w:bidi/>
        <w:spacing w:after="0" w:line="240" w:lineRule="auto"/>
        <w:ind w:left="-2" w:firstLine="0"/>
        <w:jc w:val="both"/>
        <w:rPr>
          <w:rFonts w:ascii="Traditional Arabic" w:hAnsi="Traditional Arabic" w:cs="Traditional Arabic"/>
          <w:sz w:val="32"/>
          <w:szCs w:val="32"/>
          <w:lang w:bidi="ar-DZ"/>
        </w:rPr>
      </w:pPr>
      <w:r w:rsidRPr="00C11861">
        <w:rPr>
          <w:rFonts w:ascii="Traditional Arabic" w:hAnsi="Traditional Arabic" w:cs="Traditional Arabic"/>
          <w:sz w:val="32"/>
          <w:szCs w:val="32"/>
          <w:rtl/>
          <w:lang w:bidi="ar-DZ"/>
        </w:rPr>
        <w:t>عادة ما</w:t>
      </w:r>
      <w:r w:rsidR="00276294" w:rsidRPr="00C11861">
        <w:rPr>
          <w:rFonts w:ascii="Traditional Arabic" w:hAnsi="Traditional Arabic" w:cs="Traditional Arabic"/>
          <w:sz w:val="32"/>
          <w:szCs w:val="32"/>
          <w:lang w:bidi="ar-DZ"/>
        </w:rPr>
        <w:t xml:space="preserve"> </w:t>
      </w:r>
      <w:r w:rsidRPr="00C11861">
        <w:rPr>
          <w:rFonts w:ascii="Traditional Arabic" w:hAnsi="Traditional Arabic" w:cs="Traditional Arabic"/>
          <w:sz w:val="32"/>
          <w:szCs w:val="32"/>
          <w:rtl/>
          <w:lang w:bidi="ar-DZ"/>
        </w:rPr>
        <w:t>تكون قيم الم</w:t>
      </w:r>
      <w:r w:rsidR="008A54EF" w:rsidRPr="00C11861">
        <w:rPr>
          <w:rFonts w:ascii="Traditional Arabic" w:hAnsi="Traditional Arabic" w:cs="Traditional Arabic"/>
          <w:sz w:val="32"/>
          <w:szCs w:val="32"/>
          <w:rtl/>
          <w:lang w:bidi="ar-DZ"/>
        </w:rPr>
        <w:t>توسطات قريبة من بعضها البعض.</w:t>
      </w:r>
    </w:p>
    <w:p w:rsidR="00617E80" w:rsidRPr="00C11861" w:rsidRDefault="00617E80" w:rsidP="00C11861">
      <w:pPr>
        <w:pStyle w:val="Paragraphedeliste"/>
        <w:numPr>
          <w:ilvl w:val="0"/>
          <w:numId w:val="1"/>
        </w:numPr>
        <w:tabs>
          <w:tab w:val="right" w:pos="282"/>
        </w:tabs>
        <w:bidi/>
        <w:spacing w:after="0" w:line="240" w:lineRule="auto"/>
        <w:ind w:left="-2" w:firstLine="0"/>
        <w:jc w:val="both"/>
        <w:rPr>
          <w:rFonts w:ascii="Traditional Arabic" w:hAnsi="Traditional Arabic" w:cs="Traditional Arabic"/>
          <w:b/>
          <w:bCs/>
          <w:sz w:val="32"/>
          <w:szCs w:val="32"/>
          <w:lang w:bidi="ar-DZ"/>
        </w:rPr>
      </w:pPr>
      <w:r w:rsidRPr="00C11861">
        <w:rPr>
          <w:rFonts w:ascii="Traditional Arabic" w:hAnsi="Traditional Arabic" w:cs="Traditional Arabic"/>
          <w:b/>
          <w:bCs/>
          <w:sz w:val="32"/>
          <w:szCs w:val="32"/>
          <w:rtl/>
          <w:lang w:bidi="ar-DZ"/>
        </w:rPr>
        <w:lastRenderedPageBreak/>
        <w:t>مقاييس التشتت:</w:t>
      </w:r>
    </w:p>
    <w:p w:rsidR="00617E80" w:rsidRPr="00C11861" w:rsidRDefault="00617E80" w:rsidP="00C11861">
      <w:pPr>
        <w:bidi/>
        <w:spacing w:after="0" w:line="240" w:lineRule="auto"/>
        <w:ind w:left="-2"/>
        <w:jc w:val="both"/>
        <w:rPr>
          <w:rFonts w:ascii="Traditional Arabic" w:hAnsi="Traditional Arabic" w:cs="Traditional Arabic"/>
          <w:b/>
          <w:bCs/>
          <w:sz w:val="32"/>
          <w:szCs w:val="32"/>
          <w:rtl/>
          <w:lang w:bidi="ar-DZ"/>
        </w:rPr>
      </w:pPr>
      <w:r w:rsidRPr="00C11861">
        <w:rPr>
          <w:rFonts w:ascii="Traditional Arabic" w:hAnsi="Traditional Arabic" w:cs="Traditional Arabic"/>
          <w:b/>
          <w:bCs/>
          <w:sz w:val="32"/>
          <w:szCs w:val="32"/>
          <w:rtl/>
          <w:lang w:bidi="ar-DZ"/>
        </w:rPr>
        <w:t xml:space="preserve">التشتت: </w:t>
      </w:r>
      <w:r w:rsidRPr="00C11861">
        <w:rPr>
          <w:rFonts w:ascii="Traditional Arabic" w:hAnsi="Traditional Arabic" w:cs="Traditional Arabic"/>
          <w:sz w:val="32"/>
          <w:szCs w:val="32"/>
          <w:rtl/>
          <w:lang w:bidi="ar-DZ"/>
        </w:rPr>
        <w:t xml:space="preserve">يقصد بالتشتت دراسة مدى تقارب أو تباعد البيانات عن بعضها البعض أي عن وسطها الحسابي. فكلما كانت البيانات قريبة من بعضها البعض أي قريبة من الوسط الحسابي تكون </w:t>
      </w:r>
      <w:r w:rsidRPr="00C11861">
        <w:rPr>
          <w:rFonts w:ascii="Traditional Arabic" w:hAnsi="Traditional Arabic" w:cs="Traditional Arabic"/>
          <w:b/>
          <w:bCs/>
          <w:sz w:val="32"/>
          <w:szCs w:val="32"/>
          <w:rtl/>
          <w:lang w:bidi="ar-DZ"/>
        </w:rPr>
        <w:t xml:space="preserve">البيانات متجانسة، </w:t>
      </w:r>
      <w:r w:rsidRPr="00C11861">
        <w:rPr>
          <w:rFonts w:ascii="Traditional Arabic" w:hAnsi="Traditional Arabic" w:cs="Traditional Arabic"/>
          <w:sz w:val="32"/>
          <w:szCs w:val="32"/>
          <w:rtl/>
          <w:lang w:bidi="ar-DZ"/>
        </w:rPr>
        <w:t xml:space="preserve">والعكس كلما كانت </w:t>
      </w:r>
      <w:r w:rsidR="00E11AC1" w:rsidRPr="00C11861">
        <w:rPr>
          <w:rFonts w:ascii="Traditional Arabic" w:hAnsi="Traditional Arabic" w:cs="Traditional Arabic"/>
          <w:sz w:val="32"/>
          <w:szCs w:val="32"/>
          <w:rtl/>
          <w:lang w:bidi="ar-DZ"/>
        </w:rPr>
        <w:t xml:space="preserve">البيانات بعيدة عن بعضها أي بعيدة عن الوسط الحسابي تكون </w:t>
      </w:r>
      <w:r w:rsidR="00E11AC1" w:rsidRPr="00C11861">
        <w:rPr>
          <w:rFonts w:ascii="Traditional Arabic" w:hAnsi="Traditional Arabic" w:cs="Traditional Arabic"/>
          <w:b/>
          <w:bCs/>
          <w:sz w:val="32"/>
          <w:szCs w:val="32"/>
          <w:rtl/>
          <w:lang w:bidi="ar-DZ"/>
        </w:rPr>
        <w:t>البيانات مت</w:t>
      </w:r>
      <w:r w:rsidR="003838AB">
        <w:rPr>
          <w:rFonts w:ascii="Traditional Arabic" w:hAnsi="Traditional Arabic" w:cs="Traditional Arabic" w:hint="cs"/>
          <w:b/>
          <w:bCs/>
          <w:sz w:val="32"/>
          <w:szCs w:val="32"/>
          <w:rtl/>
          <w:lang w:bidi="ar-DZ"/>
        </w:rPr>
        <w:t>ب</w:t>
      </w:r>
      <w:r w:rsidR="00E11AC1" w:rsidRPr="00C11861">
        <w:rPr>
          <w:rFonts w:ascii="Traditional Arabic" w:hAnsi="Traditional Arabic" w:cs="Traditional Arabic"/>
          <w:b/>
          <w:bCs/>
          <w:sz w:val="32"/>
          <w:szCs w:val="32"/>
          <w:rtl/>
          <w:lang w:bidi="ar-DZ"/>
        </w:rPr>
        <w:t>اعدة أو مشتتة.</w:t>
      </w:r>
    </w:p>
    <w:p w:rsidR="00EE129B" w:rsidRPr="00C11861" w:rsidRDefault="00E11AC1" w:rsidP="00C11861">
      <w:pPr>
        <w:bidi/>
        <w:spacing w:after="0" w:line="240" w:lineRule="auto"/>
        <w:ind w:left="-2"/>
        <w:jc w:val="both"/>
        <w:rPr>
          <w:rFonts w:ascii="Traditional Arabic" w:hAnsi="Traditional Arabic" w:cs="Traditional Arabic"/>
          <w:sz w:val="32"/>
          <w:szCs w:val="32"/>
          <w:rtl/>
          <w:lang w:bidi="ar-DZ"/>
        </w:rPr>
      </w:pPr>
      <w:r w:rsidRPr="00C11861">
        <w:rPr>
          <w:rFonts w:ascii="Traditional Arabic" w:hAnsi="Traditional Arabic" w:cs="Traditional Arabic"/>
          <w:b/>
          <w:bCs/>
          <w:sz w:val="32"/>
          <w:szCs w:val="32"/>
          <w:rtl/>
          <w:lang w:bidi="ar-DZ"/>
        </w:rPr>
        <w:tab/>
      </w:r>
      <w:r w:rsidRPr="00C11861">
        <w:rPr>
          <w:rFonts w:ascii="Traditional Arabic" w:hAnsi="Traditional Arabic" w:cs="Traditional Arabic"/>
          <w:sz w:val="32"/>
          <w:szCs w:val="32"/>
          <w:rtl/>
          <w:lang w:bidi="ar-DZ"/>
        </w:rPr>
        <w:t>يقاس التشتت بعدة مقاييس منها:</w:t>
      </w:r>
      <w:r w:rsidRPr="00C11861">
        <w:rPr>
          <w:rFonts w:ascii="Traditional Arabic" w:hAnsi="Traditional Arabic" w:cs="Traditional Arabic"/>
          <w:b/>
          <w:bCs/>
          <w:sz w:val="32"/>
          <w:szCs w:val="32"/>
          <w:rtl/>
          <w:lang w:bidi="ar-DZ"/>
        </w:rPr>
        <w:t>المدى، الانحراف المتوسط، الانحراف المعياري الانحراف الربيعي ومعامل الاختلاف.</w:t>
      </w:r>
      <w:r w:rsidRPr="00C11861">
        <w:rPr>
          <w:rFonts w:ascii="Traditional Arabic" w:hAnsi="Traditional Arabic" w:cs="Traditional Arabic"/>
          <w:sz w:val="32"/>
          <w:szCs w:val="32"/>
          <w:rtl/>
          <w:lang w:bidi="ar-DZ"/>
        </w:rPr>
        <w:t>وسنكتفي بالمدى والانحراف المعياري ومعامل الاختلاف.</w:t>
      </w:r>
    </w:p>
    <w:p w:rsidR="002C0E8E" w:rsidRPr="00C11861" w:rsidRDefault="002C0E8E" w:rsidP="00C11861">
      <w:pPr>
        <w:bidi/>
        <w:spacing w:after="0" w:line="240" w:lineRule="auto"/>
        <w:ind w:left="-2"/>
        <w:jc w:val="both"/>
        <w:rPr>
          <w:rFonts w:ascii="Traditional Arabic" w:hAnsi="Traditional Arabic" w:cs="Traditional Arabic"/>
          <w:b/>
          <w:bCs/>
          <w:sz w:val="32"/>
          <w:szCs w:val="32"/>
          <w:rtl/>
          <w:lang w:bidi="ar-DZ"/>
        </w:rPr>
      </w:pPr>
      <w:r w:rsidRPr="00C11861">
        <w:rPr>
          <w:rFonts w:asciiTheme="majorBidi" w:hAnsiTheme="majorBidi" w:cs="Traditional Arabic"/>
          <w:b/>
          <w:bCs/>
          <w:sz w:val="32"/>
          <w:szCs w:val="32"/>
          <w:rtl/>
          <w:lang w:bidi="ar-DZ"/>
        </w:rPr>
        <w:t xml:space="preserve">1.2. </w:t>
      </w:r>
      <w:r w:rsidRPr="00C11861">
        <w:rPr>
          <w:rFonts w:ascii="Traditional Arabic" w:hAnsi="Traditional Arabic" w:cs="Traditional Arabic"/>
          <w:b/>
          <w:bCs/>
          <w:sz w:val="32"/>
          <w:szCs w:val="32"/>
          <w:rtl/>
          <w:lang w:bidi="ar-DZ"/>
        </w:rPr>
        <w:t>المدى:</w:t>
      </w:r>
    </w:p>
    <w:p w:rsidR="000D587D" w:rsidRPr="00C11861" w:rsidRDefault="000D587D" w:rsidP="00C11861">
      <w:pPr>
        <w:bidi/>
        <w:spacing w:after="0" w:line="240" w:lineRule="auto"/>
        <w:ind w:left="-2"/>
        <w:jc w:val="both"/>
        <w:rPr>
          <w:rFonts w:ascii="Traditional Arabic" w:hAnsi="Traditional Arabic" w:cs="Traditional Arabic"/>
          <w:b/>
          <w:bCs/>
          <w:sz w:val="32"/>
          <w:szCs w:val="32"/>
          <w:rtl/>
          <w:lang w:bidi="ar-DZ"/>
        </w:rPr>
      </w:pPr>
      <w:r w:rsidRPr="00C11861">
        <w:rPr>
          <w:rFonts w:ascii="Traditional Arabic" w:hAnsi="Traditional Arabic" w:cs="Traditional Arabic"/>
          <w:b/>
          <w:bCs/>
          <w:sz w:val="32"/>
          <w:szCs w:val="32"/>
          <w:rtl/>
          <w:lang w:bidi="ar-DZ"/>
        </w:rPr>
        <w:t xml:space="preserve">تعريفه: </w:t>
      </w:r>
      <w:r w:rsidRPr="00C11861">
        <w:rPr>
          <w:rFonts w:ascii="Traditional Arabic" w:hAnsi="Traditional Arabic" w:cs="Traditional Arabic"/>
          <w:sz w:val="32"/>
          <w:szCs w:val="32"/>
          <w:rtl/>
          <w:lang w:bidi="ar-DZ"/>
        </w:rPr>
        <w:t>هو أبسط مقايي</w:t>
      </w:r>
      <w:r w:rsidR="008F31B1" w:rsidRPr="00C11861">
        <w:rPr>
          <w:rFonts w:ascii="Traditional Arabic" w:hAnsi="Traditional Arabic" w:cs="Traditional Arabic"/>
          <w:sz w:val="32"/>
          <w:szCs w:val="32"/>
          <w:rtl/>
          <w:lang w:bidi="ar-DZ"/>
        </w:rPr>
        <w:t>س</w:t>
      </w:r>
      <w:r w:rsidRPr="00C11861">
        <w:rPr>
          <w:rFonts w:ascii="Traditional Arabic" w:hAnsi="Traditional Arabic" w:cs="Traditional Arabic"/>
          <w:sz w:val="32"/>
          <w:szCs w:val="32"/>
          <w:rtl/>
          <w:lang w:bidi="ar-DZ"/>
        </w:rPr>
        <w:t xml:space="preserve"> التشتت.</w:t>
      </w:r>
      <w:r w:rsidR="008F31B1" w:rsidRPr="00C11861">
        <w:rPr>
          <w:rFonts w:ascii="Traditional Arabic" w:hAnsi="Traditional Arabic" w:cs="Traditional Arabic"/>
          <w:sz w:val="32"/>
          <w:szCs w:val="32"/>
          <w:rtl/>
          <w:lang w:bidi="ar-DZ"/>
        </w:rPr>
        <w:t xml:space="preserve"> يستخدم عندما يكون الهدف هو الحصول على مقياس سريع لمدى تشتت القيم دون الاهتمام الكبير بالدقة في المقياس</w:t>
      </w:r>
      <w:r w:rsidR="00FA01DE" w:rsidRPr="00C11861">
        <w:rPr>
          <w:rFonts w:ascii="Traditional Arabic" w:hAnsi="Traditional Arabic" w:cs="Traditional Arabic"/>
          <w:sz w:val="32"/>
          <w:szCs w:val="32"/>
          <w:rtl/>
          <w:lang w:bidi="ar-DZ"/>
        </w:rPr>
        <w:t xml:space="preserve"> أو حينما يكون للقيم المتطرفة أهمية خاصة.</w:t>
      </w:r>
    </w:p>
    <w:p w:rsidR="000D587D" w:rsidRPr="00C11861" w:rsidRDefault="000D587D" w:rsidP="00C11861">
      <w:pPr>
        <w:bidi/>
        <w:spacing w:after="0" w:line="240" w:lineRule="auto"/>
        <w:ind w:left="-2"/>
        <w:jc w:val="both"/>
        <w:rPr>
          <w:rFonts w:ascii="Traditional Arabic" w:hAnsi="Traditional Arabic" w:cs="Traditional Arabic"/>
          <w:sz w:val="32"/>
          <w:szCs w:val="32"/>
          <w:rtl/>
          <w:lang w:bidi="ar-DZ"/>
        </w:rPr>
      </w:pPr>
      <w:r w:rsidRPr="00C11861">
        <w:rPr>
          <w:rFonts w:ascii="Traditional Arabic" w:hAnsi="Traditional Arabic" w:cs="Traditional Arabic"/>
          <w:b/>
          <w:bCs/>
          <w:sz w:val="32"/>
          <w:szCs w:val="32"/>
          <w:rtl/>
          <w:lang w:bidi="ar-DZ"/>
        </w:rPr>
        <w:t>طرق حسابه:</w:t>
      </w:r>
      <w:r w:rsidRPr="00C11861">
        <w:rPr>
          <w:rFonts w:ascii="Traditional Arabic" w:hAnsi="Traditional Arabic" w:cs="Traditional Arabic"/>
          <w:sz w:val="32"/>
          <w:szCs w:val="32"/>
          <w:rtl/>
          <w:lang w:bidi="ar-DZ"/>
        </w:rPr>
        <w:t xml:space="preserve"> يحسب المدى في حالة البيانات غير المبوبة بتطبيق المعادلة التالية:</w:t>
      </w:r>
    </w:p>
    <w:p w:rsidR="000D587D" w:rsidRPr="00C11861" w:rsidRDefault="003753F5" w:rsidP="00C11861">
      <w:pPr>
        <w:bidi/>
        <w:spacing w:after="0" w:line="24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roundrect id="Rounded Rectangle 5" o:spid="_x0000_s1026" style="position:absolute;left:0;text-align:left;margin-left:73.95pt;margin-top:0;width:308.25pt;height:26.25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" fillcolor="white [3201]" strokecolor="black [3200]" strokeweight="1pt"/>
        </w:pict>
      </w:r>
      <w:r w:rsidR="00C11861">
        <w:rPr>
          <w:rFonts w:ascii="Traditional Arabic" w:hAnsi="Traditional Arabic" w:cs="Traditional Arabic" w:hint="cs"/>
          <w:b/>
          <w:bCs/>
          <w:sz w:val="32"/>
          <w:szCs w:val="32"/>
          <w:rtl/>
          <w:lang w:bidi="ar-DZ"/>
        </w:rPr>
        <w:t xml:space="preserve">                        </w:t>
      </w:r>
      <w:r w:rsidR="000D587D" w:rsidRPr="00C11861">
        <w:rPr>
          <w:rFonts w:ascii="Traditional Arabic" w:hAnsi="Traditional Arabic" w:cs="Traditional Arabic"/>
          <w:b/>
          <w:bCs/>
          <w:sz w:val="32"/>
          <w:szCs w:val="32"/>
          <w:rtl/>
          <w:lang w:bidi="ar-DZ"/>
        </w:rPr>
        <w:t xml:space="preserve">المدى في حالة البيانات غير المبوبة = أكبر </w:t>
      </w:r>
      <w:r w:rsidR="008F31B1" w:rsidRPr="00C11861">
        <w:rPr>
          <w:rFonts w:ascii="Traditional Arabic" w:hAnsi="Traditional Arabic" w:cs="Traditional Arabic"/>
          <w:b/>
          <w:bCs/>
          <w:sz w:val="32"/>
          <w:szCs w:val="32"/>
          <w:rtl/>
          <w:lang w:bidi="ar-DZ"/>
        </w:rPr>
        <w:t>قيمة</w:t>
      </w:r>
      <w:r w:rsidR="000D587D" w:rsidRPr="00C11861">
        <w:rPr>
          <w:rFonts w:ascii="Traditional Arabic" w:hAnsi="Traditional Arabic" w:cs="Traditional Arabic"/>
          <w:b/>
          <w:bCs/>
          <w:sz w:val="32"/>
          <w:szCs w:val="32"/>
          <w:rtl/>
          <w:lang w:bidi="ar-DZ"/>
        </w:rPr>
        <w:t xml:space="preserve"> – </w:t>
      </w:r>
      <w:r w:rsidR="008F31B1" w:rsidRPr="00C11861">
        <w:rPr>
          <w:rFonts w:ascii="Traditional Arabic" w:hAnsi="Traditional Arabic" w:cs="Traditional Arabic"/>
          <w:b/>
          <w:bCs/>
          <w:sz w:val="32"/>
          <w:szCs w:val="32"/>
          <w:rtl/>
          <w:lang w:bidi="ar-DZ"/>
        </w:rPr>
        <w:t>أصغر قيمة</w:t>
      </w:r>
    </w:p>
    <w:p w:rsidR="00C11861" w:rsidRDefault="00C11861" w:rsidP="00C11861">
      <w:pPr>
        <w:bidi/>
        <w:spacing w:after="0" w:line="240" w:lineRule="auto"/>
        <w:ind w:left="-2"/>
        <w:jc w:val="both"/>
        <w:rPr>
          <w:rFonts w:ascii="Traditional Arabic" w:hAnsi="Traditional Arabic" w:cs="Traditional Arabic"/>
          <w:sz w:val="32"/>
          <w:szCs w:val="32"/>
          <w:rtl/>
          <w:lang w:bidi="ar-DZ"/>
        </w:rPr>
      </w:pPr>
    </w:p>
    <w:p w:rsidR="000D587D" w:rsidRPr="00C11861" w:rsidRDefault="000D587D" w:rsidP="00C11861">
      <w:pPr>
        <w:bidi/>
        <w:spacing w:after="0" w:line="240" w:lineRule="auto"/>
        <w:ind w:left="-2"/>
        <w:jc w:val="both"/>
        <w:rPr>
          <w:rFonts w:ascii="Traditional Arabic" w:hAnsi="Traditional Arabic" w:cs="Traditional Arabic"/>
          <w:sz w:val="32"/>
          <w:szCs w:val="32"/>
          <w:rtl/>
          <w:lang w:bidi="ar-DZ"/>
        </w:rPr>
      </w:pPr>
      <w:r w:rsidRPr="00C11861">
        <w:rPr>
          <w:rFonts w:ascii="Traditional Arabic" w:hAnsi="Traditional Arabic" w:cs="Traditional Arabic"/>
          <w:sz w:val="32"/>
          <w:szCs w:val="32"/>
          <w:rtl/>
          <w:lang w:bidi="ar-DZ"/>
        </w:rPr>
        <w:t>أما في حالة البيانات المبوبة له أكثر من صيغة، ومنها المعادلة التالية:</w:t>
      </w:r>
    </w:p>
    <w:p w:rsidR="008F31B1" w:rsidRPr="00C11861" w:rsidRDefault="003753F5" w:rsidP="00C11861">
      <w:pPr>
        <w:bidi/>
        <w:spacing w:after="0" w:line="24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roundrect id="Rounded Rectangle 6" o:spid="_x0000_s1027" style="position:absolute;left:0;text-align:left;margin-left:49.2pt;margin-top:.55pt;width:360.75pt;height:26.25pt;z-index:-25165312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" fillcolor="window" strokecolor="windowText" strokeweight="1pt"/>
        </w:pict>
      </w:r>
      <w:r w:rsidR="00C11861">
        <w:rPr>
          <w:rFonts w:ascii="Traditional Arabic" w:hAnsi="Traditional Arabic" w:cs="Traditional Arabic" w:hint="cs"/>
          <w:b/>
          <w:bCs/>
          <w:sz w:val="32"/>
          <w:szCs w:val="32"/>
          <w:rtl/>
          <w:lang w:bidi="ar-DZ"/>
        </w:rPr>
        <w:t xml:space="preserve">                  </w:t>
      </w:r>
      <w:r w:rsidR="000D587D" w:rsidRPr="00C11861">
        <w:rPr>
          <w:rFonts w:ascii="Traditional Arabic" w:hAnsi="Traditional Arabic" w:cs="Traditional Arabic"/>
          <w:b/>
          <w:bCs/>
          <w:sz w:val="32"/>
          <w:szCs w:val="32"/>
          <w:rtl/>
          <w:lang w:bidi="ar-DZ"/>
        </w:rPr>
        <w:t>المدى في حالة البيانات المبوبة = مركز الفئة الأخيرة – مركز الفئة الأولى</w:t>
      </w:r>
    </w:p>
    <w:p w:rsidR="00C444D9" w:rsidRPr="00C11861" w:rsidRDefault="002C0E8E" w:rsidP="00C11861">
      <w:pPr>
        <w:bidi/>
        <w:spacing w:after="0" w:line="240" w:lineRule="auto"/>
        <w:ind w:left="-2"/>
        <w:jc w:val="both"/>
        <w:rPr>
          <w:rFonts w:asciiTheme="majorBidi" w:hAnsiTheme="majorBidi" w:cs="Traditional Arabic"/>
          <w:sz w:val="32"/>
          <w:szCs w:val="32"/>
          <w:rtl/>
          <w:lang w:bidi="ar-DZ"/>
        </w:rPr>
      </w:pPr>
      <w:r w:rsidRPr="00C11861">
        <w:rPr>
          <w:rFonts w:asciiTheme="majorBidi" w:hAnsiTheme="majorBidi" w:cs="Traditional Arabic" w:hint="cs"/>
          <w:b/>
          <w:bCs/>
          <w:sz w:val="32"/>
          <w:szCs w:val="32"/>
          <w:rtl/>
          <w:lang w:bidi="ar-DZ"/>
        </w:rPr>
        <w:t>2</w:t>
      </w:r>
      <w:r w:rsidR="00E11AC1" w:rsidRPr="00C11861">
        <w:rPr>
          <w:rFonts w:asciiTheme="majorBidi" w:hAnsiTheme="majorBidi" w:cs="Traditional Arabic" w:hint="cs"/>
          <w:b/>
          <w:bCs/>
          <w:sz w:val="32"/>
          <w:szCs w:val="32"/>
          <w:rtl/>
          <w:lang w:bidi="ar-DZ"/>
        </w:rPr>
        <w:t xml:space="preserve">.2. </w:t>
      </w:r>
      <w:r w:rsidR="00C444D9" w:rsidRPr="00C11861">
        <w:rPr>
          <w:rFonts w:asciiTheme="majorBidi" w:hAnsiTheme="majorBidi" w:cs="Traditional Arabic" w:hint="cs"/>
          <w:b/>
          <w:bCs/>
          <w:sz w:val="32"/>
          <w:szCs w:val="32"/>
          <w:rtl/>
          <w:lang w:bidi="ar-DZ"/>
        </w:rPr>
        <w:t>التباين :</w:t>
      </w:r>
      <w:r w:rsidR="00C444D9" w:rsidRPr="00C11861">
        <w:rPr>
          <w:rFonts w:asciiTheme="majorBidi" w:hAnsiTheme="majorBidi" w:cs="Traditional Arabic" w:hint="cs"/>
          <w:sz w:val="32"/>
          <w:szCs w:val="32"/>
          <w:rtl/>
          <w:lang w:bidi="ar-DZ"/>
        </w:rPr>
        <w:t xml:space="preserve">هو أحد مقاييس التشتت، وأكثرها إستخداما </w:t>
      </w:r>
      <w:r w:rsidR="009244B3" w:rsidRPr="00C11861">
        <w:rPr>
          <w:rFonts w:asciiTheme="majorBidi" w:hAnsiTheme="majorBidi" w:cs="Traditional Arabic" w:hint="cs"/>
          <w:sz w:val="32"/>
          <w:szCs w:val="32"/>
          <w:rtl/>
          <w:lang w:bidi="ar-DZ"/>
        </w:rPr>
        <w:t>في النواحي التطبيقية ، ويعبر عن متوسط مربعات إنحرافات القيم عن وسطها الحسابي.</w:t>
      </w:r>
    </w:p>
    <w:p w:rsidR="009A7765" w:rsidRPr="00C11861" w:rsidRDefault="009A7765" w:rsidP="00C11861">
      <w:pPr>
        <w:bidi/>
        <w:spacing w:after="0" w:line="240" w:lineRule="auto"/>
        <w:ind w:left="-2"/>
        <w:jc w:val="both"/>
        <w:rPr>
          <w:rFonts w:asciiTheme="majorBidi" w:hAnsiTheme="majorBidi" w:cs="Traditional Arabic"/>
          <w:sz w:val="32"/>
          <w:szCs w:val="32"/>
          <w:lang w:bidi="ar-DZ"/>
        </w:rPr>
      </w:pPr>
      <w:r w:rsidRPr="00C11861">
        <w:rPr>
          <w:rFonts w:asciiTheme="majorBidi" w:hAnsiTheme="majorBidi" w:cs="Traditional Arabic"/>
          <w:sz w:val="32"/>
          <w:szCs w:val="32"/>
          <w:lang w:bidi="ar-DZ"/>
        </w:rPr>
        <w:t>V(x)=</w:t>
      </w:r>
      <w:r w:rsidR="00273107" w:rsidRPr="00C11861">
        <w:rPr>
          <w:rFonts w:asciiTheme="majorBidi" w:hAnsiTheme="majorBidi" w:cs="Traditional Arabic"/>
          <w:sz w:val="32"/>
          <w:szCs w:val="32"/>
          <w:lang w:bidi="ar-DZ"/>
        </w:rPr>
        <w:t xml:space="preserve">       </w:t>
      </w:r>
      <m:oMath>
        <m:sSup>
          <m:sSupPr>
            <m:ctrlPr>
              <w:rPr>
                <w:rFonts w:ascii="Cambria Math" w:eastAsiaTheme="minorEastAsia" w:hAnsi="Cambria Math" w:cs="Traditional Arabic"/>
                <w:i/>
                <w:sz w:val="32"/>
                <w:szCs w:val="32"/>
                <w:lang w:bidi="ar-DZ"/>
              </w:rPr>
            </m:ctrlPr>
          </m:sSupPr>
          <m:e>
            <m:r>
              <w:rPr>
                <w:rFonts w:ascii="Cambria Math" w:eastAsiaTheme="minorEastAsia" w:hAnsi="Cambria Math" w:cs="Traditional Arabic"/>
                <w:sz w:val="32"/>
                <w:szCs w:val="32"/>
                <w:lang w:bidi="ar-DZ"/>
              </w:rPr>
              <m:t>∑(xi-x)</m:t>
            </m:r>
          </m:e>
          <m:sup>
            <m:r>
              <w:rPr>
                <w:rFonts w:ascii="Cambria Math" w:eastAsiaTheme="minorEastAsia" w:hAnsi="Cambria Math" w:cs="Traditional Arabic"/>
                <w:sz w:val="32"/>
                <w:szCs w:val="32"/>
                <w:lang w:bidi="ar-DZ"/>
              </w:rPr>
              <m:t>2</m:t>
            </m:r>
          </m:sup>
        </m:sSup>
        <m:r>
          <w:rPr>
            <w:rFonts w:ascii="Cambria Math" w:eastAsiaTheme="minorEastAsia" w:hAnsi="Cambria Math" w:cs="Traditional Arabic"/>
            <w:sz w:val="32"/>
            <w:szCs w:val="32"/>
            <w:lang w:bidi="ar-DZ"/>
          </w:rPr>
          <m:t>ni)/(∑ni)</m:t>
        </m:r>
      </m:oMath>
    </w:p>
    <w:p w:rsidR="00C444D9" w:rsidRPr="00C11861" w:rsidRDefault="00635D12" w:rsidP="00C11861">
      <w:pPr>
        <w:bidi/>
        <w:spacing w:after="0" w:line="240" w:lineRule="auto"/>
        <w:ind w:left="-2"/>
        <w:jc w:val="both"/>
        <w:rPr>
          <w:rFonts w:cs="Traditional Arabic"/>
          <w:b/>
          <w:bCs/>
          <w:sz w:val="32"/>
          <w:szCs w:val="32"/>
          <w:lang w:bidi="ar-DZ"/>
        </w:rPr>
      </w:pPr>
      <w:r w:rsidRPr="00C11861">
        <w:rPr>
          <w:rFonts w:cs="Traditional Arabic"/>
          <w:b/>
          <w:bCs/>
          <w:sz w:val="32"/>
          <w:szCs w:val="32"/>
          <w:lang w:bidi="ar-DZ"/>
        </w:rPr>
        <w:t xml:space="preserve"> </w:t>
      </w:r>
      <w:r w:rsidRPr="00C11861">
        <w:rPr>
          <w:rFonts w:cs="Traditional Arabic" w:hint="cs"/>
          <w:b/>
          <w:bCs/>
          <w:sz w:val="32"/>
          <w:szCs w:val="32"/>
          <w:rtl/>
          <w:lang w:bidi="ar-DZ"/>
        </w:rPr>
        <w:t>أو</w:t>
      </w:r>
      <m:oMath>
        <m:f>
          <m:fPr>
            <m:ctrlPr>
              <w:rPr>
                <w:rFonts w:ascii="Cambria Math" w:hAnsi="Cambria Math" w:cs="Traditional Arabic"/>
                <w:b/>
                <w:bCs/>
                <w:sz w:val="32"/>
                <w:szCs w:val="32"/>
                <w:lang w:bidi="ar-DZ"/>
              </w:rPr>
            </m:ctrlPr>
          </m:fPr>
          <m:num>
            <m:nary>
              <m:naryPr>
                <m:chr m:val="∑"/>
                <m:limLoc m:val="undOvr"/>
                <m:subHide m:val="1"/>
                <m:supHide m:val="1"/>
                <m:ctrlPr>
                  <w:rPr>
                    <w:rFonts w:ascii="Cambria Math" w:hAnsi="Cambria Math" w:cs="Traditional Arabic"/>
                    <w:b/>
                    <w:bCs/>
                    <w:sz w:val="32"/>
                    <w:szCs w:val="32"/>
                    <w:lang w:bidi="ar-DZ"/>
                  </w:rPr>
                </m:ctrlPr>
              </m:naryPr>
              <m:sub/>
              <m:sup/>
              <m:e>
                <m:sSup>
                  <m:sSupPr>
                    <m:ctrlPr>
                      <w:rPr>
                        <w:rFonts w:ascii="Cambria Math" w:hAnsi="Cambria Math" w:cs="Traditional Arabic"/>
                        <w:b/>
                        <w:bCs/>
                        <w:sz w:val="32"/>
                        <w:szCs w:val="32"/>
                        <w:lang w:bidi="ar-DZ"/>
                      </w:rPr>
                    </m:ctrlPr>
                  </m:sSupPr>
                  <m:e>
                    <m:r>
                      <m:rPr>
                        <m:sty m:val="b"/>
                      </m:rPr>
                      <w:rPr>
                        <w:rFonts w:ascii="Cambria Math" w:hAnsi="Cambria Math" w:cs="Traditional Arabic"/>
                        <w:sz w:val="32"/>
                        <w:szCs w:val="32"/>
                        <w:lang w:bidi="ar-DZ"/>
                      </w:rPr>
                      <m:t>xi</m:t>
                    </m:r>
                  </m:e>
                  <m:sup>
                    <m:r>
                      <m:rPr>
                        <m:sty m:val="b"/>
                      </m:rPr>
                      <w:rPr>
                        <w:rFonts w:ascii="Cambria Math" w:hAnsi="Cambria Math" w:cs="Traditional Arabic"/>
                        <w:sz w:val="32"/>
                        <w:szCs w:val="32"/>
                        <w:lang w:bidi="ar-DZ"/>
                      </w:rPr>
                      <m:t>2</m:t>
                    </m:r>
                  </m:sup>
                </m:sSup>
                <m:r>
                  <m:rPr>
                    <m:sty m:val="b"/>
                  </m:rPr>
                  <w:rPr>
                    <w:rFonts w:ascii="Cambria Math" w:hAnsi="Cambria Math" w:cs="Traditional Arabic"/>
                    <w:sz w:val="32"/>
                    <w:szCs w:val="32"/>
                    <w:lang w:bidi="ar-DZ"/>
                  </w:rPr>
                  <m:t>ni</m:t>
                </m:r>
              </m:e>
            </m:nary>
          </m:num>
          <m:den>
            <m:nary>
              <m:naryPr>
                <m:chr m:val="∑"/>
                <m:limLoc m:val="undOvr"/>
                <m:subHide m:val="1"/>
                <m:supHide m:val="1"/>
                <m:ctrlPr>
                  <w:rPr>
                    <w:rFonts w:ascii="Cambria Math" w:hAnsi="Cambria Math" w:cs="Traditional Arabic"/>
                    <w:b/>
                    <w:bCs/>
                    <w:sz w:val="32"/>
                    <w:szCs w:val="32"/>
                    <w:lang w:bidi="ar-DZ"/>
                  </w:rPr>
                </m:ctrlPr>
              </m:naryPr>
              <m:sub/>
              <m:sup/>
              <m:e>
                <m:r>
                  <m:rPr>
                    <m:sty m:val="b"/>
                  </m:rPr>
                  <w:rPr>
                    <w:rFonts w:ascii="Cambria Math" w:hAnsi="Cambria Math" w:cs="Traditional Arabic"/>
                    <w:sz w:val="32"/>
                    <w:szCs w:val="32"/>
                    <w:lang w:bidi="ar-DZ"/>
                  </w:rPr>
                  <m:t>ni</m:t>
                </m:r>
              </m:e>
            </m:nary>
          </m:den>
        </m:f>
      </m:oMath>
      <w:r w:rsidR="00FC0FF9" w:rsidRPr="00C11861">
        <w:rPr>
          <w:rFonts w:eastAsiaTheme="minorEastAsia" w:cs="Traditional Arabic"/>
          <w:b/>
          <w:bCs/>
          <w:sz w:val="32"/>
          <w:szCs w:val="32"/>
          <w:lang w:bidi="ar-DZ"/>
        </w:rPr>
        <w:t>-x</w:t>
      </w:r>
    </w:p>
    <w:p w:rsidR="0044362C" w:rsidRPr="00C11861" w:rsidRDefault="00735658" w:rsidP="00C11861">
      <w:pPr>
        <w:tabs>
          <w:tab w:val="center" w:pos="4535"/>
        </w:tabs>
        <w:bidi/>
        <w:spacing w:after="0" w:line="240" w:lineRule="auto"/>
        <w:ind w:left="-2"/>
        <w:jc w:val="both"/>
        <w:rPr>
          <w:rFonts w:ascii="Traditional Arabic" w:hAnsi="Traditional Arabic" w:cs="Traditional Arabic"/>
          <w:b/>
          <w:bCs/>
          <w:sz w:val="32"/>
          <w:szCs w:val="32"/>
          <w:rtl/>
          <w:lang w:bidi="ar-DZ"/>
        </w:rPr>
      </w:pPr>
      <w:r w:rsidRPr="00C11861">
        <w:rPr>
          <w:rFonts w:ascii="Traditional Arabic" w:hAnsi="Traditional Arabic" w:cs="Traditional Arabic" w:hint="cs"/>
          <w:b/>
          <w:bCs/>
          <w:sz w:val="32"/>
          <w:szCs w:val="32"/>
          <w:rtl/>
          <w:lang w:bidi="ar-DZ"/>
        </w:rPr>
        <w:t xml:space="preserve">3.2. </w:t>
      </w:r>
      <w:r w:rsidR="00E11AC1" w:rsidRPr="00C11861">
        <w:rPr>
          <w:rFonts w:ascii="Traditional Arabic" w:hAnsi="Traditional Arabic" w:cs="Traditional Arabic"/>
          <w:b/>
          <w:bCs/>
          <w:sz w:val="32"/>
          <w:szCs w:val="32"/>
          <w:rtl/>
          <w:lang w:bidi="ar-DZ"/>
        </w:rPr>
        <w:t>الانحراف المعياري:</w:t>
      </w:r>
      <w:r w:rsidR="00924805" w:rsidRPr="00C11861">
        <w:rPr>
          <w:rFonts w:ascii="Traditional Arabic" w:hAnsi="Traditional Arabic" w:cs="Traditional Arabic"/>
          <w:b/>
          <w:bCs/>
          <w:sz w:val="32"/>
          <w:szCs w:val="32"/>
          <w:rtl/>
          <w:lang w:bidi="ar-DZ"/>
        </w:rPr>
        <w:tab/>
      </w:r>
    </w:p>
    <w:p w:rsidR="002C0E8E" w:rsidRPr="00C11861" w:rsidRDefault="00E11AC1" w:rsidP="00C11861">
      <w:pPr>
        <w:bidi/>
        <w:spacing w:after="0" w:line="240" w:lineRule="auto"/>
        <w:ind w:left="-2"/>
        <w:jc w:val="both"/>
        <w:rPr>
          <w:rFonts w:ascii="Traditional Arabic" w:hAnsi="Traditional Arabic" w:cs="Traditional Arabic"/>
          <w:sz w:val="32"/>
          <w:szCs w:val="32"/>
          <w:lang w:bidi="ar-DZ"/>
        </w:rPr>
      </w:pPr>
      <w:r w:rsidRPr="00C11861">
        <w:rPr>
          <w:rFonts w:ascii="Traditional Arabic" w:hAnsi="Traditional Arabic" w:cs="Traditional Arabic"/>
          <w:b/>
          <w:bCs/>
          <w:sz w:val="32"/>
          <w:szCs w:val="32"/>
          <w:rtl/>
          <w:lang w:bidi="ar-DZ"/>
        </w:rPr>
        <w:t>تعريفه:</w:t>
      </w:r>
      <w:r w:rsidRPr="00C11861">
        <w:rPr>
          <w:rFonts w:ascii="Traditional Arabic" w:hAnsi="Traditional Arabic" w:cs="Traditional Arabic"/>
          <w:sz w:val="32"/>
          <w:szCs w:val="32"/>
          <w:rtl/>
          <w:lang w:bidi="ar-DZ"/>
        </w:rPr>
        <w:t xml:space="preserve"> </w:t>
      </w:r>
      <w:r w:rsidR="00C11861" w:rsidRPr="00C11861">
        <w:rPr>
          <w:rFonts w:ascii="Traditional Arabic" w:hAnsi="Traditional Arabic" w:cs="Traditional Arabic"/>
          <w:sz w:val="32"/>
          <w:szCs w:val="32"/>
          <w:rtl/>
          <w:lang w:bidi="ar-DZ"/>
        </w:rPr>
        <w:t>هو أدق مقاييس التشتت وأكثرها استخداما، ويعرف بأنه الجذر التربيعي لمتوسطات مربعات انحرافات (فروق) القيم عن وسطها</w:t>
      </w:r>
      <w:r w:rsidR="00C11861" w:rsidRPr="00C11861">
        <w:rPr>
          <w:rFonts w:ascii="Traditional Arabic" w:hAnsi="Traditional Arabic" w:cs="Traditional Arabic" w:hint="cs"/>
          <w:sz w:val="32"/>
          <w:szCs w:val="32"/>
          <w:rtl/>
          <w:lang w:bidi="ar-DZ"/>
        </w:rPr>
        <w:t xml:space="preserve"> </w:t>
      </w:r>
      <w:r w:rsidR="00C11861" w:rsidRPr="00C11861">
        <w:rPr>
          <w:rFonts w:ascii="Traditional Arabic" w:hAnsi="Traditional Arabic" w:cs="Traditional Arabic"/>
          <w:sz w:val="32"/>
          <w:szCs w:val="32"/>
          <w:rtl/>
          <w:lang w:bidi="ar-DZ"/>
        </w:rPr>
        <w:t>ا</w:t>
      </w:r>
      <w:r w:rsidR="00C11861" w:rsidRPr="00C11861">
        <w:rPr>
          <w:rFonts w:ascii="Traditional Arabic" w:hAnsi="Traditional Arabic" w:cs="Traditional Arabic" w:hint="cs"/>
          <w:sz w:val="32"/>
          <w:szCs w:val="32"/>
          <w:rtl/>
          <w:lang w:bidi="ar-DZ"/>
        </w:rPr>
        <w:t>ل</w:t>
      </w:r>
      <w:r w:rsidR="00C11861" w:rsidRPr="00C11861">
        <w:rPr>
          <w:rFonts w:ascii="Traditional Arabic" w:hAnsi="Traditional Arabic" w:cs="Traditional Arabic"/>
          <w:sz w:val="32"/>
          <w:szCs w:val="32"/>
          <w:rtl/>
          <w:lang w:bidi="ar-DZ"/>
        </w:rPr>
        <w:t>حسابي ويرمز له بالرمز (</w:t>
      </w:r>
      <m:oMath>
        <m:r>
          <w:rPr>
            <w:rFonts w:ascii="Cambria Math" w:hAnsi="Cambria Math" w:cs="Cambria Math" w:hint="cs"/>
            <w:sz w:val="32"/>
            <w:szCs w:val="32"/>
            <w:rtl/>
            <w:lang w:bidi="ar-DZ"/>
          </w:rPr>
          <m:t>δ</m:t>
        </m:r>
      </m:oMath>
      <w:r w:rsidR="00C11861" w:rsidRPr="00C11861">
        <w:rPr>
          <w:rFonts w:ascii="Traditional Arabic" w:hAnsi="Traditional Arabic" w:cs="Traditional Arabic"/>
          <w:sz w:val="32"/>
          <w:szCs w:val="32"/>
          <w:rtl/>
          <w:lang w:bidi="ar-DZ"/>
        </w:rPr>
        <w:t>).</w:t>
      </w:r>
    </w:p>
    <w:p w:rsidR="002C0E8E" w:rsidRPr="00C11861" w:rsidRDefault="002C0E8E" w:rsidP="00C11861">
      <w:pPr>
        <w:bidi/>
        <w:spacing w:after="0" w:line="240" w:lineRule="auto"/>
        <w:ind w:left="-2"/>
        <w:jc w:val="both"/>
        <w:rPr>
          <w:rFonts w:ascii="Traditional Arabic" w:hAnsi="Traditional Arabic" w:cs="Traditional Arabic"/>
          <w:b/>
          <w:bCs/>
          <w:sz w:val="32"/>
          <w:szCs w:val="32"/>
          <w:rtl/>
          <w:lang w:bidi="ar-DZ"/>
        </w:rPr>
      </w:pPr>
      <w:r w:rsidRPr="00C11861">
        <w:rPr>
          <w:rFonts w:ascii="Traditional Arabic" w:hAnsi="Traditional Arabic" w:cs="Traditional Arabic"/>
          <w:b/>
          <w:bCs/>
          <w:sz w:val="32"/>
          <w:szCs w:val="32"/>
          <w:rtl/>
          <w:lang w:bidi="ar-DZ"/>
        </w:rPr>
        <w:t>ملاحظات هامة:</w:t>
      </w:r>
    </w:p>
    <w:p w:rsidR="002C0E8E" w:rsidRPr="00C11861" w:rsidRDefault="002C0E8E" w:rsidP="00C11861">
      <w:pPr>
        <w:pStyle w:val="Paragraphedeliste"/>
        <w:numPr>
          <w:ilvl w:val="0"/>
          <w:numId w:val="4"/>
        </w:numPr>
        <w:tabs>
          <w:tab w:val="right" w:pos="282"/>
        </w:tabs>
        <w:bidi/>
        <w:spacing w:after="0" w:line="240" w:lineRule="auto"/>
        <w:ind w:left="-2" w:firstLine="0"/>
        <w:jc w:val="both"/>
        <w:rPr>
          <w:rFonts w:ascii="Traditional Arabic" w:hAnsi="Traditional Arabic" w:cs="Traditional Arabic"/>
          <w:sz w:val="32"/>
          <w:szCs w:val="32"/>
          <w:lang w:bidi="ar-DZ"/>
        </w:rPr>
      </w:pPr>
      <w:r w:rsidRPr="00C11861">
        <w:rPr>
          <w:rFonts w:ascii="Traditional Arabic" w:hAnsi="Traditional Arabic" w:cs="Traditional Arabic"/>
          <w:sz w:val="32"/>
          <w:szCs w:val="32"/>
          <w:rtl/>
          <w:lang w:bidi="ar-DZ"/>
        </w:rPr>
        <w:t>متوسط مربعات انحرافات (فروق) القيم عن وسطها الحسابي يسمى ا</w:t>
      </w:r>
      <w:r w:rsidRPr="00C11861">
        <w:rPr>
          <w:rFonts w:ascii="Traditional Arabic" w:hAnsi="Traditional Arabic" w:cs="Traditional Arabic"/>
          <w:b/>
          <w:bCs/>
          <w:sz w:val="32"/>
          <w:szCs w:val="32"/>
          <w:rtl/>
          <w:lang w:bidi="ar-DZ"/>
        </w:rPr>
        <w:t xml:space="preserve">لتباين، </w:t>
      </w:r>
      <w:r w:rsidRPr="00C11861">
        <w:rPr>
          <w:rFonts w:ascii="Traditional Arabic" w:hAnsi="Traditional Arabic" w:cs="Traditional Arabic"/>
          <w:sz w:val="32"/>
          <w:szCs w:val="32"/>
          <w:rtl/>
          <w:lang w:bidi="ar-DZ"/>
        </w:rPr>
        <w:t>أي أن الانحراف المعياري هو جذر التباين.</w:t>
      </w:r>
    </w:p>
    <w:p w:rsidR="002C0E8E" w:rsidRPr="00C11861" w:rsidRDefault="002C0E8E" w:rsidP="00C11861">
      <w:pPr>
        <w:pStyle w:val="Paragraphedeliste"/>
        <w:numPr>
          <w:ilvl w:val="0"/>
          <w:numId w:val="4"/>
        </w:numPr>
        <w:tabs>
          <w:tab w:val="right" w:pos="282"/>
        </w:tabs>
        <w:bidi/>
        <w:spacing w:after="0" w:line="240" w:lineRule="auto"/>
        <w:ind w:left="-2" w:firstLine="0"/>
        <w:jc w:val="both"/>
        <w:rPr>
          <w:rFonts w:ascii="Traditional Arabic" w:hAnsi="Traditional Arabic" w:cs="Traditional Arabic"/>
          <w:sz w:val="32"/>
          <w:szCs w:val="32"/>
          <w:lang w:bidi="ar-DZ"/>
        </w:rPr>
      </w:pPr>
      <w:r w:rsidRPr="00C11861">
        <w:rPr>
          <w:rFonts w:ascii="Traditional Arabic" w:hAnsi="Traditional Arabic" w:cs="Traditional Arabic"/>
          <w:sz w:val="32"/>
          <w:szCs w:val="32"/>
          <w:rtl/>
          <w:lang w:bidi="ar-DZ"/>
        </w:rPr>
        <w:t xml:space="preserve">قيمة التباين لابد أن تكون </w:t>
      </w:r>
      <w:r w:rsidRPr="00C11861">
        <w:rPr>
          <w:rFonts w:ascii="Traditional Arabic" w:hAnsi="Traditional Arabic" w:cs="Traditional Arabic"/>
          <w:b/>
          <w:bCs/>
          <w:sz w:val="32"/>
          <w:szCs w:val="32"/>
          <w:rtl/>
          <w:lang w:bidi="ar-DZ"/>
        </w:rPr>
        <w:t>موجبة</w:t>
      </w:r>
      <w:r w:rsidRPr="00C11861">
        <w:rPr>
          <w:rFonts w:ascii="Traditional Arabic" w:hAnsi="Traditional Arabic" w:cs="Traditional Arabic"/>
          <w:sz w:val="32"/>
          <w:szCs w:val="32"/>
          <w:rtl/>
          <w:lang w:bidi="ar-DZ"/>
        </w:rPr>
        <w:t xml:space="preserve"> أو </w:t>
      </w:r>
      <w:r w:rsidRPr="00C11861">
        <w:rPr>
          <w:rFonts w:ascii="Traditional Arabic" w:hAnsi="Traditional Arabic" w:cs="Traditional Arabic"/>
          <w:b/>
          <w:bCs/>
          <w:sz w:val="32"/>
          <w:szCs w:val="32"/>
          <w:rtl/>
          <w:lang w:bidi="ar-DZ"/>
        </w:rPr>
        <w:t>تساوي الصفر.</w:t>
      </w:r>
    </w:p>
    <w:p w:rsidR="002C0E8E" w:rsidRPr="00C11861" w:rsidRDefault="002C0E8E" w:rsidP="00C11861">
      <w:pPr>
        <w:pStyle w:val="Paragraphedeliste"/>
        <w:numPr>
          <w:ilvl w:val="0"/>
          <w:numId w:val="4"/>
        </w:numPr>
        <w:tabs>
          <w:tab w:val="right" w:pos="282"/>
        </w:tabs>
        <w:bidi/>
        <w:spacing w:after="0" w:line="240" w:lineRule="auto"/>
        <w:ind w:left="-2" w:firstLine="0"/>
        <w:jc w:val="both"/>
        <w:rPr>
          <w:rFonts w:ascii="Traditional Arabic" w:hAnsi="Traditional Arabic" w:cs="Traditional Arabic"/>
          <w:sz w:val="32"/>
          <w:szCs w:val="32"/>
          <w:lang w:bidi="ar-DZ"/>
        </w:rPr>
      </w:pPr>
      <w:r w:rsidRPr="00C11861">
        <w:rPr>
          <w:rFonts w:ascii="Traditional Arabic" w:hAnsi="Traditional Arabic" w:cs="Traditional Arabic"/>
          <w:sz w:val="32"/>
          <w:szCs w:val="32"/>
          <w:rtl/>
          <w:lang w:bidi="ar-DZ"/>
        </w:rPr>
        <w:t>كلما اقتربت قيمة التباين من الصفر، أي كلما اقتربت قيمة الانحراف المعياري من الصفر كلما أصبحت البيانات قريبة من التجانس.</w:t>
      </w:r>
    </w:p>
    <w:p w:rsidR="002C0E8E" w:rsidRPr="00C11861" w:rsidRDefault="002C0E8E" w:rsidP="00C11861">
      <w:pPr>
        <w:bidi/>
        <w:spacing w:after="0" w:line="240" w:lineRule="auto"/>
        <w:ind w:left="-2"/>
        <w:jc w:val="both"/>
        <w:rPr>
          <w:rFonts w:ascii="Traditional Arabic" w:hAnsi="Traditional Arabic" w:cs="Traditional Arabic"/>
          <w:b/>
          <w:bCs/>
          <w:sz w:val="32"/>
          <w:szCs w:val="32"/>
          <w:rtl/>
          <w:lang w:bidi="ar-DZ"/>
        </w:rPr>
      </w:pPr>
      <w:r w:rsidRPr="00C11861">
        <w:rPr>
          <w:rFonts w:ascii="Traditional Arabic" w:hAnsi="Traditional Arabic" w:cs="Traditional Arabic"/>
          <w:b/>
          <w:bCs/>
          <w:sz w:val="32"/>
          <w:szCs w:val="32"/>
          <w:rtl/>
          <w:lang w:bidi="ar-DZ"/>
        </w:rPr>
        <w:t xml:space="preserve">طرق حسابه: </w:t>
      </w:r>
    </w:p>
    <w:p w:rsidR="008453CB" w:rsidRDefault="002C0E8E" w:rsidP="00C11861">
      <w:pPr>
        <w:bidi/>
        <w:spacing w:after="0" w:line="240" w:lineRule="auto"/>
        <w:ind w:left="-2" w:firstLine="348"/>
        <w:jc w:val="both"/>
        <w:rPr>
          <w:rFonts w:ascii="Traditional Arabic" w:eastAsiaTheme="minorEastAsia" w:hAnsi="Traditional Arabic" w:cs="Traditional Arabic"/>
          <w:sz w:val="32"/>
          <w:szCs w:val="32"/>
          <w:rtl/>
          <w:lang w:bidi="ar-DZ"/>
        </w:rPr>
      </w:pPr>
      <w:r w:rsidRPr="00C11861">
        <w:rPr>
          <w:rFonts w:ascii="Traditional Arabic" w:hAnsi="Traditional Arabic" w:cs="Traditional Arabic"/>
          <w:sz w:val="32"/>
          <w:szCs w:val="32"/>
          <w:rtl/>
          <w:lang w:bidi="ar-DZ"/>
        </w:rPr>
        <w:t>نستخدم القانون التالي:</w:t>
      </w:r>
      <m:oMath>
        <m:r>
          <w:rPr>
            <w:rFonts w:ascii="Cambria Math" w:hAnsi="Cambria Math" w:cs="Traditional Arabic" w:hint="cs"/>
            <w:sz w:val="32"/>
            <w:szCs w:val="32"/>
            <w:rtl/>
            <w:lang w:bidi="ar-DZ"/>
          </w:rPr>
          <m:t xml:space="preserve"> </m:t>
        </m:r>
        <m:r>
          <w:rPr>
            <w:rFonts w:ascii="Cambria Math" w:hAnsi="Cambria Math" w:cs="Cambria Math" w:hint="cs"/>
            <w:sz w:val="32"/>
            <w:szCs w:val="32"/>
            <w:rtl/>
            <w:lang w:bidi="ar-DZ"/>
          </w:rPr>
          <m:t>δ</m:t>
        </m:r>
        <m:r>
          <w:rPr>
            <w:rFonts w:ascii="Cambria Math" w:hAnsi="Cambria Math" w:cs="Traditional Arabic"/>
            <w:sz w:val="32"/>
            <w:szCs w:val="32"/>
            <w:lang w:bidi="ar-DZ"/>
          </w:rPr>
          <m:t>=</m:t>
        </m:r>
        <m:rad>
          <m:radPr>
            <m:degHide m:val="1"/>
            <m:ctrlPr>
              <w:rPr>
                <w:rFonts w:ascii="Cambria Math" w:hAnsi="Cambria Math" w:cs="Traditional Arabic"/>
                <w:i/>
                <w:sz w:val="32"/>
                <w:szCs w:val="32"/>
                <w:lang w:bidi="ar-DZ"/>
              </w:rPr>
            </m:ctrlPr>
          </m:radPr>
          <m:deg/>
          <m:e>
            <m:r>
              <w:rPr>
                <w:rFonts w:ascii="Cambria Math" w:hAnsi="Cambria Math" w:cs="Traditional Arabic"/>
                <w:sz w:val="32"/>
                <w:szCs w:val="32"/>
                <w:lang w:bidi="ar-DZ"/>
              </w:rPr>
              <m:t>v(x)</m:t>
            </m:r>
          </m:e>
        </m:rad>
      </m:oMath>
    </w:p>
    <w:p w:rsidR="00C11861" w:rsidRPr="00C11861" w:rsidRDefault="00C11861" w:rsidP="00C11861">
      <w:pPr>
        <w:bidi/>
        <w:spacing w:after="0" w:line="240" w:lineRule="auto"/>
        <w:ind w:left="-2" w:firstLine="348"/>
        <w:jc w:val="both"/>
        <w:rPr>
          <w:rFonts w:ascii="Traditional Arabic" w:hAnsi="Traditional Arabic" w:cs="Traditional Arabic"/>
          <w:sz w:val="32"/>
          <w:szCs w:val="32"/>
          <w:rtl/>
          <w:lang w:bidi="ar-DZ"/>
        </w:rPr>
      </w:pPr>
    </w:p>
    <w:p w:rsidR="00EE129B" w:rsidRPr="00C11861" w:rsidRDefault="00735658" w:rsidP="00C11861">
      <w:pPr>
        <w:bidi/>
        <w:spacing w:after="0" w:line="240" w:lineRule="auto"/>
        <w:jc w:val="both"/>
        <w:rPr>
          <w:rFonts w:ascii="Traditional Arabic" w:hAnsi="Traditional Arabic" w:cs="Traditional Arabic"/>
          <w:b/>
          <w:bCs/>
          <w:sz w:val="32"/>
          <w:szCs w:val="32"/>
          <w:lang w:bidi="ar-DZ"/>
        </w:rPr>
      </w:pPr>
      <w:r w:rsidRPr="00C11861">
        <w:rPr>
          <w:rFonts w:ascii="Traditional Arabic" w:hAnsi="Traditional Arabic" w:cs="Traditional Arabic" w:hint="cs"/>
          <w:b/>
          <w:bCs/>
          <w:sz w:val="32"/>
          <w:szCs w:val="32"/>
          <w:rtl/>
          <w:lang w:bidi="ar-DZ"/>
        </w:rPr>
        <w:lastRenderedPageBreak/>
        <w:t xml:space="preserve">4.2. </w:t>
      </w:r>
      <w:r w:rsidR="00EE129B" w:rsidRPr="00C11861">
        <w:rPr>
          <w:rFonts w:ascii="Traditional Arabic" w:hAnsi="Traditional Arabic" w:cs="Traditional Arabic"/>
          <w:b/>
          <w:bCs/>
          <w:sz w:val="32"/>
          <w:szCs w:val="32"/>
          <w:rtl/>
          <w:lang w:bidi="ar-DZ"/>
        </w:rPr>
        <w:t>معامل الاختلاف:</w:t>
      </w:r>
    </w:p>
    <w:p w:rsidR="00EE129B" w:rsidRPr="00C11861" w:rsidRDefault="00EE129B" w:rsidP="00C11861">
      <w:pPr>
        <w:bidi/>
        <w:spacing w:after="0" w:line="240" w:lineRule="auto"/>
        <w:jc w:val="both"/>
        <w:rPr>
          <w:rFonts w:ascii="Traditional Arabic" w:hAnsi="Traditional Arabic" w:cs="Traditional Arabic"/>
          <w:sz w:val="32"/>
          <w:szCs w:val="32"/>
          <w:lang w:bidi="ar-DZ"/>
        </w:rPr>
      </w:pPr>
      <w:r w:rsidRPr="00C11861">
        <w:rPr>
          <w:rFonts w:ascii="Traditional Arabic" w:hAnsi="Traditional Arabic" w:cs="Traditional Arabic"/>
          <w:b/>
          <w:bCs/>
          <w:sz w:val="32"/>
          <w:szCs w:val="32"/>
          <w:rtl/>
          <w:lang w:bidi="ar-DZ"/>
        </w:rPr>
        <w:t xml:space="preserve">تعريفه: </w:t>
      </w:r>
      <w:r w:rsidRPr="00C11861">
        <w:rPr>
          <w:rFonts w:ascii="Traditional Arabic" w:hAnsi="Traditional Arabic" w:cs="Traditional Arabic"/>
          <w:sz w:val="32"/>
          <w:szCs w:val="32"/>
          <w:rtl/>
          <w:lang w:bidi="ar-DZ"/>
        </w:rPr>
        <w:t xml:space="preserve">هو </w:t>
      </w:r>
      <w:r w:rsidR="004629DC" w:rsidRPr="00C11861">
        <w:rPr>
          <w:rFonts w:ascii="Traditional Arabic" w:hAnsi="Traditional Arabic" w:cs="Traditional Arabic" w:hint="cs"/>
          <w:sz w:val="32"/>
          <w:szCs w:val="32"/>
          <w:rtl/>
          <w:lang w:bidi="ar-DZ"/>
        </w:rPr>
        <w:t xml:space="preserve">عبارة عن النسبة بين الانحراف المعياري والمتوسط الحسابي، وهو </w:t>
      </w:r>
      <w:r w:rsidRPr="00C11861">
        <w:rPr>
          <w:rFonts w:ascii="Traditional Arabic" w:hAnsi="Traditional Arabic" w:cs="Traditional Arabic"/>
          <w:sz w:val="32"/>
          <w:szCs w:val="32"/>
          <w:rtl/>
          <w:lang w:bidi="ar-DZ"/>
        </w:rPr>
        <w:t>معامل نسبي يستخدم للمقارنة بين تشتت ظاهرتين أو أكثر مختلفتين أو حتى متشابهتين في وحدة القياس. والظاهرة التي معامل اختلافها أكبر تكون أكثر تشتتا من الأخرى.</w:t>
      </w:r>
      <w:r w:rsidR="004629DC" w:rsidRPr="00C11861">
        <w:rPr>
          <w:rFonts w:ascii="Traditional Arabic" w:hAnsi="Traditional Arabic" w:cs="Traditional Arabic" w:hint="cs"/>
          <w:sz w:val="32"/>
          <w:szCs w:val="32"/>
          <w:rtl/>
          <w:lang w:bidi="ar-DZ"/>
        </w:rPr>
        <w:t xml:space="preserve"> ويرمز له بالرمز (</w:t>
      </w:r>
      <w:r w:rsidR="004629DC" w:rsidRPr="00C11861">
        <w:rPr>
          <w:rFonts w:ascii="Traditional Arabic" w:hAnsi="Traditional Arabic" w:cs="Traditional Arabic"/>
          <w:sz w:val="32"/>
          <w:szCs w:val="32"/>
          <w:lang w:bidi="ar-DZ"/>
        </w:rPr>
        <w:t>cv</w:t>
      </w:r>
      <w:r w:rsidR="004629DC" w:rsidRPr="00C11861">
        <w:rPr>
          <w:rFonts w:ascii="Traditional Arabic" w:hAnsi="Traditional Arabic" w:cs="Traditional Arabic" w:hint="cs"/>
          <w:sz w:val="32"/>
          <w:szCs w:val="32"/>
          <w:rtl/>
          <w:lang w:bidi="ar-DZ"/>
        </w:rPr>
        <w:t>)</w:t>
      </w:r>
      <w:r w:rsidR="004629DC" w:rsidRPr="00C11861">
        <w:rPr>
          <w:rFonts w:ascii="Traditional Arabic" w:hAnsi="Traditional Arabic" w:cs="Traditional Arabic"/>
          <w:sz w:val="32"/>
          <w:szCs w:val="32"/>
          <w:lang w:bidi="ar-DZ"/>
        </w:rPr>
        <w:t>.</w:t>
      </w:r>
    </w:p>
    <w:p w:rsidR="004629DC" w:rsidRPr="00C11861" w:rsidRDefault="004629DC" w:rsidP="00C11861">
      <w:pPr>
        <w:bidi/>
        <w:spacing w:after="0" w:line="240" w:lineRule="auto"/>
        <w:jc w:val="both"/>
        <w:rPr>
          <w:rFonts w:ascii="Traditional Arabic" w:hAnsi="Traditional Arabic" w:cs="Traditional Arabic"/>
          <w:b/>
          <w:bCs/>
          <w:sz w:val="32"/>
          <w:szCs w:val="32"/>
          <w:lang w:bidi="ar-DZ"/>
        </w:rPr>
      </w:pPr>
      <w:r w:rsidRPr="00C11861">
        <w:rPr>
          <w:rFonts w:ascii="Traditional Arabic" w:hAnsi="Traditional Arabic" w:cs="Traditional Arabic"/>
          <w:b/>
          <w:bCs/>
          <w:sz w:val="32"/>
          <w:szCs w:val="32"/>
          <w:rtl/>
          <w:lang w:bidi="ar-DZ"/>
        </w:rPr>
        <w:t>طرق حسابه:</w:t>
      </w:r>
    </w:p>
    <w:p w:rsidR="000B30D7" w:rsidRPr="00C11861" w:rsidRDefault="00A76317" w:rsidP="00C11861">
      <w:pPr>
        <w:bidi/>
        <w:spacing w:after="0" w:line="240" w:lineRule="auto"/>
        <w:jc w:val="both"/>
        <w:rPr>
          <w:rFonts w:ascii="Traditional Arabic" w:eastAsiaTheme="minorEastAsia" w:hAnsi="Traditional Arabic" w:cs="Traditional Arabic"/>
          <w:b/>
          <w:sz w:val="32"/>
          <w:szCs w:val="32"/>
          <w:rtl/>
          <w:lang w:bidi="ar-DZ"/>
        </w:rPr>
      </w:pPr>
      <w:r w:rsidRPr="00C11861">
        <w:rPr>
          <w:rFonts w:ascii="Traditional Arabic" w:hAnsi="Traditional Arabic" w:cs="Traditional Arabic"/>
          <w:b/>
          <w:bCs/>
          <w:sz w:val="32"/>
          <w:szCs w:val="32"/>
          <w:lang w:bidi="ar-DZ"/>
        </w:rPr>
        <w:t>Cv=</w:t>
      </w:r>
      <m:oMath>
        <m:f>
          <m:fPr>
            <m:ctrlPr>
              <w:rPr>
                <w:rFonts w:ascii="Cambria Math" w:hAnsi="Cambria Math" w:cs="Traditional Arabic"/>
                <w:b/>
                <w:bCs/>
                <w:i/>
                <w:sz w:val="32"/>
                <w:szCs w:val="32"/>
                <w:lang w:bidi="ar-DZ"/>
              </w:rPr>
            </m:ctrlPr>
          </m:fPr>
          <m:num>
            <m:r>
              <w:rPr>
                <w:rFonts w:ascii="Cambria Math" w:hAnsi="Cambria Math" w:cs="Cambria Math" w:hint="cs"/>
                <w:sz w:val="32"/>
                <w:szCs w:val="32"/>
                <w:rtl/>
                <w:lang w:bidi="ar-DZ"/>
              </w:rPr>
              <m:t>δ</m:t>
            </m:r>
          </m:num>
          <m:den>
            <m:r>
              <m:rPr>
                <m:sty m:val="bi"/>
              </m:rPr>
              <w:rPr>
                <w:rFonts w:ascii="Cambria Math" w:hAnsi="Cambria Math" w:cs="Traditional Arabic"/>
                <w:sz w:val="32"/>
                <w:szCs w:val="32"/>
                <w:lang w:bidi="ar-DZ"/>
              </w:rPr>
              <m:t>x</m:t>
            </m:r>
          </m:den>
        </m:f>
        <m:r>
          <m:rPr>
            <m:scr m:val="sans-serif"/>
          </m:rPr>
          <w:rPr>
            <w:rFonts w:ascii="Cambria Math" w:hAnsi="Cambria Math" w:cs="Traditional Arabic"/>
            <w:sz w:val="32"/>
            <w:szCs w:val="32"/>
            <w:lang w:bidi="ar-DZ"/>
          </w:rPr>
          <m:t>x</m:t>
        </m:r>
        <m:r>
          <w:rPr>
            <w:rFonts w:ascii="Cambria Math" w:hAnsi="Cambria Math" w:cs="Traditional Arabic"/>
            <w:sz w:val="32"/>
            <w:szCs w:val="32"/>
            <w:lang w:bidi="ar-DZ"/>
          </w:rPr>
          <m:t>100</m:t>
        </m:r>
      </m:oMath>
    </w:p>
    <w:p w:rsidR="006E3D84" w:rsidRPr="00C11861" w:rsidRDefault="006E3D84" w:rsidP="00C11861">
      <w:pPr>
        <w:bidi/>
        <w:spacing w:after="0" w:line="240" w:lineRule="auto"/>
        <w:jc w:val="both"/>
        <w:rPr>
          <w:rFonts w:ascii="Traditional Arabic" w:eastAsiaTheme="minorEastAsia" w:hAnsi="Traditional Arabic" w:cs="Traditional Arabic"/>
          <w:b/>
          <w:sz w:val="32"/>
          <w:szCs w:val="32"/>
          <w:rtl/>
          <w:lang w:bidi="ar-DZ"/>
        </w:rPr>
      </w:pPr>
      <w:r w:rsidRPr="00C11861">
        <w:rPr>
          <w:rFonts w:ascii="Traditional Arabic" w:eastAsiaTheme="minorEastAsia" w:hAnsi="Traditional Arabic" w:cs="Traditional Arabic" w:hint="cs"/>
          <w:b/>
          <w:sz w:val="32"/>
          <w:szCs w:val="32"/>
          <w:rtl/>
          <w:lang w:bidi="ar-DZ"/>
        </w:rPr>
        <w:t>مع العلم أن معامل التغير كلما إقترب إلى الصفر كلما كان التشتت ضعيف وكلما إقترب إلى الواحد كان التشتت قوي .</w:t>
      </w:r>
    </w:p>
    <w:p w:rsidR="00C11861" w:rsidRPr="00C11861" w:rsidRDefault="00C11861" w:rsidP="00C11861">
      <w:pPr>
        <w:bidi/>
        <w:spacing w:after="0" w:line="240" w:lineRule="auto"/>
        <w:jc w:val="both"/>
        <w:rPr>
          <w:rFonts w:ascii="Traditional Arabic" w:eastAsiaTheme="minorEastAsia" w:hAnsi="Traditional Arabic" w:cs="Traditional Arabic"/>
          <w:b/>
          <w:sz w:val="32"/>
          <w:szCs w:val="32"/>
          <w:rtl/>
          <w:lang w:bidi="ar-DZ"/>
        </w:rPr>
      </w:pPr>
    </w:p>
    <w:p w:rsidR="00C11861" w:rsidRPr="00C11861" w:rsidRDefault="00C11861" w:rsidP="00C11861">
      <w:pPr>
        <w:bidi/>
        <w:spacing w:after="0" w:line="240" w:lineRule="auto"/>
        <w:jc w:val="both"/>
        <w:rPr>
          <w:rFonts w:ascii="Traditional Arabic" w:hAnsi="Traditional Arabic" w:cs="Traditional Arabic"/>
          <w:sz w:val="32"/>
          <w:szCs w:val="32"/>
          <w:rtl/>
          <w:lang w:bidi="ar-DZ"/>
        </w:rPr>
      </w:pPr>
    </w:p>
    <w:p w:rsidR="00EE129B" w:rsidRPr="00C11861" w:rsidRDefault="00665BBC" w:rsidP="00C11861">
      <w:pPr>
        <w:pStyle w:val="Paragraphedeliste"/>
        <w:bidi/>
        <w:spacing w:after="0" w:line="240" w:lineRule="auto"/>
        <w:ind w:left="708"/>
        <w:jc w:val="both"/>
        <w:rPr>
          <w:rFonts w:ascii="Sakkal Majalla" w:hAnsi="Sakkal Majalla" w:cs="Traditional Arabic"/>
          <w:b/>
          <w:bCs/>
          <w:sz w:val="32"/>
          <w:szCs w:val="32"/>
          <w:rtl/>
          <w:lang w:bidi="ar-DZ"/>
        </w:rPr>
      </w:pPr>
      <w:r w:rsidRPr="00C11861">
        <w:rPr>
          <w:rFonts w:ascii="Sakkal Majalla" w:hAnsi="Sakkal Majalla" w:cs="Traditional Arabic" w:hint="cs"/>
          <w:b/>
          <w:bCs/>
          <w:sz w:val="32"/>
          <w:szCs w:val="32"/>
          <w:rtl/>
          <w:lang w:bidi="ar-DZ"/>
        </w:rPr>
        <w:t>مثال:</w:t>
      </w:r>
      <w:r w:rsidR="00C11861">
        <w:rPr>
          <w:rFonts w:ascii="Sakkal Majalla" w:hAnsi="Sakkal Majalla" w:cs="Traditional Arabic" w:hint="cs"/>
          <w:sz w:val="32"/>
          <w:szCs w:val="32"/>
          <w:rtl/>
          <w:lang w:bidi="ar-DZ"/>
        </w:rPr>
        <w:t>قارن بين تشتت الظاهرتين علما أن</w:t>
      </w:r>
      <w:r w:rsidR="00641670" w:rsidRPr="00C11861">
        <w:rPr>
          <w:rFonts w:ascii="Sakkal Majalla" w:hAnsi="Sakkal Majalla" w:cs="Traditional Arabic" w:hint="cs"/>
          <w:sz w:val="32"/>
          <w:szCs w:val="32"/>
          <w:rtl/>
          <w:lang w:bidi="ar-DZ"/>
        </w:rPr>
        <w:t>:</w:t>
      </w:r>
    </w:p>
    <w:p w:rsidR="00641670" w:rsidRPr="00C11861" w:rsidRDefault="00910A74" w:rsidP="00C11861">
      <w:pPr>
        <w:pStyle w:val="Paragraphedeliste"/>
        <w:bidi/>
        <w:spacing w:after="0" w:line="240" w:lineRule="auto"/>
        <w:ind w:left="708"/>
        <w:jc w:val="both"/>
        <w:rPr>
          <w:rFonts w:ascii="Sakkal Majalla" w:hAnsi="Sakkal Majalla" w:cs="Traditional Arabic"/>
          <w:b/>
          <w:bCs/>
          <w:sz w:val="32"/>
          <w:szCs w:val="32"/>
          <w:lang w:bidi="ar-DZ"/>
        </w:rPr>
      </w:pPr>
      <w:r w:rsidRPr="00C11861">
        <w:rPr>
          <w:rFonts w:ascii="Sakkal Majalla" w:hAnsi="Sakkal Majalla" w:cs="Traditional Arabic"/>
          <w:b/>
          <w:bCs/>
          <w:sz w:val="32"/>
          <w:szCs w:val="32"/>
          <w:lang w:bidi="ar-DZ"/>
        </w:rPr>
        <w:t xml:space="preserve">               </w:t>
      </w:r>
      <w:r w:rsidR="00641670" w:rsidRPr="00C11861">
        <w:rPr>
          <w:rFonts w:ascii="Sakkal Majalla" w:hAnsi="Sakkal Majalla" w:cs="Traditional Arabic" w:hint="cs"/>
          <w:b/>
          <w:bCs/>
          <w:sz w:val="32"/>
          <w:szCs w:val="32"/>
          <w:rtl/>
          <w:lang w:bidi="ar-DZ"/>
        </w:rPr>
        <w:t xml:space="preserve">الظاهرة 01                         </w:t>
      </w:r>
      <w:r w:rsidRPr="00C11861">
        <w:rPr>
          <w:rFonts w:ascii="Sakkal Majalla" w:hAnsi="Sakkal Majalla" w:cs="Traditional Arabic"/>
          <w:b/>
          <w:bCs/>
          <w:sz w:val="32"/>
          <w:szCs w:val="32"/>
          <w:lang w:bidi="ar-DZ"/>
        </w:rPr>
        <w:t xml:space="preserve">      </w:t>
      </w:r>
      <w:r w:rsidR="00641670" w:rsidRPr="00C11861">
        <w:rPr>
          <w:rFonts w:ascii="Sakkal Majalla" w:hAnsi="Sakkal Majalla" w:cs="Traditional Arabic" w:hint="cs"/>
          <w:b/>
          <w:bCs/>
          <w:sz w:val="32"/>
          <w:szCs w:val="32"/>
          <w:rtl/>
          <w:lang w:bidi="ar-DZ"/>
        </w:rPr>
        <w:t xml:space="preserve">      الظاهرة 02</w:t>
      </w:r>
    </w:p>
    <w:p w:rsidR="00EE129B" w:rsidRPr="00C11861" w:rsidRDefault="00EE129B" w:rsidP="00C11861">
      <w:pPr>
        <w:bidi/>
        <w:spacing w:after="0" w:line="240" w:lineRule="auto"/>
        <w:ind w:left="360"/>
        <w:jc w:val="both"/>
        <w:rPr>
          <w:rFonts w:ascii="Sakkal Majalla" w:hAnsi="Sakkal Majalla" w:cs="Traditional Arabic"/>
          <w:b/>
          <w:bCs/>
          <w:sz w:val="32"/>
          <w:szCs w:val="32"/>
          <w:rtl/>
          <w:lang w:bidi="ar-DZ"/>
        </w:rPr>
      </w:pPr>
    </w:p>
    <w:p w:rsidR="00105C70" w:rsidRPr="00C11861" w:rsidRDefault="00641670" w:rsidP="003356E1">
      <w:pPr>
        <w:bidi/>
        <w:spacing w:after="0" w:line="240" w:lineRule="auto"/>
        <w:ind w:left="360"/>
        <w:jc w:val="center"/>
        <w:rPr>
          <w:rFonts w:ascii="Sakkal Majalla" w:hAnsi="Sakkal Majalla" w:cs="Traditional Arabic"/>
          <w:sz w:val="32"/>
          <w:szCs w:val="32"/>
          <w:lang w:bidi="ar-DZ"/>
        </w:rPr>
      </w:pPr>
      <w:r w:rsidRPr="00C11861">
        <w:rPr>
          <w:rFonts w:ascii="Sakkal Majalla" w:hAnsi="Sakkal Majalla" w:cs="Traditional Arabic"/>
          <w:sz w:val="32"/>
          <w:szCs w:val="32"/>
          <w:lang w:bidi="ar-DZ"/>
        </w:rPr>
        <w:t xml:space="preserve">X= 25.4      </w:t>
      </w:r>
      <w:r w:rsidR="00910A74" w:rsidRPr="00C11861">
        <w:rPr>
          <w:rFonts w:ascii="Sakkal Majalla" w:hAnsi="Sakkal Majalla" w:cs="Traditional Arabic"/>
          <w:sz w:val="32"/>
          <w:szCs w:val="32"/>
          <w:lang w:bidi="ar-DZ"/>
        </w:rPr>
        <w:t xml:space="preserve">       </w:t>
      </w:r>
      <w:r w:rsidRPr="00C11861">
        <w:rPr>
          <w:rFonts w:ascii="Sakkal Majalla" w:hAnsi="Sakkal Majalla" w:cs="Traditional Arabic"/>
          <w:sz w:val="32"/>
          <w:szCs w:val="32"/>
          <w:lang w:bidi="ar-DZ"/>
        </w:rPr>
        <w:t xml:space="preserve">                          </w:t>
      </w:r>
      <w:r w:rsidR="00C11861" w:rsidRPr="00C11861">
        <w:rPr>
          <w:rFonts w:ascii="Sakkal Majalla" w:hAnsi="Sakkal Majalla" w:cs="Traditional Arabic"/>
          <w:sz w:val="32"/>
          <w:szCs w:val="32"/>
          <w:lang w:bidi="ar-DZ"/>
        </w:rPr>
        <w:t>X</w:t>
      </w:r>
      <w:r w:rsidRPr="00C11861">
        <w:rPr>
          <w:rFonts w:ascii="Sakkal Majalla" w:hAnsi="Sakkal Majalla" w:cs="Traditional Arabic"/>
          <w:sz w:val="32"/>
          <w:szCs w:val="32"/>
          <w:lang w:bidi="ar-DZ"/>
        </w:rPr>
        <w:t>=44.2</w:t>
      </w:r>
    </w:p>
    <w:p w:rsidR="00105C70" w:rsidRPr="00C11861" w:rsidRDefault="00910A74" w:rsidP="00C11861">
      <w:pPr>
        <w:bidi/>
        <w:spacing w:after="0" w:line="240" w:lineRule="auto"/>
        <w:ind w:left="360"/>
        <w:jc w:val="both"/>
        <w:rPr>
          <w:rFonts w:ascii="Sakkal Majalla" w:hAnsi="Sakkal Majalla" w:cs="Traditional Arabic"/>
          <w:b/>
          <w:bCs/>
          <w:sz w:val="32"/>
          <w:szCs w:val="32"/>
          <w:rtl/>
          <w:lang w:bidi="ar-DZ"/>
        </w:rPr>
      </w:pPr>
      <m:oMathPara>
        <m:oMathParaPr>
          <m:jc m:val="center"/>
        </m:oMathParaPr>
        <m:oMath>
          <m:r>
            <w:rPr>
              <w:rFonts w:ascii="Cambria Math" w:hAnsi="Cambria Math" w:cs="Cambria Math" w:hint="cs"/>
              <w:sz w:val="32"/>
              <w:szCs w:val="32"/>
              <w:rtl/>
              <w:lang w:bidi="ar-DZ"/>
            </w:rPr>
            <m:t>δ</m:t>
          </m:r>
          <m:r>
            <w:rPr>
              <w:rFonts w:ascii="Cambria Math" w:hAnsi="Cambria Math" w:cs="Traditional Arabic"/>
              <w:sz w:val="32"/>
              <w:szCs w:val="32"/>
              <w:lang w:bidi="ar-DZ"/>
            </w:rPr>
            <m:t xml:space="preserve">=17.1                                             </m:t>
          </m:r>
          <m:r>
            <w:rPr>
              <w:rFonts w:ascii="Cambria Math" w:hAnsi="Cambria Math" w:cs="Cambria Math" w:hint="cs"/>
              <w:sz w:val="32"/>
              <w:szCs w:val="32"/>
              <w:rtl/>
              <w:lang w:bidi="ar-DZ"/>
            </w:rPr>
            <m:t>δ</m:t>
          </m:r>
          <m:r>
            <w:rPr>
              <w:rFonts w:ascii="Cambria Math" w:hAnsi="Cambria Math" w:cs="Traditional Arabic"/>
              <w:sz w:val="32"/>
              <w:szCs w:val="32"/>
              <w:lang w:bidi="ar-DZ"/>
            </w:rPr>
            <m:t>=15.2</m:t>
          </m:r>
        </m:oMath>
      </m:oMathPara>
    </w:p>
    <w:p w:rsidR="00105C70" w:rsidRPr="00C11861" w:rsidRDefault="003753F5" w:rsidP="00C11861">
      <w:pPr>
        <w:bidi/>
        <w:spacing w:after="0" w:line="240" w:lineRule="auto"/>
        <w:ind w:left="360"/>
        <w:jc w:val="both"/>
        <w:rPr>
          <w:rFonts w:ascii="Sakkal Majalla" w:hAnsi="Sakkal Majalla" w:cs="Traditional Arabic"/>
          <w:b/>
          <w:bCs/>
          <w:sz w:val="32"/>
          <w:szCs w:val="32"/>
          <w:u w:val="single"/>
          <w:rtl/>
          <w:lang w:bidi="ar-DZ"/>
        </w:rPr>
      </w:pPr>
      <w:r>
        <w:rPr>
          <w:rFonts w:ascii="Sakkal Majalla" w:hAnsi="Sakkal Majalla" w:cs="Traditional Arabic"/>
          <w:b/>
          <w:bCs/>
          <w:noProof/>
          <w:sz w:val="32"/>
          <w:szCs w:val="32"/>
          <w:u w:val="single"/>
          <w:rtl/>
          <w:lang w:eastAsia="fr-FR"/>
        </w:rPr>
        <w:pict>
          <v:shape id="_x0000_s1052" type="#_x0000_t32" style="position:absolute;left:0;text-align:left;margin-left:56.85pt;margin-top:18.7pt;width:310.55pt;height:.6pt;z-index:251685888" o:connectortype="straight"/>
        </w:pict>
      </w:r>
    </w:p>
    <w:p w:rsidR="00105C70" w:rsidRPr="00C11861" w:rsidRDefault="00CD10F0" w:rsidP="00C11861">
      <w:pPr>
        <w:tabs>
          <w:tab w:val="left" w:pos="2154"/>
          <w:tab w:val="left" w:pos="2310"/>
        </w:tabs>
        <w:bidi/>
        <w:spacing w:after="0" w:line="240" w:lineRule="auto"/>
        <w:ind w:left="360"/>
        <w:jc w:val="both"/>
        <w:rPr>
          <w:rFonts w:ascii="Sakkal Majalla" w:hAnsi="Sakkal Majalla" w:cs="Traditional Arabic"/>
          <w:b/>
          <w:bCs/>
          <w:sz w:val="32"/>
          <w:szCs w:val="32"/>
          <w:rtl/>
          <w:lang w:bidi="ar-DZ"/>
        </w:rPr>
      </w:pPr>
      <w:r w:rsidRPr="00C11861">
        <w:rPr>
          <w:rFonts w:ascii="Sakkal Majalla" w:hAnsi="Sakkal Majalla" w:cs="Traditional Arabic"/>
          <w:b/>
          <w:bCs/>
          <w:sz w:val="32"/>
          <w:szCs w:val="32"/>
          <w:rtl/>
          <w:lang w:bidi="ar-DZ"/>
        </w:rPr>
        <w:tab/>
      </w:r>
      <w:r w:rsidRPr="00C11861">
        <w:rPr>
          <w:rFonts w:ascii="Sakkal Majalla" w:hAnsi="Sakkal Majalla" w:cs="Traditional Arabic"/>
          <w:b/>
          <w:bCs/>
          <w:sz w:val="32"/>
          <w:szCs w:val="32"/>
          <w:rtl/>
          <w:lang w:bidi="ar-DZ"/>
        </w:rPr>
        <w:tab/>
      </w:r>
    </w:p>
    <w:p w:rsidR="00105C70" w:rsidRPr="00C11861" w:rsidRDefault="003356E1" w:rsidP="003356E1">
      <w:pPr>
        <w:tabs>
          <w:tab w:val="left" w:pos="2504"/>
          <w:tab w:val="left" w:pos="2811"/>
        </w:tabs>
        <w:bidi/>
        <w:spacing w:after="0" w:line="240" w:lineRule="auto"/>
        <w:ind w:left="360"/>
        <w:jc w:val="center"/>
        <w:rPr>
          <w:rFonts w:ascii="Sakkal Majalla" w:hAnsi="Sakkal Majalla" w:cs="Traditional Arabic"/>
          <w:sz w:val="32"/>
          <w:szCs w:val="32"/>
          <w:rtl/>
          <w:lang w:bidi="ar-DZ"/>
        </w:rPr>
      </w:pPr>
      <w:r>
        <w:rPr>
          <w:rFonts w:ascii="Sakkal Majalla" w:hAnsi="Sakkal Majalla" w:cs="Traditional Arabic"/>
          <w:sz w:val="32"/>
          <w:szCs w:val="32"/>
          <w:lang w:bidi="ar-DZ"/>
        </w:rPr>
        <w:t>Cv=0.67</w:t>
      </w:r>
      <w:r w:rsidR="002D7BC8" w:rsidRPr="00C11861">
        <w:rPr>
          <w:rFonts w:ascii="Sakkal Majalla" w:hAnsi="Sakkal Majalla" w:cs="Traditional Arabic"/>
          <w:sz w:val="32"/>
          <w:szCs w:val="32"/>
          <w:lang w:bidi="ar-DZ"/>
        </w:rPr>
        <w:t xml:space="preserve">       </w:t>
      </w:r>
      <w:r>
        <w:rPr>
          <w:rFonts w:ascii="Sakkal Majalla" w:hAnsi="Sakkal Majalla" w:cs="Traditional Arabic" w:hint="cs"/>
          <w:sz w:val="32"/>
          <w:szCs w:val="32"/>
          <w:rtl/>
          <w:lang w:bidi="ar-DZ"/>
        </w:rPr>
        <w:t xml:space="preserve">                                          </w:t>
      </w:r>
      <w:r w:rsidR="002D7BC8" w:rsidRPr="00C11861">
        <w:rPr>
          <w:rFonts w:ascii="Sakkal Majalla" w:hAnsi="Sakkal Majalla" w:cs="Traditional Arabic"/>
          <w:sz w:val="32"/>
          <w:szCs w:val="32"/>
          <w:lang w:bidi="ar-DZ"/>
        </w:rPr>
        <w:t xml:space="preserve">        cv= 0.34</w:t>
      </w:r>
    </w:p>
    <w:p w:rsidR="00105C70" w:rsidRPr="00C11861" w:rsidRDefault="00105C70" w:rsidP="00C11861">
      <w:pPr>
        <w:bidi/>
        <w:spacing w:after="0" w:line="240" w:lineRule="auto"/>
        <w:ind w:left="360"/>
        <w:jc w:val="both"/>
        <w:rPr>
          <w:rFonts w:ascii="Sakkal Majalla" w:hAnsi="Sakkal Majalla" w:cs="Traditional Arabic"/>
          <w:b/>
          <w:bCs/>
          <w:sz w:val="32"/>
          <w:szCs w:val="32"/>
          <w:rtl/>
          <w:lang w:bidi="ar-DZ"/>
        </w:rPr>
      </w:pPr>
    </w:p>
    <w:p w:rsidR="00105C70" w:rsidRPr="00C11861" w:rsidRDefault="002D7BC8" w:rsidP="00C11861">
      <w:pPr>
        <w:tabs>
          <w:tab w:val="left" w:pos="2836"/>
        </w:tabs>
        <w:bidi/>
        <w:spacing w:after="0" w:line="240" w:lineRule="auto"/>
        <w:ind w:left="360"/>
        <w:jc w:val="both"/>
        <w:rPr>
          <w:rFonts w:ascii="Sakkal Majalla" w:hAnsi="Sakkal Majalla" w:cs="Traditional Arabic"/>
          <w:b/>
          <w:bCs/>
          <w:sz w:val="32"/>
          <w:szCs w:val="32"/>
          <w:rtl/>
          <w:lang w:bidi="ar-DZ"/>
        </w:rPr>
      </w:pPr>
      <w:r w:rsidRPr="00C11861">
        <w:rPr>
          <w:rFonts w:ascii="Sakkal Majalla" w:hAnsi="Sakkal Majalla" w:cs="Traditional Arabic"/>
          <w:b/>
          <w:bCs/>
          <w:sz w:val="32"/>
          <w:szCs w:val="32"/>
          <w:rtl/>
          <w:lang w:bidi="ar-DZ"/>
        </w:rPr>
        <w:tab/>
      </w:r>
    </w:p>
    <w:p w:rsidR="00105C70" w:rsidRPr="00C11861" w:rsidRDefault="002D7BC8" w:rsidP="00C11861">
      <w:pPr>
        <w:bidi/>
        <w:spacing w:after="0" w:line="240" w:lineRule="auto"/>
        <w:ind w:left="360"/>
        <w:jc w:val="center"/>
        <w:rPr>
          <w:rFonts w:ascii="Sakkal Majalla" w:hAnsi="Sakkal Majalla" w:cs="Traditional Arabic"/>
          <w:sz w:val="34"/>
          <w:szCs w:val="34"/>
          <w:rtl/>
          <w:lang w:bidi="ar-DZ"/>
        </w:rPr>
      </w:pPr>
      <w:r w:rsidRPr="00C11861">
        <w:rPr>
          <w:rFonts w:ascii="Sakkal Majalla" w:hAnsi="Sakkal Majalla" w:cs="Traditional Arabic" w:hint="cs"/>
          <w:sz w:val="32"/>
          <w:szCs w:val="32"/>
          <w:rtl/>
          <w:lang w:bidi="ar-DZ"/>
        </w:rPr>
        <w:t xml:space="preserve">الظاهرة 02 تتمثل بتشتت قوي نوعا ما </w:t>
      </w:r>
      <w:r w:rsidR="00C11861" w:rsidRPr="00C11861">
        <w:rPr>
          <w:rFonts w:ascii="Sakkal Majalla" w:hAnsi="Sakkal Majalla" w:cs="Traditional Arabic" w:hint="cs"/>
          <w:sz w:val="32"/>
          <w:szCs w:val="32"/>
          <w:rtl/>
          <w:lang w:bidi="ar-DZ"/>
        </w:rPr>
        <w:t>أما الظاهرة 01 تتميز بتشتت ضعيف</w:t>
      </w:r>
      <w:r w:rsidRPr="00C11861">
        <w:rPr>
          <w:rFonts w:ascii="Sakkal Majalla" w:hAnsi="Sakkal Majalla" w:cs="Traditional Arabic" w:hint="cs"/>
          <w:sz w:val="32"/>
          <w:szCs w:val="32"/>
          <w:rtl/>
          <w:lang w:bidi="ar-DZ"/>
        </w:rPr>
        <w:t>.</w:t>
      </w:r>
    </w:p>
    <w:p w:rsidR="00C11861" w:rsidRDefault="00C11861" w:rsidP="00C11861">
      <w:pPr>
        <w:bidi/>
        <w:spacing w:after="0" w:line="240" w:lineRule="auto"/>
        <w:ind w:left="360"/>
        <w:jc w:val="both"/>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lang w:bidi="ar-DZ"/>
        </w:rPr>
      </w:pP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rtl/>
          <w:lang w:bidi="ar-DZ"/>
        </w:rPr>
      </w:pPr>
      <w:r w:rsidRPr="00EE03DD">
        <w:rPr>
          <w:rFonts w:ascii="Sakkal Majalla" w:hAnsi="Sakkal Majalla" w:cs="Traditional Arabic" w:hint="cs"/>
          <w:b/>
          <w:bCs/>
          <w:sz w:val="34"/>
          <w:szCs w:val="34"/>
          <w:rtl/>
          <w:lang w:bidi="ar-DZ"/>
        </w:rPr>
        <w:lastRenderedPageBreak/>
        <w:t xml:space="preserve">المحاضرة الثانية: </w:t>
      </w:r>
      <w:r w:rsidRPr="00735658">
        <w:rPr>
          <w:rFonts w:ascii="Sakkal Majalla" w:hAnsi="Sakkal Majalla" w:cs="Traditional Arabic" w:hint="cs"/>
          <w:b/>
          <w:bCs/>
          <w:sz w:val="34"/>
          <w:szCs w:val="34"/>
          <w:rtl/>
          <w:lang w:bidi="ar-DZ"/>
        </w:rPr>
        <w:t>أساليب قياس الخطر</w:t>
      </w: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rtl/>
          <w:lang w:bidi="ar-DZ"/>
        </w:rPr>
      </w:pPr>
    </w:p>
    <w:p w:rsidR="001F38E9" w:rsidRPr="003356E1" w:rsidRDefault="001F38E9" w:rsidP="001F38E9">
      <w:pPr>
        <w:bidi/>
        <w:spacing w:after="0" w:line="240" w:lineRule="auto"/>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t>تعريف الخطر</w:t>
      </w:r>
      <w:r w:rsidRPr="003356E1">
        <w:rPr>
          <w:rFonts w:ascii="Sakkal Majalla" w:hAnsi="Sakkal Majalla" w:cs="Traditional Arabic" w:hint="cs"/>
          <w:sz w:val="32"/>
          <w:szCs w:val="32"/>
          <w:rtl/>
          <w:lang w:bidi="ar-DZ"/>
        </w:rPr>
        <w:t>: " هي حالة عدم التأكد المتعلقة بحصول ربح أو خسارة " ومن هذا التعريف نجد أن مفهوم الخطر يرتبط بحالة عدم التأكد حول أحداث مستقبلية</w:t>
      </w:r>
      <w:r w:rsidRPr="003356E1">
        <w:rPr>
          <w:rFonts w:ascii="Sakkal Majalla" w:hAnsi="Sakkal Majalla" w:cs="Traditional Arabic" w:hint="cs"/>
          <w:b/>
          <w:bCs/>
          <w:sz w:val="32"/>
          <w:szCs w:val="32"/>
          <w:rtl/>
          <w:lang w:bidi="ar-DZ"/>
        </w:rPr>
        <w:t>.</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ويعرف الخطر أيضا على أنه " أحداث غير مرغوب فيها في المستقبل "</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وبصفة عامة يمكن القول أن الخطر هو " عدم حدوث التوقعات المستقبلية حول حدث ما.</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 </w:t>
      </w:r>
      <w:r w:rsidRPr="003356E1">
        <w:rPr>
          <w:rFonts w:ascii="Sakkal Majalla" w:hAnsi="Sakkal Majalla" w:cs="Traditional Arabic" w:hint="cs"/>
          <w:b/>
          <w:bCs/>
          <w:sz w:val="32"/>
          <w:szCs w:val="32"/>
          <w:rtl/>
          <w:lang w:bidi="ar-DZ"/>
        </w:rPr>
        <w:t>مثال :</w:t>
      </w:r>
      <w:r w:rsidRPr="003356E1">
        <w:rPr>
          <w:rFonts w:ascii="Sakkal Majalla" w:hAnsi="Sakkal Majalla" w:cs="Traditional Arabic" w:hint="cs"/>
          <w:sz w:val="32"/>
          <w:szCs w:val="32"/>
          <w:rtl/>
          <w:lang w:bidi="ar-DZ"/>
        </w:rPr>
        <w:t xml:space="preserve"> زواج ، شراء جهاز معين ، مشروع استثماري ...</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تعريف المخاطرة المالية</w:t>
      </w:r>
      <w:r w:rsidRPr="003356E1">
        <w:rPr>
          <w:rFonts w:ascii="Sakkal Majalla" w:hAnsi="Sakkal Majalla" w:cs="Traditional Arabic" w:hint="cs"/>
          <w:sz w:val="32"/>
          <w:szCs w:val="32"/>
          <w:rtl/>
          <w:lang w:bidi="ar-DZ"/>
        </w:rPr>
        <w:t>:</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تعني احتمالية عدم تحقيق عائد أو ربما احتمال وقوع خسارة مالية.</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ويقصد بعدم تحقق العائد من حيث حجمه، انتظامه أو توقيت الحصول عليه .</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إذن الخطر المالي هو التباين (الفرق) مابين العوائد المتوقعة والعوائد الفعلية </w:t>
      </w:r>
    </w:p>
    <w:p w:rsidR="001F38E9" w:rsidRPr="003356E1" w:rsidRDefault="001F38E9" w:rsidP="001F38E9">
      <w:pPr>
        <w:bidi/>
        <w:spacing w:after="0" w:line="240" w:lineRule="auto"/>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t>قياس المخاطر المالية:</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يمكن قياس خطر الاستثمار بالتغيرات في عوائد الاستثمار باستخدام أساليب القياس التالية :</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المدى:</w:t>
      </w:r>
      <w:r w:rsidRPr="003356E1">
        <w:rPr>
          <w:rFonts w:ascii="Sakkal Majalla" w:hAnsi="Sakkal Majalla" w:cs="Traditional Arabic" w:hint="cs"/>
          <w:sz w:val="32"/>
          <w:szCs w:val="32"/>
          <w:rtl/>
          <w:lang w:bidi="ar-DZ"/>
        </w:rPr>
        <w:t xml:space="preserve"> وهو الفرق مابين أعلى قيمة وأدنى قيمة فمن خلالها يظهر فارق التقلبات التي تطرأ على الأصل المالي ، وعليه كلما كان المدى كبير كلما كان الاستثمار خطر .</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الانحراف المعياري :</w:t>
      </w:r>
      <w:r w:rsidRPr="003356E1">
        <w:rPr>
          <w:rFonts w:ascii="Sakkal Majalla" w:hAnsi="Sakkal Majalla" w:cs="Traditional Arabic" w:hint="cs"/>
          <w:sz w:val="32"/>
          <w:szCs w:val="32"/>
          <w:rtl/>
          <w:lang w:bidi="ar-DZ"/>
        </w:rPr>
        <w:t xml:space="preserve"> </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غالبا ما يستخدم الانحراف المعياري لمعرفة درجة التطاير </w:t>
      </w:r>
      <w:r w:rsidRPr="003356E1">
        <w:rPr>
          <w:rFonts w:ascii="Sakkal Majalla" w:hAnsi="Sakkal Majalla" w:cs="Traditional Arabic"/>
          <w:sz w:val="32"/>
          <w:szCs w:val="32"/>
          <w:lang w:bidi="ar-DZ"/>
        </w:rPr>
        <w:t>(la volatilite )</w:t>
      </w:r>
      <w:r w:rsidRPr="003356E1">
        <w:rPr>
          <w:rFonts w:ascii="Sakkal Majalla" w:hAnsi="Sakkal Majalla" w:cs="Traditional Arabic" w:hint="cs"/>
          <w:sz w:val="32"/>
          <w:szCs w:val="32"/>
          <w:rtl/>
          <w:lang w:bidi="ar-DZ"/>
        </w:rPr>
        <w:t xml:space="preserve"> للأصل المالي فكلما اقترب الانحراف المعياري من الصفر كان الأصل المالي قليل الخطر وكلما ابتعد عن الصفر اعتبر خطرا.</w:t>
      </w:r>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p>
    <w:p w:rsidR="001F38E9" w:rsidRPr="003356E1" w:rsidRDefault="001F38E9" w:rsidP="001F38E9">
      <w:pPr>
        <w:bidi/>
        <w:spacing w:after="0" w:line="240" w:lineRule="auto"/>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t>معامل الاختلاف (معامل التغيير):</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يستخدم عند المقارنة ما بين مشروعين أو أكثر ، سهمين مثلا.</w:t>
      </w:r>
    </w:p>
    <w:p w:rsidR="001F38E9" w:rsidRPr="00EE03DD" w:rsidRDefault="001F38E9" w:rsidP="001F38E9">
      <w:pPr>
        <w:bidi/>
        <w:spacing w:after="0" w:line="240" w:lineRule="auto"/>
        <w:jc w:val="both"/>
        <w:rPr>
          <w:rFonts w:ascii="Sakkal Majalla" w:hAnsi="Sakkal Majalla" w:cs="Traditional Arabic"/>
          <w:b/>
          <w:bCs/>
          <w:sz w:val="32"/>
          <w:szCs w:val="32"/>
          <w:rtl/>
          <w:lang w:bidi="ar-DZ"/>
        </w:rPr>
      </w:pPr>
      <w:r w:rsidRPr="00EE03DD">
        <w:rPr>
          <w:rFonts w:ascii="Sakkal Majalla" w:hAnsi="Sakkal Majalla" w:cs="Traditional Arabic" w:hint="cs"/>
          <w:b/>
          <w:bCs/>
          <w:sz w:val="32"/>
          <w:szCs w:val="32"/>
          <w:rtl/>
          <w:lang w:bidi="ar-DZ"/>
        </w:rPr>
        <w:t>التوزيعات الاحتمالية :</w:t>
      </w:r>
    </w:p>
    <w:p w:rsidR="001F38E9"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يمكن تعريف احتمال الحدث على أنه فرصة وقوع الحدث .مثال حول التنبؤ بسقوط المطر : عندما نقول أن فرصة سقوط المطر هو40</w:t>
      </w:r>
      <w:r w:rsidRPr="003356E1">
        <w:rPr>
          <w:rFonts w:ascii="Sakkal Majalla" w:hAnsi="Sakkal Majalla" w:cs="Traditional Arabic"/>
          <w:sz w:val="32"/>
          <w:szCs w:val="32"/>
          <w:lang w:bidi="ar-DZ"/>
        </w:rPr>
        <w:t>%</w:t>
      </w:r>
      <w:r w:rsidRPr="003356E1">
        <w:rPr>
          <w:rFonts w:ascii="Sakkal Majalla" w:hAnsi="Sakkal Majalla" w:cs="Traditional Arabic" w:hint="cs"/>
          <w:sz w:val="32"/>
          <w:szCs w:val="32"/>
          <w:rtl/>
          <w:lang w:bidi="ar-DZ"/>
        </w:rPr>
        <w:t xml:space="preserve"> ، فما هو احتمال عدم سقوط المطر ؟</w:t>
      </w:r>
    </w:p>
    <w:p w:rsidR="001F38E9"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rtl/>
          <w:lang w:bidi="ar-DZ"/>
        </w:rPr>
      </w:pPr>
    </w:p>
    <w:p w:rsidR="001F38E9" w:rsidRPr="00EE03DD" w:rsidRDefault="001F38E9" w:rsidP="001F38E9">
      <w:pPr>
        <w:tabs>
          <w:tab w:val="left" w:pos="3975"/>
          <w:tab w:val="right" w:pos="8172"/>
          <w:tab w:val="right" w:pos="8220"/>
        </w:tabs>
        <w:bidi/>
        <w:spacing w:after="0" w:line="232" w:lineRule="auto"/>
        <w:ind w:right="-284"/>
        <w:jc w:val="center"/>
        <w:rPr>
          <w:rFonts w:ascii="Sakkal Majalla" w:hAnsi="Sakkal Majalla" w:cs="Traditional Arabic"/>
          <w:b/>
          <w:bCs/>
          <w:sz w:val="34"/>
          <w:szCs w:val="34"/>
          <w:rtl/>
          <w:lang w:bidi="ar-DZ"/>
        </w:rPr>
        <w:sectPr w:rsidR="001F38E9" w:rsidRPr="00EE03DD" w:rsidSect="0044362C">
          <w:type w:val="continuous"/>
          <w:pgSz w:w="11906" w:h="16838"/>
          <w:pgMar w:top="567" w:right="1134" w:bottom="1134" w:left="1134" w:header="709" w:footer="709" w:gutter="0"/>
          <w:cols w:space="708"/>
          <w:bidi/>
          <w:rtlGutter/>
          <w:docGrid w:linePitch="360"/>
        </w:sectPr>
      </w:pP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lastRenderedPageBreak/>
        <w:t xml:space="preserve">نعلم أن </w:t>
      </w:r>
      <w:r w:rsidRPr="003356E1">
        <w:rPr>
          <w:rFonts w:ascii="Sakkal Majalla" w:hAnsi="Sakkal Majalla" w:cs="Traditional Arabic"/>
          <w:sz w:val="32"/>
          <w:szCs w:val="32"/>
          <w:lang w:bidi="ar-DZ"/>
        </w:rPr>
        <w:t>pi =0</w:t>
      </w:r>
      <w:r w:rsidRPr="003356E1">
        <w:rPr>
          <w:rFonts w:ascii="Times New Roman" w:hAnsi="Times New Roman" w:cs="Times New Roman"/>
          <w:sz w:val="32"/>
          <w:szCs w:val="32"/>
          <w:rtl/>
          <w:lang w:bidi="ar-DZ"/>
        </w:rPr>
        <w:t>Σ</w:t>
      </w:r>
    </w:p>
    <w:p w:rsidR="001F38E9" w:rsidRPr="003356E1" w:rsidRDefault="001F38E9" w:rsidP="001F38E9">
      <w:pPr>
        <w:bidi/>
        <w:spacing w:after="0" w:line="240" w:lineRule="auto"/>
        <w:ind w:left="360"/>
        <w:jc w:val="both"/>
        <w:rPr>
          <w:rFonts w:ascii="Sakkal Majalla" w:hAnsi="Sakkal Majalla" w:cs="Traditional Arabic"/>
          <w:b/>
          <w:bCs/>
          <w:sz w:val="32"/>
          <w:szCs w:val="32"/>
          <w:u w:val="single"/>
          <w:vertAlign w:val="superscript"/>
          <w:rtl/>
          <w:lang w:bidi="ar-DZ"/>
        </w:rPr>
      </w:pPr>
      <w:r>
        <w:rPr>
          <w:rFonts w:ascii="Sakkal Majalla" w:hAnsi="Sakkal Majalla" w:cs="Traditional Arabic"/>
          <w:b/>
          <w:bCs/>
          <w:noProof/>
          <w:sz w:val="32"/>
          <w:szCs w:val="32"/>
          <w:rtl/>
          <w:lang w:eastAsia="fr-FR"/>
        </w:rPr>
        <w:pict>
          <v:shape id="_x0000_s1053" type="#_x0000_t32" style="position:absolute;left:0;text-align:left;margin-left:422.5pt;margin-top:4.05pt;width:11.3pt;height:1.25pt;flip:x;z-index:251689984" o:connectortype="straight"/>
        </w:pict>
      </w:r>
      <w:r w:rsidRPr="003356E1">
        <w:rPr>
          <w:rFonts w:ascii="Sakkal Majalla" w:hAnsi="Sakkal Majalla" w:cs="Traditional Arabic"/>
          <w:b/>
          <w:bCs/>
          <w:sz w:val="32"/>
          <w:szCs w:val="32"/>
          <w:lang w:bidi="ar-DZ"/>
        </w:rPr>
        <w:t>P(A)=1-p(A)</w:t>
      </w:r>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hint="cs"/>
          <w:sz w:val="32"/>
          <w:szCs w:val="32"/>
          <w:rtl/>
          <w:lang w:bidi="ar-DZ"/>
        </w:rPr>
        <w:t>وعليه احتمال عدم سقوط المطر هو</w:t>
      </w:r>
      <w:r w:rsidRPr="003356E1">
        <w:rPr>
          <w:rFonts w:ascii="Sakkal Majalla" w:hAnsi="Sakkal Majalla" w:cs="Traditional Arabic" w:hint="cs"/>
          <w:b/>
          <w:bCs/>
          <w:sz w:val="32"/>
          <w:szCs w:val="32"/>
          <w:rtl/>
          <w:lang w:bidi="ar-DZ"/>
        </w:rPr>
        <w:t xml:space="preserve"> 0.6</w:t>
      </w:r>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p>
    <w:p w:rsidR="001F38E9" w:rsidRPr="003356E1" w:rsidRDefault="001F38E9" w:rsidP="001F38E9">
      <w:pPr>
        <w:tabs>
          <w:tab w:val="left" w:pos="1509"/>
        </w:tabs>
        <w:bidi/>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lastRenderedPageBreak/>
        <w:t>مثال:(حول التوزيعات الاحتمالية )</w:t>
      </w:r>
    </w:p>
    <w:p w:rsidR="001F38E9" w:rsidRPr="003356E1" w:rsidRDefault="001F38E9" w:rsidP="001F38E9">
      <w:pPr>
        <w:tabs>
          <w:tab w:val="left" w:pos="1509"/>
        </w:tabs>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لو قمت بشراء 200 سند من المؤسسة </w:t>
      </w:r>
      <w:r w:rsidRPr="003356E1">
        <w:rPr>
          <w:rFonts w:ascii="Sakkal Majalla" w:hAnsi="Sakkal Majalla" w:cs="Traditional Arabic"/>
          <w:sz w:val="32"/>
          <w:szCs w:val="32"/>
          <w:lang w:bidi="ar-DZ"/>
        </w:rPr>
        <w:t>z</w:t>
      </w:r>
      <w:r w:rsidRPr="003356E1">
        <w:rPr>
          <w:rFonts w:ascii="Sakkal Majalla" w:hAnsi="Sakkal Majalla" w:cs="Traditional Arabic" w:hint="cs"/>
          <w:sz w:val="32"/>
          <w:szCs w:val="32"/>
          <w:rtl/>
          <w:lang w:bidi="ar-DZ"/>
        </w:rPr>
        <w:t xml:space="preserve"> بفائدة مقدارها </w:t>
      </w:r>
      <w:r w:rsidRPr="003356E1">
        <w:rPr>
          <w:rFonts w:ascii="Sakkal Majalla" w:hAnsi="Sakkal Majalla" w:cs="Traditional Arabic"/>
          <w:sz w:val="32"/>
          <w:szCs w:val="32"/>
          <w:lang w:bidi="ar-DZ"/>
        </w:rPr>
        <w:t>7%</w:t>
      </w:r>
      <w:r w:rsidRPr="003356E1">
        <w:rPr>
          <w:rFonts w:ascii="Sakkal Majalla" w:hAnsi="Sakkal Majalla" w:cs="Traditional Arabic"/>
          <w:sz w:val="32"/>
          <w:szCs w:val="32"/>
          <w:rtl/>
          <w:lang w:bidi="ar-DZ"/>
        </w:rPr>
        <w:tab/>
      </w:r>
      <w:r w:rsidRPr="003356E1">
        <w:rPr>
          <w:rFonts w:ascii="Sakkal Majalla" w:hAnsi="Sakkal Majalla" w:cs="Traditional Arabic" w:hint="cs"/>
          <w:sz w:val="32"/>
          <w:szCs w:val="32"/>
          <w:rtl/>
          <w:lang w:bidi="ar-DZ"/>
        </w:rPr>
        <w:t>وبفترة استحقاق 9أشهر وكان احتمال وفاء المؤسسة لالتزاماتها بعد انقضاء هذه الفترة 90</w:t>
      </w:r>
      <w:r w:rsidRPr="003356E1">
        <w:rPr>
          <w:rFonts w:ascii="Sakkal Majalla" w:hAnsi="Sakkal Majalla" w:cs="Traditional Arabic"/>
          <w:sz w:val="32"/>
          <w:szCs w:val="32"/>
          <w:lang w:bidi="ar-DZ"/>
        </w:rPr>
        <w:t xml:space="preserve"> %</w:t>
      </w:r>
      <w:r w:rsidRPr="003356E1">
        <w:rPr>
          <w:rFonts w:ascii="Sakkal Majalla" w:hAnsi="Sakkal Majalla" w:cs="Traditional Arabic" w:hint="cs"/>
          <w:sz w:val="32"/>
          <w:szCs w:val="32"/>
          <w:rtl/>
          <w:lang w:bidi="ar-DZ"/>
        </w:rPr>
        <w:t xml:space="preserve"> ، ما هو عدد السندات ا</w:t>
      </w:r>
      <w:r>
        <w:rPr>
          <w:rFonts w:ascii="Sakkal Majalla" w:hAnsi="Sakkal Majalla" w:cs="Traditional Arabic" w:hint="cs"/>
          <w:sz w:val="32"/>
          <w:szCs w:val="32"/>
          <w:rtl/>
          <w:lang w:bidi="ar-DZ"/>
        </w:rPr>
        <w:t>لتي يمكن للمؤسسة دفع مستحقاتها</w:t>
      </w:r>
      <w:r w:rsidRPr="003356E1">
        <w:rPr>
          <w:rFonts w:ascii="Sakkal Majalla" w:hAnsi="Sakkal Majalla" w:cs="Traditional Arabic" w:hint="cs"/>
          <w:sz w:val="32"/>
          <w:szCs w:val="32"/>
          <w:rtl/>
          <w:lang w:bidi="ar-DZ"/>
        </w:rPr>
        <w:t>؟</w:t>
      </w:r>
    </w:p>
    <w:tbl>
      <w:tblPr>
        <w:tblStyle w:val="Grilledutableau"/>
        <w:bidiVisual/>
        <w:tblW w:w="0" w:type="auto"/>
        <w:tblInd w:w="360" w:type="dxa"/>
        <w:tblLook w:val="04A0" w:firstRow="1" w:lastRow="0" w:firstColumn="1" w:lastColumn="0" w:noHBand="0" w:noVBand="1"/>
      </w:tblPr>
      <w:tblGrid>
        <w:gridCol w:w="2966"/>
        <w:gridCol w:w="2959"/>
        <w:gridCol w:w="3003"/>
      </w:tblGrid>
      <w:tr w:rsidR="001F38E9" w:rsidRPr="00735658" w:rsidTr="00D50561">
        <w:tc>
          <w:tcPr>
            <w:tcW w:w="3070"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sidRPr="00735658">
              <w:rPr>
                <w:rFonts w:ascii="Sakkal Majalla" w:hAnsi="Sakkal Majalla" w:cs="Traditional Arabic" w:hint="cs"/>
                <w:sz w:val="34"/>
                <w:szCs w:val="34"/>
                <w:rtl/>
                <w:lang w:bidi="ar-DZ"/>
              </w:rPr>
              <w:t xml:space="preserve">الأحداث الممكنة </w:t>
            </w:r>
          </w:p>
        </w:tc>
        <w:tc>
          <w:tcPr>
            <w:tcW w:w="3071"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sidRPr="00735658">
              <w:rPr>
                <w:rFonts w:ascii="Sakkal Majalla" w:hAnsi="Sakkal Majalla" w:cs="Traditional Arabic" w:hint="cs"/>
                <w:sz w:val="34"/>
                <w:szCs w:val="34"/>
                <w:rtl/>
                <w:lang w:bidi="ar-DZ"/>
              </w:rPr>
              <w:t>احتمال كل حدث</w:t>
            </w:r>
          </w:p>
        </w:tc>
        <w:tc>
          <w:tcPr>
            <w:tcW w:w="3071"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Pr>
                <w:rFonts w:ascii="Sakkal Majalla" w:hAnsi="Sakkal Majalla" w:cs="Traditional Arabic" w:hint="cs"/>
                <w:sz w:val="34"/>
                <w:szCs w:val="34"/>
                <w:rtl/>
                <w:lang w:bidi="ar-DZ"/>
              </w:rPr>
              <w:t>عدد الأ</w:t>
            </w:r>
            <w:r w:rsidRPr="00735658">
              <w:rPr>
                <w:rFonts w:ascii="Sakkal Majalla" w:hAnsi="Sakkal Majalla" w:cs="Traditional Arabic" w:hint="cs"/>
                <w:sz w:val="34"/>
                <w:szCs w:val="34"/>
                <w:rtl/>
                <w:lang w:bidi="ar-DZ"/>
              </w:rPr>
              <w:t xml:space="preserve">سهم </w:t>
            </w:r>
          </w:p>
        </w:tc>
      </w:tr>
      <w:tr w:rsidR="001F38E9" w:rsidRPr="00735658" w:rsidTr="00D50561">
        <w:tc>
          <w:tcPr>
            <w:tcW w:w="3070"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sidRPr="00735658">
              <w:rPr>
                <w:rFonts w:ascii="Sakkal Majalla" w:hAnsi="Sakkal Majalla" w:cs="Traditional Arabic" w:hint="cs"/>
                <w:sz w:val="34"/>
                <w:szCs w:val="34"/>
                <w:rtl/>
                <w:lang w:bidi="ar-DZ"/>
              </w:rPr>
              <w:t xml:space="preserve">الوفاء بالالتزام </w:t>
            </w:r>
          </w:p>
        </w:tc>
        <w:tc>
          <w:tcPr>
            <w:tcW w:w="3071"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sidRPr="00735658">
              <w:rPr>
                <w:rFonts w:ascii="Sakkal Majalla" w:hAnsi="Sakkal Majalla" w:cs="Traditional Arabic" w:hint="cs"/>
                <w:sz w:val="34"/>
                <w:szCs w:val="34"/>
                <w:rtl/>
                <w:lang w:bidi="ar-DZ"/>
              </w:rPr>
              <w:t>0.9</w:t>
            </w:r>
          </w:p>
        </w:tc>
        <w:tc>
          <w:tcPr>
            <w:tcW w:w="3071"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sidRPr="00735658">
              <w:rPr>
                <w:rFonts w:ascii="Sakkal Majalla" w:hAnsi="Sakkal Majalla" w:cs="Traditional Arabic" w:hint="cs"/>
                <w:sz w:val="34"/>
                <w:szCs w:val="34"/>
                <w:rtl/>
                <w:lang w:bidi="ar-DZ"/>
              </w:rPr>
              <w:t>200(0.9)=180</w:t>
            </w:r>
          </w:p>
        </w:tc>
      </w:tr>
      <w:tr w:rsidR="001F38E9" w:rsidRPr="00735658" w:rsidTr="00D50561">
        <w:tc>
          <w:tcPr>
            <w:tcW w:w="3070"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sidRPr="00735658">
              <w:rPr>
                <w:rFonts w:ascii="Sakkal Majalla" w:hAnsi="Sakkal Majalla" w:cs="Traditional Arabic" w:hint="cs"/>
                <w:sz w:val="34"/>
                <w:szCs w:val="34"/>
                <w:rtl/>
                <w:lang w:bidi="ar-DZ"/>
              </w:rPr>
              <w:t xml:space="preserve">عدم الوفاء بالالتزام </w:t>
            </w:r>
          </w:p>
        </w:tc>
        <w:tc>
          <w:tcPr>
            <w:tcW w:w="3071"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sidRPr="00735658">
              <w:rPr>
                <w:rFonts w:ascii="Sakkal Majalla" w:hAnsi="Sakkal Majalla" w:cs="Traditional Arabic" w:hint="cs"/>
                <w:sz w:val="34"/>
                <w:szCs w:val="34"/>
                <w:rtl/>
                <w:lang w:bidi="ar-DZ"/>
              </w:rPr>
              <w:t>0.1</w:t>
            </w:r>
          </w:p>
        </w:tc>
        <w:tc>
          <w:tcPr>
            <w:tcW w:w="3071" w:type="dxa"/>
          </w:tcPr>
          <w:p w:rsidR="001F38E9" w:rsidRPr="00735658" w:rsidRDefault="001F38E9" w:rsidP="00D50561">
            <w:pPr>
              <w:tabs>
                <w:tab w:val="left" w:pos="1509"/>
              </w:tabs>
              <w:bidi/>
              <w:jc w:val="both"/>
              <w:rPr>
                <w:rFonts w:ascii="Sakkal Majalla" w:hAnsi="Sakkal Majalla" w:cs="Traditional Arabic"/>
                <w:sz w:val="34"/>
                <w:szCs w:val="34"/>
                <w:rtl/>
                <w:lang w:bidi="ar-DZ"/>
              </w:rPr>
            </w:pPr>
            <w:r w:rsidRPr="00735658">
              <w:rPr>
                <w:rFonts w:ascii="Sakkal Majalla" w:hAnsi="Sakkal Majalla" w:cs="Traditional Arabic" w:hint="cs"/>
                <w:sz w:val="34"/>
                <w:szCs w:val="34"/>
                <w:rtl/>
                <w:lang w:bidi="ar-DZ"/>
              </w:rPr>
              <w:t>200(0.1)=20</w:t>
            </w:r>
          </w:p>
        </w:tc>
      </w:tr>
    </w:tbl>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ملاحظة :</w:t>
      </w:r>
      <w:r w:rsidRPr="003356E1">
        <w:rPr>
          <w:rFonts w:ascii="Sakkal Majalla" w:hAnsi="Sakkal Majalla" w:cs="Traditional Arabic" w:hint="cs"/>
          <w:sz w:val="32"/>
          <w:szCs w:val="32"/>
          <w:rtl/>
          <w:lang w:bidi="ar-DZ"/>
        </w:rPr>
        <w:t xml:space="preserve"> كلما زادت احتمالية عدم الوفاء زادت المخاطر المتعلقة بهذ الاستثمار ( مع وجود علاقة طردية ما بين الخطر والعائد ، بحيث كلم ازاد الخطر ، كلما ارتفع العائد المتوقع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وتهتم التوزيعات الاحتمالية بقياس مؤشر الاقتصاد ومراحل تغيره ، وتعرف التوزيعات الاحتمالية كأسلوب لقياس الخطر في حالة عدم التأكد وعليه نستخدم القيمة المتوقعة لقياس العائد بدلا من المتوسط الحسابي .</w:t>
      </w:r>
    </w:p>
    <w:p w:rsidR="001F38E9" w:rsidRPr="00735658" w:rsidRDefault="001F38E9" w:rsidP="001F38E9">
      <w:pPr>
        <w:bidi/>
        <w:spacing w:after="0" w:line="240" w:lineRule="auto"/>
        <w:ind w:left="360"/>
        <w:jc w:val="both"/>
        <w:rPr>
          <w:rFonts w:ascii="Sakkal Majalla" w:hAnsi="Sakkal Majalla" w:cs="Traditional Arabic"/>
          <w:sz w:val="34"/>
          <w:szCs w:val="34"/>
          <w:rtl/>
          <w:lang w:bidi="ar-DZ"/>
        </w:rPr>
      </w:pPr>
      <w:r w:rsidRPr="003356E1">
        <w:rPr>
          <w:rFonts w:ascii="Sakkal Majalla" w:hAnsi="Sakkal Majalla" w:cs="Traditional Arabic" w:hint="cs"/>
          <w:sz w:val="32"/>
          <w:szCs w:val="32"/>
          <w:rtl/>
          <w:lang w:bidi="ar-DZ"/>
        </w:rPr>
        <w:t xml:space="preserve">إن المتوسط الحسابي </w:t>
      </w:r>
      <w:r w:rsidRPr="003356E1">
        <w:rPr>
          <w:rFonts w:ascii="Sakkal Majalla" w:hAnsi="Sakkal Majalla" w:cs="Traditional Arabic"/>
          <w:sz w:val="32"/>
          <w:szCs w:val="32"/>
          <w:lang w:bidi="ar-DZ"/>
        </w:rPr>
        <w:t>x</w:t>
      </w:r>
      <w:r w:rsidRPr="003356E1">
        <w:rPr>
          <w:rFonts w:ascii="Sakkal Majalla" w:hAnsi="Sakkal Majalla" w:cs="Traditional Arabic" w:hint="cs"/>
          <w:sz w:val="32"/>
          <w:szCs w:val="32"/>
          <w:rtl/>
          <w:lang w:bidi="ar-DZ"/>
        </w:rPr>
        <w:t xml:space="preserve"> في الاحصاء الوصفي يعبر عنه </w:t>
      </w:r>
      <w:r w:rsidRPr="003356E1">
        <w:rPr>
          <w:rFonts w:ascii="Sakkal Majalla" w:hAnsi="Sakkal Majalla" w:cs="Traditional Arabic" w:hint="cs"/>
          <w:b/>
          <w:bCs/>
          <w:sz w:val="32"/>
          <w:szCs w:val="32"/>
          <w:rtl/>
          <w:lang w:bidi="ar-DZ"/>
        </w:rPr>
        <w:t xml:space="preserve">بالتوقع أو </w:t>
      </w:r>
      <w:r w:rsidRPr="003356E1">
        <w:rPr>
          <w:rFonts w:ascii="Sakkal Majalla" w:hAnsi="Sakkal Majalla" w:cs="Traditional Arabic" w:hint="cs"/>
          <w:sz w:val="32"/>
          <w:szCs w:val="32"/>
          <w:rtl/>
          <w:lang w:bidi="ar-DZ"/>
        </w:rPr>
        <w:t>القيمة</w:t>
      </w:r>
      <w:r w:rsidRPr="003356E1">
        <w:rPr>
          <w:rFonts w:ascii="Sakkal Majalla" w:hAnsi="Sakkal Majalla" w:cs="Traditional Arabic" w:hint="cs"/>
          <w:b/>
          <w:bCs/>
          <w:sz w:val="32"/>
          <w:szCs w:val="32"/>
          <w:rtl/>
          <w:lang w:bidi="ar-DZ"/>
        </w:rPr>
        <w:t xml:space="preserve"> </w:t>
      </w:r>
      <w:r w:rsidRPr="003356E1">
        <w:rPr>
          <w:rFonts w:ascii="Sakkal Majalla" w:hAnsi="Sakkal Majalla" w:cs="Traditional Arabic" w:hint="cs"/>
          <w:sz w:val="32"/>
          <w:szCs w:val="32"/>
          <w:rtl/>
          <w:lang w:bidi="ar-DZ"/>
        </w:rPr>
        <w:t>المتوقعة</w:t>
      </w:r>
      <w:r w:rsidRPr="003356E1">
        <w:rPr>
          <w:rFonts w:ascii="Sakkal Majalla" w:hAnsi="Sakkal Majalla" w:cs="Traditional Arabic" w:hint="cs"/>
          <w:b/>
          <w:bCs/>
          <w:sz w:val="32"/>
          <w:szCs w:val="32"/>
          <w:rtl/>
          <w:lang w:bidi="ar-DZ"/>
        </w:rPr>
        <w:t xml:space="preserve"> </w:t>
      </w:r>
      <w:r w:rsidRPr="003356E1">
        <w:rPr>
          <w:rFonts w:ascii="Sakkal Majalla" w:hAnsi="Sakkal Majalla" w:cs="Traditional Arabic" w:hint="cs"/>
          <w:sz w:val="32"/>
          <w:szCs w:val="32"/>
          <w:rtl/>
          <w:lang w:bidi="ar-DZ"/>
        </w:rPr>
        <w:t>ويرمز له</w:t>
      </w:r>
      <w:r w:rsidRPr="003356E1">
        <w:rPr>
          <w:rFonts w:ascii="Sakkal Majalla" w:hAnsi="Sakkal Majalla" w:cs="Traditional Arabic" w:hint="cs"/>
          <w:b/>
          <w:bCs/>
          <w:sz w:val="32"/>
          <w:szCs w:val="32"/>
          <w:rtl/>
          <w:lang w:bidi="ar-DZ"/>
        </w:rPr>
        <w:t xml:space="preserve"> ب</w:t>
      </w:r>
      <w:r w:rsidRPr="003356E1">
        <w:rPr>
          <w:rFonts w:ascii="Sakkal Majalla" w:hAnsi="Sakkal Majalla" w:cs="Traditional Arabic"/>
          <w:b/>
          <w:bCs/>
          <w:sz w:val="32"/>
          <w:szCs w:val="32"/>
          <w:lang w:bidi="ar-DZ"/>
        </w:rPr>
        <w:t>E(X)</w:t>
      </w:r>
      <w:r w:rsidRPr="003356E1">
        <w:rPr>
          <w:rFonts w:ascii="Sakkal Majalla" w:hAnsi="Sakkal Majalla" w:cs="Traditional Arabic" w:hint="cs"/>
          <w:b/>
          <w:bCs/>
          <w:sz w:val="32"/>
          <w:szCs w:val="32"/>
          <w:rtl/>
          <w:lang w:bidi="ar-DZ"/>
        </w:rPr>
        <w:t xml:space="preserve"> </w:t>
      </w:r>
      <w:r w:rsidRPr="003356E1">
        <w:rPr>
          <w:rFonts w:ascii="Sakkal Majalla" w:hAnsi="Sakkal Majalla" w:cs="Traditional Arabic" w:hint="cs"/>
          <w:sz w:val="32"/>
          <w:szCs w:val="32"/>
          <w:rtl/>
          <w:lang w:bidi="ar-DZ"/>
        </w:rPr>
        <w:t>وهو يمثل قياسا لمركز التوزيع</w:t>
      </w:r>
      <w:r w:rsidRPr="003356E1">
        <w:rPr>
          <w:rFonts w:ascii="Sakkal Majalla" w:hAnsi="Sakkal Majalla" w:cs="Traditional Arabic" w:hint="cs"/>
          <w:b/>
          <w:bCs/>
          <w:sz w:val="32"/>
          <w:szCs w:val="32"/>
          <w:rtl/>
          <w:lang w:bidi="ar-DZ"/>
        </w:rPr>
        <w:t xml:space="preserve">  </w:t>
      </w:r>
      <w:r w:rsidRPr="003356E1">
        <w:rPr>
          <w:rFonts w:ascii="Sakkal Majalla" w:hAnsi="Sakkal Majalla" w:cs="Traditional Arabic" w:hint="cs"/>
          <w:sz w:val="32"/>
          <w:szCs w:val="32"/>
          <w:rtl/>
          <w:lang w:bidi="ar-DZ"/>
        </w:rPr>
        <w:t xml:space="preserve">المتغير </w:t>
      </w:r>
      <w:r w:rsidRPr="003356E1">
        <w:rPr>
          <w:rFonts w:ascii="Sakkal Majalla" w:hAnsi="Sakkal Majalla" w:cs="Traditional Arabic"/>
          <w:sz w:val="32"/>
          <w:szCs w:val="32"/>
          <w:lang w:bidi="ar-DZ"/>
        </w:rPr>
        <w:t>x</w:t>
      </w:r>
      <w:r w:rsidRPr="003356E1">
        <w:rPr>
          <w:rFonts w:ascii="Sakkal Majalla" w:hAnsi="Sakkal Majalla" w:cs="Traditional Arabic" w:hint="cs"/>
          <w:sz w:val="32"/>
          <w:szCs w:val="32"/>
          <w:rtl/>
          <w:lang w:bidi="ar-DZ"/>
        </w:rPr>
        <w:t>.</w:t>
      </w:r>
    </w:p>
    <w:p w:rsidR="001F38E9" w:rsidRPr="003356E1" w:rsidRDefault="001F38E9" w:rsidP="001F38E9">
      <w:pPr>
        <w:bidi/>
        <w:spacing w:before="240" w:after="0" w:line="240" w:lineRule="auto"/>
        <w:ind w:left="360"/>
        <w:jc w:val="both"/>
        <w:rPr>
          <w:rFonts w:ascii="Sakkal Majalla" w:hAnsi="Sakkal Majalla" w:cs="Traditional Arabic"/>
          <w:sz w:val="32"/>
          <w:szCs w:val="32"/>
          <w:rtl/>
          <w:lang w:bidi="ar-DZ"/>
        </w:rPr>
      </w:pPr>
      <w:r w:rsidRPr="00735658">
        <w:rPr>
          <w:rFonts w:ascii="Sakkal Majalla" w:hAnsi="Sakkal Majalla" w:cs="Traditional Arabic"/>
          <w:sz w:val="34"/>
          <w:szCs w:val="34"/>
          <w:lang w:bidi="ar-DZ"/>
        </w:rPr>
        <w:t>E(X)=</w:t>
      </w:r>
      <w:r w:rsidRPr="00735658">
        <w:rPr>
          <w:rFonts w:ascii="Times New Roman" w:hAnsi="Times New Roman" w:cs="Traditional Arabic"/>
          <w:sz w:val="34"/>
          <w:szCs w:val="34"/>
          <w:lang w:bidi="ar-DZ"/>
        </w:rPr>
        <w:t>Σ</w:t>
      </w:r>
      <w:r w:rsidRPr="00735658">
        <w:rPr>
          <w:rFonts w:ascii="Sakkal Majalla" w:hAnsi="Sakkal Majalla" w:cs="Traditional Arabic"/>
          <w:sz w:val="34"/>
          <w:szCs w:val="34"/>
          <w:lang w:bidi="ar-DZ"/>
        </w:rPr>
        <w:t>(xipi)</w:t>
      </w:r>
    </w:p>
    <w:p w:rsidR="001F38E9" w:rsidRPr="003356E1" w:rsidRDefault="001F38E9" w:rsidP="001F38E9">
      <w:pPr>
        <w:bidi/>
        <w:spacing w:before="240"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أما التباين يعبر عنه بالقانون التالي:</w:t>
      </w:r>
    </w:p>
    <w:p w:rsidR="001F38E9" w:rsidRPr="003356E1" w:rsidRDefault="001F38E9" w:rsidP="001F38E9">
      <w:pPr>
        <w:bidi/>
        <w:spacing w:before="240" w:after="0" w:line="240" w:lineRule="auto"/>
        <w:jc w:val="both"/>
        <w:rPr>
          <w:rFonts w:ascii="Sakkal Majalla" w:hAnsi="Sakkal Majalla" w:cs="Traditional Arabic"/>
          <w:sz w:val="32"/>
          <w:szCs w:val="32"/>
          <w:rtl/>
          <w:lang w:val="en-US" w:bidi="ar-DZ"/>
        </w:rPr>
      </w:pPr>
      <w:r w:rsidRPr="003356E1">
        <w:rPr>
          <w:rFonts w:ascii="Sakkal Majalla" w:hAnsi="Sakkal Majalla" w:cs="Traditional Arabic"/>
          <w:sz w:val="32"/>
          <w:szCs w:val="32"/>
          <w:lang w:val="en-US" w:bidi="ar-DZ"/>
        </w:rPr>
        <w:t>V(X)=</w:t>
      </w:r>
      <w:r w:rsidRPr="003356E1">
        <w:rPr>
          <w:rFonts w:ascii="Times New Roman" w:hAnsi="Times New Roman" w:cs="Traditional Arabic"/>
          <w:sz w:val="32"/>
          <w:szCs w:val="32"/>
          <w:lang w:bidi="ar-DZ"/>
        </w:rPr>
        <w:t>Σ</w:t>
      </w:r>
      <w:r w:rsidRPr="003356E1">
        <w:rPr>
          <w:rFonts w:ascii="Sakkal Majalla" w:hAnsi="Sakkal Majalla" w:cs="Traditional Arabic"/>
          <w:sz w:val="32"/>
          <w:szCs w:val="32"/>
          <w:lang w:val="en-US" w:bidi="ar-DZ"/>
        </w:rPr>
        <w:t xml:space="preserve">(xi-E(x)) pi </w:t>
      </w:r>
    </w:p>
    <w:p w:rsidR="001F38E9" w:rsidRPr="003356E1" w:rsidRDefault="001F38E9" w:rsidP="001F38E9">
      <w:pPr>
        <w:bidi/>
        <w:spacing w:before="240" w:after="0" w:line="240" w:lineRule="auto"/>
        <w:ind w:left="360"/>
        <w:jc w:val="both"/>
        <w:rPr>
          <w:rFonts w:ascii="Sakkal Majalla" w:hAnsi="Sakkal Majalla" w:cs="Traditional Arabic"/>
          <w:sz w:val="32"/>
          <w:szCs w:val="32"/>
          <w:rtl/>
          <w:lang w:val="en-US" w:bidi="ar-DZ"/>
        </w:rPr>
      </w:pPr>
      <w:r w:rsidRPr="003356E1">
        <w:rPr>
          <w:rFonts w:ascii="Sakkal Majalla" w:hAnsi="Sakkal Majalla" w:cs="Traditional Arabic"/>
          <w:sz w:val="32"/>
          <w:szCs w:val="32"/>
          <w:lang w:val="en-US" w:bidi="ar-DZ"/>
        </w:rPr>
        <w:t>Xi</w:t>
      </w:r>
      <w:r w:rsidRPr="003356E1">
        <w:rPr>
          <w:rFonts w:ascii="Sakkal Majalla" w:hAnsi="Sakkal Majalla" w:cs="Traditional Arabic" w:hint="cs"/>
          <w:sz w:val="32"/>
          <w:szCs w:val="32"/>
          <w:rtl/>
          <w:lang w:val="en-US" w:bidi="ar-DZ"/>
        </w:rPr>
        <w:t xml:space="preserve">قيمة العائد </w:t>
      </w:r>
    </w:p>
    <w:p w:rsidR="001F38E9" w:rsidRPr="003356E1" w:rsidRDefault="001F38E9" w:rsidP="001F38E9">
      <w:pPr>
        <w:bidi/>
        <w:spacing w:before="240"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sz w:val="32"/>
          <w:szCs w:val="32"/>
          <w:lang w:bidi="ar-DZ"/>
        </w:rPr>
        <w:t>E(x)</w:t>
      </w:r>
      <w:r w:rsidRPr="003356E1">
        <w:rPr>
          <w:rFonts w:ascii="Sakkal Majalla" w:hAnsi="Sakkal Majalla" w:cs="Traditional Arabic" w:hint="cs"/>
          <w:sz w:val="32"/>
          <w:szCs w:val="32"/>
          <w:rtl/>
          <w:lang w:bidi="ar-DZ"/>
        </w:rPr>
        <w:t xml:space="preserve"> التوقع </w:t>
      </w:r>
    </w:p>
    <w:p w:rsidR="001F38E9" w:rsidRDefault="001F38E9" w:rsidP="001F38E9">
      <w:pPr>
        <w:bidi/>
        <w:spacing w:before="240" w:after="0" w:line="240" w:lineRule="auto"/>
        <w:ind w:left="360"/>
        <w:jc w:val="both"/>
        <w:rPr>
          <w:rFonts w:ascii="Sakkal Majalla" w:hAnsi="Sakkal Majalla" w:cs="Traditional Arabic"/>
          <w:b/>
          <w:bCs/>
          <w:sz w:val="34"/>
          <w:szCs w:val="34"/>
          <w:rtl/>
          <w:lang w:bidi="ar-DZ"/>
        </w:rPr>
      </w:pPr>
      <w:r w:rsidRPr="003356E1">
        <w:rPr>
          <w:rFonts w:ascii="Sakkal Majalla" w:hAnsi="Sakkal Majalla" w:cs="Traditional Arabic"/>
          <w:sz w:val="32"/>
          <w:szCs w:val="32"/>
          <w:lang w:bidi="ar-DZ"/>
        </w:rPr>
        <w:t xml:space="preserve">PI </w:t>
      </w:r>
      <w:r w:rsidRPr="003356E1">
        <w:rPr>
          <w:rFonts w:ascii="Sakkal Majalla" w:hAnsi="Sakkal Majalla" w:cs="Traditional Arabic" w:hint="cs"/>
          <w:sz w:val="32"/>
          <w:szCs w:val="32"/>
          <w:rtl/>
          <w:lang w:bidi="ar-DZ"/>
        </w:rPr>
        <w:t xml:space="preserve">  الإحتمال</w:t>
      </w:r>
      <w:r w:rsidRPr="003356E1">
        <w:rPr>
          <w:rFonts w:ascii="Sakkal Majalla" w:hAnsi="Sakkal Majalla" w:cs="Traditional Arabic" w:hint="cs"/>
          <w:b/>
          <w:bCs/>
          <w:sz w:val="32"/>
          <w:szCs w:val="32"/>
          <w:rtl/>
          <w:lang w:bidi="ar-DZ"/>
        </w:rPr>
        <w:t xml:space="preserve">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 xml:space="preserve">والانحراف المعياري </w:t>
      </w:r>
      <w:r w:rsidRPr="003356E1">
        <w:rPr>
          <w:rFonts w:ascii="Sakkal Majalla" w:hAnsi="Sakkal Majalla" w:cs="Traditional Arabic" w:hint="cs"/>
          <w:sz w:val="32"/>
          <w:szCs w:val="32"/>
          <w:rtl/>
          <w:lang w:bidi="ar-DZ"/>
        </w:rPr>
        <w:t>هو جدر التباين .</w:t>
      </w:r>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t>مثال:</w:t>
      </w:r>
      <w:r w:rsidRPr="003356E1">
        <w:rPr>
          <w:rFonts w:ascii="Sakkal Majalla" w:hAnsi="Sakkal Majalla" w:cs="Traditional Arabic" w:hint="cs"/>
          <w:sz w:val="32"/>
          <w:szCs w:val="32"/>
          <w:rtl/>
          <w:lang w:bidi="ar-DZ"/>
        </w:rPr>
        <w:t>فيما يلي توزيع الاحتمالي لعوائد مؤسسة خلال السنة القادمة والمطلوب حساب المخاطرة التي يتعرض لها أحد المساهمين</w:t>
      </w:r>
      <w:r>
        <w:rPr>
          <w:rFonts w:ascii="Sakkal Majalla" w:hAnsi="Sakkal Majalla" w:cs="Traditional Arabic" w:hint="cs"/>
          <w:sz w:val="32"/>
          <w:szCs w:val="32"/>
          <w:rtl/>
          <w:lang w:bidi="ar-DZ"/>
        </w:rPr>
        <w:t>.</w:t>
      </w:r>
    </w:p>
    <w:p w:rsidR="001F38E9" w:rsidRPr="00735658" w:rsidRDefault="001F38E9" w:rsidP="001F38E9">
      <w:pPr>
        <w:bidi/>
        <w:spacing w:after="0" w:line="240" w:lineRule="auto"/>
        <w:ind w:left="360"/>
        <w:jc w:val="both"/>
        <w:rPr>
          <w:rFonts w:ascii="Sakkal Majalla" w:hAnsi="Sakkal Majalla" w:cs="Traditional Arabic"/>
          <w:sz w:val="34"/>
          <w:szCs w:val="34"/>
          <w:rtl/>
          <w:lang w:bidi="ar-DZ"/>
        </w:rPr>
      </w:pPr>
      <w:r w:rsidRPr="003356E1">
        <w:rPr>
          <w:rFonts w:ascii="Sakkal Majalla" w:hAnsi="Sakkal Majalla" w:cs="Traditional Arabic" w:hint="cs"/>
          <w:sz w:val="32"/>
          <w:szCs w:val="32"/>
          <w:rtl/>
          <w:lang w:bidi="ar-DZ"/>
        </w:rPr>
        <w:t xml:space="preserve"> </w:t>
      </w:r>
    </w:p>
    <w:tbl>
      <w:tblPr>
        <w:tblStyle w:val="Grilledutableau"/>
        <w:bidiVisual/>
        <w:tblW w:w="0" w:type="auto"/>
        <w:tblInd w:w="360" w:type="dxa"/>
        <w:tblLook w:val="04A0" w:firstRow="1" w:lastRow="0" w:firstColumn="1" w:lastColumn="0" w:noHBand="0" w:noVBand="1"/>
      </w:tblPr>
      <w:tblGrid>
        <w:gridCol w:w="2274"/>
        <w:gridCol w:w="3144"/>
        <w:gridCol w:w="2788"/>
      </w:tblGrid>
      <w:tr w:rsidR="001F38E9" w:rsidRPr="003356E1" w:rsidTr="00D50561">
        <w:tc>
          <w:tcPr>
            <w:tcW w:w="2274"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الحالة الاقتصادية </w:t>
            </w:r>
          </w:p>
        </w:tc>
        <w:tc>
          <w:tcPr>
            <w:tcW w:w="3144"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احتمال حدوث الحالة</w:t>
            </w:r>
          </w:p>
        </w:tc>
        <w:tc>
          <w:tcPr>
            <w:tcW w:w="2788"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معدل العائد المتوقع</w:t>
            </w:r>
          </w:p>
        </w:tc>
      </w:tr>
      <w:tr w:rsidR="001F38E9" w:rsidRPr="003356E1" w:rsidTr="00D50561">
        <w:tc>
          <w:tcPr>
            <w:tcW w:w="2274"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عادية </w:t>
            </w:r>
          </w:p>
        </w:tc>
        <w:tc>
          <w:tcPr>
            <w:tcW w:w="3144"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0.3</w:t>
            </w:r>
          </w:p>
        </w:tc>
        <w:tc>
          <w:tcPr>
            <w:tcW w:w="2788"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400</w:t>
            </w:r>
          </w:p>
        </w:tc>
      </w:tr>
      <w:tr w:rsidR="001F38E9" w:rsidRPr="003356E1" w:rsidTr="00D50561">
        <w:tc>
          <w:tcPr>
            <w:tcW w:w="2274"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lastRenderedPageBreak/>
              <w:t xml:space="preserve">رخاء </w:t>
            </w:r>
          </w:p>
        </w:tc>
        <w:tc>
          <w:tcPr>
            <w:tcW w:w="3144"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0.4</w:t>
            </w:r>
          </w:p>
        </w:tc>
        <w:tc>
          <w:tcPr>
            <w:tcW w:w="2788"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800</w:t>
            </w:r>
          </w:p>
        </w:tc>
      </w:tr>
      <w:tr w:rsidR="001F38E9" w:rsidRPr="003356E1" w:rsidTr="00D50561">
        <w:tc>
          <w:tcPr>
            <w:tcW w:w="2274"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تضخم </w:t>
            </w:r>
          </w:p>
        </w:tc>
        <w:tc>
          <w:tcPr>
            <w:tcW w:w="3144"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0.3</w:t>
            </w:r>
          </w:p>
        </w:tc>
        <w:tc>
          <w:tcPr>
            <w:tcW w:w="2788" w:type="dxa"/>
          </w:tcPr>
          <w:p w:rsidR="001F38E9" w:rsidRPr="003356E1" w:rsidRDefault="001F38E9" w:rsidP="00D50561">
            <w:pPr>
              <w:bidi/>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1200</w:t>
            </w:r>
          </w:p>
        </w:tc>
      </w:tr>
    </w:tbl>
    <w:p w:rsidR="001F38E9" w:rsidRPr="00735658" w:rsidRDefault="001F38E9" w:rsidP="001F38E9">
      <w:pPr>
        <w:bidi/>
        <w:spacing w:after="0" w:line="240" w:lineRule="auto"/>
        <w:ind w:left="360"/>
        <w:jc w:val="both"/>
        <w:rPr>
          <w:rFonts w:ascii="Sakkal Majalla" w:hAnsi="Sakkal Majalla" w:cs="Traditional Arabic"/>
          <w:sz w:val="34"/>
          <w:szCs w:val="34"/>
          <w:rtl/>
          <w:lang w:bidi="ar-DZ"/>
        </w:rPr>
      </w:pP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الخطوة 01:</w:t>
      </w:r>
      <w:r w:rsidRPr="003356E1">
        <w:rPr>
          <w:rFonts w:ascii="Sakkal Majalla" w:hAnsi="Sakkal Majalla" w:cs="Traditional Arabic" w:hint="cs"/>
          <w:sz w:val="32"/>
          <w:szCs w:val="32"/>
          <w:rtl/>
          <w:lang w:bidi="ar-DZ"/>
        </w:rPr>
        <w:t xml:space="preserve"> تحسب القيمة المتوقعة بالقانون التالي:</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sz w:val="32"/>
          <w:szCs w:val="32"/>
          <w:lang w:bidi="ar-DZ"/>
        </w:rPr>
        <w:t>E(X)=</w:t>
      </w:r>
      <w:r w:rsidRPr="003356E1">
        <w:rPr>
          <w:rFonts w:ascii="Times New Roman" w:hAnsi="Times New Roman" w:cs="Traditional Arabic"/>
          <w:sz w:val="32"/>
          <w:szCs w:val="32"/>
          <w:lang w:bidi="ar-DZ"/>
        </w:rPr>
        <w:t>Σ</w:t>
      </w:r>
      <w:r w:rsidRPr="003356E1">
        <w:rPr>
          <w:rFonts w:ascii="Sakkal Majalla" w:hAnsi="Sakkal Majalla" w:cs="Traditional Arabic"/>
          <w:sz w:val="32"/>
          <w:szCs w:val="32"/>
          <w:lang w:bidi="ar-DZ"/>
        </w:rPr>
        <w:t>(xipi)</w:t>
      </w:r>
    </w:p>
    <w:p w:rsidR="001F38E9" w:rsidRPr="003356E1" w:rsidRDefault="001F38E9" w:rsidP="001F38E9">
      <w:pPr>
        <w:tabs>
          <w:tab w:val="left" w:pos="2129"/>
          <w:tab w:val="left" w:pos="2323"/>
        </w:tabs>
        <w:bidi/>
        <w:spacing w:after="0" w:line="240" w:lineRule="auto"/>
        <w:ind w:left="360" w:firstLine="708"/>
        <w:jc w:val="both"/>
        <w:rPr>
          <w:rFonts w:ascii="Sakkal Majalla" w:hAnsi="Sakkal Majalla" w:cs="Traditional Arabic"/>
          <w:sz w:val="32"/>
          <w:szCs w:val="32"/>
          <w:rtl/>
          <w:lang w:bidi="ar-DZ"/>
        </w:rPr>
      </w:pPr>
      <w:r w:rsidRPr="003356E1">
        <w:rPr>
          <w:rFonts w:ascii="Sakkal Majalla" w:hAnsi="Sakkal Majalla" w:cs="Traditional Arabic"/>
          <w:b/>
          <w:bCs/>
          <w:sz w:val="32"/>
          <w:szCs w:val="32"/>
          <w:rtl/>
          <w:lang w:bidi="ar-DZ"/>
        </w:rPr>
        <w:tab/>
      </w:r>
      <w:r w:rsidRPr="003356E1">
        <w:rPr>
          <w:rFonts w:ascii="Sakkal Majalla" w:hAnsi="Sakkal Majalla" w:cs="Traditional Arabic" w:hint="cs"/>
          <w:sz w:val="32"/>
          <w:szCs w:val="32"/>
          <w:rtl/>
          <w:lang w:bidi="ar-DZ"/>
        </w:rPr>
        <w:t>1200(0.3)+800(0.4)+400(0.3)</w:t>
      </w:r>
      <w:r w:rsidRPr="003356E1">
        <w:rPr>
          <w:rFonts w:ascii="Sakkal Majalla" w:hAnsi="Sakkal Majalla" w:cs="Traditional Arabic"/>
          <w:sz w:val="32"/>
          <w:szCs w:val="32"/>
          <w:rtl/>
          <w:lang w:bidi="ar-DZ"/>
        </w:rPr>
        <w:tab/>
      </w:r>
      <w:r w:rsidRPr="003356E1">
        <w:rPr>
          <w:rFonts w:ascii="Sakkal Majalla" w:hAnsi="Sakkal Majalla" w:cs="Traditional Arabic"/>
          <w:sz w:val="32"/>
          <w:szCs w:val="32"/>
          <w:lang w:bidi="ar-DZ"/>
        </w:rPr>
        <w:t>E(X)=</w:t>
      </w:r>
    </w:p>
    <w:p w:rsidR="001F38E9" w:rsidRPr="003356E1" w:rsidRDefault="001F38E9" w:rsidP="001F38E9">
      <w:pPr>
        <w:tabs>
          <w:tab w:val="left" w:pos="2003"/>
          <w:tab w:val="center" w:pos="4716"/>
        </w:tabs>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sz w:val="32"/>
          <w:szCs w:val="32"/>
          <w:lang w:bidi="ar-DZ"/>
        </w:rPr>
        <w:t>E(X)=</w:t>
      </w:r>
      <w:r w:rsidRPr="003356E1">
        <w:rPr>
          <w:rFonts w:ascii="Sakkal Majalla" w:hAnsi="Sakkal Majalla" w:cs="Traditional Arabic" w:hint="cs"/>
          <w:sz w:val="32"/>
          <w:szCs w:val="32"/>
          <w:rtl/>
          <w:lang w:bidi="ar-DZ"/>
        </w:rPr>
        <w:t>800</w:t>
      </w:r>
    </w:p>
    <w:p w:rsidR="001F38E9" w:rsidRPr="003356E1" w:rsidRDefault="001F38E9" w:rsidP="001F38E9">
      <w:pPr>
        <w:tabs>
          <w:tab w:val="left" w:pos="2003"/>
        </w:tabs>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الخطوة 02</w:t>
      </w:r>
      <w:r w:rsidRPr="003356E1">
        <w:rPr>
          <w:rFonts w:ascii="Sakkal Majalla" w:hAnsi="Sakkal Majalla" w:cs="Traditional Arabic" w:hint="cs"/>
          <w:sz w:val="32"/>
          <w:szCs w:val="32"/>
          <w:rtl/>
          <w:lang w:bidi="ar-DZ"/>
        </w:rPr>
        <w:t>:</w:t>
      </w:r>
      <w:r w:rsidRPr="003356E1">
        <w:rPr>
          <w:rFonts w:ascii="Sakkal Majalla" w:hAnsi="Sakkal Majalla" w:cs="Traditional Arabic"/>
          <w:sz w:val="32"/>
          <w:szCs w:val="32"/>
          <w:rtl/>
          <w:lang w:bidi="ar-DZ"/>
        </w:rPr>
        <w:tab/>
      </w:r>
      <w:r w:rsidRPr="003356E1">
        <w:rPr>
          <w:rFonts w:ascii="Sakkal Majalla" w:hAnsi="Sakkal Majalla" w:cs="Traditional Arabic" w:hint="cs"/>
          <w:sz w:val="32"/>
          <w:szCs w:val="32"/>
          <w:rtl/>
          <w:lang w:bidi="ar-DZ"/>
        </w:rPr>
        <w:t xml:space="preserve">حساب التباين </w:t>
      </w:r>
    </w:p>
    <w:p w:rsidR="001F38E9" w:rsidRPr="003356E1" w:rsidRDefault="001F38E9" w:rsidP="001F38E9">
      <w:pPr>
        <w:bidi/>
        <w:spacing w:after="0" w:line="240" w:lineRule="auto"/>
        <w:jc w:val="both"/>
        <w:rPr>
          <w:rFonts w:ascii="Sakkal Majalla" w:hAnsi="Sakkal Majalla" w:cs="Traditional Arabic"/>
          <w:sz w:val="32"/>
          <w:szCs w:val="32"/>
          <w:lang w:val="en-US" w:bidi="ar-DZ"/>
        </w:rPr>
      </w:pPr>
      <w:r w:rsidRPr="003356E1">
        <w:rPr>
          <w:rFonts w:ascii="Sakkal Majalla" w:hAnsi="Sakkal Majalla" w:cs="Traditional Arabic"/>
          <w:sz w:val="32"/>
          <w:szCs w:val="32"/>
          <w:lang w:val="en-US" w:bidi="ar-DZ"/>
        </w:rPr>
        <w:t>V(X)=</w:t>
      </w:r>
      <w:r w:rsidRPr="003356E1">
        <w:rPr>
          <w:rFonts w:ascii="Times New Roman" w:hAnsi="Times New Roman" w:cs="Traditional Arabic"/>
          <w:sz w:val="32"/>
          <w:szCs w:val="32"/>
          <w:lang w:bidi="ar-DZ"/>
        </w:rPr>
        <w:t>Σ</w:t>
      </w:r>
      <w:r w:rsidRPr="003356E1">
        <w:rPr>
          <w:rFonts w:ascii="Sakkal Majalla" w:hAnsi="Sakkal Majalla" w:cs="Traditional Arabic"/>
          <w:sz w:val="32"/>
          <w:szCs w:val="32"/>
          <w:lang w:val="en-US" w:bidi="ar-DZ"/>
        </w:rPr>
        <w:t>(xi-E(x)) pi</w:t>
      </w:r>
    </w:p>
    <w:p w:rsidR="001F38E9" w:rsidRPr="003356E1" w:rsidRDefault="001F38E9" w:rsidP="001F38E9">
      <w:pPr>
        <w:tabs>
          <w:tab w:val="left" w:pos="2003"/>
          <w:tab w:val="left" w:pos="2124"/>
          <w:tab w:val="left" w:pos="2832"/>
          <w:tab w:val="left" w:pos="3540"/>
          <w:tab w:val="left" w:pos="4248"/>
          <w:tab w:val="left" w:pos="4956"/>
          <w:tab w:val="left" w:pos="5664"/>
        </w:tabs>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sz w:val="32"/>
          <w:szCs w:val="32"/>
          <w:lang w:val="en-US" w:bidi="ar-DZ"/>
        </w:rPr>
        <w:t>V(X)=</w:t>
      </w:r>
      <w:r w:rsidRPr="003356E1">
        <w:rPr>
          <w:rFonts w:ascii="Sakkal Majalla" w:hAnsi="Sakkal Majalla" w:cs="Traditional Arabic" w:hint="cs"/>
          <w:sz w:val="32"/>
          <w:szCs w:val="32"/>
          <w:rtl/>
          <w:lang w:val="en-US" w:bidi="ar-DZ"/>
        </w:rPr>
        <w:t>(400-800)</w:t>
      </w:r>
      <w:r w:rsidRPr="003356E1">
        <w:rPr>
          <w:rFonts w:ascii="Sakkal Majalla" w:hAnsi="Sakkal Majalla" w:cs="Traditional Arabic" w:hint="cs"/>
          <w:sz w:val="32"/>
          <w:szCs w:val="32"/>
          <w:vertAlign w:val="superscript"/>
          <w:rtl/>
          <w:lang w:val="en-US" w:bidi="ar-DZ"/>
        </w:rPr>
        <w:t>2</w:t>
      </w:r>
      <w:r w:rsidRPr="003356E1">
        <w:rPr>
          <w:rFonts w:ascii="Sakkal Majalla" w:hAnsi="Sakkal Majalla" w:cs="Traditional Arabic" w:hint="cs"/>
          <w:sz w:val="32"/>
          <w:szCs w:val="32"/>
          <w:rtl/>
          <w:lang w:val="en-US" w:bidi="ar-DZ"/>
        </w:rPr>
        <w:t xml:space="preserve"> 0.3+(800-800)</w:t>
      </w:r>
      <w:r w:rsidRPr="003356E1">
        <w:rPr>
          <w:rFonts w:ascii="Sakkal Majalla" w:hAnsi="Sakkal Majalla" w:cs="Traditional Arabic" w:hint="cs"/>
          <w:sz w:val="32"/>
          <w:szCs w:val="32"/>
          <w:vertAlign w:val="superscript"/>
          <w:rtl/>
          <w:lang w:val="en-US" w:bidi="ar-DZ"/>
        </w:rPr>
        <w:t xml:space="preserve">2 </w:t>
      </w:r>
      <w:r w:rsidRPr="003356E1">
        <w:rPr>
          <w:rFonts w:ascii="Sakkal Majalla" w:hAnsi="Sakkal Majalla" w:cs="Traditional Arabic" w:hint="cs"/>
          <w:sz w:val="32"/>
          <w:szCs w:val="32"/>
          <w:rtl/>
          <w:lang w:val="en-US" w:bidi="ar-DZ"/>
        </w:rPr>
        <w:t>0.4+(1200-800)</w:t>
      </w:r>
      <w:r w:rsidRPr="003356E1">
        <w:rPr>
          <w:rFonts w:ascii="Sakkal Majalla" w:hAnsi="Sakkal Majalla" w:cs="Traditional Arabic" w:hint="cs"/>
          <w:sz w:val="32"/>
          <w:szCs w:val="32"/>
          <w:vertAlign w:val="superscript"/>
          <w:rtl/>
          <w:lang w:val="en-US" w:bidi="ar-DZ"/>
        </w:rPr>
        <w:t>2</w:t>
      </w:r>
      <w:r w:rsidRPr="003356E1">
        <w:rPr>
          <w:rFonts w:ascii="Sakkal Majalla" w:hAnsi="Sakkal Majalla" w:cs="Traditional Arabic" w:hint="cs"/>
          <w:sz w:val="32"/>
          <w:szCs w:val="32"/>
          <w:rtl/>
          <w:lang w:val="en-US" w:bidi="ar-DZ"/>
        </w:rPr>
        <w:t xml:space="preserve"> 0.3</w:t>
      </w:r>
    </w:p>
    <w:p w:rsidR="001F38E9" w:rsidRPr="003356E1" w:rsidRDefault="001F38E9" w:rsidP="001F38E9">
      <w:pPr>
        <w:tabs>
          <w:tab w:val="left" w:pos="8202"/>
        </w:tabs>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b/>
          <w:bCs/>
          <w:sz w:val="32"/>
          <w:szCs w:val="32"/>
          <w:lang w:val="en-US" w:bidi="ar-DZ"/>
        </w:rPr>
        <w:tab/>
      </w:r>
    </w:p>
    <w:p w:rsidR="001F38E9" w:rsidRPr="003356E1" w:rsidRDefault="001F38E9" w:rsidP="001F38E9">
      <w:pPr>
        <w:tabs>
          <w:tab w:val="left" w:pos="8202"/>
        </w:tabs>
        <w:spacing w:after="0" w:line="240" w:lineRule="auto"/>
        <w:ind w:left="360"/>
        <w:jc w:val="both"/>
        <w:rPr>
          <w:rFonts w:ascii="Sakkal Majalla" w:hAnsi="Sakkal Majalla" w:cs="Traditional Arabic"/>
          <w:sz w:val="32"/>
          <w:szCs w:val="32"/>
          <w:rtl/>
          <w:lang w:val="en-US" w:bidi="ar-DZ"/>
        </w:rPr>
      </w:pPr>
      <w:r w:rsidRPr="003356E1">
        <w:rPr>
          <w:rFonts w:ascii="Sakkal Majalla" w:hAnsi="Sakkal Majalla" w:cs="Traditional Arabic"/>
          <w:sz w:val="32"/>
          <w:szCs w:val="32"/>
          <w:lang w:val="en-US" w:bidi="ar-DZ"/>
        </w:rPr>
        <w:t>V(X)=</w:t>
      </w:r>
      <w:r w:rsidRPr="003356E1">
        <w:rPr>
          <w:rFonts w:ascii="Sakkal Majalla" w:hAnsi="Sakkal Majalla" w:cs="Traditional Arabic" w:hint="cs"/>
          <w:sz w:val="32"/>
          <w:szCs w:val="32"/>
          <w:rtl/>
          <w:lang w:val="en-US" w:bidi="ar-DZ"/>
        </w:rPr>
        <w:t>96000</w:t>
      </w:r>
    </w:p>
    <w:p w:rsidR="001F38E9" w:rsidRPr="003356E1" w:rsidRDefault="001F38E9" w:rsidP="001F38E9">
      <w:pPr>
        <w:tabs>
          <w:tab w:val="left" w:pos="8202"/>
        </w:tabs>
        <w:spacing w:after="0" w:line="240" w:lineRule="auto"/>
        <w:ind w:left="360"/>
        <w:jc w:val="both"/>
        <w:rPr>
          <w:rFonts w:ascii="Sakkal Majalla" w:hAnsi="Sakkal Majalla" w:cs="Traditional Arabic"/>
          <w:sz w:val="32"/>
          <w:szCs w:val="32"/>
          <w:rtl/>
          <w:lang w:val="en-US" w:bidi="ar-DZ"/>
        </w:rPr>
      </w:pPr>
    </w:p>
    <w:p w:rsidR="001F38E9" w:rsidRPr="003356E1" w:rsidRDefault="001F38E9" w:rsidP="001F38E9">
      <w:pPr>
        <w:tabs>
          <w:tab w:val="left" w:pos="8202"/>
        </w:tabs>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الخطوة 03:</w:t>
      </w:r>
      <w:r w:rsidRPr="003356E1">
        <w:rPr>
          <w:rFonts w:ascii="Sakkal Majalla" w:hAnsi="Sakkal Majalla" w:cs="Traditional Arabic" w:hint="cs"/>
          <w:sz w:val="32"/>
          <w:szCs w:val="32"/>
          <w:rtl/>
          <w:lang w:bidi="ar-DZ"/>
        </w:rPr>
        <w:t xml:space="preserve">حساب الانحراف المعياري </w:t>
      </w:r>
    </w:p>
    <w:p w:rsidR="001F38E9" w:rsidRPr="003356E1" w:rsidRDefault="001F38E9" w:rsidP="001F38E9">
      <w:pPr>
        <w:tabs>
          <w:tab w:val="left" w:pos="8202"/>
        </w:tabs>
        <w:spacing w:after="0" w:line="240" w:lineRule="auto"/>
        <w:ind w:left="360"/>
        <w:jc w:val="both"/>
        <w:rPr>
          <w:rFonts w:ascii="Sakkal Majalla" w:eastAsiaTheme="minorEastAsia" w:hAnsi="Sakkal Majalla" w:cs="Traditional Arabic"/>
          <w:sz w:val="30"/>
          <w:szCs w:val="28"/>
          <w:rtl/>
          <w:lang w:bidi="ar-DZ"/>
        </w:rPr>
      </w:pPr>
      <m:oMathPara>
        <m:oMath>
          <m:r>
            <w:rPr>
              <w:rFonts w:ascii="Cambria Math" w:hAnsi="Cambria Math" w:cs="Cambria Math" w:hint="cs"/>
              <w:sz w:val="28"/>
              <w:szCs w:val="28"/>
              <w:rtl/>
              <w:lang w:bidi="ar-DZ"/>
            </w:rPr>
            <m:t>δ</m:t>
          </m:r>
          <m:r>
            <w:rPr>
              <w:rFonts w:ascii="Cambria Math" w:hAnsi="Cambria Math" w:cs="Traditional Arabic"/>
              <w:sz w:val="28"/>
              <w:szCs w:val="28"/>
              <w:lang w:bidi="ar-DZ"/>
            </w:rPr>
            <m:t>=</m:t>
          </m:r>
          <m:rad>
            <m:radPr>
              <m:degHide m:val="1"/>
              <m:ctrlPr>
                <w:rPr>
                  <w:rFonts w:ascii="Cambria Math" w:hAnsi="Cambria Math" w:cs="Traditional Arabic"/>
                  <w:i/>
                  <w:sz w:val="28"/>
                  <w:szCs w:val="28"/>
                  <w:lang w:bidi="ar-DZ"/>
                </w:rPr>
              </m:ctrlPr>
            </m:radPr>
            <m:deg/>
            <m:e>
              <m:r>
                <w:rPr>
                  <w:rFonts w:ascii="Cambria Math" w:hAnsi="Cambria Math" w:cs="Traditional Arabic"/>
                  <w:sz w:val="28"/>
                  <w:szCs w:val="28"/>
                  <w:lang w:bidi="ar-DZ"/>
                </w:rPr>
                <m:t>v(x)</m:t>
              </m:r>
            </m:e>
          </m:rad>
        </m:oMath>
      </m:oMathPara>
    </w:p>
    <w:p w:rsidR="001F38E9" w:rsidRPr="003356E1" w:rsidRDefault="001F38E9" w:rsidP="001F38E9">
      <w:pPr>
        <w:tabs>
          <w:tab w:val="left" w:pos="8202"/>
        </w:tabs>
        <w:bidi/>
        <w:spacing w:after="0" w:line="240" w:lineRule="auto"/>
        <w:ind w:left="360"/>
        <w:jc w:val="both"/>
        <w:rPr>
          <w:rFonts w:ascii="Sakkal Majalla" w:eastAsiaTheme="minorEastAsia" w:hAnsi="Sakkal Majalla" w:cs="Traditional Arabic"/>
          <w:sz w:val="30"/>
          <w:szCs w:val="28"/>
          <w:rtl/>
          <w:lang w:bidi="ar-DZ"/>
        </w:rPr>
      </w:pPr>
    </w:p>
    <w:p w:rsidR="001F38E9" w:rsidRPr="00A46B6A" w:rsidRDefault="001F38E9" w:rsidP="001F38E9">
      <w:pPr>
        <w:tabs>
          <w:tab w:val="left" w:pos="4996"/>
          <w:tab w:val="left" w:pos="8202"/>
        </w:tabs>
        <w:bidi/>
        <w:spacing w:after="0" w:line="240" w:lineRule="auto"/>
        <w:ind w:left="360"/>
        <w:jc w:val="both"/>
        <w:rPr>
          <w:rFonts w:ascii="Sakkal Majalla" w:hAnsi="Sakkal Majalla" w:cs="Traditional Arabic"/>
          <w:sz w:val="32"/>
          <w:szCs w:val="32"/>
          <w:vertAlign w:val="subscript"/>
          <w:rtl/>
          <w:lang w:bidi="ar-DZ"/>
        </w:rPr>
      </w:pPr>
      <w:r w:rsidRPr="003356E1">
        <w:rPr>
          <w:rFonts w:ascii="Sakkal Majalla" w:eastAsiaTheme="minorEastAsia" w:hAnsi="Sakkal Majalla" w:cs="Traditional Arabic" w:hint="cs"/>
          <w:sz w:val="30"/>
          <w:szCs w:val="28"/>
          <w:rtl/>
          <w:lang w:bidi="ar-DZ"/>
        </w:rPr>
        <w:t>309.8</w:t>
      </w:r>
      <w:r>
        <w:rPr>
          <w:rFonts w:ascii="Sakkal Majalla" w:eastAsiaTheme="minorEastAsia" w:hAnsi="Sakkal Majalla" w:cs="Traditional Arabic" w:hint="cs"/>
          <w:sz w:val="30"/>
          <w:szCs w:val="28"/>
          <w:vertAlign w:val="subscript"/>
          <w:rtl/>
          <w:lang w:bidi="ar-DZ"/>
        </w:rPr>
        <w:t>=</w:t>
      </w:r>
      <m:oMath>
        <m:r>
          <w:rPr>
            <w:rFonts w:ascii="Cambria Math" w:hAnsi="Cambria Math" w:cs="Cambria Math" w:hint="cs"/>
            <w:sz w:val="28"/>
            <w:szCs w:val="28"/>
            <w:rtl/>
            <w:lang w:bidi="ar-DZ"/>
          </w:rPr>
          <m:t xml:space="preserve"> δ</m:t>
        </m:r>
      </m:oMath>
    </w:p>
    <w:p w:rsidR="001F38E9" w:rsidRDefault="001F38E9" w:rsidP="001F38E9">
      <w:pPr>
        <w:bidi/>
        <w:spacing w:after="0" w:line="240" w:lineRule="auto"/>
        <w:ind w:left="360"/>
        <w:jc w:val="both"/>
        <w:rPr>
          <w:rFonts w:ascii="Sakkal Majalla" w:hAnsi="Sakkal Majalla" w:cs="Traditional Arabic"/>
          <w:sz w:val="34"/>
          <w:szCs w:val="34"/>
          <w:rtl/>
          <w:lang w:bidi="ar-DZ"/>
        </w:rPr>
      </w:pPr>
      <w:r w:rsidRPr="003356E1">
        <w:rPr>
          <w:rFonts w:ascii="Sakkal Majalla" w:hAnsi="Sakkal Majalla" w:cs="Traditional Arabic" w:hint="cs"/>
          <w:sz w:val="32"/>
          <w:szCs w:val="32"/>
          <w:rtl/>
          <w:lang w:bidi="ar-DZ"/>
        </w:rPr>
        <w:t>كلما ابتعد الانحراف ال</w:t>
      </w:r>
      <w:r>
        <w:rPr>
          <w:rFonts w:ascii="Sakkal Majalla" w:hAnsi="Sakkal Majalla" w:cs="Traditional Arabic" w:hint="cs"/>
          <w:sz w:val="32"/>
          <w:szCs w:val="32"/>
          <w:rtl/>
          <w:lang w:bidi="ar-DZ"/>
        </w:rPr>
        <w:t>م</w:t>
      </w:r>
      <w:r w:rsidRPr="003356E1">
        <w:rPr>
          <w:rFonts w:ascii="Sakkal Majalla" w:hAnsi="Sakkal Majalla" w:cs="Traditional Arabic" w:hint="cs"/>
          <w:sz w:val="32"/>
          <w:szCs w:val="32"/>
          <w:rtl/>
          <w:lang w:bidi="ar-DZ"/>
        </w:rPr>
        <w:t>عياري عن الصفر كلما زاد الخطر .</w:t>
      </w:r>
    </w:p>
    <w:p w:rsidR="001F38E9" w:rsidRDefault="001F38E9" w:rsidP="001F38E9">
      <w:pPr>
        <w:rPr>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Pr="00735658" w:rsidRDefault="001F38E9" w:rsidP="001F38E9">
      <w:pPr>
        <w:bidi/>
        <w:spacing w:after="0" w:line="240" w:lineRule="auto"/>
        <w:ind w:left="360"/>
        <w:jc w:val="center"/>
        <w:rPr>
          <w:rFonts w:ascii="Sakkal Majalla" w:hAnsi="Sakkal Majalla" w:cs="Traditional Arabic"/>
          <w:b/>
          <w:bCs/>
          <w:sz w:val="34"/>
          <w:szCs w:val="34"/>
          <w:rtl/>
          <w:lang w:bidi="ar-DZ"/>
        </w:rPr>
      </w:pPr>
      <w:r w:rsidRPr="00EE03DD">
        <w:rPr>
          <w:rFonts w:ascii="Sakkal Majalla" w:hAnsi="Sakkal Majalla" w:cs="Traditional Arabic" w:hint="cs"/>
          <w:b/>
          <w:bCs/>
          <w:sz w:val="34"/>
          <w:szCs w:val="34"/>
          <w:rtl/>
          <w:lang w:bidi="ar-DZ"/>
        </w:rPr>
        <w:lastRenderedPageBreak/>
        <w:t>المحاضرة الث</w:t>
      </w:r>
      <w:r>
        <w:rPr>
          <w:rFonts w:ascii="Sakkal Majalla" w:hAnsi="Sakkal Majalla" w:cs="Traditional Arabic" w:hint="cs"/>
          <w:b/>
          <w:bCs/>
          <w:sz w:val="34"/>
          <w:szCs w:val="34"/>
          <w:rtl/>
          <w:lang w:bidi="ar-DZ"/>
        </w:rPr>
        <w:t>الثة</w:t>
      </w:r>
      <w:r w:rsidRPr="00EE03DD">
        <w:rPr>
          <w:rFonts w:ascii="Sakkal Majalla" w:hAnsi="Sakkal Majalla" w:cs="Traditional Arabic" w:hint="cs"/>
          <w:b/>
          <w:bCs/>
          <w:sz w:val="34"/>
          <w:szCs w:val="34"/>
          <w:rtl/>
          <w:lang w:bidi="ar-DZ"/>
        </w:rPr>
        <w:t xml:space="preserve">: </w:t>
      </w:r>
      <w:r w:rsidRPr="00735658">
        <w:rPr>
          <w:rFonts w:ascii="Sakkal Majalla" w:hAnsi="Sakkal Majalla" w:cs="Traditional Arabic" w:hint="cs"/>
          <w:b/>
          <w:bCs/>
          <w:sz w:val="34"/>
          <w:szCs w:val="34"/>
          <w:rtl/>
          <w:lang w:bidi="ar-DZ"/>
        </w:rPr>
        <w:t>العائد والمخاطرة</w:t>
      </w:r>
    </w:p>
    <w:p w:rsidR="001F38E9" w:rsidRPr="00735658" w:rsidRDefault="001F38E9" w:rsidP="001F38E9">
      <w:pPr>
        <w:bidi/>
        <w:spacing w:after="0" w:line="240" w:lineRule="auto"/>
        <w:ind w:left="360"/>
        <w:jc w:val="both"/>
        <w:rPr>
          <w:rFonts w:ascii="Sakkal Majalla" w:hAnsi="Sakkal Majalla" w:cs="Traditional Arabic"/>
          <w:b/>
          <w:bCs/>
          <w:sz w:val="34"/>
          <w:szCs w:val="34"/>
          <w:rtl/>
          <w:lang w:bidi="ar-DZ"/>
        </w:rPr>
      </w:pP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 xml:space="preserve"> </w:t>
      </w:r>
      <w:r w:rsidRPr="003356E1">
        <w:rPr>
          <w:rFonts w:ascii="Sakkal Majalla" w:hAnsi="Sakkal Majalla" w:cs="Traditional Arabic" w:hint="cs"/>
          <w:sz w:val="32"/>
          <w:szCs w:val="32"/>
          <w:rtl/>
          <w:lang w:bidi="ar-DZ"/>
        </w:rPr>
        <w:t>إن المستثمر يتعرض إلى مخاطرة تتباين درجتها و قوتها وفقا لنوع الاستثمار وزمنه وشكل الأداة الاستثمارية</w:t>
      </w:r>
      <w:r>
        <w:rPr>
          <w:rFonts w:ascii="Sakkal Majalla" w:hAnsi="Sakkal Majalla" w:cs="Traditional Arabic" w:hint="cs"/>
          <w:sz w:val="32"/>
          <w:szCs w:val="32"/>
          <w:rtl/>
          <w:lang w:bidi="ar-DZ"/>
        </w:rPr>
        <w:t xml:space="preserve"> </w:t>
      </w:r>
      <w:r w:rsidRPr="003356E1">
        <w:rPr>
          <w:rFonts w:ascii="Sakkal Majalla" w:hAnsi="Sakkal Majalla" w:cs="Traditional Arabic" w:hint="cs"/>
          <w:sz w:val="32"/>
          <w:szCs w:val="32"/>
          <w:rtl/>
          <w:lang w:bidi="ar-DZ"/>
        </w:rPr>
        <w:t>( أدوا</w:t>
      </w:r>
      <w:r>
        <w:rPr>
          <w:rFonts w:ascii="Sakkal Majalla" w:hAnsi="Sakkal Majalla" w:cs="Traditional Arabic" w:hint="cs"/>
          <w:sz w:val="32"/>
          <w:szCs w:val="32"/>
          <w:rtl/>
          <w:lang w:bidi="ar-DZ"/>
        </w:rPr>
        <w:t>ت الاستثمار الخالية من المخاطرة</w:t>
      </w:r>
      <w:r w:rsidRPr="003356E1">
        <w:rPr>
          <w:rFonts w:ascii="Sakkal Majalla" w:hAnsi="Sakkal Majalla" w:cs="Traditional Arabic" w:hint="cs"/>
          <w:sz w:val="32"/>
          <w:szCs w:val="32"/>
          <w:rtl/>
          <w:lang w:bidi="ar-DZ"/>
        </w:rPr>
        <w:t>، أدوات استثمارية عالية الم</w:t>
      </w:r>
      <w:r>
        <w:rPr>
          <w:rFonts w:ascii="Sakkal Majalla" w:hAnsi="Sakkal Majalla" w:cs="Traditional Arabic" w:hint="cs"/>
          <w:sz w:val="32"/>
          <w:szCs w:val="32"/>
          <w:rtl/>
          <w:lang w:bidi="ar-DZ"/>
        </w:rPr>
        <w:t>خاطرة</w:t>
      </w:r>
      <w:r w:rsidRPr="003356E1">
        <w:rPr>
          <w:rFonts w:ascii="Sakkal Majalla" w:hAnsi="Sakkal Majalla" w:cs="Traditional Arabic" w:hint="cs"/>
          <w:sz w:val="32"/>
          <w:szCs w:val="32"/>
          <w:rtl/>
          <w:lang w:bidi="ar-DZ"/>
        </w:rPr>
        <w:t>، وأدوات استثمارية قليلة المخاطرة</w:t>
      </w:r>
      <w:r>
        <w:rPr>
          <w:rFonts w:ascii="Sakkal Majalla" w:hAnsi="Sakkal Majalla" w:cs="Traditional Arabic" w:hint="cs"/>
          <w:sz w:val="32"/>
          <w:szCs w:val="32"/>
          <w:rtl/>
          <w:lang w:bidi="ar-DZ"/>
        </w:rPr>
        <w:t>)</w:t>
      </w:r>
      <w:r w:rsidRPr="003356E1">
        <w:rPr>
          <w:rFonts w:ascii="Sakkal Majalla" w:hAnsi="Sakkal Majalla" w:cs="Traditional Arabic" w:hint="cs"/>
          <w:sz w:val="32"/>
          <w:szCs w:val="32"/>
          <w:rtl/>
          <w:lang w:bidi="ar-DZ"/>
        </w:rPr>
        <w:t>.وقناعة المستثمر في تحمل هده المخاطر الناتجة عن رغبته في تحقيق عائد متوقع ناتج عن عملية الاستثمار في أصل معين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إذن توجد علاقة طردية مابين العائد المتوقع و درجة المخاطرة.</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ولذلك أصبح المبادلة ما بن العائد والمخاطرة ودرجتها وتحليلها جوهر القرار الاستثماري ، وهي علاقة طردية حيث لا يمكن دراسة العائد بمعزل عن الخطر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775A1D">
        <w:rPr>
          <w:rFonts w:ascii="Sakkal Majalla" w:hAnsi="Sakkal Majalla" w:cs="Traditional Arabic" w:hint="cs"/>
          <w:b/>
          <w:bCs/>
          <w:sz w:val="32"/>
          <w:szCs w:val="32"/>
          <w:rtl/>
          <w:lang w:bidi="ar-DZ"/>
        </w:rPr>
        <w:t>تعريف العائد:</w:t>
      </w:r>
      <w:r w:rsidRPr="003356E1">
        <w:rPr>
          <w:rFonts w:ascii="Sakkal Majalla" w:hAnsi="Sakkal Majalla" w:cs="Traditional Arabic" w:hint="cs"/>
          <w:sz w:val="32"/>
          <w:szCs w:val="32"/>
          <w:rtl/>
          <w:lang w:bidi="ar-DZ"/>
        </w:rPr>
        <w:t xml:space="preserve"> هو المقابل الذي يطمح المستثمر الحصول عليه في المستقبل نظير استثماره لامواله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فهو ما يحصل عليه المستثمر من أموال في وقت لاحق مقابل تضحيته بالاحتفاظ بامواله في الوقت الحاضر ، وذلك من خلال استثماره لهذه الاموال لفترة زمنية معينة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وكتعريف آخر هو مقدار الاموال المضافة لرأس المال بعد الاستثمار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775A1D">
        <w:rPr>
          <w:rFonts w:ascii="Sakkal Majalla" w:hAnsi="Sakkal Majalla" w:cs="Traditional Arabic" w:hint="cs"/>
          <w:b/>
          <w:bCs/>
          <w:sz w:val="32"/>
          <w:szCs w:val="32"/>
          <w:rtl/>
          <w:lang w:bidi="ar-DZ"/>
        </w:rPr>
        <w:t>تعريف المخاطرة:</w:t>
      </w:r>
      <w:r w:rsidRPr="003356E1">
        <w:rPr>
          <w:rFonts w:ascii="Sakkal Majalla" w:hAnsi="Sakkal Majalla" w:cs="Traditional Arabic" w:hint="cs"/>
          <w:sz w:val="32"/>
          <w:szCs w:val="32"/>
          <w:rtl/>
          <w:lang w:bidi="ar-DZ"/>
        </w:rPr>
        <w:t>احتمالية عدم تحقيق العائد.</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lang w:bidi="ar-DZ"/>
        </w:rPr>
      </w:pPr>
      <w:r w:rsidRPr="003356E1">
        <w:rPr>
          <w:rFonts w:ascii="Sakkal Majalla" w:hAnsi="Sakkal Majalla" w:cs="Traditional Arabic" w:hint="cs"/>
          <w:sz w:val="32"/>
          <w:szCs w:val="32"/>
          <w:rtl/>
          <w:lang w:bidi="ar-DZ"/>
        </w:rPr>
        <w:t>عدم التأكد من العائد من حيث (حجم، انتظامه ووقته).</w:t>
      </w:r>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t xml:space="preserve">قياس العوائد والمخاطر: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يتم قياس العائد المتوقع في أغلب الأحيان باستخدام القيم التاريخية للأصل المالي بحيث تعتمد هذه الطريقة على محكات التحركات في الماضي بتحركاته في المستقبل ويسمى هذا التحليل بالتحليل الفني.</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إن المستثمر في الأوراق المالية (أو في أي أصل آخر) يتطلع للحصول على نوعين من العوائد أو كليهما.</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775A1D">
        <w:rPr>
          <w:rFonts w:ascii="Sakkal Majalla" w:hAnsi="Sakkal Majalla" w:cs="Traditional Arabic" w:hint="cs"/>
          <w:b/>
          <w:bCs/>
          <w:sz w:val="32"/>
          <w:szCs w:val="32"/>
          <w:rtl/>
          <w:lang w:bidi="ar-DZ"/>
        </w:rPr>
        <w:t>1/-</w:t>
      </w:r>
      <w:r w:rsidRPr="003356E1">
        <w:rPr>
          <w:rFonts w:ascii="Sakkal Majalla" w:hAnsi="Sakkal Majalla" w:cs="Traditional Arabic" w:hint="cs"/>
          <w:sz w:val="32"/>
          <w:szCs w:val="32"/>
          <w:rtl/>
          <w:lang w:bidi="ar-DZ"/>
        </w:rPr>
        <w:t xml:space="preserve"> </w:t>
      </w:r>
      <w:r w:rsidRPr="00775A1D">
        <w:rPr>
          <w:rFonts w:ascii="Sakkal Majalla" w:hAnsi="Sakkal Majalla" w:cs="Traditional Arabic" w:hint="cs"/>
          <w:b/>
          <w:bCs/>
          <w:sz w:val="32"/>
          <w:szCs w:val="32"/>
          <w:rtl/>
          <w:lang w:bidi="ar-DZ"/>
        </w:rPr>
        <w:t>العائد الجاري:</w:t>
      </w:r>
      <w:r w:rsidRPr="003356E1">
        <w:rPr>
          <w:rFonts w:ascii="Sakkal Majalla" w:hAnsi="Sakkal Majalla" w:cs="Traditional Arabic" w:hint="cs"/>
          <w:sz w:val="32"/>
          <w:szCs w:val="32"/>
          <w:rtl/>
          <w:lang w:bidi="ar-DZ"/>
        </w:rPr>
        <w:t xml:space="preserve"> هي الفوائد (سندات)ن أو الأرباح الموزعة (أسهم).</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lang w:bidi="ar-DZ"/>
        </w:rPr>
      </w:pPr>
      <w:r w:rsidRPr="003356E1">
        <w:rPr>
          <w:rFonts w:ascii="Sakkal Majalla" w:hAnsi="Sakkal Majalla" w:cs="Traditional Arabic" w:hint="cs"/>
          <w:sz w:val="32"/>
          <w:szCs w:val="32"/>
          <w:rtl/>
          <w:lang w:bidi="ar-DZ"/>
        </w:rPr>
        <w:t>يكون ه ذا العائد موجب أو صفر كن لا يمكن أن يكون سالبا.</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775A1D">
        <w:rPr>
          <w:rFonts w:ascii="Sakkal Majalla" w:hAnsi="Sakkal Majalla" w:cs="Traditional Arabic" w:hint="cs"/>
          <w:b/>
          <w:bCs/>
          <w:sz w:val="32"/>
          <w:szCs w:val="32"/>
          <w:rtl/>
          <w:lang w:bidi="ar-DZ"/>
        </w:rPr>
        <w:t>2/-</w:t>
      </w:r>
      <w:r w:rsidRPr="003356E1">
        <w:rPr>
          <w:rFonts w:ascii="Sakkal Majalla" w:hAnsi="Sakkal Majalla" w:cs="Traditional Arabic" w:hint="cs"/>
          <w:sz w:val="32"/>
          <w:szCs w:val="32"/>
          <w:rtl/>
          <w:lang w:bidi="ar-DZ"/>
        </w:rPr>
        <w:t xml:space="preserve"> </w:t>
      </w:r>
      <w:r w:rsidRPr="00775A1D">
        <w:rPr>
          <w:rFonts w:ascii="Sakkal Majalla" w:hAnsi="Sakkal Majalla" w:cs="Traditional Arabic" w:hint="cs"/>
          <w:b/>
          <w:bCs/>
          <w:sz w:val="32"/>
          <w:szCs w:val="32"/>
          <w:rtl/>
          <w:lang w:bidi="ar-DZ"/>
        </w:rPr>
        <w:t>العائد الرأسمالي:</w:t>
      </w:r>
      <w:r w:rsidRPr="003356E1">
        <w:rPr>
          <w:rFonts w:ascii="Sakkal Majalla" w:hAnsi="Sakkal Majalla" w:cs="Traditional Arabic" w:hint="cs"/>
          <w:sz w:val="32"/>
          <w:szCs w:val="32"/>
          <w:rtl/>
          <w:lang w:bidi="ar-DZ"/>
        </w:rPr>
        <w:t xml:space="preserve"> وينتج عن تغير سعر الأصل (الاستثمار) والمستثمر يحصل من خلال فترة استثماره على عائد كلي يساوي مجموع العائد الجاري والعائد الرأسمالي، ويسمى هذا العائد بالعائد لفترة الإحتفاظ.</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ويحسب بالمعادلة التالية:</w:t>
      </w:r>
    </w:p>
    <w:p w:rsidR="001F38E9" w:rsidRPr="003356E1" w:rsidRDefault="001F38E9" w:rsidP="001F38E9">
      <w:pPr>
        <w:spacing w:after="0" w:line="240" w:lineRule="auto"/>
        <w:ind w:left="360"/>
        <w:jc w:val="both"/>
        <w:rPr>
          <w:rFonts w:ascii="Sakkal Majalla" w:hAnsi="Sakkal Majalla" w:cs="Traditional Arabic"/>
          <w:sz w:val="32"/>
          <w:szCs w:val="32"/>
          <w:rtl/>
          <w:lang w:bidi="ar-DZ"/>
        </w:rPr>
      </w:pPr>
      <m:oMathPara>
        <m:oMath>
          <m:f>
            <m:fPr>
              <m:ctrlPr>
                <w:rPr>
                  <w:rFonts w:ascii="Cambria Math" w:hAnsi="Cambria Math" w:cs="Traditional Arabic"/>
                  <w:sz w:val="32"/>
                  <w:szCs w:val="32"/>
                  <w:lang w:bidi="ar-DZ"/>
                </w:rPr>
              </m:ctrlPr>
            </m:fPr>
            <m:num>
              <m:d>
                <m:dPr>
                  <m:ctrlPr>
                    <w:rPr>
                      <w:rFonts w:ascii="Cambria Math" w:hAnsi="Cambria Math" w:cs="Traditional Arabic"/>
                      <w:sz w:val="32"/>
                      <w:szCs w:val="32"/>
                      <w:lang w:bidi="ar-DZ"/>
                    </w:rPr>
                  </m:ctrlPr>
                </m:dPr>
                <m:e>
                  <m:r>
                    <m:rPr>
                      <m:sty m:val="p"/>
                    </m:rPr>
                    <w:rPr>
                      <w:rFonts w:ascii="Cambria Math" w:hAnsi="Cambria Math" w:cs="Traditional Arabic"/>
                      <w:sz w:val="32"/>
                      <w:szCs w:val="32"/>
                      <w:rtl/>
                      <w:lang w:bidi="ar-DZ"/>
                    </w:rPr>
                    <m:t>الشراء</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البيع</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 xml:space="preserve">سعر </m:t>
                  </m:r>
                </m:e>
              </m:d>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الجارية</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التدفقات</m:t>
              </m:r>
              <m:r>
                <m:rPr>
                  <m:sty m:val="p"/>
                </m:rPr>
                <w:rPr>
                  <w:rFonts w:ascii="Cambria Math" w:hAnsi="Cambria Math" w:cs="Traditional Arabic"/>
                  <w:sz w:val="32"/>
                  <w:szCs w:val="32"/>
                  <w:lang w:bidi="ar-DZ"/>
                </w:rPr>
                <m:t xml:space="preserve"> </m:t>
              </m:r>
            </m:num>
            <m:den>
              <m:r>
                <m:rPr>
                  <m:sty m:val="p"/>
                </m:rPr>
                <w:rPr>
                  <w:rFonts w:ascii="Cambria Math" w:hAnsi="Cambria Math" w:cs="Traditional Arabic"/>
                  <w:sz w:val="32"/>
                  <w:szCs w:val="32"/>
                  <w:rtl/>
                  <w:lang w:bidi="ar-DZ"/>
                </w:rPr>
                <m:t>الأصل</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شراء</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r>
                <m:rPr>
                  <m:sty m:val="p"/>
                </m:rPr>
                <w:rPr>
                  <w:rFonts w:ascii="Cambria Math" w:hAnsi="Cambria Math" w:cs="Traditional Arabic"/>
                  <w:sz w:val="32"/>
                  <w:szCs w:val="32"/>
                  <w:lang w:bidi="ar-DZ"/>
                </w:rPr>
                <m:t xml:space="preserve">   </m:t>
              </m:r>
            </m:den>
          </m:f>
          <m:r>
            <m:rPr>
              <m:sty m:val="p"/>
            </m:rPr>
            <w:rPr>
              <w:rFonts w:ascii="Cambria Math" w:hAnsi="Cambria Math" w:cs="Traditional Arabic"/>
              <w:sz w:val="32"/>
              <w:szCs w:val="32"/>
              <w:lang w:bidi="ar-DZ"/>
            </w:rPr>
            <m:t>=</m:t>
          </m:r>
          <m:r>
            <m:rPr>
              <m:sty m:val="p"/>
            </m:rPr>
            <w:rPr>
              <w:rFonts w:ascii="Cambria Math" w:hAnsi="Cambria Math" w:cs="Traditional Arabic"/>
              <w:sz w:val="32"/>
              <w:szCs w:val="32"/>
              <w:rtl/>
              <w:lang w:bidi="ar-DZ"/>
            </w:rPr>
            <m:t>الاحتفاظ فترة</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عائد</m:t>
          </m:r>
        </m:oMath>
      </m:oMathPara>
    </w:p>
    <w:p w:rsidR="001F38E9" w:rsidRPr="00735658" w:rsidRDefault="001F38E9" w:rsidP="001F38E9">
      <w:pPr>
        <w:bidi/>
        <w:spacing w:after="0" w:line="240" w:lineRule="auto"/>
        <w:jc w:val="both"/>
        <w:rPr>
          <w:rFonts w:ascii="Sakkal Majalla" w:hAnsi="Sakkal Majalla" w:cs="Traditional Arabic"/>
          <w:sz w:val="34"/>
          <w:szCs w:val="34"/>
          <w:rtl/>
          <w:lang w:bidi="ar-DZ"/>
        </w:rPr>
      </w:pPr>
    </w:p>
    <w:p w:rsidR="001F38E9" w:rsidRPr="00735658" w:rsidRDefault="001F38E9" w:rsidP="001F38E9">
      <w:pPr>
        <w:bidi/>
        <w:spacing w:after="0" w:line="240" w:lineRule="auto"/>
        <w:ind w:left="360"/>
        <w:jc w:val="both"/>
        <w:rPr>
          <w:rFonts w:ascii="Sakkal Majalla" w:hAnsi="Sakkal Majalla" w:cs="Traditional Arabic"/>
          <w:sz w:val="34"/>
          <w:szCs w:val="34"/>
          <w:rtl/>
          <w:lang w:bidi="ar-DZ"/>
        </w:rPr>
      </w:pPr>
      <w:r w:rsidRPr="003356E1">
        <w:rPr>
          <w:rFonts w:ascii="Sakkal Majalla" w:hAnsi="Sakkal Majalla" w:cs="Traditional Arabic" w:hint="cs"/>
          <w:sz w:val="32"/>
          <w:szCs w:val="32"/>
          <w:rtl/>
          <w:lang w:bidi="ar-DZ"/>
        </w:rPr>
        <w:t>أو</w:t>
      </w:r>
      <w:r w:rsidRPr="00735658">
        <w:rPr>
          <w:rFonts w:ascii="Sakkal Majalla" w:hAnsi="Sakkal Majalla" w:cs="Traditional Arabic" w:hint="cs"/>
          <w:sz w:val="34"/>
          <w:szCs w:val="34"/>
          <w:rtl/>
          <w:lang w:bidi="ar-DZ"/>
        </w:rPr>
        <w:t xml:space="preserve">: </w:t>
      </w:r>
    </w:p>
    <w:p w:rsidR="001F38E9" w:rsidRPr="00735658" w:rsidRDefault="001F38E9" w:rsidP="001F38E9">
      <w:pPr>
        <w:spacing w:after="0" w:line="240" w:lineRule="auto"/>
        <w:ind w:left="360"/>
        <w:jc w:val="both"/>
        <w:rPr>
          <w:rFonts w:ascii="Sakkal Majalla" w:hAnsi="Sakkal Majalla" w:cs="Traditional Arabic"/>
          <w:sz w:val="34"/>
          <w:szCs w:val="34"/>
          <w:rtl/>
          <w:lang w:bidi="ar-DZ"/>
        </w:rPr>
      </w:pPr>
      <m:oMathPara>
        <m:oMath>
          <m:r>
            <m:rPr>
              <m:sty m:val="p"/>
            </m:rPr>
            <w:rPr>
              <w:rFonts w:ascii="Cambria Math" w:hAnsi="Cambria Math" w:cs="Traditional Arabic"/>
              <w:sz w:val="32"/>
              <w:szCs w:val="32"/>
              <w:lang w:bidi="ar-DZ"/>
            </w:rPr>
            <w:lastRenderedPageBreak/>
            <m:t>1-</m:t>
          </m:r>
          <m:f>
            <m:fPr>
              <m:ctrlPr>
                <w:rPr>
                  <w:rFonts w:ascii="Cambria Math" w:hAnsi="Cambria Math" w:cs="Traditional Arabic"/>
                  <w:sz w:val="32"/>
                  <w:szCs w:val="32"/>
                  <w:lang w:bidi="ar-DZ"/>
                </w:rPr>
              </m:ctrlPr>
            </m:fPr>
            <m:num>
              <m:d>
                <m:dPr>
                  <m:ctrlPr>
                    <w:rPr>
                      <w:rFonts w:ascii="Cambria Math" w:hAnsi="Cambria Math" w:cs="Traditional Arabic"/>
                      <w:sz w:val="32"/>
                      <w:szCs w:val="32"/>
                      <w:lang w:bidi="ar-DZ"/>
                    </w:rPr>
                  </m:ctrlPr>
                </m:dPr>
                <m:e>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البيع</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e>
              </m:d>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الجارية</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التدفقات</m:t>
              </m:r>
              <m:r>
                <m:rPr>
                  <m:sty m:val="p"/>
                </m:rPr>
                <w:rPr>
                  <w:rFonts w:ascii="Cambria Math" w:hAnsi="Cambria Math" w:cs="Traditional Arabic"/>
                  <w:sz w:val="32"/>
                  <w:szCs w:val="32"/>
                  <w:lang w:bidi="ar-DZ"/>
                </w:rPr>
                <m:t xml:space="preserve"> </m:t>
              </m:r>
            </m:num>
            <m:den>
              <m:r>
                <m:rPr>
                  <m:sty m:val="p"/>
                </m:rPr>
                <w:rPr>
                  <w:rFonts w:ascii="Cambria Math" w:hAnsi="Cambria Math" w:cs="Traditional Arabic"/>
                  <w:sz w:val="32"/>
                  <w:szCs w:val="32"/>
                  <w:rtl/>
                  <w:lang w:bidi="ar-DZ"/>
                </w:rPr>
                <m:t>الأصل</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شراء</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r>
                <m:rPr>
                  <m:sty m:val="p"/>
                </m:rPr>
                <w:rPr>
                  <w:rFonts w:ascii="Cambria Math" w:hAnsi="Cambria Math" w:cs="Traditional Arabic"/>
                  <w:sz w:val="32"/>
                  <w:szCs w:val="32"/>
                  <w:lang w:bidi="ar-DZ"/>
                </w:rPr>
                <m:t xml:space="preserve">   </m:t>
              </m:r>
            </m:den>
          </m:f>
          <m:r>
            <m:rPr>
              <m:sty m:val="p"/>
            </m:rPr>
            <w:rPr>
              <w:rFonts w:ascii="Cambria Math" w:hAnsi="Cambria Math" w:cs="Traditional Arabic"/>
              <w:sz w:val="32"/>
              <w:szCs w:val="32"/>
              <w:lang w:bidi="ar-DZ"/>
            </w:rPr>
            <m:t>=</m:t>
          </m:r>
          <m:r>
            <m:rPr>
              <m:sty m:val="p"/>
            </m:rPr>
            <w:rPr>
              <w:rFonts w:ascii="Cambria Math" w:hAnsi="Cambria Math" w:cs="Traditional Arabic"/>
              <w:sz w:val="32"/>
              <w:szCs w:val="32"/>
              <w:rtl/>
              <w:lang w:bidi="ar-DZ"/>
            </w:rPr>
            <m:t>الاحتفاظ فترة</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عائد</m:t>
          </m:r>
        </m:oMath>
      </m:oMathPara>
    </w:p>
    <w:p w:rsidR="001F38E9" w:rsidRPr="00735658" w:rsidRDefault="001F38E9" w:rsidP="001F38E9">
      <w:pPr>
        <w:bidi/>
        <w:spacing w:after="0" w:line="240" w:lineRule="auto"/>
        <w:ind w:left="360"/>
        <w:jc w:val="both"/>
        <w:rPr>
          <w:rFonts w:ascii="Sakkal Majalla" w:hAnsi="Sakkal Majalla" w:cs="Traditional Arabic"/>
          <w:sz w:val="34"/>
          <w:szCs w:val="34"/>
          <w:rtl/>
          <w:lang w:bidi="ar-DZ"/>
        </w:rPr>
      </w:pPr>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t xml:space="preserve">مثال 01: </w:t>
      </w:r>
    </w:p>
    <w:p w:rsidR="001F38E9" w:rsidRPr="003356E1" w:rsidRDefault="001F38E9" w:rsidP="001F38E9">
      <w:pPr>
        <w:bidi/>
        <w:spacing w:after="0" w:line="240" w:lineRule="auto"/>
        <w:ind w:left="360" w:firstLine="348"/>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لو أن مستثمر اشترى سهم ب10 دج في 01/01/2013 وفي نهاية السنة حصل على أرباح موزعة قيمتها دينار واحد، وكان سعر السهم بنهاية سنة 2013 يساوي 11 دج. فكم يكون العائد لفترة الاحتفاظ بهذا السهم.</w:t>
      </w:r>
    </w:p>
    <w:p w:rsidR="001F38E9" w:rsidRPr="003356E1" w:rsidRDefault="001F38E9" w:rsidP="001F38E9">
      <w:pPr>
        <w:bidi/>
        <w:spacing w:after="0" w:line="240" w:lineRule="auto"/>
        <w:ind w:left="360"/>
        <w:jc w:val="both"/>
        <w:rPr>
          <w:rFonts w:ascii="Sakkal Majalla" w:eastAsiaTheme="minorEastAsia" w:hAnsi="Sakkal Majalla" w:cs="Traditional Arabic"/>
          <w:sz w:val="32"/>
          <w:szCs w:val="32"/>
          <w:rtl/>
          <w:lang w:bidi="ar-DZ"/>
        </w:rPr>
      </w:pPr>
      <w:r w:rsidRPr="003356E1">
        <w:rPr>
          <w:rFonts w:ascii="Sakkal Majalla" w:hAnsi="Sakkal Majalla" w:cs="Traditional Arabic" w:hint="cs"/>
          <w:b/>
          <w:bCs/>
          <w:sz w:val="32"/>
          <w:szCs w:val="32"/>
          <w:rtl/>
          <w:lang w:bidi="ar-DZ"/>
        </w:rPr>
        <w:t>الحل:</w:t>
      </w:r>
      <m:oMath>
        <m:r>
          <m:rPr>
            <m:sty m:val="p"/>
          </m:rPr>
          <w:rPr>
            <w:rFonts w:ascii="Cambria Math" w:hAnsi="Cambria Math" w:cs="Traditional Arabic"/>
            <w:sz w:val="32"/>
            <w:szCs w:val="32"/>
            <w:rtl/>
            <w:lang w:bidi="ar-DZ"/>
          </w:rPr>
          <m:t>%</m:t>
        </m:r>
        <m:r>
          <m:rPr>
            <m:sty m:val="p"/>
          </m:rPr>
          <w:rPr>
            <w:rFonts w:ascii="Cambria Math" w:hAnsi="Cambria Math" w:cs="Traditional Arabic"/>
            <w:sz w:val="32"/>
            <w:szCs w:val="32"/>
            <w:lang w:bidi="ar-DZ"/>
          </w:rPr>
          <m:t>20</m:t>
        </m:r>
        <m:r>
          <m:rPr>
            <m:sty m:val="p"/>
          </m:rPr>
          <w:rPr>
            <w:rFonts w:ascii="Cambria Math" w:hAnsi="Cambria Math" w:cs="Traditional Arabic"/>
            <w:sz w:val="32"/>
            <w:szCs w:val="32"/>
            <w:rtl/>
            <w:lang w:bidi="ar-DZ"/>
          </w:rPr>
          <m:t>=</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m:t>
        </m:r>
        <m:r>
          <m:rPr>
            <m:sty m:val="p"/>
          </m:rPr>
          <w:rPr>
            <w:rFonts w:ascii="Cambria Math" w:hAnsi="Cambria Math" w:cs="Traditional Arabic"/>
            <w:sz w:val="32"/>
            <w:szCs w:val="32"/>
            <w:lang w:bidi="ar-DZ"/>
          </w:rPr>
          <m:t>100</m:t>
        </m:r>
        <m:r>
          <m:rPr>
            <m:scr m:val="sans-serif"/>
            <m:sty m:val="p"/>
          </m:rPr>
          <w:rPr>
            <w:rFonts w:ascii="Cambria Math" w:hAnsi="Cambria Math" w:cs="Traditional Arabic"/>
            <w:sz w:val="32"/>
            <w:szCs w:val="32"/>
            <w:lang w:bidi="ar-DZ"/>
          </w:rPr>
          <m:t>x</m:t>
        </m:r>
        <m:f>
          <m:fPr>
            <m:ctrlPr>
              <w:rPr>
                <w:rFonts w:ascii="Cambria Math" w:hAnsi="Cambria Math" w:cs="Traditional Arabic"/>
                <w:sz w:val="32"/>
                <w:szCs w:val="32"/>
                <w:lang w:bidi="ar-DZ"/>
              </w:rPr>
            </m:ctrlPr>
          </m:fPr>
          <m:num>
            <m:d>
              <m:dPr>
                <m:ctrlPr>
                  <w:rPr>
                    <w:rFonts w:ascii="Cambria Math" w:hAnsi="Cambria Math" w:cs="Traditional Arabic"/>
                    <w:sz w:val="32"/>
                    <w:szCs w:val="32"/>
                    <w:lang w:bidi="ar-DZ"/>
                  </w:rPr>
                </m:ctrlPr>
              </m:dPr>
              <m:e>
                <m:r>
                  <m:rPr>
                    <m:sty m:val="p"/>
                  </m:rPr>
                  <w:rPr>
                    <w:rFonts w:ascii="Cambria Math" w:hAnsi="Cambria Math" w:cs="Traditional Arabic"/>
                    <w:sz w:val="32"/>
                    <w:szCs w:val="32"/>
                    <w:lang w:bidi="ar-DZ"/>
                  </w:rPr>
                  <m:t xml:space="preserve">10-11 </m:t>
                </m:r>
              </m:e>
            </m:d>
            <m:r>
              <m:rPr>
                <m:sty m:val="p"/>
              </m:rPr>
              <w:rPr>
                <w:rFonts w:ascii="Cambria Math" w:hAnsi="Cambria Math" w:cs="Traditional Arabic"/>
                <w:sz w:val="32"/>
                <w:szCs w:val="32"/>
                <w:lang w:bidi="ar-DZ"/>
              </w:rPr>
              <m:t xml:space="preserve">+ 1 </m:t>
            </m:r>
          </m:num>
          <m:den>
            <m:r>
              <m:rPr>
                <m:sty m:val="p"/>
              </m:rPr>
              <w:rPr>
                <w:rFonts w:ascii="Cambria Math" w:hAnsi="Cambria Math" w:cs="Traditional Arabic"/>
                <w:sz w:val="32"/>
                <w:szCs w:val="32"/>
                <w:lang w:bidi="ar-DZ"/>
              </w:rPr>
              <m:t xml:space="preserve">10   </m:t>
            </m:r>
          </m:den>
        </m:f>
      </m:oMath>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r w:rsidRPr="003356E1">
        <w:rPr>
          <w:rFonts w:ascii="Sakkal Majalla" w:eastAsiaTheme="minorEastAsia" w:hAnsi="Sakkal Majalla" w:cs="Traditional Arabic" w:hint="cs"/>
          <w:b/>
          <w:bCs/>
          <w:sz w:val="32"/>
          <w:szCs w:val="32"/>
          <w:rtl/>
          <w:lang w:bidi="ar-DZ"/>
        </w:rPr>
        <w:t>مثال 02:</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ab/>
        <w:t>لو أن مستثمر اشترى سهما بدينار في عام 1945 وكانت المؤسسة تتبع سياسة احتجاز الأرباح وإعادة استثمار.</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فإذا كان سعر السهم في نهاية 2007 يساوي 348 دينار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أحسب العائد لفترة الاحتفاظ، ثم احسب معدل العائد السنوي</w:t>
      </w:r>
    </w:p>
    <w:p w:rsidR="001F38E9" w:rsidRPr="003356E1" w:rsidRDefault="001F38E9" w:rsidP="001F38E9">
      <w:pPr>
        <w:bidi/>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t>الحل:</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Cambria Math" w:hAnsi="Cambria Math" w:cs="Traditional Arabic"/>
          <w:sz w:val="32"/>
          <w:szCs w:val="32"/>
          <w:lang w:bidi="ar-DZ"/>
        </w:rPr>
        <w:br/>
      </w:r>
      <m:oMathPara>
        <m:oMath>
          <m:r>
            <m:rPr>
              <m:sty m:val="p"/>
            </m:rPr>
            <w:rPr>
              <w:rFonts w:ascii="Cambria Math" w:hAnsi="Cambria Math" w:cs="Traditional Arabic"/>
              <w:sz w:val="32"/>
              <w:szCs w:val="32"/>
              <w:lang w:bidi="ar-DZ"/>
            </w:rPr>
            <m:t>%100</m:t>
          </m:r>
          <m:r>
            <m:rPr>
              <m:scr m:val="sans-serif"/>
              <m:sty m:val="p"/>
            </m:rPr>
            <w:rPr>
              <w:rFonts w:ascii="Cambria Math" w:hAnsi="Cambria Math" w:cs="Traditional Arabic"/>
              <w:sz w:val="32"/>
              <w:szCs w:val="32"/>
              <w:lang w:bidi="ar-DZ"/>
            </w:rPr>
            <m:t>x</m:t>
          </m:r>
          <m:f>
            <m:fPr>
              <m:ctrlPr>
                <w:rPr>
                  <w:rFonts w:ascii="Cambria Math" w:hAnsi="Cambria Math" w:cs="Traditional Arabic"/>
                  <w:sz w:val="32"/>
                  <w:szCs w:val="32"/>
                  <w:lang w:bidi="ar-DZ"/>
                </w:rPr>
              </m:ctrlPr>
            </m:fPr>
            <m:num>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الشراء</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البيع</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r>
                <m:rPr>
                  <m:sty m:val="p"/>
                </m:rPr>
                <w:rPr>
                  <w:rFonts w:ascii="Cambria Math" w:hAnsi="Cambria Math" w:cs="Traditional Arabic"/>
                  <w:sz w:val="32"/>
                  <w:szCs w:val="32"/>
                  <w:lang w:bidi="ar-DZ"/>
                </w:rPr>
                <m:t xml:space="preserve"> </m:t>
              </m:r>
            </m:num>
            <m:den>
              <m:r>
                <m:rPr>
                  <m:sty m:val="p"/>
                </m:rPr>
                <w:rPr>
                  <w:rFonts w:ascii="Cambria Math" w:hAnsi="Cambria Math" w:cs="Traditional Arabic"/>
                  <w:sz w:val="32"/>
                  <w:szCs w:val="32"/>
                  <w:rtl/>
                  <w:lang w:bidi="ar-DZ"/>
                </w:rPr>
                <m:t>الشراء</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r>
                <m:rPr>
                  <m:sty m:val="p"/>
                </m:rPr>
                <w:rPr>
                  <w:rFonts w:ascii="Cambria Math" w:hAnsi="Cambria Math" w:cs="Traditional Arabic"/>
                  <w:sz w:val="32"/>
                  <w:szCs w:val="32"/>
                  <w:lang w:bidi="ar-DZ"/>
                </w:rPr>
                <m:t xml:space="preserve">   </m:t>
              </m:r>
            </m:den>
          </m:f>
          <m:r>
            <m:rPr>
              <m:sty m:val="p"/>
            </m:rPr>
            <w:rPr>
              <w:rFonts w:ascii="Cambria Math" w:hAnsi="Cambria Math" w:cs="Traditional Arabic"/>
              <w:sz w:val="32"/>
              <w:szCs w:val="32"/>
              <w:lang w:bidi="ar-DZ"/>
            </w:rPr>
            <m:t>=</m:t>
          </m:r>
          <m:r>
            <m:rPr>
              <m:sty m:val="p"/>
            </m:rPr>
            <w:rPr>
              <w:rFonts w:ascii="Cambria Math" w:hAnsi="Cambria Math" w:cs="Traditional Arabic"/>
              <w:sz w:val="32"/>
              <w:szCs w:val="32"/>
              <w:rtl/>
              <w:lang w:bidi="ar-DZ"/>
            </w:rPr>
            <m:t>الاحتفاظ لفترة</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العائد</m:t>
          </m:r>
        </m:oMath>
      </m:oMathPara>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m:oMathPara>
        <m:oMath>
          <m:r>
            <m:rPr>
              <m:sty m:val="p"/>
            </m:rPr>
            <w:rPr>
              <w:rFonts w:ascii="Cambria Math" w:hAnsi="Cambria Math" w:cs="Traditional Arabic"/>
              <w:sz w:val="32"/>
              <w:szCs w:val="32"/>
              <w:lang w:bidi="ar-DZ"/>
            </w:rPr>
            <m:t>%100</m:t>
          </m:r>
          <m:r>
            <m:rPr>
              <m:scr m:val="sans-serif"/>
              <m:sty m:val="p"/>
            </m:rPr>
            <w:rPr>
              <w:rFonts w:ascii="Cambria Math" w:hAnsi="Cambria Math" w:cs="Traditional Arabic"/>
              <w:sz w:val="32"/>
              <w:szCs w:val="32"/>
              <w:lang w:bidi="ar-DZ"/>
            </w:rPr>
            <m:t>x</m:t>
          </m:r>
          <m:f>
            <m:fPr>
              <m:ctrlPr>
                <w:rPr>
                  <w:rFonts w:ascii="Cambria Math" w:hAnsi="Cambria Math" w:cs="Traditional Arabic"/>
                  <w:sz w:val="32"/>
                  <w:szCs w:val="32"/>
                  <w:lang w:bidi="ar-DZ"/>
                </w:rPr>
              </m:ctrlPr>
            </m:fPr>
            <m:num>
              <m:r>
                <m:rPr>
                  <m:sty m:val="p"/>
                </m:rPr>
                <w:rPr>
                  <w:rFonts w:ascii="Cambria Math" w:hAnsi="Cambria Math" w:cs="Traditional Arabic"/>
                  <w:sz w:val="32"/>
                  <w:szCs w:val="32"/>
                  <w:lang w:bidi="ar-DZ"/>
                </w:rPr>
                <m:t xml:space="preserve"> 1-348 </m:t>
              </m:r>
            </m:num>
            <m:den>
              <m:r>
                <m:rPr>
                  <m:sty m:val="p"/>
                </m:rPr>
                <w:rPr>
                  <w:rFonts w:ascii="Cambria Math" w:hAnsi="Cambria Math" w:cs="Traditional Arabic"/>
                  <w:sz w:val="32"/>
                  <w:szCs w:val="32"/>
                  <w:lang w:bidi="ar-DZ"/>
                </w:rPr>
                <m:t xml:space="preserve">1   </m:t>
              </m:r>
            </m:den>
          </m:f>
          <m:r>
            <m:rPr>
              <m:sty m:val="p"/>
            </m:rPr>
            <w:rPr>
              <w:rFonts w:ascii="Cambria Math" w:hAnsi="Cambria Math" w:cs="Traditional Arabic"/>
              <w:sz w:val="32"/>
              <w:szCs w:val="32"/>
              <w:lang w:bidi="ar-DZ"/>
            </w:rPr>
            <m:t>=</m:t>
          </m:r>
        </m:oMath>
      </m:oMathPara>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p>
    <w:p w:rsidR="001F38E9" w:rsidRPr="003356E1" w:rsidRDefault="001F38E9" w:rsidP="001F38E9">
      <w:pPr>
        <w:bidi/>
        <w:spacing w:after="0" w:line="240" w:lineRule="auto"/>
        <w:ind w:left="3192"/>
        <w:jc w:val="both"/>
        <w:rPr>
          <w:rFonts w:ascii="Times New Roman" w:hAnsi="Times New Roman" w:cs="Traditional Arabic"/>
          <w:sz w:val="32"/>
          <w:szCs w:val="32"/>
          <w:rtl/>
          <w:lang w:bidi="ar-DZ"/>
        </w:rPr>
      </w:pPr>
      <w:r w:rsidRPr="003356E1">
        <w:rPr>
          <w:rFonts w:ascii="Times New Roman" w:hAnsi="Times New Roman" w:cs="Traditional Arabic"/>
          <w:sz w:val="32"/>
          <w:szCs w:val="32"/>
          <w:rtl/>
          <w:lang w:bidi="ar-DZ"/>
        </w:rPr>
        <w:t>=</w:t>
      </w:r>
      <w:r w:rsidRPr="003356E1">
        <w:rPr>
          <w:rFonts w:ascii="Sakkal Majalla" w:hAnsi="Sakkal Majalla" w:cs="Traditional Arabic" w:hint="cs"/>
          <w:sz w:val="32"/>
          <w:szCs w:val="32"/>
          <w:rtl/>
          <w:lang w:bidi="ar-DZ"/>
        </w:rPr>
        <w:t xml:space="preserve"> 347 </w:t>
      </w:r>
      <w:r w:rsidRPr="003356E1">
        <w:rPr>
          <w:rFonts w:ascii="Cambria Math" w:hAnsi="Cambria Math" w:cs="Cambria Math" w:hint="cs"/>
          <w:sz w:val="32"/>
          <w:szCs w:val="32"/>
          <w:rtl/>
          <w:lang w:bidi="ar-DZ"/>
        </w:rPr>
        <w:t>𝗑</w:t>
      </w:r>
      <w:r w:rsidRPr="003356E1">
        <w:rPr>
          <w:rFonts w:ascii="Sakkal Majalla" w:hAnsi="Sakkal Majalla" w:cs="Traditional Arabic" w:hint="cs"/>
          <w:sz w:val="32"/>
          <w:szCs w:val="32"/>
          <w:rtl/>
          <w:lang w:bidi="ar-DZ"/>
        </w:rPr>
        <w:t xml:space="preserve"> 100</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w:t>
      </w:r>
    </w:p>
    <w:p w:rsidR="001F38E9" w:rsidRPr="003356E1" w:rsidRDefault="001F38E9" w:rsidP="001F38E9">
      <w:pPr>
        <w:bidi/>
        <w:spacing w:after="0" w:line="240" w:lineRule="auto"/>
        <w:ind w:left="2844" w:firstLine="348"/>
        <w:jc w:val="both"/>
        <w:rPr>
          <w:rFonts w:ascii="Times New Roman" w:hAnsi="Times New Roman" w:cs="Traditional Arabic"/>
          <w:sz w:val="32"/>
          <w:szCs w:val="32"/>
          <w:rtl/>
          <w:lang w:bidi="ar-DZ"/>
        </w:rPr>
      </w:pP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347</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w:t>
      </w:r>
    </w:p>
    <w:p w:rsidR="001F38E9" w:rsidRPr="003356E1" w:rsidRDefault="001F38E9" w:rsidP="001F38E9">
      <w:pPr>
        <w:bidi/>
        <w:spacing w:after="0" w:line="240" w:lineRule="auto"/>
        <w:ind w:left="2844" w:firstLine="348"/>
        <w:jc w:val="both"/>
        <w:rPr>
          <w:rFonts w:ascii="Times New Roman" w:hAnsi="Times New Roman" w:cs="Traditional Arabic"/>
          <w:sz w:val="32"/>
          <w:szCs w:val="32"/>
          <w:rtl/>
          <w:lang w:bidi="ar-DZ"/>
        </w:rPr>
      </w:pP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347 مرة.</w:t>
      </w:r>
    </w:p>
    <w:p w:rsidR="001F38E9" w:rsidRPr="003356E1" w:rsidRDefault="001F38E9" w:rsidP="001F38E9">
      <w:pPr>
        <w:bidi/>
        <w:spacing w:after="0" w:line="240" w:lineRule="auto"/>
        <w:jc w:val="both"/>
        <w:rPr>
          <w:rFonts w:ascii="Times New Roman" w:hAnsi="Times New Roman" w:cs="Traditional Arabic"/>
          <w:sz w:val="32"/>
          <w:szCs w:val="32"/>
          <w:rtl/>
          <w:lang w:bidi="ar-DZ"/>
        </w:rPr>
      </w:pPr>
    </w:p>
    <w:p w:rsidR="001F38E9" w:rsidRPr="00735658" w:rsidRDefault="001F38E9" w:rsidP="001F38E9">
      <w:pPr>
        <w:bidi/>
        <w:spacing w:after="0" w:line="240" w:lineRule="auto"/>
        <w:jc w:val="both"/>
        <w:rPr>
          <w:rFonts w:ascii="Times New Roman" w:hAnsi="Times New Roman" w:cs="Traditional Arabic"/>
          <w:sz w:val="34"/>
          <w:szCs w:val="34"/>
          <w:rtl/>
          <w:lang w:bidi="ar-DZ"/>
        </w:rPr>
      </w:pPr>
      <w:r w:rsidRPr="003356E1">
        <w:rPr>
          <w:rFonts w:ascii="Times New Roman" w:hAnsi="Times New Roman" w:cs="Traditional Arabic" w:hint="cs"/>
          <w:sz w:val="32"/>
          <w:szCs w:val="32"/>
          <w:rtl/>
          <w:lang w:bidi="ar-DZ"/>
        </w:rPr>
        <w:t>نلاحظ أن مقياس العائد لفترة الاحتفاظ لا يأخذ القيمة الزمنية للنقود بعين الاعتبار وهذه من أهم مشاكل هذا المقياس.</w:t>
      </w:r>
    </w:p>
    <w:p w:rsidR="001F38E9" w:rsidRPr="003356E1" w:rsidRDefault="001F38E9" w:rsidP="001F38E9">
      <w:pPr>
        <w:bidi/>
        <w:spacing w:after="0" w:line="240" w:lineRule="auto"/>
        <w:jc w:val="both"/>
        <w:rPr>
          <w:rFonts w:ascii="Times New Roman" w:hAnsi="Times New Roman" w:cs="Traditional Arabic"/>
          <w:sz w:val="32"/>
          <w:szCs w:val="32"/>
          <w:rtl/>
          <w:lang w:bidi="ar-DZ"/>
        </w:rPr>
      </w:pPr>
      <w:r w:rsidRPr="003356E1">
        <w:rPr>
          <w:rFonts w:ascii="Times New Roman" w:hAnsi="Times New Roman" w:cs="Traditional Arabic" w:hint="cs"/>
          <w:sz w:val="32"/>
          <w:szCs w:val="32"/>
          <w:rtl/>
          <w:lang w:bidi="ar-DZ"/>
        </w:rPr>
        <w:t>وللتغلب على هذه المشكلة يمكن استخدام مقياس للعائد يأخذ القيمة الزمنية للنقود. ويحسب بالقانون التالي:</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Times New Roman" w:hAnsi="Times New Roman" w:cs="Traditional Arabic" w:hint="cs"/>
          <w:sz w:val="32"/>
          <w:szCs w:val="32"/>
          <w:rtl/>
          <w:lang w:bidi="ar-DZ"/>
        </w:rPr>
        <w:lastRenderedPageBreak/>
        <w:t xml:space="preserve">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m:oMathPara>
        <m:oMath>
          <m:rad>
            <m:radPr>
              <m:ctrlPr>
                <w:rPr>
                  <w:rFonts w:ascii="Cambria Math" w:hAnsi="Cambria Math" w:cs="Traditional Arabic"/>
                  <w:sz w:val="32"/>
                  <w:szCs w:val="32"/>
                  <w:lang w:bidi="ar-DZ"/>
                </w:rPr>
              </m:ctrlPr>
            </m:radPr>
            <m:deg>
              <m:r>
                <m:rPr>
                  <m:sty m:val="p"/>
                </m:rPr>
                <w:rPr>
                  <w:rFonts w:ascii="Cambria Math" w:hAnsi="Cambria Math" w:cs="Traditional Arabic"/>
                  <w:sz w:val="32"/>
                  <w:szCs w:val="32"/>
                  <w:rtl/>
                  <w:lang w:bidi="ar-DZ"/>
                </w:rPr>
                <m:t>ن</m:t>
              </m:r>
            </m:deg>
            <m:e>
              <m:f>
                <m:fPr>
                  <m:ctrlPr>
                    <w:rPr>
                      <w:rFonts w:ascii="Cambria Math" w:hAnsi="Cambria Math" w:cs="Traditional Arabic"/>
                      <w:sz w:val="32"/>
                      <w:szCs w:val="32"/>
                      <w:lang w:bidi="ar-DZ"/>
                    </w:rPr>
                  </m:ctrlPr>
                </m:fPr>
                <m:num>
                  <m:d>
                    <m:dPr>
                      <m:ctrlPr>
                        <w:rPr>
                          <w:rFonts w:ascii="Cambria Math" w:hAnsi="Cambria Math" w:cs="Traditional Arabic"/>
                          <w:sz w:val="32"/>
                          <w:szCs w:val="32"/>
                          <w:lang w:bidi="ar-DZ"/>
                        </w:rPr>
                      </m:ctrlPr>
                    </m:dPr>
                    <m:e>
                      <m:r>
                        <m:rPr>
                          <m:sty m:val="p"/>
                        </m:rPr>
                        <w:rPr>
                          <w:rFonts w:ascii="Cambria Math" w:hAnsi="Cambria Math" w:cs="Traditional Arabic"/>
                          <w:sz w:val="32"/>
                          <w:szCs w:val="32"/>
                          <w:rtl/>
                          <w:lang w:bidi="ar-DZ"/>
                        </w:rPr>
                        <m:t>الشراء</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r>
                        <m:rPr>
                          <m:sty m:val="p"/>
                        </m:rPr>
                        <w:rPr>
                          <w:rFonts w:ascii="Cambria Math" w:hAnsi="Cambria Math" w:cs="Traditional Arabic"/>
                          <w:sz w:val="32"/>
                          <w:szCs w:val="32"/>
                          <w:lang w:bidi="ar-DZ"/>
                        </w:rPr>
                        <m:t>-</m:t>
                      </m:r>
                      <m:r>
                        <m:rPr>
                          <m:sty m:val="p"/>
                        </m:rPr>
                        <w:rPr>
                          <w:rFonts w:ascii="Cambria Math" w:hAnsi="Cambria Math" w:cs="Traditional Arabic"/>
                          <w:sz w:val="32"/>
                          <w:szCs w:val="32"/>
                          <w:rtl/>
                          <w:lang w:bidi="ar-DZ"/>
                        </w:rPr>
                        <m:t>البيع سعر</m:t>
                      </m:r>
                    </m:e>
                  </m:d>
                  <m:r>
                    <m:rPr>
                      <m:sty m:val="p"/>
                    </m:rPr>
                    <w:rPr>
                      <w:rFonts w:ascii="Cambria Math" w:hAnsi="Cambria Math" w:cs="Traditional Arabic"/>
                      <w:sz w:val="32"/>
                      <w:szCs w:val="32"/>
                      <w:lang w:bidi="ar-DZ"/>
                    </w:rPr>
                    <m:t>+</m:t>
                  </m:r>
                  <m:r>
                    <m:rPr>
                      <m:sty m:val="p"/>
                    </m:rPr>
                    <w:rPr>
                      <w:rFonts w:ascii="Cambria Math" w:hAnsi="Cambria Math" w:cs="Traditional Arabic"/>
                      <w:sz w:val="32"/>
                      <w:szCs w:val="32"/>
                      <w:rtl/>
                      <w:lang w:bidi="ar-DZ"/>
                    </w:rPr>
                    <m:t>الجارية</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تدفقات</m:t>
                  </m:r>
                </m:num>
                <m:den>
                  <m:r>
                    <m:rPr>
                      <m:sty m:val="p"/>
                    </m:rPr>
                    <w:rPr>
                      <w:rFonts w:ascii="Cambria Math" w:hAnsi="Cambria Math" w:cs="Traditional Arabic"/>
                      <w:sz w:val="32"/>
                      <w:szCs w:val="32"/>
                      <w:rtl/>
                      <w:lang w:bidi="ar-DZ"/>
                    </w:rPr>
                    <m:t>الشراء</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سعر</m:t>
                  </m:r>
                </m:den>
              </m:f>
            </m:e>
          </m:rad>
        </m:oMath>
      </m:oMathPara>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p>
    <w:p w:rsidR="001F38E9" w:rsidRPr="003356E1" w:rsidRDefault="001F38E9" w:rsidP="001F38E9">
      <w:pPr>
        <w:tabs>
          <w:tab w:val="left" w:pos="1684"/>
        </w:tabs>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sz w:val="32"/>
          <w:szCs w:val="32"/>
          <w:rtl/>
          <w:lang w:bidi="ar-DZ"/>
        </w:rPr>
        <w:tab/>
      </w:r>
      <w:r w:rsidRPr="003356E1">
        <w:rPr>
          <w:rFonts w:ascii="Sakkal Majalla" w:hAnsi="Sakkal Majalla" w:cs="Traditional Arabic" w:hint="cs"/>
          <w:sz w:val="32"/>
          <w:szCs w:val="32"/>
          <w:rtl/>
          <w:lang w:bidi="ar-DZ"/>
        </w:rPr>
        <w:t>ن: الزمن بالسنوات</w:t>
      </w:r>
    </w:p>
    <w:p w:rsidR="001F38E9" w:rsidRPr="003356E1" w:rsidRDefault="001F38E9" w:rsidP="001F38E9">
      <w:pPr>
        <w:tabs>
          <w:tab w:val="left" w:pos="1684"/>
        </w:tabs>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معدل العائد السنوي </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1-</w:t>
      </w:r>
      <w:r w:rsidRPr="003356E1">
        <w:rPr>
          <w:rFonts w:ascii="Sakkal Majalla" w:hAnsi="Sakkal Majalla" w:cs="Traditional Arabic" w:hint="cs"/>
          <w:sz w:val="32"/>
          <w:szCs w:val="32"/>
          <w:rtl/>
          <w:lang w:bidi="ar-DZ"/>
        </w:rPr>
        <w:t xml:space="preserve"> </w:t>
      </w:r>
      <m:oMath>
        <m:rad>
          <m:radPr>
            <m:ctrlPr>
              <w:rPr>
                <w:rFonts w:ascii="Cambria Math" w:hAnsi="Cambria Math" w:cs="Traditional Arabic"/>
                <w:sz w:val="32"/>
                <w:szCs w:val="32"/>
                <w:lang w:bidi="ar-DZ"/>
              </w:rPr>
            </m:ctrlPr>
          </m:radPr>
          <m:deg>
            <m:r>
              <m:rPr>
                <m:sty m:val="p"/>
              </m:rPr>
              <w:rPr>
                <w:rFonts w:ascii="Cambria Math" w:hAnsi="Cambria Math" w:cs="Traditional Arabic"/>
                <w:sz w:val="32"/>
                <w:szCs w:val="32"/>
                <w:lang w:bidi="ar-DZ"/>
              </w:rPr>
              <m:t>62</m:t>
            </m:r>
          </m:deg>
          <m:e>
            <m:f>
              <m:fPr>
                <m:ctrlPr>
                  <w:rPr>
                    <w:rFonts w:ascii="Cambria Math" w:hAnsi="Cambria Math" w:cs="Traditional Arabic"/>
                    <w:sz w:val="32"/>
                    <w:szCs w:val="32"/>
                    <w:lang w:bidi="ar-DZ"/>
                  </w:rPr>
                </m:ctrlPr>
              </m:fPr>
              <m:num>
                <m:r>
                  <m:rPr>
                    <m:sty m:val="p"/>
                  </m:rPr>
                  <w:rPr>
                    <w:rFonts w:ascii="Cambria Math" w:hAnsi="Cambria Math" w:cs="Traditional Arabic"/>
                    <w:sz w:val="32"/>
                    <w:szCs w:val="32"/>
                    <w:lang w:bidi="ar-DZ"/>
                  </w:rPr>
                  <m:t>348</m:t>
                </m:r>
              </m:num>
              <m:den>
                <m:r>
                  <m:rPr>
                    <m:sty m:val="p"/>
                  </m:rPr>
                  <w:rPr>
                    <w:rFonts w:ascii="Cambria Math" w:hAnsi="Cambria Math" w:cs="Traditional Arabic"/>
                    <w:sz w:val="32"/>
                    <w:szCs w:val="32"/>
                    <w:lang w:bidi="ar-DZ"/>
                  </w:rPr>
                  <m:t>1</m:t>
                </m:r>
              </m:den>
            </m:f>
          </m:e>
        </m:rad>
      </m:oMath>
    </w:p>
    <w:p w:rsidR="001F38E9" w:rsidRPr="003356E1" w:rsidRDefault="001F38E9" w:rsidP="001F38E9">
      <w:pPr>
        <w:tabs>
          <w:tab w:val="left" w:pos="1684"/>
        </w:tabs>
        <w:bidi/>
        <w:spacing w:after="0" w:line="240" w:lineRule="auto"/>
        <w:ind w:left="360"/>
        <w:jc w:val="both"/>
        <w:rPr>
          <w:rFonts w:ascii="Times New Roman" w:hAnsi="Times New Roman" w:cs="Traditional Arabic"/>
          <w:sz w:val="32"/>
          <w:szCs w:val="32"/>
          <w:rtl/>
          <w:lang w:bidi="ar-DZ"/>
        </w:rPr>
      </w:pPr>
      <w:r w:rsidRPr="003356E1">
        <w:rPr>
          <w:rFonts w:ascii="Sakkal Majalla" w:hAnsi="Sakkal Majalla" w:cs="Traditional Arabic" w:hint="cs"/>
          <w:sz w:val="32"/>
          <w:szCs w:val="32"/>
          <w:rtl/>
          <w:lang w:bidi="ar-DZ"/>
        </w:rPr>
        <w:tab/>
      </w:r>
      <w:r w:rsidRPr="003356E1">
        <w:rPr>
          <w:rFonts w:ascii="Sakkal Majalla" w:hAnsi="Sakkal Majalla" w:cs="Traditional Arabic" w:hint="cs"/>
          <w:sz w:val="32"/>
          <w:szCs w:val="32"/>
          <w:rtl/>
          <w:lang w:bidi="ar-DZ"/>
        </w:rPr>
        <w:tab/>
        <w:t xml:space="preserve">    </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1.098-1</w:t>
      </w:r>
    </w:p>
    <w:p w:rsidR="001F38E9" w:rsidRPr="003356E1" w:rsidRDefault="001F38E9" w:rsidP="001F38E9">
      <w:pPr>
        <w:tabs>
          <w:tab w:val="left" w:pos="1684"/>
        </w:tabs>
        <w:bidi/>
        <w:spacing w:after="0" w:line="240" w:lineRule="auto"/>
        <w:ind w:left="360"/>
        <w:jc w:val="both"/>
        <w:rPr>
          <w:rFonts w:ascii="Times New Roman" w:hAnsi="Times New Roman" w:cs="Traditional Arabic"/>
          <w:sz w:val="32"/>
          <w:szCs w:val="32"/>
          <w:rtl/>
          <w:lang w:bidi="ar-DZ"/>
        </w:rPr>
      </w:pPr>
      <w:r w:rsidRPr="003356E1">
        <w:rPr>
          <w:rFonts w:ascii="Times New Roman" w:hAnsi="Times New Roman" w:cs="Traditional Arabic" w:hint="cs"/>
          <w:sz w:val="32"/>
          <w:szCs w:val="32"/>
          <w:rtl/>
          <w:lang w:bidi="ar-DZ"/>
        </w:rPr>
        <w:tab/>
      </w:r>
      <w:r w:rsidRPr="003356E1">
        <w:rPr>
          <w:rFonts w:ascii="Times New Roman" w:hAnsi="Times New Roman" w:cs="Traditional Arabic" w:hint="cs"/>
          <w:sz w:val="32"/>
          <w:szCs w:val="32"/>
          <w:rtl/>
          <w:lang w:bidi="ar-DZ"/>
        </w:rPr>
        <w:tab/>
        <w:t xml:space="preserve">    </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0.0989</w:t>
      </w:r>
    </w:p>
    <w:p w:rsidR="001F38E9" w:rsidRPr="003356E1" w:rsidRDefault="001F38E9" w:rsidP="001F38E9">
      <w:pPr>
        <w:tabs>
          <w:tab w:val="left" w:pos="1684"/>
        </w:tabs>
        <w:bidi/>
        <w:spacing w:after="0" w:line="240" w:lineRule="auto"/>
        <w:ind w:left="360"/>
        <w:jc w:val="both"/>
        <w:rPr>
          <w:rFonts w:ascii="Times New Roman" w:hAnsi="Times New Roman" w:cs="Traditional Arabic"/>
          <w:sz w:val="32"/>
          <w:szCs w:val="32"/>
          <w:rtl/>
          <w:lang w:bidi="ar-DZ"/>
        </w:rPr>
      </w:pPr>
      <w:r w:rsidRPr="003356E1">
        <w:rPr>
          <w:rFonts w:ascii="Times New Roman" w:hAnsi="Times New Roman" w:cs="Traditional Arabic" w:hint="cs"/>
          <w:sz w:val="32"/>
          <w:szCs w:val="32"/>
          <w:rtl/>
          <w:lang w:bidi="ar-DZ"/>
        </w:rPr>
        <w:tab/>
      </w:r>
      <w:r w:rsidRPr="003356E1">
        <w:rPr>
          <w:rFonts w:ascii="Times New Roman" w:hAnsi="Times New Roman" w:cs="Traditional Arabic" w:hint="cs"/>
          <w:sz w:val="32"/>
          <w:szCs w:val="32"/>
          <w:rtl/>
          <w:lang w:bidi="ar-DZ"/>
        </w:rPr>
        <w:tab/>
        <w:t xml:space="preserve">    </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9.9 </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سنويا.</w:t>
      </w:r>
    </w:p>
    <w:p w:rsidR="001F38E9" w:rsidRPr="003356E1" w:rsidRDefault="001F38E9" w:rsidP="001F38E9">
      <w:pPr>
        <w:tabs>
          <w:tab w:val="left" w:pos="1684"/>
        </w:tabs>
        <w:bidi/>
        <w:spacing w:after="0" w:line="240" w:lineRule="auto"/>
        <w:ind w:left="360"/>
        <w:jc w:val="both"/>
        <w:rPr>
          <w:rFonts w:ascii="Times New Roman" w:hAnsi="Times New Roman" w:cs="Traditional Arabic"/>
          <w:sz w:val="32"/>
          <w:szCs w:val="32"/>
          <w:rtl/>
          <w:lang w:bidi="ar-DZ"/>
        </w:rPr>
      </w:pPr>
      <w:r w:rsidRPr="003356E1">
        <w:rPr>
          <w:rFonts w:ascii="Times New Roman" w:hAnsi="Times New Roman" w:cs="Traditional Arabic" w:hint="cs"/>
          <w:sz w:val="32"/>
          <w:szCs w:val="32"/>
          <w:rtl/>
          <w:lang w:bidi="ar-DZ"/>
        </w:rPr>
        <w:t>ن: عدد السنوات.</w:t>
      </w:r>
    </w:p>
    <w:p w:rsidR="001F38E9" w:rsidRPr="003356E1" w:rsidRDefault="001F38E9" w:rsidP="001F38E9">
      <w:pPr>
        <w:tabs>
          <w:tab w:val="left" w:pos="1684"/>
        </w:tabs>
        <w:bidi/>
        <w:spacing w:after="0" w:line="240" w:lineRule="auto"/>
        <w:ind w:left="360"/>
        <w:jc w:val="both"/>
        <w:rPr>
          <w:rFonts w:ascii="Times New Roman" w:hAnsi="Times New Roman" w:cs="Traditional Arabic"/>
          <w:sz w:val="32"/>
          <w:szCs w:val="32"/>
          <w:rtl/>
          <w:lang w:bidi="ar-DZ"/>
        </w:rPr>
      </w:pPr>
      <w:r w:rsidRPr="003356E1">
        <w:rPr>
          <w:rFonts w:ascii="Times New Roman" w:hAnsi="Times New Roman" w:cs="Traditional Arabic" w:hint="cs"/>
          <w:sz w:val="32"/>
          <w:szCs w:val="32"/>
          <w:rtl/>
          <w:lang w:bidi="ar-DZ"/>
        </w:rPr>
        <w:t>س: سعر البيع.</w:t>
      </w:r>
    </w:p>
    <w:p w:rsidR="001F38E9" w:rsidRPr="003356E1" w:rsidRDefault="001F38E9" w:rsidP="001F38E9">
      <w:pPr>
        <w:tabs>
          <w:tab w:val="left" w:pos="1684"/>
        </w:tabs>
        <w:bidi/>
        <w:spacing w:after="0" w:line="240" w:lineRule="auto"/>
        <w:ind w:left="360"/>
        <w:jc w:val="both"/>
        <w:rPr>
          <w:rFonts w:ascii="Sakkal Majalla" w:hAnsi="Sakkal Majalla" w:cs="Traditional Arabic"/>
          <w:sz w:val="32"/>
          <w:szCs w:val="32"/>
          <w:rtl/>
          <w:lang w:bidi="ar-DZ"/>
        </w:rPr>
      </w:pPr>
      <w:r w:rsidRPr="003356E1">
        <w:rPr>
          <w:rFonts w:ascii="Times New Roman" w:hAnsi="Times New Roman" w:cs="Traditional Arabic" w:hint="cs"/>
          <w:sz w:val="32"/>
          <w:szCs w:val="32"/>
          <w:rtl/>
          <w:lang w:bidi="ar-DZ"/>
        </w:rPr>
        <w:t>ش: سعر الشراء.</w:t>
      </w:r>
    </w:p>
    <w:p w:rsidR="001F38E9" w:rsidRPr="003356E1" w:rsidRDefault="001F38E9" w:rsidP="001F38E9">
      <w:pPr>
        <w:tabs>
          <w:tab w:val="left" w:pos="1684"/>
        </w:tabs>
        <w:bidi/>
        <w:spacing w:after="0" w:line="240" w:lineRule="auto"/>
        <w:ind w:left="360"/>
        <w:jc w:val="both"/>
        <w:rPr>
          <w:rFonts w:ascii="Sakkal Majalla" w:hAnsi="Sakkal Majalla" w:cs="Traditional Arabic"/>
          <w:b/>
          <w:bCs/>
          <w:sz w:val="32"/>
          <w:szCs w:val="32"/>
          <w:rtl/>
          <w:lang w:bidi="ar-DZ"/>
        </w:rPr>
      </w:pPr>
      <w:r w:rsidRPr="003356E1">
        <w:rPr>
          <w:rFonts w:ascii="Sakkal Majalla" w:hAnsi="Sakkal Majalla" w:cs="Traditional Arabic" w:hint="cs"/>
          <w:b/>
          <w:bCs/>
          <w:sz w:val="32"/>
          <w:szCs w:val="32"/>
          <w:rtl/>
          <w:lang w:bidi="ar-DZ"/>
        </w:rPr>
        <w:t>حساب العائد المتوقع والمخاطرة من المعلومات التاريخية:</w:t>
      </w:r>
    </w:p>
    <w:p w:rsidR="001F38E9" w:rsidRPr="003356E1" w:rsidRDefault="001F38E9" w:rsidP="001F38E9">
      <w:pPr>
        <w:tabs>
          <w:tab w:val="left" w:pos="1684"/>
        </w:tabs>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عند توافر المعلومات التاريخية عن عوائد الأداة المالية خلال فترة زمنية ماضية يمكن حساب العائد والمخاطرة وذلك كما يلي:</w:t>
      </w:r>
    </w:p>
    <w:p w:rsidR="001F38E9" w:rsidRPr="003356E1" w:rsidRDefault="001F38E9" w:rsidP="001F38E9">
      <w:pPr>
        <w:tabs>
          <w:tab w:val="left" w:pos="1684"/>
        </w:tabs>
        <w:bidi/>
        <w:spacing w:after="0" w:line="240" w:lineRule="auto"/>
        <w:ind w:left="360"/>
        <w:jc w:val="both"/>
        <w:rPr>
          <w:rFonts w:ascii="Sakkal Majalla" w:hAnsi="Sakkal Majalla" w:cs="Traditional Arabic"/>
          <w:sz w:val="32"/>
          <w:szCs w:val="32"/>
          <w:rtl/>
          <w:lang w:bidi="ar-DZ"/>
        </w:rPr>
      </w:pPr>
      <m:oMathPara>
        <m:oMath>
          <m:f>
            <m:fPr>
              <m:ctrlPr>
                <w:rPr>
                  <w:rFonts w:ascii="Cambria Math" w:hAnsi="Cambria Math" w:cs="Traditional Arabic"/>
                  <w:sz w:val="32"/>
                  <w:szCs w:val="32"/>
                  <w:lang w:bidi="ar-DZ"/>
                </w:rPr>
              </m:ctrlPr>
            </m:fPr>
            <m:num>
              <m:r>
                <m:rPr>
                  <m:sty m:val="p"/>
                </m:rPr>
                <w:rPr>
                  <w:rFonts w:ascii="Cambria Math" w:hAnsi="Cambria Math" w:cs="Traditional Arabic"/>
                  <w:sz w:val="32"/>
                  <w:szCs w:val="32"/>
                  <w:rtl/>
                  <w:lang w:bidi="ar-DZ"/>
                </w:rPr>
                <m:t>العوائد</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مجموع</m:t>
              </m:r>
            </m:num>
            <m:den>
              <m:r>
                <m:rPr>
                  <m:sty m:val="p"/>
                </m:rPr>
                <w:rPr>
                  <w:rFonts w:ascii="Cambria Math" w:hAnsi="Cambria Math" w:cs="Traditional Arabic"/>
                  <w:sz w:val="32"/>
                  <w:szCs w:val="32"/>
                  <w:rtl/>
                  <w:lang w:bidi="ar-DZ"/>
                </w:rPr>
                <m:t>عددها</m:t>
              </m:r>
            </m:den>
          </m:f>
          <m:r>
            <m:rPr>
              <m:sty m:val="p"/>
            </m:rPr>
            <w:rPr>
              <w:rFonts w:ascii="Cambria Math" w:hAnsi="Cambria Math" w:cs="Traditional Arabic"/>
              <w:sz w:val="32"/>
              <w:szCs w:val="32"/>
              <w:rtl/>
              <w:lang w:bidi="ar-DZ"/>
            </w:rPr>
            <m:t>=المتوقع</m:t>
          </m:r>
          <m:r>
            <m:rPr>
              <m:sty m:val="p"/>
            </m:rPr>
            <w:rPr>
              <w:rFonts w:ascii="Cambria Math" w:hAnsi="Cambria Math" w:cs="Traditional Arabic"/>
              <w:sz w:val="32"/>
              <w:szCs w:val="32"/>
              <w:lang w:bidi="ar-DZ"/>
            </w:rPr>
            <m:t xml:space="preserve"> </m:t>
          </m:r>
          <m:r>
            <m:rPr>
              <m:sty m:val="p"/>
            </m:rPr>
            <w:rPr>
              <w:rFonts w:ascii="Cambria Math" w:hAnsi="Cambria Math" w:cs="Traditional Arabic"/>
              <w:sz w:val="32"/>
              <w:szCs w:val="32"/>
              <w:rtl/>
              <w:lang w:bidi="ar-DZ"/>
            </w:rPr>
            <m:t>العائد</m:t>
          </m:r>
        </m:oMath>
      </m:oMathPara>
    </w:p>
    <w:p w:rsidR="001F38E9" w:rsidRPr="003356E1" w:rsidRDefault="001F38E9" w:rsidP="001F38E9">
      <w:pPr>
        <w:tabs>
          <w:tab w:val="left" w:pos="1684"/>
        </w:tabs>
        <w:bidi/>
        <w:spacing w:after="0" w:line="240" w:lineRule="auto"/>
        <w:ind w:left="360"/>
        <w:jc w:val="both"/>
        <w:rPr>
          <w:rFonts w:ascii="Sakkal Majalla" w:hAnsi="Sakkal Majalla" w:cs="Traditional Arabic"/>
          <w:sz w:val="32"/>
          <w:szCs w:val="32"/>
          <w:rtl/>
          <w:lang w:bidi="ar-DZ"/>
        </w:rPr>
      </w:pP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ويمكن حساب المخاطرة على أساس قياسها بالانحراف المعياري وذلك من خلال معرفة تشتت القيم حول الوسط الحسابي للعوائد.</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المخاطرة </w:t>
      </w:r>
      <w:r w:rsidRPr="003356E1">
        <w:rPr>
          <w:rFonts w:ascii="Times New Roman" w:hAnsi="Times New Roman" w:cs="Traditional Arabic"/>
          <w:sz w:val="32"/>
          <w:szCs w:val="32"/>
          <w:rtl/>
          <w:lang w:bidi="ar-DZ"/>
        </w:rPr>
        <w:t>=</w:t>
      </w:r>
      <w:r w:rsidRPr="003356E1">
        <w:rPr>
          <w:rFonts w:ascii="Sakkal Majalla" w:hAnsi="Sakkal Majalla" w:cs="Traditional Arabic" w:hint="cs"/>
          <w:sz w:val="32"/>
          <w:szCs w:val="32"/>
          <w:rtl/>
          <w:lang w:bidi="ar-DZ"/>
        </w:rPr>
        <w:t xml:space="preserve"> الانحراف المعياري </w:t>
      </w:r>
      <w:r w:rsidRPr="003356E1">
        <w:rPr>
          <w:rFonts w:ascii="Times New Roman" w:hAnsi="Times New Roman" w:cs="Traditional Arabic"/>
          <w:sz w:val="32"/>
          <w:szCs w:val="32"/>
          <w:rtl/>
          <w:lang w:bidi="ar-DZ"/>
        </w:rPr>
        <w:t>=</w:t>
      </w:r>
      <m:oMath>
        <m:rad>
          <m:radPr>
            <m:degHide m:val="1"/>
            <m:ctrlPr>
              <w:rPr>
                <w:rFonts w:ascii="Cambria Math" w:hAnsi="Cambria Math" w:cs="Traditional Arabic"/>
                <w:sz w:val="32"/>
                <w:szCs w:val="32"/>
                <w:lang w:bidi="ar-DZ"/>
              </w:rPr>
            </m:ctrlPr>
          </m:radPr>
          <m:deg/>
          <m:e>
            <m:r>
              <m:rPr>
                <m:sty m:val="p"/>
              </m:rPr>
              <w:rPr>
                <w:rFonts w:ascii="Cambria Math" w:hAnsi="Cambria Math" w:cs="Traditional Arabic"/>
                <w:sz w:val="32"/>
                <w:szCs w:val="32"/>
                <w:rtl/>
                <w:lang w:bidi="ar-DZ"/>
              </w:rPr>
              <m:t>التباين</m:t>
            </m:r>
          </m:e>
        </m:rad>
      </m:oMath>
      <w:r w:rsidRPr="003356E1">
        <w:rPr>
          <w:rFonts w:ascii="Sakkal Majalla" w:hAnsi="Sakkal Majalla" w:cs="Traditional Arabic" w:hint="cs"/>
          <w:sz w:val="32"/>
          <w:szCs w:val="32"/>
          <w:rtl/>
          <w:lang w:bidi="ar-DZ"/>
        </w:rPr>
        <w:t xml:space="preserve">  </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b/>
          <w:bCs/>
          <w:sz w:val="32"/>
          <w:szCs w:val="32"/>
          <w:rtl/>
          <w:lang w:bidi="ar-DZ"/>
        </w:rPr>
        <w:t>مثال:</w:t>
      </w:r>
      <w:r w:rsidRPr="003356E1">
        <w:rPr>
          <w:rFonts w:ascii="Sakkal Majalla" w:hAnsi="Sakkal Majalla" w:cs="Traditional Arabic" w:hint="cs"/>
          <w:sz w:val="32"/>
          <w:szCs w:val="32"/>
          <w:rtl/>
          <w:lang w:bidi="ar-DZ"/>
        </w:rPr>
        <w:t xml:space="preserve"> إذا كان عائد السهم خلال ثلاث سنوات ماضية يساوي 15</w:t>
      </w:r>
      <w:r w:rsidRPr="003356E1">
        <w:rPr>
          <w:rFonts w:ascii="Times New Roman" w:hAnsi="Times New Roman" w:cs="Traditional Arabic"/>
          <w:sz w:val="32"/>
          <w:szCs w:val="32"/>
          <w:rtl/>
          <w:lang w:bidi="ar-DZ"/>
        </w:rPr>
        <w:t>%</w:t>
      </w:r>
      <w:r w:rsidRPr="003356E1">
        <w:rPr>
          <w:rFonts w:ascii="Sakkal Majalla" w:hAnsi="Sakkal Majalla" w:cs="Traditional Arabic" w:hint="cs"/>
          <w:sz w:val="32"/>
          <w:szCs w:val="32"/>
          <w:rtl/>
          <w:lang w:bidi="ar-DZ"/>
        </w:rPr>
        <w:t>، - 5</w:t>
      </w:r>
      <w:r w:rsidRPr="003356E1">
        <w:rPr>
          <w:rFonts w:ascii="Times New Roman" w:hAnsi="Times New Roman" w:cs="Traditional Arabic"/>
          <w:sz w:val="32"/>
          <w:szCs w:val="32"/>
          <w:rtl/>
          <w:lang w:bidi="ar-DZ"/>
        </w:rPr>
        <w:t>%</w:t>
      </w:r>
      <w:r w:rsidRPr="003356E1">
        <w:rPr>
          <w:rFonts w:ascii="Sakkal Majalla" w:hAnsi="Sakkal Majalla" w:cs="Traditional Arabic" w:hint="cs"/>
          <w:sz w:val="32"/>
          <w:szCs w:val="32"/>
          <w:rtl/>
          <w:lang w:bidi="ar-DZ"/>
        </w:rPr>
        <w:t>، 20</w:t>
      </w:r>
      <w:r w:rsidRPr="003356E1">
        <w:rPr>
          <w:rFonts w:ascii="Times New Roman" w:hAnsi="Times New Roman" w:cs="Traditional Arabic"/>
          <w:sz w:val="32"/>
          <w:szCs w:val="32"/>
          <w:rtl/>
          <w:lang w:bidi="ar-DZ"/>
        </w:rPr>
        <w:t>%</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قدر العائد المتوقع والمخاطرة لهذا السهم.</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العائد المتوقع </w:t>
      </w:r>
      <w:r w:rsidRPr="003356E1">
        <w:rPr>
          <w:rFonts w:ascii="Times New Roman" w:hAnsi="Times New Roman" w:cs="Traditional Arabic"/>
          <w:sz w:val="32"/>
          <w:szCs w:val="32"/>
          <w:rtl/>
          <w:lang w:bidi="ar-DZ"/>
        </w:rPr>
        <w:t>=</w:t>
      </w:r>
      <w:r w:rsidRPr="003356E1">
        <w:rPr>
          <w:rFonts w:ascii="Sakkal Majalla" w:hAnsi="Sakkal Majalla" w:cs="Traditional Arabic" w:hint="cs"/>
          <w:sz w:val="32"/>
          <w:szCs w:val="32"/>
          <w:rtl/>
          <w:lang w:bidi="ar-DZ"/>
        </w:rPr>
        <w:t xml:space="preserve"> </w:t>
      </w:r>
      <m:oMath>
        <m:f>
          <m:fPr>
            <m:ctrlPr>
              <w:rPr>
                <w:rFonts w:ascii="Cambria Math" w:hAnsi="Cambria Math" w:cs="Traditional Arabic"/>
                <w:sz w:val="36"/>
                <w:szCs w:val="36"/>
                <w:lang w:bidi="ar-DZ"/>
              </w:rPr>
            </m:ctrlPr>
          </m:fPr>
          <m:num>
            <m:r>
              <m:rPr>
                <m:sty m:val="p"/>
              </m:rPr>
              <w:rPr>
                <w:rFonts w:ascii="Cambria Math" w:hAnsi="Cambria Math" w:cs="Traditional Arabic"/>
                <w:sz w:val="36"/>
                <w:szCs w:val="36"/>
                <w:lang w:bidi="ar-DZ"/>
              </w:rPr>
              <m:t>0.20+0.05-0.15</m:t>
            </m:r>
          </m:num>
          <m:den>
            <m:r>
              <m:rPr>
                <m:sty m:val="p"/>
              </m:rPr>
              <w:rPr>
                <w:rFonts w:ascii="Cambria Math" w:hAnsi="Cambria Math" w:cs="Traditional Arabic"/>
                <w:sz w:val="36"/>
                <w:szCs w:val="36"/>
                <w:lang w:bidi="ar-DZ"/>
              </w:rPr>
              <m:t>3</m:t>
            </m:r>
          </m:den>
        </m:f>
      </m:oMath>
    </w:p>
    <w:p w:rsidR="001F38E9" w:rsidRPr="003356E1" w:rsidRDefault="001F38E9" w:rsidP="001F38E9">
      <w:pPr>
        <w:bidi/>
        <w:spacing w:after="0" w:line="240" w:lineRule="auto"/>
        <w:ind w:left="360"/>
        <w:jc w:val="both"/>
        <w:rPr>
          <w:rFonts w:ascii="Times New Roman" w:hAnsi="Times New Roman" w:cs="Traditional Arabic"/>
          <w:sz w:val="32"/>
          <w:szCs w:val="32"/>
          <w:rtl/>
          <w:lang w:bidi="ar-DZ"/>
        </w:rPr>
      </w:pPr>
      <w:r w:rsidRPr="003356E1">
        <w:rPr>
          <w:rFonts w:ascii="Sakkal Majalla" w:hAnsi="Sakkal Majalla" w:cs="Traditional Arabic" w:hint="cs"/>
          <w:sz w:val="32"/>
          <w:szCs w:val="32"/>
          <w:rtl/>
          <w:lang w:bidi="ar-DZ"/>
        </w:rPr>
        <w:tab/>
      </w:r>
      <w:r w:rsidRPr="003356E1">
        <w:rPr>
          <w:rFonts w:ascii="Sakkal Majalla" w:hAnsi="Sakkal Majalla" w:cs="Traditional Arabic" w:hint="cs"/>
          <w:sz w:val="32"/>
          <w:szCs w:val="32"/>
          <w:rtl/>
          <w:lang w:bidi="ar-DZ"/>
        </w:rPr>
        <w:tab/>
        <w:t xml:space="preserve">     </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10 </w:t>
      </w:r>
      <w:r w:rsidRPr="003356E1">
        <w:rPr>
          <w:rFonts w:ascii="Times New Roman" w:hAnsi="Times New Roman" w:cs="Traditional Arabic"/>
          <w:sz w:val="32"/>
          <w:szCs w:val="32"/>
          <w:rtl/>
          <w:lang w:bidi="ar-DZ"/>
        </w:rPr>
        <w:t>%</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Times New Roman" w:hAnsi="Times New Roman" w:cs="Traditional Arabic" w:hint="cs"/>
          <w:sz w:val="32"/>
          <w:szCs w:val="32"/>
          <w:rtl/>
          <w:lang w:bidi="ar-DZ"/>
        </w:rPr>
        <w:lastRenderedPageBreak/>
        <w:t xml:space="preserve">الانحراف </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 xml:space="preserve"> </w:t>
      </w:r>
      <m:oMath>
        <m:rad>
          <m:radPr>
            <m:degHide m:val="1"/>
            <m:ctrlPr>
              <w:rPr>
                <w:rFonts w:ascii="Cambria Math" w:hAnsi="Cambria Math" w:cs="Traditional Arabic"/>
                <w:sz w:val="40"/>
                <w:szCs w:val="40"/>
                <w:lang w:bidi="ar-DZ"/>
              </w:rPr>
            </m:ctrlPr>
          </m:radPr>
          <m:deg/>
          <m:e>
            <m:f>
              <m:fPr>
                <m:ctrlPr>
                  <w:rPr>
                    <w:rFonts w:ascii="Cambria Math" w:hAnsi="Cambria Math" w:cs="Traditional Arabic"/>
                    <w:sz w:val="40"/>
                    <w:szCs w:val="40"/>
                    <w:lang w:bidi="ar-DZ"/>
                  </w:rPr>
                </m:ctrlPr>
              </m:fPr>
              <m:num>
                <m:sSub>
                  <m:sSubPr>
                    <m:ctrlPr>
                      <w:rPr>
                        <w:rFonts w:ascii="Cambria Math" w:hAnsi="Cambria Math" w:cs="Traditional Arabic"/>
                        <w:sz w:val="40"/>
                        <w:szCs w:val="40"/>
                        <w:lang w:bidi="ar-DZ"/>
                      </w:rPr>
                    </m:ctrlPr>
                  </m:sSubPr>
                  <m:e>
                    <m:r>
                      <m:rPr>
                        <m:sty m:val="p"/>
                      </m:rPr>
                      <w:rPr>
                        <w:rFonts w:ascii="Cambria Math" w:hAnsi="Cambria Math" w:cs="Traditional Arabic"/>
                        <w:sz w:val="40"/>
                        <w:szCs w:val="40"/>
                        <w:lang w:bidi="ar-DZ"/>
                      </w:rPr>
                      <m:t>2</m:t>
                    </m:r>
                  </m:e>
                  <m:sub>
                    <m:d>
                      <m:dPr>
                        <m:ctrlPr>
                          <w:rPr>
                            <w:rFonts w:ascii="Cambria Math" w:hAnsi="Cambria Math" w:cs="Traditional Arabic"/>
                            <w:sz w:val="40"/>
                            <w:szCs w:val="40"/>
                            <w:lang w:bidi="ar-DZ"/>
                          </w:rPr>
                        </m:ctrlPr>
                      </m:dPr>
                      <m:e>
                        <m:r>
                          <m:rPr>
                            <m:sty m:val="p"/>
                          </m:rPr>
                          <w:rPr>
                            <w:rFonts w:ascii="Cambria Math" w:hAnsi="Cambria Math" w:cs="Traditional Arabic"/>
                            <w:sz w:val="40"/>
                            <w:szCs w:val="40"/>
                            <w:lang w:bidi="ar-DZ"/>
                          </w:rPr>
                          <m:t>0.10-0.20</m:t>
                        </m:r>
                      </m:e>
                    </m:d>
                  </m:sub>
                </m:sSub>
                <m:r>
                  <m:rPr>
                    <m:sty m:val="p"/>
                  </m:rPr>
                  <w:rPr>
                    <w:rFonts w:ascii="Cambria Math" w:hAnsi="Cambria Math" w:cs="Traditional Arabic"/>
                    <w:sz w:val="40"/>
                    <w:szCs w:val="40"/>
                    <w:lang w:bidi="ar-DZ"/>
                  </w:rPr>
                  <m:t>+</m:t>
                </m:r>
                <m:sSub>
                  <m:sSubPr>
                    <m:ctrlPr>
                      <w:rPr>
                        <w:rFonts w:ascii="Cambria Math" w:hAnsi="Cambria Math" w:cs="Traditional Arabic"/>
                        <w:sz w:val="40"/>
                        <w:szCs w:val="40"/>
                        <w:lang w:bidi="ar-DZ"/>
                      </w:rPr>
                    </m:ctrlPr>
                  </m:sSubPr>
                  <m:e>
                    <m:r>
                      <m:rPr>
                        <m:sty m:val="p"/>
                      </m:rPr>
                      <w:rPr>
                        <w:rFonts w:ascii="Cambria Math" w:hAnsi="Cambria Math" w:cs="Traditional Arabic"/>
                        <w:sz w:val="40"/>
                        <w:szCs w:val="40"/>
                        <w:lang w:bidi="ar-DZ"/>
                      </w:rPr>
                      <m:t>2</m:t>
                    </m:r>
                  </m:e>
                  <m:sub>
                    <m:d>
                      <m:dPr>
                        <m:ctrlPr>
                          <w:rPr>
                            <w:rFonts w:ascii="Cambria Math" w:hAnsi="Cambria Math" w:cs="Traditional Arabic"/>
                            <w:sz w:val="40"/>
                            <w:szCs w:val="40"/>
                            <w:lang w:bidi="ar-DZ"/>
                          </w:rPr>
                        </m:ctrlPr>
                      </m:dPr>
                      <m:e>
                        <m:r>
                          <m:rPr>
                            <m:sty m:val="p"/>
                          </m:rPr>
                          <w:rPr>
                            <w:rFonts w:ascii="Cambria Math" w:hAnsi="Cambria Math" w:cs="Traditional Arabic"/>
                            <w:sz w:val="40"/>
                            <w:szCs w:val="40"/>
                            <w:lang w:bidi="ar-DZ"/>
                          </w:rPr>
                          <m:t>0.10-0.05</m:t>
                        </m:r>
                      </m:e>
                    </m:d>
                  </m:sub>
                </m:sSub>
                <m:r>
                  <m:rPr>
                    <m:sty m:val="p"/>
                  </m:rPr>
                  <w:rPr>
                    <w:rFonts w:ascii="Cambria Math" w:hAnsi="Cambria Math" w:cs="Traditional Arabic"/>
                    <w:sz w:val="40"/>
                    <w:szCs w:val="40"/>
                    <w:lang w:bidi="ar-DZ"/>
                  </w:rPr>
                  <m:t>+</m:t>
                </m:r>
                <m:sSub>
                  <m:sSubPr>
                    <m:ctrlPr>
                      <w:rPr>
                        <w:rFonts w:ascii="Cambria Math" w:hAnsi="Cambria Math" w:cs="Traditional Arabic"/>
                        <w:sz w:val="40"/>
                        <w:szCs w:val="40"/>
                        <w:lang w:bidi="ar-DZ"/>
                      </w:rPr>
                    </m:ctrlPr>
                  </m:sSubPr>
                  <m:e>
                    <m:r>
                      <m:rPr>
                        <m:sty m:val="p"/>
                      </m:rPr>
                      <w:rPr>
                        <w:rFonts w:ascii="Cambria Math" w:hAnsi="Cambria Math" w:cs="Traditional Arabic"/>
                        <w:sz w:val="40"/>
                        <w:szCs w:val="40"/>
                        <w:lang w:bidi="ar-DZ"/>
                      </w:rPr>
                      <m:t>2</m:t>
                    </m:r>
                  </m:e>
                  <m:sub>
                    <m:r>
                      <m:rPr>
                        <m:sty m:val="p"/>
                      </m:rPr>
                      <w:rPr>
                        <w:rFonts w:ascii="Cambria Math" w:hAnsi="Cambria Math" w:cs="Traditional Arabic"/>
                        <w:sz w:val="40"/>
                        <w:szCs w:val="40"/>
                        <w:lang w:bidi="ar-DZ"/>
                      </w:rPr>
                      <m:t>(0.10-0.15)</m:t>
                    </m:r>
                  </m:sub>
                </m:sSub>
              </m:num>
              <m:den>
                <m:r>
                  <m:rPr>
                    <m:sty m:val="p"/>
                  </m:rPr>
                  <w:rPr>
                    <w:rFonts w:ascii="Cambria Math" w:hAnsi="Cambria Math" w:cs="Traditional Arabic"/>
                    <w:sz w:val="40"/>
                    <w:szCs w:val="40"/>
                    <w:lang w:bidi="ar-DZ"/>
                  </w:rPr>
                  <m:t>1-</m:t>
                </m:r>
                <m:r>
                  <m:rPr>
                    <m:sty m:val="p"/>
                  </m:rPr>
                  <w:rPr>
                    <w:rFonts w:ascii="Cambria Math" w:hAnsi="Cambria Math" w:cs="Traditional Arabic"/>
                    <w:sz w:val="40"/>
                    <w:szCs w:val="40"/>
                    <w:rtl/>
                    <w:lang w:bidi="ar-DZ"/>
                  </w:rPr>
                  <m:t>ن</m:t>
                </m:r>
              </m:den>
            </m:f>
          </m:e>
        </m:rad>
      </m:oMath>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p>
    <w:p w:rsidR="001F38E9" w:rsidRPr="003356E1" w:rsidRDefault="001F38E9" w:rsidP="001F38E9">
      <w:pPr>
        <w:bidi/>
        <w:spacing w:after="0" w:line="240" w:lineRule="auto"/>
        <w:ind w:left="360"/>
        <w:jc w:val="both"/>
        <w:rPr>
          <w:rFonts w:ascii="Times New Roman" w:hAnsi="Times New Roman" w:cs="Traditional Arabic"/>
          <w:sz w:val="32"/>
          <w:szCs w:val="32"/>
          <w:rtl/>
          <w:lang w:bidi="ar-DZ"/>
        </w:rPr>
      </w:pPr>
      <w:r w:rsidRPr="003356E1">
        <w:rPr>
          <w:rFonts w:ascii="Sakkal Majalla" w:hAnsi="Sakkal Majalla" w:cs="Traditional Arabic" w:hint="cs"/>
          <w:sz w:val="32"/>
          <w:szCs w:val="32"/>
          <w:rtl/>
          <w:lang w:bidi="ar-DZ"/>
        </w:rPr>
        <w:tab/>
      </w:r>
      <w:r w:rsidRPr="003356E1">
        <w:rPr>
          <w:rFonts w:ascii="Sakkal Majalla" w:hAnsi="Sakkal Majalla" w:cs="Traditional Arabic" w:hint="cs"/>
          <w:sz w:val="32"/>
          <w:szCs w:val="32"/>
          <w:rtl/>
          <w:lang w:bidi="ar-DZ"/>
        </w:rPr>
        <w:tab/>
      </w:r>
      <w:r w:rsidRPr="003356E1">
        <w:rPr>
          <w:rFonts w:ascii="Times New Roman" w:hAnsi="Times New Roman" w:cs="Traditional Arabic"/>
          <w:sz w:val="32"/>
          <w:szCs w:val="32"/>
          <w:rtl/>
          <w:lang w:bidi="ar-DZ"/>
        </w:rPr>
        <w:t>=</w:t>
      </w:r>
      <w:r w:rsidRPr="003356E1">
        <w:rPr>
          <w:rFonts w:ascii="Sakkal Majalla" w:hAnsi="Sakkal Majalla" w:cs="Traditional Arabic" w:hint="cs"/>
          <w:sz w:val="32"/>
          <w:szCs w:val="32"/>
          <w:rtl/>
          <w:lang w:bidi="ar-DZ"/>
        </w:rPr>
        <w:t xml:space="preserve"> 13.2 </w:t>
      </w:r>
      <w:r w:rsidRPr="003356E1">
        <w:rPr>
          <w:rFonts w:ascii="Times New Roman" w:hAnsi="Times New Roman" w:cs="Traditional Arabic"/>
          <w:sz w:val="32"/>
          <w:szCs w:val="32"/>
          <w:rtl/>
          <w:lang w:bidi="ar-DZ"/>
        </w:rPr>
        <w:t>%</w:t>
      </w:r>
      <w:r w:rsidRPr="003356E1">
        <w:rPr>
          <w:rFonts w:ascii="Times New Roman" w:hAnsi="Times New Roman" w:cs="Traditional Arabic" w:hint="cs"/>
          <w:sz w:val="32"/>
          <w:szCs w:val="32"/>
          <w:rtl/>
          <w:lang w:bidi="ar-DZ"/>
        </w:rPr>
        <w:t>.</w:t>
      </w:r>
    </w:p>
    <w:p w:rsidR="001F38E9" w:rsidRPr="003356E1" w:rsidRDefault="001F38E9" w:rsidP="001F38E9">
      <w:pPr>
        <w:bidi/>
        <w:spacing w:after="0" w:line="240" w:lineRule="auto"/>
        <w:ind w:left="360"/>
        <w:jc w:val="both"/>
        <w:rPr>
          <w:rFonts w:ascii="Times New Roman" w:hAnsi="Times New Roman" w:cs="Traditional Arabic"/>
          <w:sz w:val="32"/>
          <w:szCs w:val="32"/>
          <w:rtl/>
          <w:lang w:bidi="ar-DZ"/>
        </w:rPr>
      </w:pPr>
      <w:r w:rsidRPr="003356E1">
        <w:rPr>
          <w:rFonts w:ascii="Times New Roman" w:hAnsi="Times New Roman" w:cs="Traditional Arabic" w:hint="cs"/>
          <w:sz w:val="32"/>
          <w:szCs w:val="32"/>
          <w:rtl/>
          <w:lang w:bidi="ar-DZ"/>
        </w:rPr>
        <w:t>ومع أن استخدام المعلومات التاريخية لتقدير العائد المتوقع والمخاطر المرتبطة باستثمار معين شائع الاستخدام، إلا أن استخدام مثل هذه المعلومات لتقدير لعائد والمخاطرة قد يؤدي إلى معلومات مضللة وغير دقيقة فلا يكون دائما العائد للسنة القادمة وسطا حسابيا للعوائد المتحققة في السنوات الماضية خصوصا مع اختلاف الظروف المستقبلية مع الظروف التي سادت في الماضي.</w:t>
      </w:r>
    </w:p>
    <w:p w:rsidR="001F38E9" w:rsidRPr="003356E1" w:rsidRDefault="001F38E9" w:rsidP="001F38E9">
      <w:pPr>
        <w:bidi/>
        <w:spacing w:after="0" w:line="240" w:lineRule="auto"/>
        <w:ind w:left="360"/>
        <w:jc w:val="both"/>
        <w:rPr>
          <w:rFonts w:ascii="Times New Roman" w:hAnsi="Times New Roman" w:cs="Traditional Arabic"/>
          <w:b/>
          <w:bCs/>
          <w:sz w:val="32"/>
          <w:szCs w:val="32"/>
          <w:rtl/>
          <w:lang w:bidi="ar-DZ"/>
        </w:rPr>
      </w:pPr>
      <w:r w:rsidRPr="003356E1">
        <w:rPr>
          <w:rFonts w:ascii="Times New Roman" w:hAnsi="Times New Roman" w:cs="Traditional Arabic" w:hint="cs"/>
          <w:b/>
          <w:bCs/>
          <w:sz w:val="32"/>
          <w:szCs w:val="32"/>
          <w:rtl/>
          <w:lang w:bidi="ar-DZ"/>
        </w:rPr>
        <w:t>العلاقة بين العائد والمخاطرة:</w:t>
      </w:r>
    </w:p>
    <w:p w:rsidR="001F38E9" w:rsidRPr="00735658" w:rsidRDefault="001F38E9" w:rsidP="001F38E9">
      <w:pPr>
        <w:bidi/>
        <w:spacing w:after="0" w:line="240" w:lineRule="auto"/>
        <w:ind w:left="360"/>
        <w:jc w:val="both"/>
        <w:rPr>
          <w:rFonts w:ascii="Times New Roman" w:hAnsi="Times New Roman" w:cs="Traditional Arabic"/>
          <w:sz w:val="34"/>
          <w:szCs w:val="34"/>
          <w:rtl/>
          <w:lang w:bidi="ar-DZ"/>
        </w:rPr>
      </w:pPr>
      <w:r w:rsidRPr="003356E1">
        <w:rPr>
          <w:rFonts w:ascii="Times New Roman" w:hAnsi="Times New Roman" w:cs="Traditional Arabic" w:hint="cs"/>
          <w:sz w:val="32"/>
          <w:szCs w:val="32"/>
          <w:rtl/>
          <w:lang w:bidi="ar-DZ"/>
        </w:rPr>
        <w:t>سبق وذكرنا أنه تربط علاقة طردية بين العائد والمخاطرة وهذا موضح في الشكل التالي:</w:t>
      </w:r>
    </w:p>
    <w:p w:rsidR="001F38E9" w:rsidRPr="00735658" w:rsidRDefault="001F38E9" w:rsidP="001F38E9">
      <w:pPr>
        <w:bidi/>
        <w:spacing w:after="0" w:line="240" w:lineRule="auto"/>
        <w:ind w:left="360"/>
        <w:jc w:val="both"/>
        <w:rPr>
          <w:rFonts w:ascii="Times New Roman" w:hAnsi="Times New Roman" w:cs="Traditional Arabic"/>
          <w:sz w:val="34"/>
          <w:szCs w:val="34"/>
          <w:rtl/>
          <w:lang w:bidi="ar-DZ"/>
        </w:rPr>
      </w:pPr>
      <w:r>
        <w:rPr>
          <w:rFonts w:ascii="Times New Roman" w:hAnsi="Times New Roman" w:cs="Traditional Arabic"/>
          <w:noProof/>
          <w:sz w:val="34"/>
          <w:szCs w:val="34"/>
          <w:rtl/>
          <w:lang w:eastAsia="fr-FR"/>
        </w:rPr>
        <w:pict>
          <v:group id="_x0000_s1054" style="position:absolute;left:0;text-align:left;margin-left:153.5pt;margin-top:1.2pt;width:336.4pt;height:180.95pt;z-index:251692032" coordorigin="3921,3473" coordsize="6728,3619">
            <v:shape id="_x0000_s1055" type="#_x0000_t32" style="position:absolute;left:3921;top:7091;width:6728;height:1" o:connectortype="straight">
              <v:stroke endarrow="block"/>
            </v:shape>
            <v:shape id="_x0000_s1056" type="#_x0000_t32" style="position:absolute;left:3921;top:3473;width:0;height:3619;flip:y" o:connectortype="straight">
              <v:stroke endarrow="block"/>
            </v:shape>
            <v:shape id="_x0000_s1057" type="#_x0000_t32" style="position:absolute;left:3921;top:3945;width:5469;height:2263;flip:y" o:connectortype="straight"/>
          </v:group>
        </w:pict>
      </w:r>
    </w:p>
    <w:p w:rsidR="001F38E9" w:rsidRPr="00735658" w:rsidRDefault="001F38E9" w:rsidP="001F38E9">
      <w:pPr>
        <w:bidi/>
        <w:spacing w:after="0" w:line="240" w:lineRule="auto"/>
        <w:ind w:left="360"/>
        <w:jc w:val="both"/>
        <w:rPr>
          <w:rFonts w:ascii="Times New Roman" w:hAnsi="Times New Roman" w:cs="Traditional Arabic"/>
          <w:sz w:val="34"/>
          <w:szCs w:val="34"/>
          <w:rtl/>
          <w:lang w:bidi="ar-DZ"/>
        </w:rPr>
      </w:pPr>
    </w:p>
    <w:p w:rsidR="001F38E9" w:rsidRPr="00735658" w:rsidRDefault="001F38E9" w:rsidP="001F38E9">
      <w:pPr>
        <w:bidi/>
        <w:spacing w:after="0" w:line="240" w:lineRule="auto"/>
        <w:ind w:left="360"/>
        <w:jc w:val="both"/>
        <w:rPr>
          <w:rFonts w:ascii="Times New Roman" w:hAnsi="Times New Roman" w:cs="Traditional Arabic"/>
          <w:sz w:val="34"/>
          <w:szCs w:val="34"/>
          <w:rtl/>
          <w:lang w:bidi="ar-DZ"/>
        </w:rPr>
      </w:pPr>
    </w:p>
    <w:p w:rsidR="001F38E9" w:rsidRPr="00735658" w:rsidRDefault="001F38E9" w:rsidP="001F38E9">
      <w:pPr>
        <w:bidi/>
        <w:spacing w:after="0" w:line="240" w:lineRule="auto"/>
        <w:ind w:left="360"/>
        <w:jc w:val="both"/>
        <w:rPr>
          <w:rFonts w:ascii="Times New Roman" w:hAnsi="Times New Roman" w:cs="Traditional Arabic"/>
          <w:sz w:val="34"/>
          <w:szCs w:val="34"/>
          <w:rtl/>
          <w:lang w:bidi="ar-DZ"/>
        </w:rPr>
      </w:pPr>
    </w:p>
    <w:p w:rsidR="001F38E9" w:rsidRPr="00735658" w:rsidRDefault="001F38E9" w:rsidP="001F38E9">
      <w:pPr>
        <w:bidi/>
        <w:spacing w:after="0" w:line="240" w:lineRule="auto"/>
        <w:ind w:left="360"/>
        <w:jc w:val="both"/>
        <w:rPr>
          <w:rFonts w:ascii="Times New Roman" w:hAnsi="Times New Roman" w:cs="Traditional Arabic"/>
          <w:sz w:val="34"/>
          <w:szCs w:val="34"/>
          <w:rtl/>
          <w:lang w:bidi="ar-DZ"/>
        </w:rPr>
      </w:pPr>
    </w:p>
    <w:p w:rsidR="001F38E9" w:rsidRPr="00735658" w:rsidRDefault="001F38E9" w:rsidP="001F38E9">
      <w:pPr>
        <w:bidi/>
        <w:spacing w:after="0" w:line="240" w:lineRule="auto"/>
        <w:jc w:val="both"/>
        <w:rPr>
          <w:rFonts w:ascii="Times New Roman" w:hAnsi="Times New Roman" w:cs="Traditional Arabic"/>
          <w:sz w:val="34"/>
          <w:szCs w:val="34"/>
          <w:rtl/>
          <w:lang w:bidi="ar-DZ"/>
        </w:rPr>
      </w:pPr>
    </w:p>
    <w:p w:rsidR="001F38E9" w:rsidRPr="00735658" w:rsidRDefault="001F38E9" w:rsidP="001F38E9">
      <w:pPr>
        <w:bidi/>
        <w:spacing w:after="0" w:line="240" w:lineRule="auto"/>
        <w:jc w:val="both"/>
        <w:rPr>
          <w:rFonts w:ascii="Sakkal Majalla" w:hAnsi="Sakkal Majalla" w:cs="Traditional Arabic"/>
          <w:sz w:val="34"/>
          <w:szCs w:val="34"/>
          <w:rtl/>
          <w:lang w:bidi="ar-DZ"/>
        </w:rPr>
      </w:pPr>
    </w:p>
    <w:p w:rsidR="001F38E9" w:rsidRPr="00735658" w:rsidRDefault="001F38E9" w:rsidP="001F38E9">
      <w:pPr>
        <w:bidi/>
        <w:spacing w:after="0" w:line="240" w:lineRule="auto"/>
        <w:ind w:left="360"/>
        <w:jc w:val="both"/>
        <w:rPr>
          <w:rFonts w:ascii="Sakkal Majalla" w:hAnsi="Sakkal Majalla" w:cs="Traditional Arabic"/>
          <w:sz w:val="34"/>
          <w:szCs w:val="34"/>
          <w:rtl/>
          <w:lang w:bidi="ar-DZ"/>
        </w:rPr>
      </w:pP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من الشكل</w:t>
      </w:r>
      <w:r>
        <w:rPr>
          <w:rFonts w:ascii="Sakkal Majalla" w:hAnsi="Sakkal Majalla" w:cs="Traditional Arabic" w:hint="cs"/>
          <w:sz w:val="32"/>
          <w:szCs w:val="32"/>
          <w:rtl/>
          <w:lang w:bidi="ar-DZ"/>
        </w:rPr>
        <w:t xml:space="preserve"> (01)</w:t>
      </w:r>
      <w:r w:rsidRPr="003356E1">
        <w:rPr>
          <w:rFonts w:ascii="Sakkal Majalla" w:hAnsi="Sakkal Majalla" w:cs="Traditional Arabic" w:hint="cs"/>
          <w:sz w:val="32"/>
          <w:szCs w:val="32"/>
          <w:rtl/>
          <w:lang w:bidi="ar-DZ"/>
        </w:rPr>
        <w:t xml:space="preserve"> واضح أنه كلما زادت المخاطرة على استثمار معين فإن المستثمر سيطلب عائدا مرتفعا كعلاوة على المخاطرة التي سيتعرض لها.</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الاستثمار </w:t>
      </w:r>
      <w:r w:rsidRPr="003356E1">
        <w:rPr>
          <w:rFonts w:ascii="Sakkal Majalla" w:hAnsi="Sakkal Majalla" w:cs="Traditional Arabic"/>
          <w:sz w:val="32"/>
          <w:szCs w:val="32"/>
          <w:lang w:bidi="ar-DZ"/>
        </w:rPr>
        <w:t>A</w:t>
      </w:r>
      <w:r w:rsidRPr="003356E1">
        <w:rPr>
          <w:rFonts w:ascii="Sakkal Majalla" w:hAnsi="Sakkal Majalla" w:cs="Traditional Arabic" w:hint="cs"/>
          <w:sz w:val="32"/>
          <w:szCs w:val="32"/>
          <w:rtl/>
          <w:lang w:bidi="ar-DZ"/>
        </w:rPr>
        <w:t xml:space="preserve">: يسمى بالاستثمار عديم المخاطر، هو إما أذونات خزينة أو محفظة مالية </w:t>
      </w:r>
      <w:r w:rsidRPr="003356E1">
        <w:rPr>
          <w:rFonts w:ascii="Times New Roman" w:hAnsi="Times New Roman" w:cs="Times New Roman"/>
          <w:sz w:val="32"/>
          <w:szCs w:val="32"/>
          <w:rtl/>
          <w:lang w:bidi="ar-DZ"/>
        </w:rPr>
        <w:t>β</w:t>
      </w:r>
      <w:r w:rsidRPr="003356E1">
        <w:rPr>
          <w:rFonts w:ascii="Sakkal Majalla" w:hAnsi="Sakkal Majalla" w:cs="Traditional Arabic" w:hint="cs"/>
          <w:sz w:val="32"/>
          <w:szCs w:val="32"/>
          <w:rtl/>
          <w:lang w:bidi="ar-DZ"/>
        </w:rPr>
        <w:t xml:space="preserve"> لها تساوي الصفر.</w:t>
      </w:r>
    </w:p>
    <w:p w:rsidR="001F38E9" w:rsidRPr="003356E1" w:rsidRDefault="001F38E9" w:rsidP="001F38E9">
      <w:pPr>
        <w:bidi/>
        <w:spacing w:after="0" w:line="240" w:lineRule="auto"/>
        <w:ind w:left="360"/>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فأذونات الخزينة مضمونة من حيث العائد حجم العائد وتوقيت العائد وانتظامه.</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الاستثمار </w:t>
      </w:r>
      <w:r w:rsidRPr="003356E1">
        <w:rPr>
          <w:rFonts w:ascii="Sakkal Majalla" w:hAnsi="Sakkal Majalla" w:cs="Traditional Arabic"/>
          <w:sz w:val="32"/>
          <w:szCs w:val="32"/>
          <w:lang w:bidi="ar-DZ"/>
        </w:rPr>
        <w:t>B</w:t>
      </w:r>
      <w:r w:rsidRPr="003356E1">
        <w:rPr>
          <w:rFonts w:ascii="Sakkal Majalla" w:hAnsi="Sakkal Majalla" w:cs="Traditional Arabic" w:hint="cs"/>
          <w:sz w:val="32"/>
          <w:szCs w:val="32"/>
          <w:rtl/>
          <w:lang w:bidi="ar-DZ"/>
        </w:rPr>
        <w:t>:  منخفض العوائد وقليل المخاطر مثل السندات الحكومية.</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الاستثمار </w:t>
      </w:r>
      <w:r w:rsidRPr="003356E1">
        <w:rPr>
          <w:rFonts w:ascii="Sakkal Majalla" w:hAnsi="Sakkal Majalla" w:cs="Traditional Arabic"/>
          <w:sz w:val="32"/>
          <w:szCs w:val="32"/>
          <w:lang w:bidi="ar-DZ"/>
        </w:rPr>
        <w:t>C</w:t>
      </w:r>
      <w:r w:rsidRPr="003356E1">
        <w:rPr>
          <w:rFonts w:ascii="Sakkal Majalla" w:hAnsi="Sakkal Majalla" w:cs="Traditional Arabic" w:hint="cs"/>
          <w:sz w:val="32"/>
          <w:szCs w:val="32"/>
          <w:rtl/>
          <w:lang w:bidi="ar-DZ"/>
        </w:rPr>
        <w:t>: مثل السندات المضمونة.</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الاستثمار </w:t>
      </w:r>
      <w:r w:rsidRPr="003356E1">
        <w:rPr>
          <w:rFonts w:ascii="Sakkal Majalla" w:hAnsi="Sakkal Majalla" w:cs="Traditional Arabic"/>
          <w:sz w:val="32"/>
          <w:szCs w:val="32"/>
          <w:lang w:bidi="ar-DZ"/>
        </w:rPr>
        <w:t>D</w:t>
      </w:r>
      <w:r w:rsidRPr="003356E1">
        <w:rPr>
          <w:rFonts w:ascii="Sakkal Majalla" w:hAnsi="Sakkal Majalla" w:cs="Traditional Arabic" w:hint="cs"/>
          <w:sz w:val="32"/>
          <w:szCs w:val="32"/>
          <w:rtl/>
          <w:lang w:bidi="ar-DZ"/>
        </w:rPr>
        <w:t>: استثمار بالسندات لشركات غير قوية.</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الاستثمار </w:t>
      </w:r>
      <w:r w:rsidRPr="003356E1">
        <w:rPr>
          <w:rFonts w:ascii="Sakkal Majalla" w:hAnsi="Sakkal Majalla" w:cs="Traditional Arabic"/>
          <w:sz w:val="32"/>
          <w:szCs w:val="32"/>
          <w:lang w:bidi="ar-DZ"/>
        </w:rPr>
        <w:t>E</w:t>
      </w:r>
      <w:r w:rsidRPr="003356E1">
        <w:rPr>
          <w:rFonts w:ascii="Sakkal Majalla" w:hAnsi="Sakkal Majalla" w:cs="Traditional Arabic" w:hint="cs"/>
          <w:sz w:val="32"/>
          <w:szCs w:val="32"/>
          <w:rtl/>
          <w:lang w:bidi="ar-DZ"/>
        </w:rPr>
        <w:t>: استثمار بالأسهم الممتازة.</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 xml:space="preserve">الاستثمار </w:t>
      </w:r>
      <w:r w:rsidRPr="003356E1">
        <w:rPr>
          <w:rFonts w:ascii="Sakkal Majalla" w:hAnsi="Sakkal Majalla" w:cs="Traditional Arabic"/>
          <w:sz w:val="32"/>
          <w:szCs w:val="32"/>
          <w:lang w:bidi="ar-DZ"/>
        </w:rPr>
        <w:t>F</w:t>
      </w:r>
      <w:r w:rsidRPr="003356E1">
        <w:rPr>
          <w:rFonts w:ascii="Sakkal Majalla" w:hAnsi="Sakkal Majalla" w:cs="Traditional Arabic" w:hint="cs"/>
          <w:sz w:val="32"/>
          <w:szCs w:val="32"/>
          <w:rtl/>
          <w:lang w:bidi="ar-DZ"/>
        </w:rPr>
        <w:t>: استثمار بالأسهم العادية.</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lang w:bidi="ar-DZ"/>
        </w:rPr>
      </w:pPr>
      <w:r w:rsidRPr="003356E1">
        <w:rPr>
          <w:rFonts w:ascii="Sakkal Majalla" w:hAnsi="Sakkal Majalla" w:cs="Traditional Arabic" w:hint="cs"/>
          <w:sz w:val="32"/>
          <w:szCs w:val="32"/>
          <w:rtl/>
          <w:lang w:bidi="ar-DZ"/>
        </w:rPr>
        <w:lastRenderedPageBreak/>
        <w:t xml:space="preserve">الاستثمار </w:t>
      </w:r>
      <w:r w:rsidRPr="003356E1">
        <w:rPr>
          <w:rFonts w:ascii="Sakkal Majalla" w:hAnsi="Sakkal Majalla" w:cs="Traditional Arabic"/>
          <w:sz w:val="32"/>
          <w:szCs w:val="32"/>
          <w:lang w:bidi="ar-DZ"/>
        </w:rPr>
        <w:t>GHI</w:t>
      </w:r>
      <w:r w:rsidRPr="003356E1">
        <w:rPr>
          <w:rFonts w:ascii="Sakkal Majalla" w:hAnsi="Sakkal Majalla" w:cs="Traditional Arabic" w:hint="cs"/>
          <w:sz w:val="32"/>
          <w:szCs w:val="32"/>
          <w:rtl/>
          <w:lang w:bidi="ar-DZ"/>
        </w:rPr>
        <w:t>: الاستثمار بالمشتقات المالية.</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ويتم الاختيار بين هذه الاستثمارات حسب شخصية متخذ القرار وتصنيف شخصية المستثمر إلى ثلاثة أصناف تبعا لدرجة تحملهم للمخاطرة.</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lang w:bidi="ar-DZ"/>
        </w:rPr>
      </w:pPr>
      <w:r w:rsidRPr="003356E1">
        <w:rPr>
          <w:rFonts w:ascii="Sakkal Majalla" w:hAnsi="Sakkal Majalla" w:cs="Traditional Arabic" w:hint="cs"/>
          <w:sz w:val="32"/>
          <w:szCs w:val="32"/>
          <w:rtl/>
          <w:lang w:bidi="ar-DZ"/>
        </w:rPr>
        <w:t>مستثمر متحفظ ويحاول تجنب المخاطرة.</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lang w:bidi="ar-DZ"/>
        </w:rPr>
      </w:pPr>
      <w:r w:rsidRPr="003356E1">
        <w:rPr>
          <w:rFonts w:ascii="Sakkal Majalla" w:hAnsi="Sakkal Majalla" w:cs="Traditional Arabic" w:hint="cs"/>
          <w:sz w:val="32"/>
          <w:szCs w:val="32"/>
          <w:rtl/>
          <w:lang w:bidi="ar-DZ"/>
        </w:rPr>
        <w:t>مستثمر عادي ومحايد.</w:t>
      </w:r>
    </w:p>
    <w:p w:rsidR="001F38E9" w:rsidRPr="003356E1" w:rsidRDefault="001F38E9" w:rsidP="001F38E9">
      <w:pPr>
        <w:pStyle w:val="Paragraphedeliste"/>
        <w:numPr>
          <w:ilvl w:val="0"/>
          <w:numId w:val="2"/>
        </w:numPr>
        <w:bidi/>
        <w:spacing w:after="0" w:line="240" w:lineRule="auto"/>
        <w:jc w:val="both"/>
        <w:rPr>
          <w:rFonts w:ascii="Sakkal Majalla" w:hAnsi="Sakkal Majalla" w:cs="Traditional Arabic"/>
          <w:sz w:val="32"/>
          <w:szCs w:val="32"/>
          <w:lang w:bidi="ar-DZ"/>
        </w:rPr>
      </w:pPr>
      <w:r w:rsidRPr="003356E1">
        <w:rPr>
          <w:rFonts w:ascii="Sakkal Majalla" w:hAnsi="Sakkal Majalla" w:cs="Traditional Arabic" w:hint="cs"/>
          <w:sz w:val="32"/>
          <w:szCs w:val="32"/>
          <w:rtl/>
          <w:lang w:bidi="ar-DZ"/>
        </w:rPr>
        <w:t xml:space="preserve">مستثمر مغامر ومحب للمخاطرة. </w:t>
      </w:r>
    </w:p>
    <w:p w:rsidR="001F38E9" w:rsidRPr="003356E1" w:rsidRDefault="001F38E9" w:rsidP="001F38E9">
      <w:pPr>
        <w:bidi/>
        <w:spacing w:after="0" w:line="240" w:lineRule="auto"/>
        <w:jc w:val="both"/>
        <w:rPr>
          <w:rFonts w:ascii="Sakkal Majalla" w:hAnsi="Sakkal Majalla" w:cs="Traditional Arabic"/>
          <w:sz w:val="32"/>
          <w:szCs w:val="32"/>
          <w:rtl/>
          <w:lang w:bidi="ar-DZ"/>
        </w:rPr>
      </w:pPr>
      <w:r w:rsidRPr="003356E1">
        <w:rPr>
          <w:rFonts w:ascii="Sakkal Majalla" w:hAnsi="Sakkal Majalla" w:cs="Traditional Arabic" w:hint="cs"/>
          <w:sz w:val="32"/>
          <w:szCs w:val="32"/>
          <w:rtl/>
          <w:lang w:bidi="ar-DZ"/>
        </w:rPr>
        <w:t>إضافة إلى شخصية المستثمر هناك عديد العوامل النفسية التي تؤثر على القرار الاستثماري بعدا على معادلة العائد والمخاطرة.</w:t>
      </w:r>
    </w:p>
    <w:p w:rsidR="001F38E9" w:rsidRDefault="001F38E9" w:rsidP="001F38E9"/>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Default="001F38E9" w:rsidP="001F38E9">
      <w:pPr>
        <w:bidi/>
        <w:spacing w:after="0" w:line="240" w:lineRule="auto"/>
        <w:ind w:left="360"/>
        <w:jc w:val="both"/>
        <w:rPr>
          <w:rFonts w:ascii="Sakkal Majalla" w:hAnsi="Sakkal Majalla" w:cs="Traditional Arabic"/>
          <w:b/>
          <w:bCs/>
          <w:sz w:val="34"/>
          <w:szCs w:val="34"/>
          <w:lang w:bidi="ar-DZ"/>
        </w:rPr>
      </w:pPr>
    </w:p>
    <w:p w:rsidR="001F38E9" w:rsidRPr="00735658" w:rsidRDefault="001F38E9" w:rsidP="001F38E9">
      <w:pPr>
        <w:bidi/>
        <w:spacing w:after="0" w:line="240" w:lineRule="auto"/>
        <w:ind w:left="360"/>
        <w:jc w:val="center"/>
        <w:rPr>
          <w:rFonts w:ascii="Sakkal Majalla" w:hAnsi="Sakkal Majalla" w:cs="Traditional Arabic"/>
          <w:b/>
          <w:bCs/>
          <w:sz w:val="34"/>
          <w:szCs w:val="34"/>
          <w:rtl/>
          <w:lang w:bidi="ar-DZ"/>
        </w:rPr>
      </w:pPr>
      <w:r>
        <w:rPr>
          <w:rFonts w:ascii="Sakkal Majalla" w:hAnsi="Sakkal Majalla" w:cs="Traditional Arabic" w:hint="cs"/>
          <w:b/>
          <w:bCs/>
          <w:sz w:val="34"/>
          <w:szCs w:val="34"/>
          <w:rtl/>
          <w:lang w:bidi="ar-DZ"/>
        </w:rPr>
        <w:lastRenderedPageBreak/>
        <w:t>المحاضرة الرابعة</w:t>
      </w:r>
      <w:r w:rsidRPr="00EE03DD">
        <w:rPr>
          <w:rFonts w:ascii="Sakkal Majalla" w:hAnsi="Sakkal Majalla" w:cs="Traditional Arabic" w:hint="cs"/>
          <w:b/>
          <w:bCs/>
          <w:sz w:val="34"/>
          <w:szCs w:val="34"/>
          <w:rtl/>
          <w:lang w:bidi="ar-DZ"/>
        </w:rPr>
        <w:t xml:space="preserve">: </w:t>
      </w:r>
      <w:r w:rsidRPr="003356E1">
        <w:rPr>
          <w:rFonts w:ascii="Sakkal Majalla" w:hAnsi="Sakkal Majalla" w:cs="Traditional Arabic" w:hint="cs"/>
          <w:b/>
          <w:bCs/>
          <w:sz w:val="34"/>
          <w:szCs w:val="34"/>
          <w:rtl/>
          <w:lang w:bidi="ar-DZ"/>
        </w:rPr>
        <w:t>العوامل المؤثرة في اتخاذ القرار الاستثماري</w:t>
      </w:r>
    </w:p>
    <w:p w:rsidR="001F38E9" w:rsidRPr="001C5551" w:rsidRDefault="001F38E9" w:rsidP="001F38E9">
      <w:pPr>
        <w:bidi/>
        <w:spacing w:after="0" w:line="240" w:lineRule="auto"/>
        <w:jc w:val="both"/>
        <w:rPr>
          <w:rFonts w:ascii="Sakkal Majalla" w:hAnsi="Sakkal Majalla" w:cs="Traditional Arabic"/>
          <w:sz w:val="32"/>
          <w:szCs w:val="32"/>
          <w:lang w:bidi="ar-DZ"/>
        </w:rPr>
      </w:pPr>
      <w:r w:rsidRPr="003356E1">
        <w:rPr>
          <w:rFonts w:ascii="Sakkal Majalla" w:hAnsi="Sakkal Majalla" w:cs="Traditional Arabic"/>
          <w:b/>
          <w:bCs/>
          <w:sz w:val="34"/>
          <w:szCs w:val="34"/>
          <w:rtl/>
          <w:lang w:bidi="ar-DZ"/>
        </w:rPr>
        <w:tab/>
      </w:r>
    </w:p>
    <w:p w:rsidR="001F38E9" w:rsidRPr="003356E1" w:rsidRDefault="001F38E9" w:rsidP="001F38E9">
      <w:pPr>
        <w:bidi/>
        <w:ind w:left="567"/>
        <w:jc w:val="both"/>
        <w:rPr>
          <w:rFonts w:asciiTheme="majorBidi" w:hAnsiTheme="majorBidi" w:cs="Traditional Arabic"/>
          <w:sz w:val="32"/>
          <w:szCs w:val="32"/>
          <w:rtl/>
        </w:rPr>
      </w:pPr>
      <w:r w:rsidRPr="00735658">
        <w:rPr>
          <w:rFonts w:ascii="Sakkal Majalla" w:hAnsi="Sakkal Majalla" w:cs="Traditional Arabic"/>
          <w:sz w:val="34"/>
          <w:szCs w:val="34"/>
          <w:rtl/>
          <w:lang w:bidi="ar-DZ"/>
        </w:rPr>
        <w:tab/>
      </w:r>
      <w:r w:rsidRPr="003356E1">
        <w:rPr>
          <w:rFonts w:ascii="Traditional Arabic" w:hAnsi="Traditional Arabic" w:cs="Traditional Arabic"/>
          <w:sz w:val="32"/>
          <w:szCs w:val="32"/>
        </w:rPr>
        <w:t xml:space="preserve">      </w:t>
      </w:r>
      <w:r w:rsidRPr="003356E1">
        <w:rPr>
          <w:rFonts w:ascii="Traditional Arabic" w:hAnsi="Traditional Arabic" w:cs="Traditional Arabic" w:hint="cs"/>
          <w:sz w:val="32"/>
          <w:szCs w:val="32"/>
          <w:rtl/>
        </w:rPr>
        <w:t>"الإستثمار ليس لعبة حيث أن الشخص  الذي يملك معدل ذكاء مساو ل160</w:t>
      </w:r>
      <w:r w:rsidRPr="003356E1">
        <w:rPr>
          <w:rFonts w:ascii="Traditional Arabic" w:hAnsi="Traditional Arabic" w:cs="Traditional Arabic"/>
          <w:sz w:val="32"/>
          <w:szCs w:val="32"/>
          <w:rtl/>
        </w:rPr>
        <w:t xml:space="preserve"> </w:t>
      </w:r>
      <w:r w:rsidRPr="003356E1">
        <w:rPr>
          <w:rFonts w:ascii="Traditional Arabic" w:hAnsi="Traditional Arabic" w:cs="Traditional Arabic"/>
          <w:sz w:val="32"/>
          <w:szCs w:val="32"/>
        </w:rPr>
        <w:t xml:space="preserve">IQ </w:t>
      </w:r>
      <w:r w:rsidRPr="003356E1">
        <w:rPr>
          <w:rFonts w:ascii="Traditional Arabic" w:hAnsi="Traditional Arabic" w:cs="Traditional Arabic" w:hint="cs"/>
          <w:sz w:val="32"/>
          <w:szCs w:val="32"/>
          <w:rtl/>
        </w:rPr>
        <w:t xml:space="preserve"> يتفوق على الشخص الذي يملك نسبة ذكاء مساوية ل 130 </w:t>
      </w:r>
      <w:r w:rsidRPr="003356E1">
        <w:rPr>
          <w:rFonts w:ascii="Traditional Arabic" w:hAnsi="Traditional Arabic" w:cs="Traditional Arabic"/>
          <w:sz w:val="32"/>
          <w:szCs w:val="32"/>
        </w:rPr>
        <w:t>IQ</w:t>
      </w:r>
      <w:r w:rsidRPr="003356E1">
        <w:rPr>
          <w:rFonts w:ascii="Traditional Arabic" w:hAnsi="Traditional Arabic" w:cs="Traditional Arabic" w:hint="cs"/>
          <w:sz w:val="32"/>
          <w:szCs w:val="32"/>
          <w:rtl/>
        </w:rPr>
        <w:t xml:space="preserve"> ، فإذا كنت تملك ذكاءا عاديا ، يتوجب عليك السيطرة على العواطف التي توقع المستثمرين الآخرين في إستثمار سيئ " </w:t>
      </w:r>
      <w:r w:rsidRPr="003356E1">
        <w:rPr>
          <w:rFonts w:asciiTheme="majorBidi" w:hAnsiTheme="majorBidi" w:cs="Traditional Arabic"/>
          <w:sz w:val="32"/>
          <w:szCs w:val="32"/>
        </w:rPr>
        <w:t>Warren Buffett</w:t>
      </w:r>
    </w:p>
    <w:p w:rsidR="001F38E9" w:rsidRPr="003356E1" w:rsidRDefault="001F38E9" w:rsidP="001F38E9">
      <w:pPr>
        <w:tabs>
          <w:tab w:val="left" w:pos="1381"/>
        </w:tabs>
        <w:bidi/>
        <w:rPr>
          <w:rFonts w:ascii="Traditional Arabic" w:hAnsi="Traditional Arabic" w:cs="Traditional Arabic"/>
          <w:sz w:val="32"/>
          <w:szCs w:val="32"/>
          <w:rtl/>
        </w:rPr>
      </w:pPr>
      <w:r w:rsidRPr="003356E1">
        <w:rPr>
          <w:rFonts w:ascii="Traditional Arabic" w:hAnsi="Traditional Arabic" w:cs="Traditional Arabic"/>
          <w:sz w:val="32"/>
          <w:szCs w:val="32"/>
        </w:rPr>
        <w:t xml:space="preserve">     </w:t>
      </w:r>
      <w:r w:rsidRPr="003356E1">
        <w:rPr>
          <w:rFonts w:ascii="Traditional Arabic" w:hAnsi="Traditional Arabic" w:cs="Traditional Arabic"/>
          <w:sz w:val="32"/>
          <w:szCs w:val="32"/>
          <w:rtl/>
        </w:rPr>
        <w:t xml:space="preserve">فلضبط النفس أهمية كبيرة و بالخصوص عند </w:t>
      </w:r>
      <w:r w:rsidRPr="003356E1">
        <w:rPr>
          <w:rFonts w:ascii="Traditional Arabic" w:hAnsi="Traditional Arabic" w:cs="Traditional Arabic" w:hint="cs"/>
          <w:sz w:val="32"/>
          <w:szCs w:val="32"/>
          <w:rtl/>
        </w:rPr>
        <w:t>اتخاذ</w:t>
      </w:r>
      <w:r w:rsidRPr="003356E1">
        <w:rPr>
          <w:rFonts w:ascii="Traditional Arabic" w:hAnsi="Traditional Arabic" w:cs="Traditional Arabic"/>
          <w:sz w:val="32"/>
          <w:szCs w:val="32"/>
          <w:rtl/>
        </w:rPr>
        <w:t xml:space="preserve"> القرار الإستثماري فحتى أذكى الأشخاص يمكن أن يقعوا في الخطأ لأنهم لا يستطعون السيطرة على عواطفهم</w:t>
      </w:r>
      <w:r w:rsidRPr="003356E1">
        <w:rPr>
          <w:rFonts w:ascii="Traditional Arabic" w:hAnsi="Traditional Arabic" w:cs="Traditional Arabic" w:hint="cs"/>
          <w:sz w:val="32"/>
          <w:szCs w:val="32"/>
          <w:rtl/>
        </w:rPr>
        <w:t>.</w:t>
      </w:r>
      <w:r w:rsidRPr="003356E1">
        <w:rPr>
          <w:rFonts w:ascii="Traditional Arabic" w:hAnsi="Traditional Arabic" w:cs="Traditional Arabic" w:hint="cs"/>
          <w:sz w:val="32"/>
          <w:szCs w:val="32"/>
          <w:rtl/>
          <w:lang w:bidi="ar-DZ"/>
        </w:rPr>
        <w:t>إ</w:t>
      </w:r>
      <w:r w:rsidRPr="003356E1">
        <w:rPr>
          <w:rFonts w:ascii="Traditional Arabic" w:hAnsi="Traditional Arabic" w:cs="Traditional Arabic"/>
          <w:sz w:val="32"/>
          <w:szCs w:val="32"/>
          <w:rtl/>
          <w:lang w:bidi="ar-DZ"/>
        </w:rPr>
        <w:t xml:space="preserve">ن القرار </w:t>
      </w:r>
      <w:r w:rsidRPr="003356E1">
        <w:rPr>
          <w:rFonts w:ascii="Traditional Arabic" w:hAnsi="Traditional Arabic" w:cs="Traditional Arabic" w:hint="cs"/>
          <w:sz w:val="32"/>
          <w:szCs w:val="32"/>
          <w:rtl/>
          <w:lang w:bidi="ar-DZ"/>
        </w:rPr>
        <w:t>الاستثماري</w:t>
      </w:r>
      <w:r w:rsidRPr="003356E1">
        <w:rPr>
          <w:rFonts w:ascii="Traditional Arabic" w:hAnsi="Traditional Arabic" w:cs="Traditional Arabic"/>
          <w:sz w:val="32"/>
          <w:szCs w:val="32"/>
          <w:rtl/>
          <w:lang w:bidi="ar-DZ"/>
        </w:rPr>
        <w:t xml:space="preserve"> يتأثر وبشكل كبير بالعوامل النفسية و العواطف ، تعقيد العواطف البشرية تتضمن المشاعر التالية :</w:t>
      </w:r>
    </w:p>
    <w:p w:rsidR="001F38E9" w:rsidRPr="003356E1" w:rsidRDefault="001F38E9" w:rsidP="001F38E9">
      <w:pPr>
        <w:bidi/>
        <w:spacing w:after="0" w:line="240" w:lineRule="auto"/>
        <w:jc w:val="both"/>
        <w:rPr>
          <w:rFonts w:ascii="Traditional Arabic" w:hAnsi="Traditional Arabic" w:cs="Traditional Arabic"/>
          <w:sz w:val="32"/>
          <w:szCs w:val="32"/>
          <w:rtl/>
          <w:lang w:bidi="ar-DZ"/>
        </w:rPr>
      </w:pPr>
      <w:r w:rsidRPr="003356E1">
        <w:rPr>
          <w:rFonts w:ascii="Traditional Arabic" w:hAnsi="Traditional Arabic" w:cs="Traditional Arabic"/>
          <w:sz w:val="32"/>
          <w:szCs w:val="32"/>
          <w:rtl/>
          <w:lang w:bidi="ar-DZ"/>
        </w:rPr>
        <w:t xml:space="preserve">الخوف </w:t>
      </w:r>
      <w:r w:rsidRPr="003356E1">
        <w:rPr>
          <w:rFonts w:ascii="Traditional Arabic" w:hAnsi="Traditional Arabic" w:cs="Traditional Arabic" w:hint="cs"/>
          <w:sz w:val="32"/>
          <w:szCs w:val="32"/>
          <w:rtl/>
          <w:lang w:bidi="ar-DZ"/>
        </w:rPr>
        <w:t>الذعر</w:t>
      </w:r>
      <w:r w:rsidRPr="003356E1">
        <w:rPr>
          <w:rFonts w:ascii="Traditional Arabic" w:hAnsi="Traditional Arabic" w:cs="Traditional Arabic"/>
          <w:sz w:val="32"/>
          <w:szCs w:val="32"/>
          <w:rtl/>
          <w:lang w:bidi="ar-DZ"/>
        </w:rPr>
        <w:t xml:space="preserve"> والقلق، والحسد والنشوة والجشع،الرضا ، والطموح ، الغرور ، على الأرجح كل هذه المشاعر تتداخل بنسب متفاوتة في صنع القرار المالي </w:t>
      </w:r>
      <w:r w:rsidRPr="003356E1">
        <w:rPr>
          <w:rFonts w:ascii="Traditional Arabic" w:hAnsi="Traditional Arabic" w:cs="Traditional Arabic" w:hint="cs"/>
          <w:sz w:val="32"/>
          <w:szCs w:val="32"/>
          <w:rtl/>
          <w:lang w:bidi="ar-DZ"/>
        </w:rPr>
        <w:t>الاستثماري</w:t>
      </w:r>
      <w:r w:rsidRPr="003356E1">
        <w:rPr>
          <w:rStyle w:val="Appelnotedebasdep"/>
          <w:rFonts w:cs="Traditional Arabic"/>
          <w:sz w:val="32"/>
          <w:szCs w:val="32"/>
          <w:rtl/>
          <w:lang w:bidi="ar-DZ"/>
        </w:rPr>
        <w:footnoteReference w:id="1"/>
      </w:r>
      <w:r w:rsidRPr="003356E1">
        <w:rPr>
          <w:rFonts w:ascii="Traditional Arabic" w:hAnsi="Traditional Arabic" w:cs="Traditional Arabic" w:hint="cs"/>
          <w:sz w:val="32"/>
          <w:szCs w:val="32"/>
          <w:rtl/>
          <w:lang w:bidi="ar-DZ"/>
        </w:rPr>
        <w:t>. وهذا ما سنبينه في الشكل التالي:</w:t>
      </w:r>
    </w:p>
    <w:p w:rsidR="001F38E9" w:rsidRPr="003356E1" w:rsidRDefault="001F38E9" w:rsidP="001F38E9">
      <w:pPr>
        <w:bidi/>
        <w:spacing w:after="0" w:line="240" w:lineRule="auto"/>
        <w:rPr>
          <w:rFonts w:ascii="Traditional Arabic" w:hAnsi="Traditional Arabic" w:cs="Traditional Arabic"/>
          <w:b/>
          <w:bCs/>
          <w:sz w:val="32"/>
          <w:szCs w:val="32"/>
          <w:rtl/>
          <w:lang w:bidi="ar-DZ"/>
        </w:rPr>
      </w:pPr>
      <w:r>
        <w:rPr>
          <w:rFonts w:ascii="Traditional Arabic" w:hAnsi="Traditional Arabic" w:cs="Traditional Arabic"/>
          <w:noProof/>
          <w:sz w:val="32"/>
          <w:szCs w:val="32"/>
          <w:rtl/>
        </w:rPr>
        <w:pict>
          <v:group id="_x0000_s1058" style="position:absolute;left:0;text-align:left;margin-left:13.95pt;margin-top:6pt;width:500.2pt;height:215.6pt;z-index:251694080" coordorigin="873,2026" coordsize="10004,4312">
            <v:shape id="_x0000_s1059" style="position:absolute;left:1533;top:3541;width:8900;height:2797" coordsize="6884,2797" path="m,1472c349,736,698,,1505,190v807,190,2439,2241,3335,2424c5736,2797,6543,1507,6884,1286e" filled="f" strokecolor="#dbe5f1 [660]">
              <v:shadow opacity=".5" offset="6pt,-6pt"/>
              <o:extrusion v:ext="view" on="t" viewpoint="-34.72222mm" viewpointorigin="-.5" skewangle="-45" lightposition="-50000" lightposition2="50000"/>
              <v:path arrowok="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0" type="#_x0000_t120" style="position:absolute;left:873;top:4735;width:789;height:475" fillcolor="white [3201]" strokecolor="#92cddc [1944]" strokeweight="1pt">
              <v:fill color2="#b6dde8 [1304]" focusposition="1" focussize="" focus="100%" type="gradient"/>
              <v:shadow on="t" type="perspective" color="#205867 [1608]" opacity=".5" offset="1pt" offset2="-3pt"/>
              <v:textbox>
                <w:txbxContent>
                  <w:p w:rsidR="001F38E9" w:rsidRDefault="001F38E9" w:rsidP="001F38E9">
                    <w:pPr>
                      <w:jc w:val="center"/>
                      <w:rPr>
                        <w:lang w:bidi="ar-DZ"/>
                      </w:rPr>
                    </w:pPr>
                    <w:r w:rsidRPr="00445ABE">
                      <w:rPr>
                        <w:rFonts w:ascii="Traditional Arabic" w:hAnsi="Traditional Arabic" w:cs="Traditional Arabic"/>
                        <w:b/>
                        <w:bCs/>
                        <w:sz w:val="16"/>
                        <w:szCs w:val="16"/>
                        <w:rtl/>
                        <w:lang w:bidi="ar-DZ"/>
                      </w:rPr>
                      <w:t>التفاؤل</w:t>
                    </w:r>
                    <w:r w:rsidRPr="00445ABE">
                      <w:rPr>
                        <w:rFonts w:hint="cs"/>
                        <w:sz w:val="16"/>
                        <w:szCs w:val="16"/>
                        <w:rtl/>
                        <w:lang w:bidi="ar-DZ"/>
                      </w:rPr>
                      <w:t xml:space="preserve"> </w:t>
                    </w:r>
                    <w:r>
                      <w:rPr>
                        <w:rFonts w:hint="cs"/>
                        <w:rtl/>
                        <w:lang w:bidi="ar-DZ"/>
                      </w:rPr>
                      <w:t>تف</w:t>
                    </w:r>
                  </w:p>
                </w:txbxContent>
              </v:textbox>
            </v:shape>
            <v:shape id="_x0000_s1061" type="#_x0000_t120" style="position:absolute;left:1292;top:4203;width:799;height:520" fillcolor="white [3201]" strokecolor="#92cddc [1944]" strokeweight="1pt">
              <v:fill color2="#b6dde8 [1304]" focusposition="1" focussize="" focus="100%" type="gradient"/>
              <v:shadow on="t" type="perspective" color="#205867 [1608]" opacity=".5" offset="1pt" offset2="-3pt"/>
              <v:textbox>
                <w:txbxContent>
                  <w:p w:rsidR="001F38E9" w:rsidRPr="00FF4A26" w:rsidRDefault="001F38E9" w:rsidP="001F38E9">
                    <w:pPr>
                      <w:jc w:val="center"/>
                      <w:rPr>
                        <w:rFonts w:ascii="Traditional Arabic" w:hAnsi="Traditional Arabic" w:cs="Traditional Arabic"/>
                        <w:b/>
                        <w:bCs/>
                        <w:lang w:bidi="ar-DZ"/>
                      </w:rPr>
                    </w:pPr>
                    <w:r w:rsidRPr="00FF4A26">
                      <w:rPr>
                        <w:rFonts w:ascii="Traditional Arabic" w:hAnsi="Traditional Arabic" w:cs="Traditional Arabic"/>
                        <w:b/>
                        <w:bCs/>
                        <w:sz w:val="20"/>
                        <w:szCs w:val="20"/>
                        <w:rtl/>
                        <w:lang w:bidi="ar-DZ"/>
                      </w:rPr>
                      <w:t>الإ</w:t>
                    </w:r>
                    <w:r>
                      <w:rPr>
                        <w:rFonts w:ascii="Traditional Arabic" w:hAnsi="Traditional Arabic" w:cs="Traditional Arabic" w:hint="cs"/>
                        <w:b/>
                        <w:bCs/>
                        <w:sz w:val="20"/>
                        <w:szCs w:val="20"/>
                        <w:rtl/>
                        <w:lang w:bidi="ar-DZ"/>
                      </w:rPr>
                      <w:t>ث</w:t>
                    </w:r>
                    <w:r w:rsidRPr="00FF4A26">
                      <w:rPr>
                        <w:rFonts w:ascii="Traditional Arabic" w:hAnsi="Traditional Arabic" w:cs="Traditional Arabic"/>
                        <w:b/>
                        <w:bCs/>
                        <w:sz w:val="20"/>
                        <w:szCs w:val="20"/>
                        <w:rtl/>
                        <w:lang w:bidi="ar-DZ"/>
                      </w:rPr>
                      <w:t>ارة</w:t>
                    </w:r>
                  </w:p>
                </w:txbxContent>
              </v:textbox>
            </v:shape>
            <v:shape id="_x0000_s1062" type="#_x0000_t120" style="position:absolute;left:1662;top:3681;width:919;height:503" fillcolor="white [3201]" strokecolor="#92cddc [1944]" strokeweight="1pt">
              <v:fill color2="#b6dde8 [1304]" focusposition="1" focussize="" focus="100%" type="gradient"/>
              <v:shadow on="t" type="perspective" color="#205867 [1608]" opacity=".5" offset="1pt" offset2="-3pt"/>
              <v:textbox>
                <w:txbxContent>
                  <w:p w:rsidR="001F38E9" w:rsidRPr="006E5A6B" w:rsidRDefault="001F38E9" w:rsidP="001F38E9">
                    <w:pPr>
                      <w:rPr>
                        <w:rFonts w:ascii="Traditional Arabic" w:hAnsi="Traditional Arabic" w:cs="Traditional Arabic"/>
                        <w:b/>
                        <w:bCs/>
                        <w:sz w:val="20"/>
                        <w:szCs w:val="20"/>
                        <w:lang w:bidi="ar-DZ"/>
                      </w:rPr>
                    </w:pPr>
                    <w:r w:rsidRPr="006E5A6B">
                      <w:rPr>
                        <w:rFonts w:ascii="Traditional Arabic" w:hAnsi="Traditional Arabic" w:cs="Traditional Arabic"/>
                        <w:b/>
                        <w:bCs/>
                        <w:sz w:val="20"/>
                        <w:szCs w:val="20"/>
                        <w:rtl/>
                        <w:lang w:bidi="ar-DZ"/>
                      </w:rPr>
                      <w:t xml:space="preserve">التشويق </w:t>
                    </w:r>
                  </w:p>
                </w:txbxContent>
              </v:textbox>
            </v:shape>
            <v:shape id="_x0000_s1063" type="#_x0000_t120" style="position:absolute;left:2494;top:3277;width:920;height:502" fillcolor="white [3201]" strokecolor="#92cddc [1944]" strokeweight="1pt">
              <v:fill color2="#b6dde8 [1304]" focusposition="1" focussize="" focus="100%" type="gradient"/>
              <v:shadow on="t" type="perspective" color="#205867 [1608]" opacity=".5" offset="1pt" offset2="-3pt"/>
              <v:textbox>
                <w:txbxContent>
                  <w:p w:rsidR="001F38E9" w:rsidRPr="00613002" w:rsidRDefault="001F38E9" w:rsidP="001F38E9">
                    <w:pPr>
                      <w:jc w:val="center"/>
                      <w:rPr>
                        <w:rFonts w:ascii="Traditional Arabic" w:hAnsi="Traditional Arabic" w:cs="Traditional Arabic"/>
                        <w:b/>
                        <w:bCs/>
                        <w:sz w:val="20"/>
                        <w:szCs w:val="20"/>
                        <w:lang w:bidi="ar-DZ"/>
                      </w:rPr>
                    </w:pPr>
                    <w:r w:rsidRPr="00613002">
                      <w:rPr>
                        <w:rFonts w:ascii="Traditional Arabic" w:hAnsi="Traditional Arabic" w:cs="Traditional Arabic"/>
                        <w:b/>
                        <w:bCs/>
                        <w:sz w:val="20"/>
                        <w:szCs w:val="20"/>
                        <w:rtl/>
                        <w:lang w:bidi="ar-DZ"/>
                      </w:rPr>
                      <w:t>السرور</w:t>
                    </w:r>
                  </w:p>
                </w:txbxContent>
              </v:textbox>
            </v:shape>
            <v:shape id="_x0000_s1064" type="#_x0000_t120" style="position:absolute;left:3484;top:3681;width:733;height:522" fillcolor="white [3201]" strokecolor="#92cddc [1944]" strokeweight="1pt">
              <v:fill color2="#b6dde8 [1304]" focusposition="1" focussize="" focus="100%" type="gradient"/>
              <v:shadow on="t" type="perspective" color="#205867 [1608]" opacity=".5" offset="1pt" offset2="-3pt"/>
              <v:textbox>
                <w:txbxContent>
                  <w:p w:rsidR="001F38E9" w:rsidRPr="000D3A84" w:rsidRDefault="001F38E9" w:rsidP="001F38E9">
                    <w:pPr>
                      <w:jc w:val="center"/>
                      <w:rPr>
                        <w:rFonts w:ascii="Traditional Arabic" w:hAnsi="Traditional Arabic" w:cs="Traditional Arabic"/>
                        <w:b/>
                        <w:bCs/>
                        <w:sz w:val="20"/>
                        <w:szCs w:val="20"/>
                        <w:lang w:bidi="ar-DZ"/>
                      </w:rPr>
                    </w:pPr>
                    <w:r w:rsidRPr="000D3A84">
                      <w:rPr>
                        <w:rFonts w:ascii="Traditional Arabic" w:hAnsi="Traditional Arabic" w:cs="Traditional Arabic"/>
                        <w:b/>
                        <w:bCs/>
                        <w:sz w:val="20"/>
                        <w:szCs w:val="20"/>
                        <w:rtl/>
                        <w:lang w:bidi="ar-DZ"/>
                      </w:rPr>
                      <w:t>القلق</w:t>
                    </w:r>
                  </w:p>
                </w:txbxContent>
              </v:textbox>
            </v:shape>
            <v:shape id="_x0000_s1065" type="#_x0000_t120" style="position:absolute;left:4134;top:4149;width:892;height:466" fillcolor="white [3201]" strokecolor="#92cddc [1944]" strokeweight="1pt">
              <v:fill color2="#b6dde8 [1304]" focusposition="1" focussize="" focus="100%" type="gradient"/>
              <v:shadow on="t" type="perspective" color="#205867 [1608]" opacity=".5" offset="1pt" offset2="-3pt"/>
              <v:textbox>
                <w:txbxContent>
                  <w:p w:rsidR="001F38E9" w:rsidRPr="00AB336C" w:rsidRDefault="001F38E9" w:rsidP="001F38E9">
                    <w:pPr>
                      <w:jc w:val="center"/>
                      <w:rPr>
                        <w:rFonts w:ascii="Traditional Arabic" w:hAnsi="Traditional Arabic" w:cs="Traditional Arabic"/>
                        <w:b/>
                        <w:bCs/>
                        <w:sz w:val="20"/>
                        <w:szCs w:val="20"/>
                        <w:lang w:bidi="ar-DZ"/>
                      </w:rPr>
                    </w:pPr>
                    <w:r w:rsidRPr="00AB336C">
                      <w:rPr>
                        <w:rFonts w:ascii="Traditional Arabic" w:hAnsi="Traditional Arabic" w:cs="Traditional Arabic"/>
                        <w:b/>
                        <w:bCs/>
                        <w:sz w:val="20"/>
                        <w:szCs w:val="20"/>
                        <w:rtl/>
                        <w:lang w:bidi="ar-DZ"/>
                      </w:rPr>
                      <w:t>الإنكار</w:t>
                    </w:r>
                  </w:p>
                </w:txbxContent>
              </v:textbox>
            </v:shape>
            <v:shape id="_x0000_s1066" type="#_x0000_t120" style="position:absolute;left:5602;top:5063;width:753;height:522" fillcolor="#d99594 [1941]" strokecolor="#d99594 [1941]" strokeweight="1pt">
              <v:fill color2="#f2dbdb [661]" angle="-45" focusposition="1" focussize="" focus="-50%" type="gradient"/>
              <v:shadow on="t" type="perspective" color="#622423 [1605]" opacity=".5" offset="1pt" offset2="-3pt"/>
              <v:textbox>
                <w:txbxContent>
                  <w:p w:rsidR="001F38E9" w:rsidRPr="008339C6" w:rsidRDefault="001F38E9" w:rsidP="001F38E9">
                    <w:pPr>
                      <w:jc w:val="center"/>
                      <w:rPr>
                        <w:rFonts w:ascii="Traditional Arabic" w:hAnsi="Traditional Arabic" w:cs="Traditional Arabic"/>
                        <w:b/>
                        <w:bCs/>
                        <w:sz w:val="20"/>
                        <w:szCs w:val="20"/>
                        <w:lang w:bidi="ar-DZ"/>
                      </w:rPr>
                    </w:pPr>
                    <w:r w:rsidRPr="008339C6">
                      <w:rPr>
                        <w:rFonts w:ascii="Traditional Arabic" w:hAnsi="Traditional Arabic" w:cs="Traditional Arabic"/>
                        <w:b/>
                        <w:bCs/>
                        <w:sz w:val="20"/>
                        <w:szCs w:val="20"/>
                        <w:rtl/>
                        <w:lang w:bidi="ar-DZ"/>
                      </w:rPr>
                      <w:t>اليأس</w:t>
                    </w:r>
                  </w:p>
                </w:txbxContent>
              </v:textbox>
            </v:shape>
            <v:shape id="_x0000_s1067" type="#_x0000_t120" style="position:absolute;left:4868;top:4615;width:818;height:448" fillcolor="white [3201]" strokecolor="#d99594 [1941]" strokeweight="1pt">
              <v:fill color2="#e5b8b7 [1301]" focusposition="1" focussize="" focus="100%" type="gradient"/>
              <v:shadow on="t" type="perspective" color="#622423 [1605]" opacity=".5" offset="1pt" offset2="-3pt"/>
              <v:textbox>
                <w:txbxContent>
                  <w:p w:rsidR="001F38E9" w:rsidRPr="006D26F3" w:rsidRDefault="001F38E9" w:rsidP="001F38E9">
                    <w:pPr>
                      <w:jc w:val="center"/>
                      <w:rPr>
                        <w:rFonts w:ascii="Traditional Arabic" w:hAnsi="Traditional Arabic" w:cs="Traditional Arabic"/>
                        <w:b/>
                        <w:bCs/>
                        <w:lang w:bidi="ar-DZ"/>
                      </w:rPr>
                    </w:pPr>
                    <w:r w:rsidRPr="006D26F3">
                      <w:rPr>
                        <w:rFonts w:ascii="Traditional Arabic" w:hAnsi="Traditional Arabic" w:cs="Traditional Arabic"/>
                        <w:b/>
                        <w:bCs/>
                        <w:sz w:val="18"/>
                        <w:szCs w:val="18"/>
                        <w:rtl/>
                        <w:lang w:bidi="ar-DZ"/>
                      </w:rPr>
                      <w:t>الخوف</w:t>
                    </w:r>
                  </w:p>
                </w:txbxContent>
              </v:textbox>
            </v:shape>
            <v:shape id="_x0000_s1068" type="#_x0000_t120" style="position:absolute;left:6309;top:5459;width:743;height:552" fillcolor="#d99594 [1941]" strokecolor="#d99594 [1941]" strokeweight="1pt">
              <v:fill color2="#f2dbdb [661]" angle="-45" focusposition="1" focussize="" focus="-50%" type="gradient"/>
              <v:shadow on="t" type="perspective" color="#622423 [1605]" opacity=".5" offset="1pt" offset2="-3pt"/>
              <v:textbox style="mso-next-textbox:#_x0000_s1068">
                <w:txbxContent>
                  <w:p w:rsidR="001F38E9" w:rsidRPr="00D05F3D" w:rsidRDefault="001F38E9" w:rsidP="001F38E9">
                    <w:pPr>
                      <w:jc w:val="center"/>
                      <w:rPr>
                        <w:rFonts w:ascii="Traditional Arabic" w:hAnsi="Traditional Arabic" w:cs="Traditional Arabic"/>
                        <w:b/>
                        <w:bCs/>
                        <w:sz w:val="20"/>
                        <w:szCs w:val="20"/>
                        <w:lang w:bidi="ar-DZ"/>
                      </w:rPr>
                    </w:pPr>
                    <w:r w:rsidRPr="00D05F3D">
                      <w:rPr>
                        <w:rFonts w:ascii="Traditional Arabic" w:hAnsi="Traditional Arabic" w:cs="Traditional Arabic"/>
                        <w:b/>
                        <w:bCs/>
                        <w:sz w:val="20"/>
                        <w:szCs w:val="20"/>
                        <w:rtl/>
                        <w:lang w:bidi="ar-DZ"/>
                      </w:rPr>
                      <w:t>ال</w:t>
                    </w:r>
                    <w:r w:rsidRPr="00D05F3D">
                      <w:rPr>
                        <w:rFonts w:ascii="Traditional Arabic" w:hAnsi="Traditional Arabic" w:cs="Traditional Arabic" w:hint="cs"/>
                        <w:b/>
                        <w:bCs/>
                        <w:sz w:val="20"/>
                        <w:szCs w:val="20"/>
                        <w:rtl/>
                        <w:lang w:bidi="ar-DZ"/>
                      </w:rPr>
                      <w:t xml:space="preserve">هلع </w:t>
                    </w:r>
                  </w:p>
                </w:txbxContent>
              </v:textbox>
            </v:shape>
            <v:shape id="_x0000_s1069" type="#_x0000_t120" style="position:absolute;left:9589;top:4875;width:844;height:441" fillcolor="white [3201]" strokecolor="#92cddc [1944]" strokeweight="1pt">
              <v:fill color2="#b6dde8 [1304]" focusposition="1" focussize="" focus="100%" type="gradient"/>
              <v:shadow on="t" type="perspective" color="#205867 [1608]" opacity=".5" offset="1pt" offset2="-3pt"/>
              <v:textbox>
                <w:txbxContent>
                  <w:p w:rsidR="001F38E9" w:rsidRPr="00B22FC4" w:rsidRDefault="001F38E9" w:rsidP="001F38E9">
                    <w:pPr>
                      <w:jc w:val="center"/>
                      <w:rPr>
                        <w:b/>
                        <w:bCs/>
                        <w:lang w:bidi="ar-DZ"/>
                      </w:rPr>
                    </w:pPr>
                    <w:r w:rsidRPr="00B22FC4">
                      <w:rPr>
                        <w:rFonts w:ascii="Traditional Arabic" w:hAnsi="Traditional Arabic" w:cs="Traditional Arabic"/>
                        <w:b/>
                        <w:bCs/>
                        <w:sz w:val="20"/>
                        <w:szCs w:val="20"/>
                        <w:rtl/>
                        <w:lang w:bidi="ar-DZ"/>
                      </w:rPr>
                      <w:t>الإغاثة</w:t>
                    </w:r>
                  </w:p>
                </w:txbxContent>
              </v:textbox>
            </v:shape>
            <v:shape id="_x0000_s1070" type="#_x0000_t120" style="position:absolute;left:9206;top:5316;width:632;height:544" fillcolor="white [3201]" strokecolor="#d99594 [1941]" strokeweight="1pt">
              <v:fill color2="#e5b8b7 [1301]" focusposition="1" focussize="" focus="100%" type="gradient"/>
              <v:shadow on="t" type="perspective" color="#622423 [1605]" opacity=".5" offset="1pt" offset2="-3pt"/>
              <v:textbox>
                <w:txbxContent>
                  <w:p w:rsidR="001F38E9" w:rsidRPr="001579E2" w:rsidRDefault="001F38E9" w:rsidP="001F38E9">
                    <w:pPr>
                      <w:rPr>
                        <w:rFonts w:ascii="Traditional Arabic" w:hAnsi="Traditional Arabic" w:cs="Traditional Arabic"/>
                        <w:b/>
                        <w:bCs/>
                        <w:sz w:val="20"/>
                        <w:szCs w:val="20"/>
                        <w:lang w:bidi="ar-DZ"/>
                      </w:rPr>
                    </w:pPr>
                    <w:r w:rsidRPr="001579E2">
                      <w:rPr>
                        <w:rFonts w:ascii="Traditional Arabic" w:hAnsi="Traditional Arabic" w:cs="Traditional Arabic"/>
                        <w:b/>
                        <w:bCs/>
                        <w:sz w:val="20"/>
                        <w:szCs w:val="20"/>
                        <w:rtl/>
                        <w:lang w:bidi="ar-DZ"/>
                      </w:rPr>
                      <w:t xml:space="preserve">أمل </w:t>
                    </w:r>
                  </w:p>
                </w:txbxContent>
              </v:textbox>
            </v:shape>
            <v:shape id="_x0000_s1071" type="#_x0000_t120" style="position:absolute;left:6996;top:5862;width:1012;height:476" fillcolor="#d99594 [1941]" strokecolor="#d99594 [1941]" strokeweight="1pt">
              <v:fill color2="#f2dbdb [661]" angle="-45" focusposition="1" focussize="" focus="-50%" type="gradient"/>
              <v:shadow on="t" type="perspective" color="#622423 [1605]" opacity=".5" offset="1pt" offset2="-3pt"/>
              <v:textbox>
                <w:txbxContent>
                  <w:p w:rsidR="001F38E9" w:rsidRPr="00B22FC4" w:rsidRDefault="001F38E9" w:rsidP="001F38E9">
                    <w:pPr>
                      <w:jc w:val="center"/>
                      <w:rPr>
                        <w:rFonts w:ascii="Traditional Arabic" w:hAnsi="Traditional Arabic" w:cs="Traditional Arabic"/>
                        <w:b/>
                        <w:bCs/>
                        <w:sz w:val="18"/>
                        <w:szCs w:val="18"/>
                        <w:lang w:bidi="ar-DZ"/>
                      </w:rPr>
                    </w:pPr>
                    <w:r w:rsidRPr="00B22FC4">
                      <w:rPr>
                        <w:rFonts w:ascii="Traditional Arabic" w:hAnsi="Traditional Arabic" w:cs="Traditional Arabic"/>
                        <w:b/>
                        <w:bCs/>
                        <w:sz w:val="18"/>
                        <w:szCs w:val="18"/>
                        <w:rtl/>
                        <w:lang w:bidi="ar-DZ"/>
                      </w:rPr>
                      <w:t>الإستسلام</w:t>
                    </w:r>
                  </w:p>
                  <w:p w:rsidR="001F38E9" w:rsidRDefault="001F38E9" w:rsidP="001F38E9"/>
                </w:txbxContent>
              </v:textbox>
            </v:shape>
            <v:shape id="_x0000_s1072" type="#_x0000_t120" style="position:absolute;left:10088;top:4308;width:789;height:475" fillcolor="white [3201]" strokecolor="#92cddc [1944]" strokeweight="1pt">
              <v:fill color2="#b6dde8 [1304]" focusposition="1" focussize="" focus="100%" type="gradient"/>
              <v:shadow on="t" type="perspective" color="#205867 [1608]" opacity=".5" offset="1pt" offset2="-3pt"/>
              <v:textbox>
                <w:txbxContent>
                  <w:p w:rsidR="001F38E9" w:rsidRDefault="001F38E9" w:rsidP="001F38E9">
                    <w:pPr>
                      <w:jc w:val="center"/>
                      <w:rPr>
                        <w:lang w:bidi="ar-DZ"/>
                      </w:rPr>
                    </w:pPr>
                    <w:r w:rsidRPr="00445ABE">
                      <w:rPr>
                        <w:rFonts w:ascii="Traditional Arabic" w:hAnsi="Traditional Arabic" w:cs="Traditional Arabic"/>
                        <w:b/>
                        <w:bCs/>
                        <w:sz w:val="16"/>
                        <w:szCs w:val="16"/>
                        <w:rtl/>
                        <w:lang w:bidi="ar-DZ"/>
                      </w:rPr>
                      <w:t>التفاؤل</w:t>
                    </w:r>
                    <w:r w:rsidRPr="00445ABE">
                      <w:rPr>
                        <w:rFonts w:hint="cs"/>
                        <w:sz w:val="16"/>
                        <w:szCs w:val="16"/>
                        <w:rtl/>
                        <w:lang w:bidi="ar-DZ"/>
                      </w:rPr>
                      <w:t xml:space="preserve"> </w:t>
                    </w:r>
                    <w:r>
                      <w:rPr>
                        <w:rFonts w:hint="cs"/>
                        <w:rtl/>
                        <w:lang w:bidi="ar-DZ"/>
                      </w:rPr>
                      <w:t>تف</w:t>
                    </w:r>
                  </w:p>
                </w:txbxContent>
              </v:textbox>
            </v:shape>
            <v:shape id="_x0000_s1073" type="#_x0000_t120" style="position:absolute;left:8303;top:5749;width:856;height:462" fillcolor="#d99594 [1941]" strokecolor="#d99594 [1941]" strokeweight="1pt">
              <v:fill color2="#f2dbdb [661]" angle="-45" focusposition="1" focussize="" focus="-50%" type="gradient"/>
              <v:shadow on="t" type="perspective" color="#622423 [1605]" opacity=".5" offset="1pt" offset2="-3pt"/>
              <v:textbox>
                <w:txbxContent>
                  <w:p w:rsidR="001F38E9" w:rsidRPr="00B22FC4" w:rsidRDefault="001F38E9" w:rsidP="001F38E9">
                    <w:pPr>
                      <w:jc w:val="center"/>
                      <w:rPr>
                        <w:rFonts w:ascii="Traditional Arabic" w:hAnsi="Traditional Arabic" w:cs="Traditional Arabic"/>
                        <w:b/>
                        <w:bCs/>
                        <w:sz w:val="20"/>
                        <w:szCs w:val="20"/>
                        <w:lang w:bidi="ar-DZ"/>
                      </w:rPr>
                    </w:pPr>
                    <w:r w:rsidRPr="00B22FC4">
                      <w:rPr>
                        <w:rFonts w:ascii="Traditional Arabic" w:hAnsi="Traditional Arabic" w:cs="Traditional Arabic"/>
                        <w:b/>
                        <w:bCs/>
                        <w:sz w:val="20"/>
                        <w:szCs w:val="20"/>
                        <w:rtl/>
                        <w:lang w:bidi="ar-DZ"/>
                      </w:rPr>
                      <w:t>القنوط</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74" type="#_x0000_t63" style="position:absolute;left:1351;top:2230;width:1143;height:1202" adj="7408,28734">
              <v:textbox style="mso-next-textbox:#_x0000_s1074">
                <w:txbxContent>
                  <w:p w:rsidR="001F38E9" w:rsidRPr="00AD1FB5" w:rsidRDefault="001F38E9" w:rsidP="001F38E9">
                    <w:pPr>
                      <w:jc w:val="center"/>
                      <w:rPr>
                        <w:rFonts w:ascii="Traditional Arabic" w:hAnsi="Traditional Arabic" w:cs="Traditional Arabic"/>
                        <w:sz w:val="16"/>
                        <w:szCs w:val="16"/>
                        <w:lang w:bidi="ar-DZ"/>
                      </w:rPr>
                    </w:pPr>
                    <w:r w:rsidRPr="00AD1FB5">
                      <w:rPr>
                        <w:rFonts w:ascii="Traditional Arabic" w:hAnsi="Traditional Arabic" w:cs="Traditional Arabic"/>
                        <w:sz w:val="16"/>
                        <w:szCs w:val="16"/>
                        <w:rtl/>
                        <w:lang w:bidi="ar-DZ"/>
                      </w:rPr>
                      <w:t xml:space="preserve">واو، شعور جيد حول هذا </w:t>
                    </w:r>
                    <w:r>
                      <w:rPr>
                        <w:rFonts w:ascii="Traditional Arabic" w:hAnsi="Traditional Arabic" w:cs="Traditional Arabic" w:hint="cs"/>
                        <w:sz w:val="16"/>
                        <w:szCs w:val="16"/>
                        <w:rtl/>
                        <w:lang w:bidi="ar-DZ"/>
                      </w:rPr>
                      <w:t>ا</w:t>
                    </w:r>
                    <w:r w:rsidRPr="00AD1FB5">
                      <w:rPr>
                        <w:rFonts w:ascii="Traditional Arabic" w:hAnsi="Traditional Arabic" w:cs="Traditional Arabic"/>
                        <w:sz w:val="16"/>
                        <w:szCs w:val="16"/>
                        <w:rtl/>
                        <w:lang w:bidi="ar-DZ"/>
                      </w:rPr>
                      <w:t>لإستثمار</w:t>
                    </w:r>
                  </w:p>
                </w:txbxContent>
              </v:textbox>
            </v:shape>
            <v:shape id="_x0000_s1075" type="#_x0000_t63" style="position:absolute;left:6355;top:3753;width:1012;height:1310" adj="9583,28805">
              <v:textbox>
                <w:txbxContent>
                  <w:p w:rsidR="001F38E9" w:rsidRPr="00840A6A" w:rsidRDefault="001F38E9" w:rsidP="001F38E9">
                    <w:pPr>
                      <w:bidi/>
                      <w:spacing w:line="240" w:lineRule="auto"/>
                      <w:jc w:val="both"/>
                      <w:rPr>
                        <w:rFonts w:ascii="Traditional Arabic" w:hAnsi="Traditional Arabic" w:cs="Traditional Arabic"/>
                        <w:sz w:val="16"/>
                        <w:szCs w:val="16"/>
                        <w:rtl/>
                        <w:lang w:bidi="ar-DZ"/>
                      </w:rPr>
                    </w:pPr>
                    <w:r w:rsidRPr="00840A6A">
                      <w:rPr>
                        <w:rFonts w:ascii="Traditional Arabic" w:hAnsi="Traditional Arabic" w:cs="Traditional Arabic"/>
                        <w:sz w:val="16"/>
                        <w:szCs w:val="16"/>
                        <w:rtl/>
                        <w:lang w:bidi="ar-DZ"/>
                      </w:rPr>
                      <w:t>لربما السوق هي ليست لي</w:t>
                    </w:r>
                    <w:r w:rsidRPr="00840A6A">
                      <w:rPr>
                        <w:rFonts w:ascii="Traditional Arabic" w:hAnsi="Traditional Arabic" w:cs="Traditional Arabic" w:hint="cs"/>
                        <w:sz w:val="16"/>
                        <w:szCs w:val="16"/>
                        <w:rtl/>
                        <w:lang w:bidi="ar-DZ"/>
                      </w:rPr>
                      <w:t xml:space="preserve"> فحسب</w:t>
                    </w:r>
                  </w:p>
                  <w:p w:rsidR="001F38E9" w:rsidRPr="00AD1FB5" w:rsidRDefault="001F38E9" w:rsidP="001F38E9">
                    <w:pPr>
                      <w:spacing w:line="240" w:lineRule="auto"/>
                      <w:jc w:val="both"/>
                      <w:rPr>
                        <w:rFonts w:ascii="Traditional Arabic" w:hAnsi="Traditional Arabic" w:cs="Traditional Arabic"/>
                        <w:sz w:val="20"/>
                        <w:szCs w:val="20"/>
                        <w:lang w:bidi="ar-DZ"/>
                      </w:rPr>
                    </w:pP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76" type="#_x0000_t80" style="position:absolute;left:2361;top:2026;width:1625;height:1189">
              <v:textbox style="mso-next-textbox:#_x0000_s1076">
                <w:txbxContent>
                  <w:p w:rsidR="001F38E9" w:rsidRPr="00AD1FB5" w:rsidRDefault="001F38E9" w:rsidP="001F38E9">
                    <w:pPr>
                      <w:jc w:val="center"/>
                      <w:rPr>
                        <w:rFonts w:ascii="Traditional Arabic" w:hAnsi="Traditional Arabic" w:cs="Traditional Arabic"/>
                        <w:lang w:bidi="ar-DZ"/>
                      </w:rPr>
                    </w:pPr>
                    <w:r w:rsidRPr="00AD1FB5">
                      <w:rPr>
                        <w:rFonts w:ascii="Traditional Arabic" w:hAnsi="Traditional Arabic" w:cs="Traditional Arabic"/>
                        <w:sz w:val="20"/>
                        <w:szCs w:val="20"/>
                        <w:rtl/>
                        <w:lang w:bidi="ar-DZ"/>
                      </w:rPr>
                      <w:t>نقطة الحد الأقصى للخطر المالي</w:t>
                    </w:r>
                  </w:p>
                </w:txbxContent>
              </v:textbox>
            </v:shape>
            <v:shape id="_x0000_s1077" type="#_x0000_t80" style="position:absolute;left:7228;top:4615;width:1579;height:1245">
              <v:textbox>
                <w:txbxContent>
                  <w:p w:rsidR="001F38E9" w:rsidRPr="00AD1FB5" w:rsidRDefault="001F38E9" w:rsidP="001F38E9">
                    <w:pPr>
                      <w:jc w:val="center"/>
                      <w:rPr>
                        <w:rFonts w:ascii="Traditional Arabic" w:hAnsi="Traditional Arabic" w:cs="Traditional Arabic"/>
                        <w:lang w:bidi="ar-DZ"/>
                      </w:rPr>
                    </w:pPr>
                    <w:r>
                      <w:rPr>
                        <w:rFonts w:ascii="Traditional Arabic" w:hAnsi="Traditional Arabic" w:cs="Traditional Arabic"/>
                        <w:sz w:val="20"/>
                        <w:szCs w:val="20"/>
                        <w:rtl/>
                        <w:lang w:bidi="ar-DZ"/>
                      </w:rPr>
                      <w:t>نقطة الحد الأ</w:t>
                    </w:r>
                    <w:r>
                      <w:rPr>
                        <w:rFonts w:ascii="Traditional Arabic" w:hAnsi="Traditional Arabic" w:cs="Traditional Arabic" w:hint="cs"/>
                        <w:sz w:val="20"/>
                        <w:szCs w:val="20"/>
                        <w:rtl/>
                        <w:lang w:bidi="ar-DZ"/>
                      </w:rPr>
                      <w:t>دنى</w:t>
                    </w:r>
                    <w:r w:rsidRPr="00AD1FB5">
                      <w:rPr>
                        <w:rFonts w:ascii="Traditional Arabic" w:hAnsi="Traditional Arabic" w:cs="Traditional Arabic"/>
                        <w:sz w:val="20"/>
                        <w:szCs w:val="20"/>
                        <w:rtl/>
                        <w:lang w:bidi="ar-DZ"/>
                      </w:rPr>
                      <w:t xml:space="preserve"> لل</w:t>
                    </w:r>
                    <w:r>
                      <w:rPr>
                        <w:rFonts w:ascii="Traditional Arabic" w:hAnsi="Traditional Arabic" w:cs="Traditional Arabic" w:hint="cs"/>
                        <w:sz w:val="20"/>
                        <w:szCs w:val="20"/>
                        <w:rtl/>
                        <w:lang w:bidi="ar-DZ"/>
                      </w:rPr>
                      <w:t>ف</w:t>
                    </w:r>
                    <w:r w:rsidRPr="00AD1FB5">
                      <w:rPr>
                        <w:rFonts w:ascii="Traditional Arabic" w:hAnsi="Traditional Arabic" w:cs="Traditional Arabic"/>
                        <w:sz w:val="20"/>
                        <w:szCs w:val="20"/>
                        <w:rtl/>
                        <w:lang w:bidi="ar-DZ"/>
                      </w:rPr>
                      <w:t>ر</w:t>
                    </w:r>
                    <w:r>
                      <w:rPr>
                        <w:rFonts w:ascii="Traditional Arabic" w:hAnsi="Traditional Arabic" w:cs="Traditional Arabic" w:hint="cs"/>
                        <w:sz w:val="20"/>
                        <w:szCs w:val="20"/>
                        <w:rtl/>
                        <w:lang w:bidi="ar-DZ"/>
                      </w:rPr>
                      <w:t>صة</w:t>
                    </w:r>
                    <w:r w:rsidRPr="00AD1FB5">
                      <w:rPr>
                        <w:rFonts w:ascii="Traditional Arabic" w:hAnsi="Traditional Arabic" w:cs="Traditional Arabic"/>
                        <w:sz w:val="20"/>
                        <w:szCs w:val="20"/>
                        <w:rtl/>
                        <w:lang w:bidi="ar-DZ"/>
                      </w:rPr>
                      <w:t xml:space="preserve"> المالي</w:t>
                    </w:r>
                    <w:r>
                      <w:rPr>
                        <w:rFonts w:ascii="Traditional Arabic" w:hAnsi="Traditional Arabic" w:cs="Traditional Arabic" w:hint="cs"/>
                        <w:sz w:val="20"/>
                        <w:szCs w:val="20"/>
                        <w:rtl/>
                        <w:lang w:bidi="ar-DZ"/>
                      </w:rPr>
                      <w:t>ة</w:t>
                    </w:r>
                  </w:p>
                </w:txbxContent>
              </v:textbox>
            </v:shape>
          </v:group>
        </w:pict>
      </w:r>
      <w:r w:rsidRPr="003356E1">
        <w:rPr>
          <w:rFonts w:ascii="Traditional Arabic" w:hAnsi="Traditional Arabic" w:cs="Traditional Arabic" w:hint="cs"/>
          <w:b/>
          <w:bCs/>
          <w:sz w:val="32"/>
          <w:szCs w:val="32"/>
          <w:rtl/>
          <w:lang w:bidi="ar-DZ"/>
        </w:rPr>
        <w:t>الشكل (</w:t>
      </w:r>
      <w:r>
        <w:rPr>
          <w:rFonts w:ascii="Traditional Arabic" w:hAnsi="Traditional Arabic" w:cs="Traditional Arabic" w:hint="cs"/>
          <w:b/>
          <w:bCs/>
          <w:sz w:val="32"/>
          <w:szCs w:val="32"/>
          <w:rtl/>
          <w:lang w:bidi="ar-DZ"/>
        </w:rPr>
        <w:t>01</w:t>
      </w:r>
      <w:r w:rsidRPr="003356E1">
        <w:rPr>
          <w:rFonts w:ascii="Traditional Arabic" w:hAnsi="Traditional Arabic" w:cs="Traditional Arabic" w:hint="cs"/>
          <w:b/>
          <w:bCs/>
          <w:sz w:val="32"/>
          <w:szCs w:val="32"/>
          <w:rtl/>
          <w:lang w:bidi="ar-DZ"/>
        </w:rPr>
        <w:t>) يمثل دورة تتبع العواطف في السوق المالي</w:t>
      </w:r>
    </w:p>
    <w:p w:rsidR="001F38E9" w:rsidRDefault="001F38E9" w:rsidP="001F38E9">
      <w:pPr>
        <w:bidi/>
        <w:rPr>
          <w:rFonts w:ascii="Traditional Arabic" w:hAnsi="Traditional Arabic" w:cs="Traditional Arabic"/>
          <w:sz w:val="32"/>
          <w:szCs w:val="32"/>
          <w:rtl/>
          <w:lang w:bidi="ar-DZ"/>
        </w:rPr>
      </w:pPr>
    </w:p>
    <w:p w:rsidR="001F38E9" w:rsidRDefault="001F38E9" w:rsidP="001F38E9">
      <w:pPr>
        <w:bidi/>
        <w:rPr>
          <w:rFonts w:ascii="Traditional Arabic" w:hAnsi="Traditional Arabic" w:cs="Traditional Arabic"/>
          <w:sz w:val="32"/>
          <w:szCs w:val="32"/>
          <w:rtl/>
          <w:lang w:bidi="ar-DZ"/>
        </w:rPr>
      </w:pPr>
    </w:p>
    <w:p w:rsidR="001F38E9" w:rsidRDefault="001F38E9" w:rsidP="001F38E9">
      <w:pPr>
        <w:bidi/>
        <w:rPr>
          <w:rFonts w:ascii="Traditional Arabic" w:hAnsi="Traditional Arabic" w:cs="Traditional Arabic"/>
          <w:sz w:val="32"/>
          <w:szCs w:val="32"/>
          <w:rtl/>
          <w:lang w:bidi="ar-DZ"/>
        </w:rPr>
      </w:pPr>
    </w:p>
    <w:p w:rsidR="001F38E9" w:rsidRDefault="001F38E9" w:rsidP="001F38E9">
      <w:pPr>
        <w:bidi/>
        <w:rPr>
          <w:rFonts w:ascii="Traditional Arabic" w:hAnsi="Traditional Arabic" w:cs="Traditional Arabic"/>
          <w:sz w:val="32"/>
          <w:szCs w:val="32"/>
          <w:rtl/>
          <w:lang w:bidi="ar-DZ"/>
        </w:rPr>
      </w:pPr>
    </w:p>
    <w:p w:rsidR="001F38E9" w:rsidRPr="00735658" w:rsidRDefault="001F38E9" w:rsidP="001F38E9">
      <w:pPr>
        <w:bidi/>
        <w:rPr>
          <w:rFonts w:ascii="Traditional Arabic" w:hAnsi="Traditional Arabic" w:cs="Traditional Arabic"/>
          <w:sz w:val="32"/>
          <w:szCs w:val="32"/>
          <w:rtl/>
          <w:lang w:bidi="ar-DZ"/>
        </w:rPr>
      </w:pPr>
    </w:p>
    <w:p w:rsidR="001F38E9" w:rsidRPr="00735658" w:rsidRDefault="001F38E9" w:rsidP="001F38E9">
      <w:pPr>
        <w:bidi/>
        <w:rPr>
          <w:rFonts w:ascii="Traditional Arabic" w:hAnsi="Traditional Arabic" w:cs="Traditional Arabic"/>
          <w:sz w:val="32"/>
          <w:szCs w:val="32"/>
          <w:rtl/>
          <w:lang w:bidi="ar-DZ"/>
        </w:rPr>
      </w:pPr>
    </w:p>
    <w:p w:rsidR="001F38E9" w:rsidRPr="001A1A9C" w:rsidRDefault="001F38E9" w:rsidP="001F38E9">
      <w:pPr>
        <w:bidi/>
        <w:jc w:val="right"/>
        <w:rPr>
          <w:rFonts w:ascii="Traditional Arabic" w:hAnsi="Traditional Arabic" w:cs="Traditional Arabic"/>
          <w:color w:val="000000" w:themeColor="text1"/>
          <w:sz w:val="32"/>
          <w:szCs w:val="32"/>
          <w:rtl/>
          <w:lang w:bidi="ar-DZ"/>
        </w:rPr>
      </w:pPr>
      <w:r w:rsidRPr="00735658">
        <w:rPr>
          <w:rFonts w:ascii="Traditional Arabic" w:hAnsi="Traditional Arabic" w:cs="Traditional Arabic" w:hint="cs"/>
          <w:sz w:val="32"/>
          <w:szCs w:val="32"/>
          <w:rtl/>
          <w:lang w:bidi="ar-DZ"/>
        </w:rPr>
        <w:t xml:space="preserve">المصدر </w:t>
      </w:r>
      <w:r w:rsidRPr="00735658">
        <w:rPr>
          <w:rFonts w:asciiTheme="majorBidi" w:hAnsiTheme="majorBidi" w:cs="Traditional Arabic"/>
          <w:color w:val="000000" w:themeColor="text1"/>
          <w:rtl/>
          <w:lang w:bidi="ar-DZ"/>
        </w:rPr>
        <w:t>:</w:t>
      </w:r>
      <w:r w:rsidRPr="00735658">
        <w:rPr>
          <w:rFonts w:asciiTheme="majorBidi" w:hAnsiTheme="majorBidi" w:cs="Traditional Arabic"/>
          <w:color w:val="000000" w:themeColor="text1"/>
        </w:rPr>
        <w:t xml:space="preserve"> M. LIERSCH(2012) </w:t>
      </w:r>
      <w:r w:rsidRPr="00735658">
        <w:rPr>
          <w:rFonts w:asciiTheme="majorBidi" w:hAnsiTheme="majorBidi" w:cs="Traditional Arabic"/>
          <w:color w:val="000000" w:themeColor="text1"/>
          <w:lang w:bidi="ar-DZ"/>
        </w:rPr>
        <w:t xml:space="preserve"> Innovations in Behavioral Finance : How to Assess Your Investment Personality , wealth management institute whitepaper </w:t>
      </w:r>
    </w:p>
    <w:p w:rsidR="001F38E9" w:rsidRPr="00735658" w:rsidRDefault="001F38E9" w:rsidP="001F38E9">
      <w:pPr>
        <w:tabs>
          <w:tab w:val="left" w:pos="1381"/>
        </w:tabs>
        <w:bidi/>
        <w:rPr>
          <w:rFonts w:ascii="Sakkal Majalla" w:hAnsi="Sakkal Majalla" w:cs="Traditional Arabic"/>
          <w:sz w:val="34"/>
          <w:szCs w:val="34"/>
          <w:rtl/>
          <w:lang w:bidi="ar-DZ"/>
        </w:rPr>
      </w:pPr>
    </w:p>
    <w:p w:rsidR="001F38E9" w:rsidRPr="00735658" w:rsidRDefault="001F38E9" w:rsidP="001F38E9">
      <w:pPr>
        <w:pStyle w:val="Paragraphedeliste"/>
        <w:bidi/>
        <w:jc w:val="both"/>
        <w:rPr>
          <w:rFonts w:ascii="Traditional Arabic" w:hAnsi="Traditional Arabic" w:cs="Traditional Arabic"/>
          <w:sz w:val="32"/>
          <w:szCs w:val="32"/>
          <w:rtl/>
        </w:rPr>
      </w:pPr>
      <w:r w:rsidRPr="00735658">
        <w:rPr>
          <w:rFonts w:ascii="Traditional Arabic" w:hAnsi="Traditional Arabic" w:cs="Traditional Arabic" w:hint="cs"/>
          <w:sz w:val="32"/>
          <w:szCs w:val="32"/>
          <w:rtl/>
        </w:rPr>
        <w:t>وسنلخص أهم ما يهم الإقتصاديين الماليين حول موضوع علم النفس.</w:t>
      </w:r>
    </w:p>
    <w:p w:rsidR="001F38E9" w:rsidRPr="00735658" w:rsidRDefault="001F38E9" w:rsidP="001F38E9">
      <w:pPr>
        <w:bidi/>
        <w:ind w:left="140"/>
        <w:jc w:val="both"/>
        <w:rPr>
          <w:rFonts w:ascii="Traditional Arabic" w:hAnsi="Traditional Arabic" w:cs="Traditional Arabic"/>
          <w:b/>
          <w:bCs/>
          <w:sz w:val="32"/>
          <w:szCs w:val="32"/>
          <w:lang w:bidi="ar-DZ"/>
        </w:rPr>
      </w:pPr>
      <w:r w:rsidRPr="00735658">
        <w:rPr>
          <w:rFonts w:ascii="Traditional Arabic" w:hAnsi="Traditional Arabic" w:cs="Traditional Arabic" w:hint="cs"/>
          <w:b/>
          <w:bCs/>
          <w:sz w:val="32"/>
          <w:szCs w:val="32"/>
          <w:rtl/>
          <w:lang w:bidi="ar-DZ"/>
        </w:rPr>
        <w:lastRenderedPageBreak/>
        <w:t>الثقة المفرطة :</w:t>
      </w:r>
      <w:r w:rsidRPr="00735658">
        <w:rPr>
          <w:rFonts w:ascii="Traditional Arabic" w:hAnsi="Traditional Arabic" w:cs="Traditional Arabic"/>
          <w:b/>
          <w:bCs/>
          <w:sz w:val="32"/>
          <w:szCs w:val="32"/>
          <w:lang w:bidi="ar-DZ"/>
        </w:rPr>
        <w:t>overconfidance</w:t>
      </w:r>
    </w:p>
    <w:p w:rsidR="001F38E9" w:rsidRPr="00735658" w:rsidRDefault="001F38E9" w:rsidP="001F38E9">
      <w:pPr>
        <w:autoSpaceDE w:val="0"/>
        <w:autoSpaceDN w:val="0"/>
        <w:bidi/>
        <w:adjustRightInd w:val="0"/>
        <w:spacing w:after="0" w:line="240" w:lineRule="auto"/>
        <w:ind w:left="240"/>
        <w:jc w:val="both"/>
        <w:rPr>
          <w:rFonts w:ascii="Traditional Arabic" w:hAnsi="Traditional Arabic" w:cs="Traditional Arabic"/>
          <w:sz w:val="32"/>
          <w:szCs w:val="32"/>
          <w:rtl/>
          <w:lang w:bidi="ar-DZ"/>
        </w:rPr>
      </w:pPr>
      <w:r w:rsidRPr="00735658">
        <w:rPr>
          <w:rFonts w:ascii="Traditional Arabic" w:hAnsi="Traditional Arabic" w:cs="Traditional Arabic"/>
          <w:sz w:val="32"/>
          <w:szCs w:val="32"/>
          <w:lang w:bidi="ar-DZ"/>
        </w:rPr>
        <w:t xml:space="preserve">       </w:t>
      </w:r>
      <w:r w:rsidRPr="00735658">
        <w:rPr>
          <w:rFonts w:ascii="Traditional Arabic" w:hAnsi="Traditional Arabic" w:cs="Traditional Arabic" w:hint="cs"/>
          <w:sz w:val="32"/>
          <w:szCs w:val="32"/>
          <w:rtl/>
          <w:lang w:bidi="ar-DZ"/>
        </w:rPr>
        <w:t>تتمثل الثقة المفرطة في كون أن المستثمر يؤمن وبشدة في تقديره الشخصي لقيمة الأصول المالية أكثر من تقدير الآخرين لها</w:t>
      </w:r>
      <w:r w:rsidRPr="00735658">
        <w:rPr>
          <w:rStyle w:val="Appelnotedebasdep"/>
          <w:rFonts w:ascii="Traditional Arabic" w:hAnsi="Traditional Arabic" w:cs="Traditional Arabic"/>
          <w:sz w:val="32"/>
          <w:szCs w:val="32"/>
          <w:rtl/>
          <w:lang w:bidi="ar-DZ"/>
        </w:rPr>
        <w:footnoteReference w:id="2"/>
      </w:r>
      <w:r w:rsidRPr="00735658">
        <w:rPr>
          <w:rFonts w:ascii="Traditional Arabic" w:hAnsi="Traditional Arabic" w:cs="Traditional Arabic"/>
          <w:sz w:val="32"/>
          <w:szCs w:val="32"/>
          <w:lang w:bidi="ar-DZ"/>
        </w:rPr>
        <w:t xml:space="preserve"> .  </w:t>
      </w:r>
      <w:r w:rsidRPr="00735658">
        <w:rPr>
          <w:rFonts w:ascii="Traditional Arabic" w:hAnsi="Traditional Arabic" w:cs="Traditional Arabic"/>
          <w:sz w:val="32"/>
          <w:szCs w:val="32"/>
          <w:rtl/>
          <w:lang w:bidi="ar-DZ"/>
        </w:rPr>
        <w:t xml:space="preserve">أدلة كثيرة بينت أن الأفراد لهم ثقة مفرطة في </w:t>
      </w:r>
      <w:r w:rsidRPr="00735658">
        <w:rPr>
          <w:rFonts w:ascii="Traditional Arabic" w:hAnsi="Traditional Arabic" w:cs="Traditional Arabic" w:hint="cs"/>
          <w:sz w:val="32"/>
          <w:szCs w:val="32"/>
          <w:rtl/>
          <w:lang w:bidi="ar-DZ"/>
        </w:rPr>
        <w:t>أحكامهم</w:t>
      </w:r>
      <w:r w:rsidRPr="00735658">
        <w:rPr>
          <w:rFonts w:ascii="Traditional Arabic" w:hAnsi="Traditional Arabic" w:cs="Traditional Arabic"/>
          <w:sz w:val="32"/>
          <w:szCs w:val="32"/>
          <w:rtl/>
        </w:rPr>
        <w:t xml:space="preserve"> </w:t>
      </w:r>
      <w:r w:rsidRPr="00735658">
        <w:rPr>
          <w:rFonts w:ascii="Traditional Arabic" w:hAnsi="Traditional Arabic" w:cs="Traditional Arabic" w:hint="cs"/>
          <w:sz w:val="32"/>
          <w:szCs w:val="32"/>
          <w:rtl/>
        </w:rPr>
        <w:t xml:space="preserve"> يمكن أن نعرف </w:t>
      </w:r>
      <w:r w:rsidRPr="00735658">
        <w:rPr>
          <w:rFonts w:ascii="Traditional Arabic" w:hAnsi="Traditional Arabic" w:cs="Traditional Arabic"/>
          <w:sz w:val="32"/>
          <w:szCs w:val="32"/>
          <w:rtl/>
        </w:rPr>
        <w:t xml:space="preserve">الثقة المفرطة </w:t>
      </w:r>
      <w:r w:rsidRPr="00735658">
        <w:rPr>
          <w:rFonts w:ascii="Traditional Arabic" w:hAnsi="Traditional Arabic" w:cs="Traditional Arabic" w:hint="cs"/>
          <w:sz w:val="32"/>
          <w:szCs w:val="32"/>
          <w:rtl/>
        </w:rPr>
        <w:t xml:space="preserve">على أنها </w:t>
      </w:r>
      <w:r w:rsidRPr="00735658">
        <w:rPr>
          <w:rFonts w:ascii="Traditional Arabic" w:hAnsi="Traditional Arabic" w:cs="Traditional Arabic"/>
          <w:sz w:val="32"/>
          <w:szCs w:val="32"/>
          <w:rtl/>
        </w:rPr>
        <w:t>المبالغة في تقدير لإحتمال وقوع  الأحداث</w:t>
      </w:r>
      <w:r w:rsidRPr="00735658">
        <w:rPr>
          <w:rFonts w:ascii="Traditional Arabic" w:hAnsi="Traditional Arabic" w:cs="Traditional Arabic" w:hint="cs"/>
          <w:sz w:val="32"/>
          <w:szCs w:val="32"/>
          <w:rtl/>
          <w:lang w:bidi="ar-DZ"/>
        </w:rPr>
        <w:t xml:space="preserve"> </w:t>
      </w:r>
      <w:r w:rsidRPr="00735658">
        <w:rPr>
          <w:rFonts w:ascii="Traditional Arabic" w:hAnsi="Traditional Arabic" w:cs="Traditional Arabic"/>
          <w:sz w:val="32"/>
          <w:szCs w:val="32"/>
          <w:rtl/>
          <w:lang w:bidi="ar-DZ"/>
        </w:rPr>
        <w:t xml:space="preserve"> ، وهذا ما يتجل</w:t>
      </w:r>
      <w:r w:rsidRPr="00735658">
        <w:rPr>
          <w:rFonts w:ascii="Traditional Arabic" w:hAnsi="Traditional Arabic" w:cs="Traditional Arabic" w:hint="cs"/>
          <w:sz w:val="32"/>
          <w:szCs w:val="32"/>
          <w:rtl/>
          <w:lang w:bidi="ar-DZ"/>
        </w:rPr>
        <w:t>ى</w:t>
      </w:r>
      <w:r w:rsidRPr="00735658">
        <w:rPr>
          <w:rFonts w:ascii="Traditional Arabic" w:hAnsi="Traditional Arabic" w:cs="Traditional Arabic"/>
          <w:sz w:val="32"/>
          <w:szCs w:val="32"/>
          <w:rtl/>
          <w:lang w:bidi="ar-DZ"/>
        </w:rPr>
        <w:t xml:space="preserve"> في مشكل</w:t>
      </w:r>
      <w:r w:rsidRPr="00735658">
        <w:rPr>
          <w:rFonts w:ascii="Traditional Arabic" w:hAnsi="Traditional Arabic" w:cs="Traditional Arabic" w:hint="cs"/>
          <w:sz w:val="32"/>
          <w:szCs w:val="32"/>
          <w:rtl/>
          <w:lang w:bidi="ar-DZ"/>
        </w:rPr>
        <w:t>ت</w:t>
      </w:r>
      <w:r w:rsidRPr="00735658">
        <w:rPr>
          <w:rFonts w:ascii="Traditional Arabic" w:hAnsi="Traditional Arabic" w:cs="Traditional Arabic"/>
          <w:sz w:val="32"/>
          <w:szCs w:val="32"/>
          <w:rtl/>
          <w:lang w:bidi="ar-DZ"/>
        </w:rPr>
        <w:t>ين. الأول</w:t>
      </w:r>
      <w:r w:rsidRPr="00735658">
        <w:rPr>
          <w:rFonts w:ascii="Traditional Arabic" w:hAnsi="Traditional Arabic" w:cs="Traditional Arabic" w:hint="cs"/>
          <w:sz w:val="32"/>
          <w:szCs w:val="32"/>
          <w:rtl/>
          <w:lang w:bidi="ar-DZ"/>
        </w:rPr>
        <w:t>ى</w:t>
      </w:r>
      <w:r w:rsidRPr="00735658">
        <w:rPr>
          <w:rFonts w:ascii="Traditional Arabic" w:hAnsi="Traditional Arabic" w:cs="Traditional Arabic"/>
          <w:sz w:val="32"/>
          <w:szCs w:val="32"/>
          <w:rtl/>
          <w:lang w:bidi="ar-DZ"/>
        </w:rPr>
        <w:t xml:space="preserve"> ، الأفراد هم سيئي المعايرة أثناء تقدير الإحتمالات . </w:t>
      </w:r>
      <w:r w:rsidRPr="00735658">
        <w:rPr>
          <w:rFonts w:ascii="Traditional Arabic" w:hAnsi="Traditional Arabic" w:cs="Traditional Arabic" w:hint="cs"/>
          <w:sz w:val="32"/>
          <w:szCs w:val="32"/>
          <w:rtl/>
        </w:rPr>
        <w:t xml:space="preserve">أما المشكل الثاني فيتمثل في التفاؤل في تقييمهم لقدراتهم وإمكانياتهم  يقول </w:t>
      </w:r>
      <w:r w:rsidRPr="00735658">
        <w:rPr>
          <w:rFonts w:ascii="Traditional Arabic" w:hAnsi="Traditional Arabic" w:cs="Traditional Arabic"/>
          <w:sz w:val="32"/>
          <w:szCs w:val="32"/>
        </w:rPr>
        <w:t>(2000</w:t>
      </w:r>
      <w:r w:rsidRPr="00735658">
        <w:rPr>
          <w:rFonts w:ascii="Traditional Arabic" w:hAnsi="Traditional Arabic" w:cs="Traditional Arabic"/>
          <w:sz w:val="28"/>
          <w:szCs w:val="28"/>
        </w:rPr>
        <w:t>)Ricciardi, Simon</w:t>
      </w:r>
      <w:r w:rsidRPr="00735658">
        <w:rPr>
          <w:rFonts w:ascii="Traditional Arabic" w:hAnsi="Traditional Arabic" w:cs="Traditional Arabic"/>
          <w:sz w:val="32"/>
          <w:szCs w:val="32"/>
        </w:rPr>
        <w:t xml:space="preserve"> </w:t>
      </w:r>
      <w:r w:rsidRPr="00735658">
        <w:rPr>
          <w:rFonts w:ascii="Traditional Arabic" w:hAnsi="Traditional Arabic" w:cs="Traditional Arabic" w:hint="cs"/>
          <w:sz w:val="32"/>
          <w:szCs w:val="32"/>
          <w:rtl/>
        </w:rPr>
        <w:t xml:space="preserve"> " </w:t>
      </w:r>
      <w:r w:rsidRPr="00735658">
        <w:rPr>
          <w:rFonts w:ascii="Traditional Arabic" w:hAnsi="Traditional Arabic" w:cs="Traditional Arabic"/>
          <w:sz w:val="32"/>
          <w:szCs w:val="32"/>
          <w:rtl/>
        </w:rPr>
        <w:t xml:space="preserve"> افراد يميلون إلى المبالغة في تقدير مهاراتهم والتنبؤ بنجاحاتهم</w:t>
      </w:r>
      <w:r w:rsidRPr="00735658">
        <w:rPr>
          <w:rStyle w:val="Appelnotedebasdep"/>
          <w:rFonts w:ascii="Traditional Arabic" w:hAnsi="Traditional Arabic" w:cs="Traditional Arabic"/>
          <w:sz w:val="32"/>
          <w:szCs w:val="32"/>
          <w:rtl/>
        </w:rPr>
        <w:footnoteReference w:id="3"/>
      </w:r>
      <w:r w:rsidRPr="00735658">
        <w:rPr>
          <w:rFonts w:ascii="Traditional Arabic" w:hAnsi="Traditional Arabic" w:cs="Traditional Arabic"/>
          <w:sz w:val="32"/>
          <w:szCs w:val="32"/>
          <w:rtl/>
        </w:rPr>
        <w:t xml:space="preserve"> </w:t>
      </w:r>
      <w:r w:rsidRPr="00735658">
        <w:rPr>
          <w:rFonts w:ascii="Traditional Arabic" w:hAnsi="Traditional Arabic" w:cs="Traditional Arabic" w:hint="cs"/>
          <w:sz w:val="32"/>
          <w:szCs w:val="32"/>
          <w:rtl/>
        </w:rPr>
        <w:t>"، فإن الأفراد وبإستمرار يفرطون في تقييم براعاتهم في قيامهم بكل شيء بدءا من قيادة السيارات إلى اللإستثمار في العقارات والأوراق المالية ، بشكل عام أكثر من 90</w:t>
      </w:r>
      <w:r w:rsidRPr="00735658">
        <w:rPr>
          <w:rFonts w:ascii="Traditional Arabic" w:hAnsi="Traditional Arabic" w:cs="Traditional Arabic"/>
          <w:sz w:val="32"/>
          <w:szCs w:val="32"/>
        </w:rPr>
        <w:t xml:space="preserve">% </w:t>
      </w:r>
      <w:r w:rsidRPr="00735658">
        <w:rPr>
          <w:rFonts w:ascii="Traditional Arabic" w:hAnsi="Traditional Arabic" w:cs="Traditional Arabic" w:hint="cs"/>
          <w:sz w:val="32"/>
          <w:szCs w:val="32"/>
          <w:rtl/>
          <w:lang w:bidi="ar-DZ"/>
        </w:rPr>
        <w:t xml:space="preserve"> من البشر يعتقدون أنهم فوق المتوسط في  مجالات عديدة .</w:t>
      </w:r>
    </w:p>
    <w:p w:rsidR="001F38E9" w:rsidRPr="00735658" w:rsidRDefault="001F38E9" w:rsidP="001F38E9">
      <w:pPr>
        <w:bidi/>
        <w:jc w:val="both"/>
        <w:rPr>
          <w:rFonts w:ascii="Traditional Arabic" w:hAnsi="Traditional Arabic" w:cs="Traditional Arabic"/>
          <w:sz w:val="32"/>
          <w:szCs w:val="32"/>
          <w:lang w:val="en-US" w:bidi="ar-DZ"/>
        </w:rPr>
      </w:pPr>
      <w:r w:rsidRPr="00735658">
        <w:rPr>
          <w:rFonts w:ascii="Traditional Arabic" w:hAnsi="Traditional Arabic" w:cs="Traditional Arabic"/>
          <w:sz w:val="32"/>
          <w:szCs w:val="32"/>
          <w:lang w:bidi="ar-DZ"/>
        </w:rPr>
        <w:t xml:space="preserve">         </w:t>
      </w:r>
      <w:r w:rsidRPr="00735658">
        <w:rPr>
          <w:rFonts w:ascii="Traditional Arabic" w:hAnsi="Traditional Arabic" w:cs="Traditional Arabic" w:hint="cs"/>
          <w:sz w:val="32"/>
          <w:szCs w:val="32"/>
          <w:rtl/>
          <w:lang w:bidi="ar-DZ"/>
        </w:rPr>
        <w:t>وهم أيضا يقعون في مغالطة التخطيط التنظيمي، ويتوقعون أن المهمات ( مثل كتابة ورقة بحثية ) سيتم إنجازها في وقت أقرب بكثير</w:t>
      </w:r>
      <w:r w:rsidRPr="00735658">
        <w:rPr>
          <w:rFonts w:ascii="Traditional Arabic" w:hAnsi="Traditional Arabic" w:cs="Traditional Arabic"/>
          <w:sz w:val="32"/>
          <w:szCs w:val="32"/>
          <w:lang w:bidi="ar-DZ"/>
        </w:rPr>
        <w:t xml:space="preserve"> </w:t>
      </w:r>
      <w:r w:rsidRPr="00735658">
        <w:rPr>
          <w:rFonts w:ascii="Traditional Arabic" w:hAnsi="Traditional Arabic" w:cs="Traditional Arabic" w:hint="cs"/>
          <w:sz w:val="32"/>
          <w:szCs w:val="32"/>
          <w:rtl/>
          <w:lang w:bidi="ar-DZ"/>
        </w:rPr>
        <w:t xml:space="preserve">مما يستوجب ،المستثمرين والمحللين بالخصوص يملكون ثقة مفرطة في المجالات التي يملكون فيها بعض المعرفة ، مع ذلك ارتفاع مستويات الثقة في الكثير من الأحيان لا تظهر أي علاقة ارتباط مع النجاح أكبر . على سبيل المثال ، بينت دراسات أن  الفرد دوما يتمادى في تقييم قدراته في العديد من المجالات بما فيها مهاراته الرياضية ، كفاءته كقائد </w:t>
      </w:r>
      <w:r w:rsidRPr="00735658">
        <w:rPr>
          <w:rFonts w:ascii="Traditional Arabic" w:hAnsi="Traditional Arabic" w:cs="Traditional Arabic"/>
          <w:sz w:val="32"/>
          <w:szCs w:val="32"/>
          <w:lang w:bidi="ar-DZ"/>
        </w:rPr>
        <w:t>.</w:t>
      </w:r>
      <w:r w:rsidRPr="00735658">
        <w:rPr>
          <w:rFonts w:ascii="Traditional Arabic" w:hAnsi="Traditional Arabic" w:cs="Traditional Arabic" w:hint="cs"/>
          <w:sz w:val="32"/>
          <w:szCs w:val="32"/>
          <w:rtl/>
          <w:lang w:bidi="ar-DZ"/>
        </w:rPr>
        <w:t xml:space="preserve"> مسيري الأموال ، المستشارين ، والمستثمرين ، لهم ثقة مفرطة في التفوق على السوق ، على الرغم من أنهم في أغلب الأحيان يخفقون في ذلك ، فالثقة المفرطة تتجلى في العديد من المظاهر والمثال على ذلك هو التنويع الضئيل جدا ، بسبب ميول الأفراد إلى الاستثمار في أسهم الشركات المألوفة لديهم</w:t>
      </w:r>
      <w:r w:rsidRPr="00735658">
        <w:rPr>
          <w:rStyle w:val="Appelnotedebasdep"/>
          <w:rFonts w:ascii="Traditional Arabic" w:hAnsi="Traditional Arabic" w:cs="Traditional Arabic"/>
          <w:sz w:val="32"/>
          <w:szCs w:val="32"/>
          <w:rtl/>
          <w:lang w:bidi="ar-DZ"/>
        </w:rPr>
        <w:footnoteReference w:id="4"/>
      </w:r>
      <w:r w:rsidRPr="00735658">
        <w:rPr>
          <w:rFonts w:ascii="Traditional Arabic" w:hAnsi="Traditional Arabic" w:cs="Traditional Arabic" w:hint="cs"/>
          <w:sz w:val="32"/>
          <w:szCs w:val="32"/>
          <w:rtl/>
          <w:lang w:bidi="ar-DZ"/>
        </w:rPr>
        <w:t xml:space="preserve"> ، و يجدر الإشارة إلى  </w:t>
      </w:r>
      <w:r w:rsidRPr="00735658">
        <w:rPr>
          <w:rFonts w:ascii="Calibri" w:hAnsi="Calibri" w:cs="Traditional Arabic"/>
        </w:rPr>
        <w:t>Gur Huberman</w:t>
      </w:r>
      <w:r w:rsidRPr="00735658">
        <w:rPr>
          <w:rFonts w:ascii="Calibri" w:hAnsi="Calibri" w:cs="Traditional Arabic" w:hint="cs"/>
          <w:rtl/>
        </w:rPr>
        <w:t xml:space="preserve"> </w:t>
      </w:r>
      <w:r w:rsidRPr="00735658">
        <w:rPr>
          <w:rFonts w:ascii="Traditional Arabic" w:hAnsi="Traditional Arabic" w:cs="Traditional Arabic"/>
          <w:sz w:val="32"/>
          <w:szCs w:val="32"/>
          <w:rtl/>
        </w:rPr>
        <w:t>من جامعة كولومبيا حديثا</w:t>
      </w:r>
      <w:r w:rsidRPr="00735658">
        <w:rPr>
          <w:rFonts w:ascii="Traditional Arabic" w:hAnsi="Traditional Arabic" w:cs="Traditional Arabic" w:hint="cs"/>
          <w:sz w:val="32"/>
          <w:szCs w:val="32"/>
          <w:rtl/>
        </w:rPr>
        <w:t xml:space="preserve"> حيث </w:t>
      </w:r>
      <w:r w:rsidRPr="00735658">
        <w:rPr>
          <w:rFonts w:ascii="Traditional Arabic" w:hAnsi="Traditional Arabic" w:cs="Traditional Arabic"/>
          <w:sz w:val="32"/>
          <w:szCs w:val="32"/>
          <w:rtl/>
        </w:rPr>
        <w:t xml:space="preserve">وجد </w:t>
      </w:r>
      <w:r w:rsidRPr="00735658">
        <w:rPr>
          <w:rFonts w:ascii="Traditional Arabic" w:hAnsi="Traditional Arabic" w:cs="Traditional Arabic" w:hint="cs"/>
          <w:sz w:val="32"/>
          <w:szCs w:val="32"/>
          <w:rtl/>
        </w:rPr>
        <w:t>أن</w:t>
      </w:r>
      <w:r w:rsidRPr="00735658">
        <w:rPr>
          <w:rFonts w:ascii="Traditional Arabic" w:hAnsi="Traditional Arabic" w:cs="Traditional Arabic"/>
          <w:sz w:val="32"/>
          <w:szCs w:val="32"/>
          <w:rtl/>
        </w:rPr>
        <w:t xml:space="preserve"> المستثمر يفضل </w:t>
      </w:r>
      <w:r w:rsidRPr="00735658">
        <w:rPr>
          <w:rFonts w:ascii="Traditional Arabic" w:hAnsi="Traditional Arabic" w:cs="Traditional Arabic" w:hint="cs"/>
          <w:sz w:val="32"/>
          <w:szCs w:val="32"/>
          <w:rtl/>
        </w:rPr>
        <w:t>الاستثمار</w:t>
      </w:r>
      <w:r w:rsidRPr="00735658">
        <w:rPr>
          <w:rFonts w:ascii="Traditional Arabic" w:hAnsi="Traditional Arabic" w:cs="Traditional Arabic"/>
          <w:sz w:val="32"/>
          <w:szCs w:val="32"/>
          <w:rtl/>
        </w:rPr>
        <w:t xml:space="preserve"> في الأسواق المحلية ،التي هو على دراية بها .وبالخصوص  المستثمرين بعيدين على أن يكونوا محظوظين في </w:t>
      </w:r>
      <w:r w:rsidRPr="00735658">
        <w:rPr>
          <w:rFonts w:ascii="Traditional Arabic" w:hAnsi="Traditional Arabic" w:cs="Traditional Arabic" w:hint="cs"/>
          <w:sz w:val="32"/>
          <w:szCs w:val="32"/>
          <w:rtl/>
        </w:rPr>
        <w:t>امتلاك</w:t>
      </w:r>
      <w:r w:rsidRPr="00735658">
        <w:rPr>
          <w:rFonts w:ascii="Traditional Arabic" w:hAnsi="Traditional Arabic" w:cs="Traditional Arabic"/>
          <w:sz w:val="32"/>
          <w:szCs w:val="32"/>
          <w:rtl/>
        </w:rPr>
        <w:t xml:space="preserve"> أصول الشركات الجهوية ، على </w:t>
      </w:r>
      <w:r w:rsidRPr="00735658">
        <w:rPr>
          <w:rFonts w:ascii="Traditional Arabic" w:hAnsi="Traditional Arabic" w:cs="Traditional Arabic" w:hint="cs"/>
          <w:sz w:val="32"/>
          <w:szCs w:val="32"/>
          <w:rtl/>
        </w:rPr>
        <w:t>امتلاك</w:t>
      </w:r>
      <w:r w:rsidRPr="00735658">
        <w:rPr>
          <w:rFonts w:ascii="Traditional Arabic" w:hAnsi="Traditional Arabic" w:cs="Traditional Arabic"/>
          <w:sz w:val="32"/>
          <w:szCs w:val="32"/>
          <w:rtl/>
        </w:rPr>
        <w:t xml:space="preserve"> أصول الجهوية الأخرى، قدمت </w:t>
      </w:r>
      <w:r w:rsidRPr="00735658">
        <w:rPr>
          <w:rFonts w:ascii="Traditional Arabic" w:hAnsi="Traditional Arabic" w:cs="Traditional Arabic" w:hint="cs"/>
          <w:sz w:val="32"/>
          <w:szCs w:val="32"/>
          <w:rtl/>
        </w:rPr>
        <w:t xml:space="preserve">دراسته </w:t>
      </w:r>
      <w:r w:rsidRPr="00735658">
        <w:rPr>
          <w:rFonts w:ascii="Traditional Arabic" w:hAnsi="Traditional Arabic" w:cs="Traditional Arabic"/>
          <w:sz w:val="32"/>
          <w:szCs w:val="32"/>
          <w:rtl/>
        </w:rPr>
        <w:t xml:space="preserve">دليلا على أن المستثمر يفضل الأسهم المحلية والمألوفة </w:t>
      </w:r>
      <w:r w:rsidRPr="00735658">
        <w:rPr>
          <w:rStyle w:val="Appelnotedebasdep"/>
          <w:rFonts w:ascii="Traditional Arabic" w:hAnsi="Traditional Arabic" w:cs="Traditional Arabic"/>
          <w:sz w:val="32"/>
          <w:szCs w:val="32"/>
        </w:rPr>
        <w:footnoteReference w:customMarkFollows="1" w:id="5"/>
        <w:sym w:font="Symbol" w:char="F02A"/>
      </w:r>
      <w:r w:rsidRPr="00735658">
        <w:rPr>
          <w:rFonts w:ascii="Traditional Arabic" w:hAnsi="Traditional Arabic" w:cs="Traditional Arabic"/>
          <w:sz w:val="32"/>
          <w:szCs w:val="32"/>
          <w:rtl/>
        </w:rPr>
        <w:t xml:space="preserve">وحتى وإذا كان لا يملك سبب عقلاني لتفضيل الأسهم المحلية على </w:t>
      </w:r>
      <w:r w:rsidRPr="00735658">
        <w:rPr>
          <w:rFonts w:ascii="Traditional Arabic" w:hAnsi="Traditional Arabic" w:cs="Traditional Arabic" w:hint="cs"/>
          <w:sz w:val="32"/>
          <w:szCs w:val="32"/>
          <w:rtl/>
        </w:rPr>
        <w:t>الأسهم</w:t>
      </w:r>
      <w:r w:rsidRPr="00735658">
        <w:rPr>
          <w:rFonts w:ascii="Traditional Arabic" w:hAnsi="Traditional Arabic" w:cs="Traditional Arabic"/>
          <w:sz w:val="32"/>
          <w:szCs w:val="32"/>
          <w:rtl/>
        </w:rPr>
        <w:t xml:space="preserve"> الأخرى غير  المألوفة لديه</w:t>
      </w:r>
      <w:r w:rsidRPr="00735658">
        <w:rPr>
          <w:rStyle w:val="Appelnotedebasdep"/>
          <w:rFonts w:ascii="Traditional Arabic" w:hAnsi="Traditional Arabic" w:cs="Traditional Arabic"/>
          <w:sz w:val="32"/>
          <w:szCs w:val="32"/>
          <w:rtl/>
        </w:rPr>
        <w:footnoteReference w:id="6"/>
      </w:r>
      <w:r w:rsidRPr="00735658">
        <w:rPr>
          <w:rFonts w:ascii="Traditional Arabic" w:hAnsi="Traditional Arabic" w:cs="Traditional Arabic"/>
          <w:sz w:val="32"/>
          <w:szCs w:val="32"/>
          <w:rtl/>
        </w:rPr>
        <w:t>.</w:t>
      </w:r>
      <w:r w:rsidRPr="00735658">
        <w:rPr>
          <w:rFonts w:ascii="Traditional Arabic" w:hAnsi="Traditional Arabic" w:cs="Traditional Arabic"/>
          <w:sz w:val="32"/>
          <w:szCs w:val="32"/>
          <w:rtl/>
          <w:lang w:val="en-US" w:bidi="ar-DZ"/>
        </w:rPr>
        <w:t xml:space="preserve"> ونجد أن رجال يملكون ثقة المفرطة أكثر من النساء ، وهذا يتجلى  بعديد من الطرق في </w:t>
      </w:r>
      <w:r w:rsidRPr="00735658">
        <w:rPr>
          <w:rFonts w:ascii="Traditional Arabic" w:hAnsi="Traditional Arabic" w:cs="Traditional Arabic"/>
          <w:sz w:val="32"/>
          <w:szCs w:val="32"/>
          <w:rtl/>
          <w:lang w:val="en-US" w:bidi="ar-DZ"/>
        </w:rPr>
        <w:lastRenderedPageBreak/>
        <w:t xml:space="preserve">سلوكهم خلال عمليات التداول  </w:t>
      </w:r>
      <w:r w:rsidRPr="00735658">
        <w:rPr>
          <w:rStyle w:val="Appelnotedebasdep"/>
          <w:rFonts w:ascii="Traditional Arabic" w:hAnsi="Traditional Arabic" w:cs="Traditional Arabic"/>
          <w:sz w:val="32"/>
          <w:szCs w:val="32"/>
          <w:lang w:val="en-US" w:bidi="ar-DZ"/>
        </w:rPr>
        <w:footnoteReference w:customMarkFollows="1" w:id="7"/>
        <w:sym w:font="Symbol" w:char="F02A"/>
      </w:r>
      <w:r w:rsidRPr="00735658">
        <w:rPr>
          <w:rFonts w:ascii="Traditional Arabic" w:hAnsi="Traditional Arabic" w:cs="Traditional Arabic"/>
          <w:sz w:val="32"/>
          <w:szCs w:val="32"/>
          <w:rtl/>
          <w:lang w:bidi="ar-DZ"/>
        </w:rPr>
        <w:t xml:space="preserve">، فالعديد من الدراسات أثبتت أن الرجال هم الأكثر تداولا للأوراق المالية ، وأن قرارتهم غالبا ما تكون أسوء مقارنة  بقرارات </w:t>
      </w:r>
      <w:r w:rsidRPr="00735658">
        <w:rPr>
          <w:rFonts w:ascii="Traditional Arabic" w:hAnsi="Traditional Arabic" w:cs="Traditional Arabic" w:hint="cs"/>
          <w:sz w:val="32"/>
          <w:szCs w:val="32"/>
          <w:rtl/>
          <w:lang w:bidi="ar-DZ"/>
        </w:rPr>
        <w:t>الاستثمار</w:t>
      </w:r>
      <w:r w:rsidRPr="00735658">
        <w:rPr>
          <w:rFonts w:ascii="Traditional Arabic" w:hAnsi="Traditional Arabic" w:cs="Traditional Arabic"/>
          <w:sz w:val="32"/>
          <w:szCs w:val="32"/>
          <w:rtl/>
          <w:lang w:bidi="ar-DZ"/>
        </w:rPr>
        <w:t xml:space="preserve"> لدى النساء .</w:t>
      </w:r>
    </w:p>
    <w:p w:rsidR="001F38E9" w:rsidRPr="00735658" w:rsidRDefault="001F38E9" w:rsidP="001F38E9">
      <w:pPr>
        <w:bidi/>
        <w:ind w:left="360"/>
        <w:jc w:val="both"/>
        <w:rPr>
          <w:rFonts w:ascii="Traditional Arabic" w:hAnsi="Traditional Arabic" w:cs="Traditional Arabic"/>
          <w:b/>
          <w:bCs/>
          <w:sz w:val="32"/>
          <w:szCs w:val="32"/>
          <w:lang w:bidi="ar-DZ"/>
        </w:rPr>
      </w:pPr>
      <w:r w:rsidRPr="00735658">
        <w:rPr>
          <w:rFonts w:ascii="Traditional Arabic" w:hAnsi="Traditional Arabic" w:cs="Traditional Arabic" w:hint="cs"/>
          <w:b/>
          <w:bCs/>
          <w:sz w:val="32"/>
          <w:szCs w:val="32"/>
          <w:rtl/>
          <w:lang w:bidi="ar-DZ"/>
        </w:rPr>
        <w:t xml:space="preserve">المحافظة </w:t>
      </w:r>
      <w:r w:rsidRPr="00735658">
        <w:rPr>
          <w:rFonts w:ascii="Calibri,Bold" w:hAnsi="Calibri,Bold" w:cs="Traditional Arabic"/>
          <w:b/>
          <w:bCs/>
        </w:rPr>
        <w:t>Conservatism</w:t>
      </w:r>
    </w:p>
    <w:p w:rsidR="001F38E9" w:rsidRPr="00735658" w:rsidRDefault="001F38E9" w:rsidP="001F38E9">
      <w:pPr>
        <w:bidi/>
        <w:jc w:val="both"/>
        <w:rPr>
          <w:rFonts w:ascii="Traditional Arabic" w:hAnsi="Traditional Arabic" w:cs="Traditional Arabic"/>
          <w:sz w:val="32"/>
          <w:szCs w:val="32"/>
          <w:rtl/>
        </w:rPr>
      </w:pPr>
      <w:r w:rsidRPr="00735658">
        <w:rPr>
          <w:rFonts w:ascii="Traditional Arabic" w:hAnsi="Traditional Arabic" w:cs="Traditional Arabic" w:hint="cs"/>
          <w:sz w:val="32"/>
          <w:szCs w:val="32"/>
          <w:rtl/>
          <w:lang w:bidi="ar-DZ"/>
        </w:rPr>
        <w:t xml:space="preserve">     </w:t>
      </w:r>
      <w:r w:rsidRPr="00735658">
        <w:rPr>
          <w:rFonts w:ascii="Traditional Arabic" w:hAnsi="Traditional Arabic" w:cs="Traditional Arabic"/>
          <w:sz w:val="32"/>
          <w:szCs w:val="32"/>
          <w:rtl/>
        </w:rPr>
        <w:t xml:space="preserve">في التجربة التي يسيرها </w:t>
      </w:r>
      <w:r w:rsidRPr="00735658">
        <w:rPr>
          <w:rFonts w:ascii="Traditional Arabic" w:hAnsi="Traditional Arabic" w:cs="Traditional Arabic"/>
          <w:sz w:val="32"/>
          <w:szCs w:val="32"/>
        </w:rPr>
        <w:t>Edwards (1986)</w:t>
      </w:r>
      <w:r w:rsidRPr="00735658">
        <w:rPr>
          <w:rFonts w:ascii="Traditional Arabic" w:hAnsi="Traditional Arabic" w:cs="Traditional Arabic"/>
          <w:sz w:val="32"/>
          <w:szCs w:val="32"/>
          <w:rtl/>
        </w:rPr>
        <w:t>، يوجد إنائين ، وا</w:t>
      </w:r>
      <w:r w:rsidRPr="00735658">
        <w:rPr>
          <w:rFonts w:ascii="Traditional Arabic" w:hAnsi="Traditional Arabic" w:cs="Traditional Arabic" w:hint="cs"/>
          <w:sz w:val="32"/>
          <w:szCs w:val="32"/>
          <w:rtl/>
        </w:rPr>
        <w:t>ح</w:t>
      </w:r>
      <w:r w:rsidRPr="00735658">
        <w:rPr>
          <w:rFonts w:ascii="Traditional Arabic" w:hAnsi="Traditional Arabic" w:cs="Traditional Arabic"/>
          <w:sz w:val="32"/>
          <w:szCs w:val="32"/>
          <w:rtl/>
        </w:rPr>
        <w:t>د يحتوي على ثلاث كريات زرقاء و سبعة حمراء ، والإيناء الأخر يحتوي على سبعة كريات زرقاء وثلاثة حمراء سحب العشوائي ل8 كريات لواحد من الإنائين (مع الإرجاع ) نحصل على 8 حمراء و أربعة زرقاء . فما</w:t>
      </w:r>
      <w:r w:rsidRPr="00735658">
        <w:rPr>
          <w:rFonts w:ascii="Traditional Arabic" w:hAnsi="Traditional Arabic" w:cs="Traditional Arabic" w:hint="cs"/>
          <w:sz w:val="32"/>
          <w:szCs w:val="32"/>
          <w:rtl/>
        </w:rPr>
        <w:t xml:space="preserve"> </w:t>
      </w:r>
      <w:r w:rsidRPr="00735658">
        <w:rPr>
          <w:rFonts w:ascii="Traditional Arabic" w:hAnsi="Traditional Arabic" w:cs="Traditional Arabic"/>
          <w:sz w:val="32"/>
          <w:szCs w:val="32"/>
          <w:rtl/>
        </w:rPr>
        <w:t xml:space="preserve">هو </w:t>
      </w:r>
      <w:r w:rsidRPr="00735658">
        <w:rPr>
          <w:rFonts w:ascii="Traditional Arabic" w:hAnsi="Traditional Arabic" w:cs="Traditional Arabic" w:hint="cs"/>
          <w:sz w:val="32"/>
          <w:szCs w:val="32"/>
          <w:rtl/>
        </w:rPr>
        <w:t>احتمال</w:t>
      </w:r>
      <w:r w:rsidRPr="00735658">
        <w:rPr>
          <w:rFonts w:ascii="Traditional Arabic" w:hAnsi="Traditional Arabic" w:cs="Traditional Arabic"/>
          <w:sz w:val="32"/>
          <w:szCs w:val="32"/>
          <w:rtl/>
        </w:rPr>
        <w:t xml:space="preserve"> سحب من الإناء الأول ؟ بينما الإجابة الصحيحة هي 0,97 ، أغلب الأفراد يقدرون العدد </w:t>
      </w:r>
      <w:r w:rsidRPr="00735658">
        <w:rPr>
          <w:rFonts w:ascii="Traditional Arabic" w:hAnsi="Traditional Arabic" w:cs="Traditional Arabic" w:hint="cs"/>
          <w:sz w:val="32"/>
          <w:szCs w:val="32"/>
          <w:rtl/>
        </w:rPr>
        <w:t>حول</w:t>
      </w:r>
      <w:r w:rsidRPr="00735658">
        <w:rPr>
          <w:rFonts w:ascii="Traditional Arabic" w:hAnsi="Traditional Arabic" w:cs="Traditional Arabic"/>
          <w:sz w:val="32"/>
          <w:szCs w:val="32"/>
          <w:rtl/>
        </w:rPr>
        <w:t xml:space="preserve">  0,7، على ما يبدوا </w:t>
      </w:r>
      <w:r w:rsidRPr="00735658">
        <w:rPr>
          <w:rFonts w:ascii="Traditional Arabic" w:hAnsi="Traditional Arabic" w:cs="Traditional Arabic" w:hint="cs"/>
          <w:sz w:val="32"/>
          <w:szCs w:val="32"/>
          <w:rtl/>
        </w:rPr>
        <w:t>بتغليب ال</w:t>
      </w:r>
      <w:r w:rsidRPr="00735658">
        <w:rPr>
          <w:rFonts w:ascii="Traditional Arabic" w:hAnsi="Traditional Arabic" w:cs="Traditional Arabic"/>
          <w:sz w:val="32"/>
          <w:szCs w:val="32"/>
          <w:rtl/>
        </w:rPr>
        <w:t>معدل الاساس ل 0,5 .</w:t>
      </w:r>
    </w:p>
    <w:p w:rsidR="001F38E9" w:rsidRPr="00735658" w:rsidRDefault="001F38E9" w:rsidP="001F38E9">
      <w:pPr>
        <w:bidi/>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lang w:bidi="ar-DZ"/>
        </w:rPr>
        <w:t xml:space="preserve">ومن الأسباب التي تدفع المستثمر إلى الميل إلى المحافظة هي </w:t>
      </w:r>
      <w:r w:rsidRPr="00735658">
        <w:rPr>
          <w:rFonts w:ascii="Traditional Arabic" w:hAnsi="Traditional Arabic" w:cs="Traditional Arabic"/>
          <w:sz w:val="32"/>
          <w:szCs w:val="32"/>
          <w:rtl/>
          <w:lang w:bidi="ar-DZ"/>
        </w:rPr>
        <w:t>الخوف من التغيير مما يودي إلى التفضيل المفرط للوضع الراهن</w:t>
      </w:r>
      <w:r w:rsidRPr="00735658">
        <w:rPr>
          <w:rFonts w:ascii="Traditional Arabic" w:hAnsi="Traditional Arabic" w:cs="Traditional Arabic" w:hint="cs"/>
          <w:sz w:val="32"/>
          <w:szCs w:val="32"/>
          <w:rtl/>
          <w:lang w:bidi="ar-DZ"/>
        </w:rPr>
        <w:t xml:space="preserve"> وذلك بسبب</w:t>
      </w:r>
      <w:r w:rsidRPr="00735658">
        <w:rPr>
          <w:rFonts w:ascii="Traditional Arabic" w:hAnsi="Traditional Arabic" w:cs="Traditional Arabic"/>
          <w:sz w:val="32"/>
          <w:szCs w:val="32"/>
          <w:rtl/>
          <w:lang w:bidi="ar-DZ"/>
        </w:rPr>
        <w:t xml:space="preserve"> :</w:t>
      </w:r>
    </w:p>
    <w:p w:rsidR="001F38E9" w:rsidRPr="00735658" w:rsidRDefault="001F38E9" w:rsidP="001F38E9">
      <w:pPr>
        <w:pStyle w:val="Paragraphedeliste"/>
        <w:numPr>
          <w:ilvl w:val="0"/>
          <w:numId w:val="7"/>
        </w:numPr>
        <w:bidi/>
        <w:jc w:val="both"/>
        <w:rPr>
          <w:rFonts w:ascii="Traditional Arabic" w:hAnsi="Traditional Arabic" w:cs="Traditional Arabic"/>
          <w:sz w:val="32"/>
          <w:szCs w:val="32"/>
          <w:lang w:bidi="ar-DZ"/>
        </w:rPr>
      </w:pPr>
      <w:r w:rsidRPr="00735658">
        <w:rPr>
          <w:rFonts w:ascii="Traditional Arabic" w:hAnsi="Traditional Arabic" w:cs="Traditional Arabic"/>
          <w:sz w:val="32"/>
          <w:szCs w:val="32"/>
          <w:rtl/>
          <w:lang w:bidi="ar-DZ"/>
        </w:rPr>
        <w:t>الخوف من اتخاذ قرارات غير سليمة.</w:t>
      </w:r>
    </w:p>
    <w:p w:rsidR="001F38E9" w:rsidRPr="00735658" w:rsidRDefault="001F38E9" w:rsidP="001F38E9">
      <w:pPr>
        <w:pStyle w:val="Paragraphedeliste"/>
        <w:numPr>
          <w:ilvl w:val="0"/>
          <w:numId w:val="7"/>
        </w:numPr>
        <w:bidi/>
        <w:jc w:val="both"/>
        <w:rPr>
          <w:rFonts w:ascii="Traditional Arabic" w:hAnsi="Traditional Arabic" w:cs="Traditional Arabic"/>
          <w:sz w:val="32"/>
          <w:szCs w:val="32"/>
          <w:rtl/>
        </w:rPr>
      </w:pPr>
      <w:r w:rsidRPr="00735658">
        <w:rPr>
          <w:rFonts w:ascii="Traditional Arabic" w:hAnsi="Traditional Arabic" w:cs="Traditional Arabic"/>
          <w:sz w:val="32"/>
          <w:szCs w:val="32"/>
          <w:rtl/>
          <w:lang w:bidi="ar-DZ"/>
        </w:rPr>
        <w:t>صعوبة اتخاذ القرار عندما يتواجد عدد كبير من الخيارات الممكنة</w:t>
      </w:r>
      <w:r w:rsidRPr="00735658">
        <w:rPr>
          <w:rFonts w:ascii="Traditional Arabic" w:hAnsi="Traditional Arabic" w:cs="Traditional Arabic" w:hint="cs"/>
          <w:sz w:val="32"/>
          <w:szCs w:val="32"/>
          <w:rtl/>
          <w:lang w:bidi="ar-DZ"/>
        </w:rPr>
        <w:t>.</w:t>
      </w:r>
    </w:p>
    <w:p w:rsidR="001F38E9" w:rsidRPr="00735658" w:rsidRDefault="001F38E9" w:rsidP="001F38E9">
      <w:pPr>
        <w:bidi/>
        <w:jc w:val="both"/>
        <w:rPr>
          <w:rFonts w:ascii="Traditional Arabic" w:hAnsi="Traditional Arabic" w:cs="Traditional Arabic"/>
          <w:b/>
          <w:bCs/>
          <w:sz w:val="32"/>
          <w:szCs w:val="32"/>
          <w:lang w:bidi="ar-DZ"/>
        </w:rPr>
      </w:pPr>
      <w:r w:rsidRPr="001A1A9C">
        <w:rPr>
          <w:rFonts w:ascii="Calibri,Bold" w:hAnsi="Calibri,Bold" w:cs="Traditional Arabic" w:hint="cs"/>
          <w:b/>
          <w:bCs/>
          <w:sz w:val="30"/>
          <w:szCs w:val="36"/>
          <w:rtl/>
        </w:rPr>
        <w:t xml:space="preserve">الترسيخ أو التثبيت </w:t>
      </w:r>
      <w:r w:rsidRPr="001A1A9C">
        <w:rPr>
          <w:rFonts w:ascii="Traditional Arabic" w:hAnsi="Traditional Arabic" w:cs="Traditional Arabic" w:hint="cs"/>
          <w:sz w:val="48"/>
          <w:szCs w:val="48"/>
          <w:rtl/>
        </w:rPr>
        <w:t xml:space="preserve"> </w:t>
      </w:r>
      <w:r w:rsidRPr="00735658">
        <w:rPr>
          <w:rFonts w:ascii="Calibri,Bold" w:hAnsi="Calibri,Bold" w:cs="Traditional Arabic"/>
          <w:b/>
          <w:bCs/>
        </w:rPr>
        <w:t>Anchoring</w:t>
      </w:r>
      <w:r w:rsidRPr="00735658">
        <w:rPr>
          <w:rFonts w:ascii="Calibri,Bold" w:hAnsi="Calibri,Bold" w:cs="Traditional Arabic" w:hint="cs"/>
          <w:b/>
          <w:bCs/>
          <w:rtl/>
        </w:rPr>
        <w:t xml:space="preserve">  :</w:t>
      </w:r>
    </w:p>
    <w:p w:rsidR="001F38E9" w:rsidRPr="00735658" w:rsidRDefault="001F38E9" w:rsidP="001F38E9">
      <w:pPr>
        <w:bidi/>
        <w:jc w:val="both"/>
        <w:rPr>
          <w:rFonts w:ascii="Traditional Arabic" w:hAnsi="Traditional Arabic" w:cs="Traditional Arabic"/>
          <w:sz w:val="32"/>
          <w:szCs w:val="32"/>
          <w:rtl/>
        </w:rPr>
      </w:pPr>
      <w:r w:rsidRPr="00735658">
        <w:rPr>
          <w:rFonts w:ascii="Traditional Arabic" w:hAnsi="Traditional Arabic" w:cs="Traditional Arabic"/>
          <w:sz w:val="32"/>
          <w:szCs w:val="32"/>
          <w:lang w:bidi="ar-DZ"/>
        </w:rPr>
        <w:t xml:space="preserve">     </w:t>
      </w:r>
      <w:r w:rsidRPr="00735658">
        <w:rPr>
          <w:rFonts w:ascii="Traditional Arabic" w:hAnsi="Traditional Arabic" w:cs="Traditional Arabic"/>
          <w:sz w:val="32"/>
          <w:szCs w:val="32"/>
          <w:rtl/>
          <w:lang w:bidi="ar-DZ"/>
        </w:rPr>
        <w:t>في تكوين التقديرات ، ال</w:t>
      </w:r>
      <w:r w:rsidRPr="00735658">
        <w:rPr>
          <w:rFonts w:ascii="Traditional Arabic" w:hAnsi="Traditional Arabic" w:cs="Traditional Arabic" w:hint="cs"/>
          <w:sz w:val="32"/>
          <w:szCs w:val="32"/>
          <w:rtl/>
          <w:lang w:bidi="ar-DZ"/>
        </w:rPr>
        <w:t>أ</w:t>
      </w:r>
      <w:r w:rsidRPr="00735658">
        <w:rPr>
          <w:rFonts w:ascii="Traditional Arabic" w:hAnsi="Traditional Arabic" w:cs="Traditional Arabic"/>
          <w:sz w:val="32"/>
          <w:szCs w:val="32"/>
          <w:rtl/>
          <w:lang w:bidi="ar-DZ"/>
        </w:rPr>
        <w:t>فراد غالبا ما يبدؤون ب</w:t>
      </w:r>
      <w:r w:rsidRPr="00735658">
        <w:rPr>
          <w:rFonts w:ascii="Traditional Arabic" w:hAnsi="Traditional Arabic" w:cs="Traditional Arabic" w:hint="cs"/>
          <w:sz w:val="32"/>
          <w:szCs w:val="32"/>
          <w:rtl/>
          <w:lang w:bidi="ar-DZ"/>
        </w:rPr>
        <w:t>قيم</w:t>
      </w:r>
      <w:r w:rsidRPr="00735658">
        <w:rPr>
          <w:rFonts w:ascii="Traditional Arabic" w:hAnsi="Traditional Arabic" w:cs="Traditional Arabic"/>
          <w:sz w:val="32"/>
          <w:szCs w:val="32"/>
          <w:rtl/>
          <w:lang w:bidi="ar-DZ"/>
        </w:rPr>
        <w:t xml:space="preserve"> الأولوي</w:t>
      </w:r>
      <w:r w:rsidRPr="00735658">
        <w:rPr>
          <w:rFonts w:ascii="Traditional Arabic" w:hAnsi="Traditional Arabic" w:cs="Traditional Arabic" w:hint="cs"/>
          <w:sz w:val="32"/>
          <w:szCs w:val="32"/>
          <w:rtl/>
          <w:lang w:bidi="ar-DZ"/>
        </w:rPr>
        <w:t>ة</w:t>
      </w:r>
      <w:r w:rsidRPr="00735658">
        <w:rPr>
          <w:rFonts w:ascii="Traditional Arabic" w:hAnsi="Traditional Arabic" w:cs="Traditional Arabic"/>
          <w:sz w:val="32"/>
          <w:szCs w:val="32"/>
          <w:rtl/>
          <w:lang w:bidi="ar-DZ"/>
        </w:rPr>
        <w:t xml:space="preserve">، </w:t>
      </w:r>
      <w:r w:rsidRPr="00735658">
        <w:rPr>
          <w:rFonts w:ascii="Traditional Arabic" w:hAnsi="Traditional Arabic" w:cs="Traditional Arabic" w:hint="cs"/>
          <w:sz w:val="32"/>
          <w:szCs w:val="32"/>
          <w:rtl/>
          <w:lang w:bidi="ar-DZ"/>
        </w:rPr>
        <w:t xml:space="preserve">أي الإنطلاق دائما من قيمة مرجعية ومن بعد تعديلها </w:t>
      </w:r>
      <w:r w:rsidRPr="00735658">
        <w:rPr>
          <w:rFonts w:ascii="Traditional Arabic" w:hAnsi="Traditional Arabic" w:cs="Traditional Arabic"/>
          <w:sz w:val="32"/>
          <w:szCs w:val="32"/>
          <w:rtl/>
        </w:rPr>
        <w:t xml:space="preserve">، وبينت الأدلة التجريبية أن  التعديل هو غالبا غير كاف ، </w:t>
      </w:r>
      <w:r w:rsidRPr="00735658">
        <w:rPr>
          <w:rFonts w:ascii="Traditional Arabic" w:hAnsi="Traditional Arabic" w:cs="Traditional Arabic" w:hint="cs"/>
          <w:sz w:val="32"/>
          <w:szCs w:val="32"/>
          <w:rtl/>
        </w:rPr>
        <w:t xml:space="preserve">إذ أن الأفراد </w:t>
      </w:r>
      <w:r w:rsidRPr="00735658">
        <w:rPr>
          <w:rFonts w:ascii="Traditional Arabic" w:hAnsi="Traditional Arabic" w:cs="Traditional Arabic"/>
          <w:sz w:val="32"/>
          <w:szCs w:val="32"/>
          <w:rtl/>
        </w:rPr>
        <w:t xml:space="preserve"> "ير</w:t>
      </w:r>
      <w:r w:rsidRPr="00735658">
        <w:rPr>
          <w:rFonts w:ascii="Traditional Arabic" w:hAnsi="Traditional Arabic" w:cs="Traditional Arabic" w:hint="cs"/>
          <w:sz w:val="32"/>
          <w:szCs w:val="32"/>
          <w:rtl/>
        </w:rPr>
        <w:t>سخون</w:t>
      </w:r>
      <w:r w:rsidRPr="00735658">
        <w:rPr>
          <w:rFonts w:ascii="Traditional Arabic" w:hAnsi="Traditional Arabic" w:cs="Traditional Arabic"/>
          <w:sz w:val="32"/>
          <w:szCs w:val="32"/>
          <w:rtl/>
        </w:rPr>
        <w:t xml:space="preserve"> </w:t>
      </w:r>
      <w:r w:rsidRPr="00735658">
        <w:rPr>
          <w:rStyle w:val="Appelnotedebasdep"/>
          <w:rFonts w:ascii="Traditional Arabic" w:hAnsi="Traditional Arabic" w:cs="Traditional Arabic"/>
          <w:sz w:val="32"/>
          <w:szCs w:val="32"/>
        </w:rPr>
        <w:footnoteReference w:customMarkFollows="1" w:id="8"/>
        <w:sym w:font="Symbol" w:char="F02A"/>
      </w:r>
      <w:r w:rsidRPr="00735658">
        <w:rPr>
          <w:rFonts w:ascii="Traditional Arabic" w:hAnsi="Traditional Arabic" w:cs="Traditional Arabic"/>
          <w:sz w:val="32"/>
          <w:szCs w:val="32"/>
          <w:rtl/>
        </w:rPr>
        <w:t>"</w:t>
      </w:r>
      <w:r w:rsidRPr="00735658">
        <w:rPr>
          <w:rFonts w:ascii="Traditional Arabic" w:hAnsi="Traditional Arabic" w:cs="Traditional Arabic"/>
          <w:sz w:val="32"/>
          <w:szCs w:val="32"/>
        </w:rPr>
        <w:t xml:space="preserve"> anchor</w:t>
      </w:r>
      <w:r w:rsidRPr="00735658">
        <w:rPr>
          <w:rFonts w:ascii="Traditional Arabic" w:hAnsi="Traditional Arabic" w:cs="Traditional Arabic"/>
          <w:sz w:val="32"/>
          <w:szCs w:val="32"/>
          <w:rtl/>
        </w:rPr>
        <w:t xml:space="preserve"> " القيمة الأولية ، في إحدى التجارب </w:t>
      </w:r>
      <w:r w:rsidRPr="00735658">
        <w:rPr>
          <w:rFonts w:ascii="Traditional Arabic" w:hAnsi="Traditional Arabic" w:cs="Traditional Arabic"/>
          <w:sz w:val="28"/>
          <w:szCs w:val="28"/>
          <w:rtl/>
        </w:rPr>
        <w:t>ل</w:t>
      </w:r>
      <w:r w:rsidRPr="00735658">
        <w:rPr>
          <w:rFonts w:ascii="Traditional Arabic" w:hAnsi="Traditional Arabic" w:cs="Traditional Arabic"/>
          <w:sz w:val="28"/>
          <w:szCs w:val="28"/>
        </w:rPr>
        <w:t>Tversky and Kahneman</w:t>
      </w:r>
      <w:r w:rsidRPr="00735658">
        <w:rPr>
          <w:rFonts w:ascii="Traditional Arabic" w:hAnsi="Traditional Arabic" w:cs="Traditional Arabic"/>
          <w:sz w:val="32"/>
          <w:szCs w:val="32"/>
          <w:rtl/>
        </w:rPr>
        <w:t xml:space="preserve"> ، </w:t>
      </w:r>
      <w:r w:rsidRPr="00735658">
        <w:rPr>
          <w:rFonts w:ascii="Traditional Arabic" w:hAnsi="Traditional Arabic" w:cs="Traditional Arabic" w:hint="cs"/>
          <w:sz w:val="32"/>
          <w:szCs w:val="32"/>
          <w:rtl/>
        </w:rPr>
        <w:t xml:space="preserve"> كان </w:t>
      </w:r>
      <w:r w:rsidRPr="00735658">
        <w:rPr>
          <w:rFonts w:ascii="Traditional Arabic" w:hAnsi="Traditional Arabic" w:cs="Traditional Arabic"/>
          <w:sz w:val="32"/>
          <w:szCs w:val="32"/>
          <w:rtl/>
        </w:rPr>
        <w:t>الموضوع السؤال هو تقدير النسبة الم</w:t>
      </w:r>
      <w:r w:rsidRPr="00735658">
        <w:rPr>
          <w:rFonts w:ascii="Traditional Arabic" w:hAnsi="Traditional Arabic" w:cs="Traditional Arabic" w:hint="cs"/>
          <w:sz w:val="32"/>
          <w:szCs w:val="32"/>
          <w:rtl/>
        </w:rPr>
        <w:t>ئ</w:t>
      </w:r>
      <w:r w:rsidRPr="00735658">
        <w:rPr>
          <w:rFonts w:ascii="Traditional Arabic" w:hAnsi="Traditional Arabic" w:cs="Traditional Arabic"/>
          <w:sz w:val="32"/>
          <w:szCs w:val="32"/>
          <w:rtl/>
        </w:rPr>
        <w:t>وية للدول الإ</w:t>
      </w:r>
      <w:r w:rsidRPr="00735658">
        <w:rPr>
          <w:rFonts w:ascii="Traditional Arabic" w:hAnsi="Traditional Arabic" w:cs="Traditional Arabic" w:hint="cs"/>
          <w:sz w:val="32"/>
          <w:szCs w:val="32"/>
          <w:rtl/>
        </w:rPr>
        <w:t>ف</w:t>
      </w:r>
      <w:r w:rsidRPr="00735658">
        <w:rPr>
          <w:rFonts w:ascii="Traditional Arabic" w:hAnsi="Traditional Arabic" w:cs="Traditional Arabic"/>
          <w:sz w:val="32"/>
          <w:szCs w:val="32"/>
          <w:rtl/>
        </w:rPr>
        <w:t>ريقية التي تنتمي إلى ال</w:t>
      </w:r>
      <w:r w:rsidRPr="00735658">
        <w:rPr>
          <w:rFonts w:ascii="Traditional Arabic" w:hAnsi="Traditional Arabic" w:cs="Traditional Arabic" w:hint="cs"/>
          <w:sz w:val="32"/>
          <w:szCs w:val="32"/>
          <w:rtl/>
        </w:rPr>
        <w:t>أمم</w:t>
      </w:r>
      <w:r w:rsidRPr="00735658">
        <w:rPr>
          <w:rFonts w:ascii="Traditional Arabic" w:hAnsi="Traditional Arabic" w:cs="Traditional Arabic"/>
          <w:sz w:val="32"/>
          <w:szCs w:val="32"/>
          <w:rtl/>
        </w:rPr>
        <w:t xml:space="preserve"> المتحدة ، </w:t>
      </w:r>
      <w:r w:rsidRPr="00735658">
        <w:rPr>
          <w:rFonts w:ascii="Traditional Arabic" w:hAnsi="Traditional Arabic" w:cs="Traditional Arabic" w:hint="cs"/>
          <w:sz w:val="32"/>
          <w:szCs w:val="32"/>
          <w:rtl/>
          <w:lang w:bidi="ar-DZ"/>
        </w:rPr>
        <w:t xml:space="preserve"> </w:t>
      </w:r>
      <w:r w:rsidRPr="00735658">
        <w:rPr>
          <w:rFonts w:ascii="Traditional Arabic" w:hAnsi="Traditional Arabic" w:cs="Traditional Arabic"/>
          <w:sz w:val="32"/>
          <w:szCs w:val="32"/>
          <w:rtl/>
          <w:lang w:bidi="ar-DZ"/>
        </w:rPr>
        <w:t>وبشكل أكثر تحديدا ، قبل إعطاء النسبة المئوية ، تم سؤالهم سواءا إذا كان تخمينهم  أكثر إرتفاعا أو إنخفاضا من رقم العشوائي المحصور ما بين 0 و 100 ، بعد ذلك تقديرهم يكون متأثر بالرقم العشوائي الأول ،أولئك الذين طلب منهم مقارنة تقديراتها إلى 10 قدرو</w:t>
      </w:r>
      <w:r w:rsidRPr="00735658">
        <w:rPr>
          <w:rFonts w:ascii="Traditional Arabic" w:hAnsi="Traditional Arabic" w:cs="Traditional Arabic" w:hint="cs"/>
          <w:sz w:val="32"/>
          <w:szCs w:val="32"/>
          <w:rtl/>
          <w:lang w:bidi="ar-DZ"/>
        </w:rPr>
        <w:t>ا ب</w:t>
      </w:r>
      <w:r w:rsidRPr="00735658">
        <w:rPr>
          <w:rFonts w:ascii="Traditional Arabic" w:hAnsi="Traditional Arabic" w:cs="Traditional Arabic"/>
          <w:sz w:val="32"/>
          <w:szCs w:val="32"/>
          <w:rtl/>
          <w:lang w:bidi="ar-DZ"/>
        </w:rPr>
        <w:t xml:space="preserve"> 25</w:t>
      </w:r>
      <w:r w:rsidRPr="00735658">
        <w:rPr>
          <w:rFonts w:ascii="Traditional Arabic" w:hAnsi="Traditional Arabic" w:cs="Traditional Arabic"/>
          <w:sz w:val="32"/>
          <w:szCs w:val="32"/>
          <w:lang w:bidi="ar-DZ"/>
        </w:rPr>
        <w:t xml:space="preserve">% </w:t>
      </w:r>
      <w:r w:rsidRPr="00735658">
        <w:rPr>
          <w:rFonts w:ascii="Traditional Arabic" w:hAnsi="Traditional Arabic" w:cs="Traditional Arabic"/>
          <w:sz w:val="32"/>
          <w:szCs w:val="32"/>
          <w:rtl/>
          <w:lang w:bidi="ar-DZ"/>
        </w:rPr>
        <w:t xml:space="preserve"> </w:t>
      </w:r>
      <w:r w:rsidRPr="00735658">
        <w:rPr>
          <w:rFonts w:ascii="Traditional Arabic" w:hAnsi="Traditional Arabic" w:cs="Traditional Arabic" w:hint="cs"/>
          <w:sz w:val="32"/>
          <w:szCs w:val="32"/>
          <w:rtl/>
          <w:lang w:bidi="ar-DZ"/>
        </w:rPr>
        <w:lastRenderedPageBreak/>
        <w:t>،</w:t>
      </w:r>
      <w:r w:rsidRPr="00735658">
        <w:rPr>
          <w:rFonts w:ascii="Traditional Arabic" w:hAnsi="Traditional Arabic" w:cs="Traditional Arabic"/>
          <w:sz w:val="32"/>
          <w:szCs w:val="32"/>
          <w:rtl/>
          <w:lang w:bidi="ar-DZ"/>
        </w:rPr>
        <w:t>بينما أ</w:t>
      </w:r>
      <w:r w:rsidRPr="00735658">
        <w:rPr>
          <w:rFonts w:ascii="Traditional Arabic" w:hAnsi="Traditional Arabic" w:cs="Traditional Arabic" w:hint="cs"/>
          <w:sz w:val="32"/>
          <w:szCs w:val="32"/>
          <w:rtl/>
          <w:lang w:bidi="ar-DZ"/>
        </w:rPr>
        <w:t>و</w:t>
      </w:r>
      <w:r w:rsidRPr="00735658">
        <w:rPr>
          <w:rFonts w:ascii="Traditional Arabic" w:hAnsi="Traditional Arabic" w:cs="Traditional Arabic"/>
          <w:sz w:val="32"/>
          <w:szCs w:val="32"/>
          <w:rtl/>
          <w:lang w:bidi="ar-DZ"/>
        </w:rPr>
        <w:t>لئك الذين قارنوا ب 60 قدروا</w:t>
      </w:r>
      <w:r w:rsidRPr="00735658">
        <w:rPr>
          <w:rFonts w:ascii="Traditional Arabic" w:hAnsi="Traditional Arabic" w:cs="Traditional Arabic" w:hint="cs"/>
          <w:sz w:val="32"/>
          <w:szCs w:val="32"/>
          <w:rtl/>
          <w:lang w:bidi="ar-DZ"/>
        </w:rPr>
        <w:t xml:space="preserve"> ب45</w:t>
      </w:r>
      <w:r w:rsidRPr="00735658">
        <w:rPr>
          <w:rFonts w:ascii="Traditional Arabic" w:hAnsi="Traditional Arabic" w:cs="Traditional Arabic"/>
          <w:sz w:val="32"/>
          <w:szCs w:val="32"/>
          <w:lang w:bidi="ar-DZ"/>
        </w:rPr>
        <w:t xml:space="preserve">% </w:t>
      </w:r>
      <w:r w:rsidRPr="00735658">
        <w:rPr>
          <w:rFonts w:ascii="Traditional Arabic" w:hAnsi="Traditional Arabic" w:cs="Traditional Arabic" w:hint="cs"/>
          <w:sz w:val="32"/>
          <w:szCs w:val="32"/>
          <w:rtl/>
          <w:lang w:bidi="ar-DZ"/>
        </w:rPr>
        <w:t xml:space="preserve"> </w:t>
      </w:r>
      <w:r w:rsidRPr="00735658">
        <w:rPr>
          <w:rStyle w:val="Appelnotedebasdep"/>
          <w:rFonts w:ascii="Traditional Arabic" w:hAnsi="Traditional Arabic" w:cs="Traditional Arabic"/>
          <w:sz w:val="32"/>
          <w:szCs w:val="32"/>
        </w:rPr>
        <w:footnoteReference w:id="9"/>
      </w:r>
      <w:r w:rsidRPr="00735658">
        <w:rPr>
          <w:rFonts w:ascii="Traditional Arabic" w:hAnsi="Traditional Arabic" w:cs="Traditional Arabic"/>
          <w:sz w:val="32"/>
          <w:szCs w:val="32"/>
        </w:rPr>
        <w:t>.</w:t>
      </w:r>
      <w:r w:rsidRPr="00735658">
        <w:rPr>
          <w:rFonts w:ascii="Traditional Arabic" w:hAnsi="Traditional Arabic" w:cs="Traditional Arabic"/>
          <w:sz w:val="32"/>
          <w:szCs w:val="32"/>
          <w:rtl/>
        </w:rPr>
        <w:t xml:space="preserve"> عليه فإن نقاط بدأ مختلفة تؤدي إلى تقديرات مختلفة ، التي هي متحيزة </w:t>
      </w:r>
      <w:r w:rsidRPr="00735658">
        <w:rPr>
          <w:rFonts w:ascii="Traditional Arabic" w:hAnsi="Traditional Arabic" w:cs="Traditional Arabic" w:hint="cs"/>
          <w:sz w:val="32"/>
          <w:szCs w:val="32"/>
          <w:rtl/>
        </w:rPr>
        <w:t>إ</w:t>
      </w:r>
      <w:r w:rsidRPr="00735658">
        <w:rPr>
          <w:rFonts w:ascii="Traditional Arabic" w:hAnsi="Traditional Arabic" w:cs="Traditional Arabic"/>
          <w:sz w:val="32"/>
          <w:szCs w:val="32"/>
          <w:rtl/>
        </w:rPr>
        <w:t xml:space="preserve">لى القيمة </w:t>
      </w:r>
      <w:r w:rsidRPr="00735658">
        <w:rPr>
          <w:rFonts w:ascii="Traditional Arabic" w:hAnsi="Traditional Arabic" w:cs="Traditional Arabic" w:hint="cs"/>
          <w:sz w:val="32"/>
          <w:szCs w:val="32"/>
          <w:rtl/>
        </w:rPr>
        <w:t>الأولية</w:t>
      </w:r>
      <w:r w:rsidRPr="00735658">
        <w:rPr>
          <w:rFonts w:ascii="Traditional Arabic" w:hAnsi="Traditional Arabic" w:cs="Traditional Arabic"/>
          <w:sz w:val="32"/>
          <w:szCs w:val="32"/>
          <w:rtl/>
        </w:rPr>
        <w:t xml:space="preserve"> .</w:t>
      </w:r>
    </w:p>
    <w:p w:rsidR="001F38E9" w:rsidRPr="00735658" w:rsidRDefault="001F38E9" w:rsidP="001F38E9">
      <w:pPr>
        <w:bidi/>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lang w:bidi="ar-DZ"/>
        </w:rPr>
        <w:t xml:space="preserve">      يجدر الإشارة إلى إختبار قام به وارد إدواردز معلم عاموس تفرسكي الأكاديمي في جامعة ميشيجان ، في واحدة من تجاربه عرض على مشاركين حقيبتا كتب مليئتان بفيشات أغلبها سوداء وأخري أغلبها حمراء ، ثم أعطى المشاركين في الاختبار إحدى الحقيقبتين ، وأمروا بسحب الفيشات منها ، كانوا مع كل عملية سحب يقيمون إحتمال حصولهم على الحقيبة ذات الأغلبية السوداء أم الحقيقبة ذات الأغلبية حمراء . مضت تقديرات الاحتمال هذه في الاتجاه الصحيح بوجه عام</w:t>
      </w:r>
    </w:p>
    <w:p w:rsidR="001F38E9" w:rsidRPr="00735658" w:rsidRDefault="001F38E9" w:rsidP="001F38E9">
      <w:pPr>
        <w:bidi/>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lang w:bidi="ar-DZ"/>
        </w:rPr>
        <w:t xml:space="preserve">إستنتج إدواردز أن المشاركون في الإختبار عقلانيون وإن كانوا محافظين قليلا ، لدى  سماع وصف تفرسكي للتجربة ، تذكر كينمان الذي علمه الطيران وإستنبط درسا مختلفا ، هو أن ساحبي فيشات البوكر كانوا مثبتين على نحو لا عقلاني على لون الفيش الأول الذي سحبوه </w:t>
      </w:r>
      <w:r w:rsidRPr="00735658">
        <w:rPr>
          <w:rStyle w:val="Appelnotedebasdep"/>
          <w:rFonts w:ascii="Traditional Arabic" w:hAnsi="Traditional Arabic" w:cs="Traditional Arabic"/>
          <w:sz w:val="32"/>
          <w:szCs w:val="32"/>
          <w:rtl/>
          <w:lang w:bidi="ar-DZ"/>
        </w:rPr>
        <w:footnoteReference w:id="10"/>
      </w:r>
      <w:r w:rsidRPr="00735658">
        <w:rPr>
          <w:rFonts w:ascii="Traditional Arabic" w:hAnsi="Traditional Arabic" w:cs="Traditional Arabic" w:hint="cs"/>
          <w:sz w:val="32"/>
          <w:szCs w:val="32"/>
          <w:rtl/>
          <w:lang w:bidi="ar-DZ"/>
        </w:rPr>
        <w:t>.</w:t>
      </w:r>
    </w:p>
    <w:p w:rsidR="001F38E9" w:rsidRPr="001A1A9C" w:rsidRDefault="001F38E9" w:rsidP="001F38E9">
      <w:pPr>
        <w:bidi/>
        <w:ind w:left="425"/>
        <w:rPr>
          <w:rFonts w:ascii="Traditional Arabic" w:hAnsi="Traditional Arabic" w:cs="Traditional Arabic"/>
          <w:sz w:val="32"/>
          <w:szCs w:val="32"/>
          <w:lang w:bidi="ar-DZ"/>
        </w:rPr>
      </w:pPr>
      <w:r w:rsidRPr="001A1A9C">
        <w:rPr>
          <w:rFonts w:ascii="Traditional Arabic" w:hAnsi="Traditional Arabic" w:cs="Traditional Arabic"/>
          <w:b/>
          <w:bCs/>
          <w:sz w:val="32"/>
          <w:szCs w:val="32"/>
          <w:rtl/>
        </w:rPr>
        <w:t>الحساب الذهني :</w:t>
      </w:r>
    </w:p>
    <w:p w:rsidR="001F38E9" w:rsidRPr="00735658" w:rsidRDefault="001F38E9" w:rsidP="001F38E9">
      <w:pPr>
        <w:bidi/>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rPr>
        <w:t xml:space="preserve">     الحساب الذهني الهيكلي للأقساط أو رأسمال هو واحد من </w:t>
      </w:r>
      <w:r w:rsidRPr="00735658">
        <w:rPr>
          <w:rFonts w:ascii="Traditional Arabic" w:hAnsi="Traditional Arabic" w:cs="Traditional Arabic" w:hint="cs"/>
          <w:sz w:val="32"/>
          <w:szCs w:val="32"/>
          <w:rtl/>
          <w:lang w:bidi="ar-DZ"/>
        </w:rPr>
        <w:t xml:space="preserve">العديد من الأطر ،  غالبا ما يحتفظ الأفراد بمحافظهم المالية في حسابات ذهنية منفصلة أو في جيوب منفصلة ، البعض هو للتقاعد والبعض المال هو للمتعة ، والبعض للتعليم والبعض هو مال للعطلة. </w:t>
      </w:r>
      <w:r w:rsidRPr="00735658">
        <w:rPr>
          <w:rFonts w:ascii="Traditional Arabic" w:hAnsi="Traditional Arabic" w:cs="Traditional Arabic"/>
          <w:sz w:val="32"/>
          <w:szCs w:val="32"/>
          <w:rtl/>
          <w:lang w:bidi="ar-DZ"/>
        </w:rPr>
        <w:t xml:space="preserve"> </w:t>
      </w:r>
      <w:r w:rsidRPr="00735658">
        <w:rPr>
          <w:rFonts w:ascii="Traditional Arabic" w:hAnsi="Traditional Arabic" w:cs="Traditional Arabic"/>
          <w:sz w:val="32"/>
          <w:szCs w:val="32"/>
        </w:rPr>
        <w:t>Markowitz</w:t>
      </w:r>
      <w:r w:rsidRPr="00735658">
        <w:rPr>
          <w:rFonts w:ascii="Traditional Arabic" w:hAnsi="Traditional Arabic" w:cs="Traditional Arabic"/>
          <w:sz w:val="32"/>
          <w:szCs w:val="32"/>
          <w:rtl/>
        </w:rPr>
        <w:t xml:space="preserve"> حاول تعليم المستثمرين النظر إلى  التباين ما بين حساباتهم الذهنية ودمجهم  في محافظهم الشاملة ، لكنه لم ينجح تماما . العديد من المستثمرين لا يزالون يقسمون أموالهم في حسابات ذهنية لحماية الجوانب السلبية </w:t>
      </w:r>
      <w:r w:rsidRPr="00735658">
        <w:rPr>
          <w:rFonts w:ascii="Traditional Arabic" w:hAnsi="Traditional Arabic" w:cs="Traditional Arabic"/>
          <w:sz w:val="28"/>
          <w:szCs w:val="28"/>
        </w:rPr>
        <w:t xml:space="preserve"> </w:t>
      </w:r>
      <w:r w:rsidRPr="00735658">
        <w:rPr>
          <w:rFonts w:ascii="Traditional Arabic" w:hAnsi="Traditional Arabic" w:cs="Traditional Arabic"/>
          <w:sz w:val="32"/>
          <w:szCs w:val="32"/>
          <w:rtl/>
        </w:rPr>
        <w:t>( التي تتضمن النقد والسندات)  و الحسابات الذهنية والإيجابيات المحتملة ( التي تتضمن الأسهم ، الخيارات ، وتذاكر الي</w:t>
      </w:r>
      <w:r w:rsidRPr="00735658">
        <w:rPr>
          <w:rFonts w:ascii="Traditional Arabic" w:hAnsi="Traditional Arabic" w:cs="Traditional Arabic" w:hint="cs"/>
          <w:sz w:val="32"/>
          <w:szCs w:val="32"/>
          <w:rtl/>
        </w:rPr>
        <w:t>ا</w:t>
      </w:r>
      <w:r w:rsidRPr="00735658">
        <w:rPr>
          <w:rFonts w:ascii="Traditional Arabic" w:hAnsi="Traditional Arabic" w:cs="Traditional Arabic"/>
          <w:sz w:val="32"/>
          <w:szCs w:val="32"/>
          <w:rtl/>
        </w:rPr>
        <w:t>نصيب</w:t>
      </w:r>
      <w:r w:rsidRPr="00735658">
        <w:rPr>
          <w:rFonts w:ascii="Traditional Arabic" w:hAnsi="Traditional Arabic" w:cs="Traditional Arabic" w:hint="cs"/>
          <w:sz w:val="32"/>
          <w:szCs w:val="32"/>
          <w:rtl/>
        </w:rPr>
        <w:t>)</w:t>
      </w:r>
      <w:r w:rsidRPr="00735658">
        <w:rPr>
          <w:rStyle w:val="Appelnotedebasdep"/>
          <w:rFonts w:ascii="Traditional Arabic" w:hAnsi="Traditional Arabic" w:cs="Traditional Arabic"/>
          <w:sz w:val="32"/>
          <w:szCs w:val="32"/>
          <w:rtl/>
        </w:rPr>
        <w:footnoteReference w:id="11"/>
      </w:r>
      <w:r w:rsidRPr="00735658">
        <w:rPr>
          <w:rFonts w:ascii="Traditional Arabic" w:hAnsi="Traditional Arabic" w:cs="Traditional Arabic" w:hint="cs"/>
          <w:sz w:val="32"/>
          <w:szCs w:val="32"/>
          <w:rtl/>
        </w:rPr>
        <w:t>.</w:t>
      </w:r>
      <w:r w:rsidRPr="00735658">
        <w:rPr>
          <w:rFonts w:ascii="Traditional Arabic" w:hAnsi="Traditional Arabic" w:cs="Traditional Arabic"/>
          <w:sz w:val="32"/>
          <w:szCs w:val="32"/>
          <w:rtl/>
          <w:lang w:bidi="ar-DZ"/>
        </w:rPr>
        <w:t xml:space="preserve"> وهذا يلاحظ غالبا عند استخدام مبالغ تم تحقيقها كأرباح غير متوقعة ، فعندما يحقق الفرد أرباح غير متوقعة نلاحظ أن تصرفه يتغير وبطريقة حساسة ، وعملية اتخاذ القرار تصبح عندئذ  غير عقلانية .</w:t>
      </w:r>
    </w:p>
    <w:p w:rsidR="001F38E9" w:rsidRPr="001A1A9C" w:rsidRDefault="001F38E9" w:rsidP="001F38E9">
      <w:pPr>
        <w:bidi/>
        <w:ind w:left="425"/>
        <w:rPr>
          <w:rFonts w:ascii="Traditional Arabic" w:hAnsi="Traditional Arabic" w:cs="Traditional Arabic"/>
          <w:b/>
          <w:bCs/>
          <w:sz w:val="32"/>
          <w:szCs w:val="32"/>
        </w:rPr>
      </w:pPr>
      <w:r w:rsidRPr="001A1A9C">
        <w:rPr>
          <w:rFonts w:ascii="Traditional Arabic" w:hAnsi="Traditional Arabic" w:cs="Traditional Arabic" w:hint="cs"/>
          <w:b/>
          <w:bCs/>
          <w:sz w:val="32"/>
          <w:szCs w:val="32"/>
          <w:rtl/>
        </w:rPr>
        <w:t>طريقة عرض المشكلة:</w:t>
      </w:r>
    </w:p>
    <w:p w:rsidR="001F38E9" w:rsidRPr="00735658" w:rsidRDefault="001F38E9" w:rsidP="001F38E9">
      <w:pPr>
        <w:bidi/>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rPr>
        <w:lastRenderedPageBreak/>
        <w:t xml:space="preserve">     طريقة عرض المشكلة هو جزء من </w:t>
      </w:r>
      <w:r w:rsidRPr="00735658">
        <w:rPr>
          <w:rFonts w:ascii="Traditional Arabic" w:hAnsi="Traditional Arabic" w:cs="Traditional Arabic"/>
          <w:sz w:val="32"/>
          <w:szCs w:val="32"/>
          <w:rtl/>
        </w:rPr>
        <w:t>نظرية الإحتمال ل</w:t>
      </w:r>
      <w:r w:rsidRPr="00735658">
        <w:rPr>
          <w:rFonts w:ascii="Traditional Arabic" w:hAnsi="Traditional Arabic" w:cs="Traditional Arabic"/>
          <w:sz w:val="28"/>
          <w:szCs w:val="28"/>
        </w:rPr>
        <w:t>Tversky and Kahneman</w:t>
      </w:r>
      <w:r w:rsidRPr="00735658">
        <w:rPr>
          <w:rFonts w:ascii="Traditional Arabic" w:hAnsi="Traditional Arabic" w:cs="Traditional Arabic"/>
          <w:sz w:val="32"/>
          <w:szCs w:val="32"/>
          <w:rtl/>
        </w:rPr>
        <w:t>، نظرية ال</w:t>
      </w:r>
      <w:r w:rsidRPr="00735658">
        <w:rPr>
          <w:rFonts w:ascii="Traditional Arabic" w:hAnsi="Traditional Arabic" w:cs="Traditional Arabic" w:hint="cs"/>
          <w:sz w:val="32"/>
          <w:szCs w:val="32"/>
          <w:rtl/>
        </w:rPr>
        <w:t xml:space="preserve">توقع </w:t>
      </w:r>
      <w:r w:rsidRPr="00735658">
        <w:rPr>
          <w:rFonts w:ascii="Traditional Arabic" w:hAnsi="Traditional Arabic" w:cs="Traditional Arabic"/>
          <w:b/>
          <w:bCs/>
          <w:i/>
          <w:iCs/>
          <w:sz w:val="32"/>
          <w:szCs w:val="32"/>
          <w:rtl/>
        </w:rPr>
        <w:t xml:space="preserve"> </w:t>
      </w:r>
      <w:r w:rsidRPr="00735658">
        <w:rPr>
          <w:rFonts w:ascii="Traditional Arabic" w:hAnsi="Traditional Arabic" w:cs="Traditional Arabic"/>
          <w:sz w:val="28"/>
          <w:szCs w:val="28"/>
        </w:rPr>
        <w:t>Prospect theory</w:t>
      </w:r>
      <w:r w:rsidRPr="00735658">
        <w:rPr>
          <w:rFonts w:ascii="Traditional Arabic" w:hAnsi="Traditional Arabic" w:cs="Traditional Arabic"/>
          <w:sz w:val="32"/>
          <w:szCs w:val="32"/>
          <w:rtl/>
        </w:rPr>
        <w:t xml:space="preserve"> تتعامل مع فكرة </w:t>
      </w:r>
      <w:r w:rsidRPr="00735658">
        <w:rPr>
          <w:rFonts w:ascii="Traditional Arabic" w:hAnsi="Traditional Arabic" w:cs="Traditional Arabic" w:hint="cs"/>
          <w:sz w:val="32"/>
          <w:szCs w:val="32"/>
          <w:rtl/>
        </w:rPr>
        <w:t>أن</w:t>
      </w:r>
      <w:r w:rsidRPr="00735658">
        <w:rPr>
          <w:rFonts w:ascii="Traditional Arabic" w:hAnsi="Traditional Arabic" w:cs="Traditional Arabic"/>
          <w:sz w:val="32"/>
          <w:szCs w:val="32"/>
          <w:rtl/>
        </w:rPr>
        <w:t xml:space="preserve"> الأفراد لا</w:t>
      </w:r>
      <w:r w:rsidRPr="00735658">
        <w:rPr>
          <w:rFonts w:ascii="Traditional Arabic" w:hAnsi="Traditional Arabic" w:cs="Traditional Arabic" w:hint="cs"/>
          <w:sz w:val="32"/>
          <w:szCs w:val="32"/>
          <w:rtl/>
        </w:rPr>
        <w:t xml:space="preserve"> ي</w:t>
      </w:r>
      <w:r w:rsidRPr="00735658">
        <w:rPr>
          <w:rFonts w:ascii="Traditional Arabic" w:hAnsi="Traditional Arabic" w:cs="Traditional Arabic"/>
          <w:sz w:val="32"/>
          <w:szCs w:val="32"/>
          <w:rtl/>
        </w:rPr>
        <w:t>تصرفون دائما بعقلانية . هذه النظرية تنص على أن</w:t>
      </w:r>
      <w:r w:rsidRPr="00735658">
        <w:rPr>
          <w:rFonts w:ascii="Traditional Arabic" w:hAnsi="Traditional Arabic" w:cs="Traditional Arabic" w:hint="cs"/>
          <w:sz w:val="32"/>
          <w:szCs w:val="32"/>
          <w:rtl/>
        </w:rPr>
        <w:t>ه</w:t>
      </w:r>
      <w:r w:rsidRPr="00735658">
        <w:rPr>
          <w:rFonts w:ascii="Traditional Arabic" w:hAnsi="Traditional Arabic" w:cs="Traditional Arabic"/>
          <w:sz w:val="32"/>
          <w:szCs w:val="32"/>
          <w:rtl/>
        </w:rPr>
        <w:t xml:space="preserve"> يوجد تحيزات تحركها العوامل النفسية التي تؤثر على إختيارات الأفراد  تحت شرط عدم </w:t>
      </w:r>
      <w:r w:rsidRPr="00735658">
        <w:rPr>
          <w:rFonts w:ascii="Traditional Arabic" w:hAnsi="Traditional Arabic" w:cs="Traditional Arabic" w:hint="cs"/>
          <w:sz w:val="32"/>
          <w:szCs w:val="32"/>
          <w:rtl/>
        </w:rPr>
        <w:t>اليقين</w:t>
      </w:r>
      <w:r w:rsidRPr="00735658">
        <w:rPr>
          <w:rFonts w:ascii="Traditional Arabic" w:hAnsi="Traditional Arabic" w:cs="Traditional Arabic" w:hint="cs"/>
          <w:sz w:val="32"/>
          <w:szCs w:val="32"/>
          <w:rtl/>
          <w:lang w:bidi="ar-DZ"/>
        </w:rPr>
        <w:t>.</w:t>
      </w:r>
    </w:p>
    <w:p w:rsidR="001F38E9" w:rsidRPr="00735658" w:rsidRDefault="001F38E9" w:rsidP="001F38E9">
      <w:pPr>
        <w:bidi/>
        <w:jc w:val="both"/>
        <w:rPr>
          <w:rFonts w:ascii="Traditional Arabic" w:hAnsi="Traditional Arabic" w:cs="Traditional Arabic"/>
          <w:sz w:val="32"/>
          <w:szCs w:val="32"/>
          <w:rtl/>
        </w:rPr>
      </w:pPr>
      <w:r w:rsidRPr="00735658">
        <w:rPr>
          <w:rFonts w:ascii="Traditional Arabic" w:hAnsi="Traditional Arabic" w:cs="Traditional Arabic" w:hint="cs"/>
          <w:sz w:val="32"/>
          <w:szCs w:val="32"/>
          <w:rtl/>
          <w:lang w:bidi="ar-DZ"/>
        </w:rPr>
        <w:t xml:space="preserve">        </w:t>
      </w:r>
      <w:r w:rsidRPr="00735658">
        <w:rPr>
          <w:rFonts w:ascii="Traditional Arabic" w:hAnsi="Traditional Arabic" w:cs="Traditional Arabic"/>
          <w:sz w:val="32"/>
          <w:szCs w:val="32"/>
          <w:rtl/>
          <w:lang w:bidi="ar-DZ"/>
        </w:rPr>
        <w:t>تعود نظرية ا</w:t>
      </w:r>
      <w:r w:rsidRPr="00735658">
        <w:rPr>
          <w:rFonts w:ascii="Traditional Arabic" w:hAnsi="Traditional Arabic" w:cs="Traditional Arabic" w:hint="cs"/>
          <w:sz w:val="32"/>
          <w:szCs w:val="32"/>
          <w:rtl/>
          <w:lang w:bidi="ar-DZ"/>
        </w:rPr>
        <w:t>لتوقع</w:t>
      </w:r>
      <w:r w:rsidRPr="00735658">
        <w:rPr>
          <w:rFonts w:ascii="Traditional Arabic" w:hAnsi="Traditional Arabic" w:cs="Traditional Arabic"/>
          <w:sz w:val="32"/>
          <w:szCs w:val="32"/>
          <w:rtl/>
          <w:lang w:bidi="ar-DZ"/>
        </w:rPr>
        <w:t xml:space="preserve"> </w:t>
      </w:r>
      <w:r w:rsidRPr="00735658">
        <w:rPr>
          <w:rFonts w:ascii="Traditional Arabic" w:hAnsi="Traditional Arabic" w:cs="Traditional Arabic"/>
          <w:sz w:val="32"/>
          <w:szCs w:val="32"/>
          <w:rtl/>
        </w:rPr>
        <w:t xml:space="preserve">في سنة 1997 إلى </w:t>
      </w:r>
      <w:r w:rsidRPr="00735658">
        <w:rPr>
          <w:rFonts w:ascii="Traditional Arabic" w:hAnsi="Traditional Arabic" w:cs="Traditional Arabic"/>
          <w:sz w:val="28"/>
          <w:szCs w:val="28"/>
        </w:rPr>
        <w:t>Tversky and Kahneman</w:t>
      </w:r>
      <w:r w:rsidRPr="00735658">
        <w:rPr>
          <w:rFonts w:ascii="Traditional Arabic" w:hAnsi="Traditional Arabic" w:cs="Traditional Arabic"/>
          <w:sz w:val="32"/>
          <w:szCs w:val="32"/>
          <w:rtl/>
        </w:rPr>
        <w:t xml:space="preserve"> .أين وجدوا خلافا لنظرية المنفعة المتوقعة </w:t>
      </w:r>
      <w:r w:rsidRPr="00735658">
        <w:rPr>
          <w:rFonts w:ascii="Traditional Arabic" w:hAnsi="Traditional Arabic" w:cs="Traditional Arabic" w:hint="cs"/>
          <w:sz w:val="32"/>
          <w:szCs w:val="32"/>
          <w:rtl/>
        </w:rPr>
        <w:t xml:space="preserve">أن </w:t>
      </w:r>
      <w:r w:rsidRPr="00735658">
        <w:rPr>
          <w:rFonts w:ascii="Traditional Arabic" w:hAnsi="Traditional Arabic" w:cs="Traditional Arabic"/>
          <w:sz w:val="32"/>
          <w:szCs w:val="32"/>
          <w:rtl/>
        </w:rPr>
        <w:t xml:space="preserve">الأفراد </w:t>
      </w:r>
      <w:r w:rsidRPr="00735658">
        <w:rPr>
          <w:rFonts w:ascii="Traditional Arabic" w:hAnsi="Traditional Arabic" w:cs="Traditional Arabic" w:hint="cs"/>
          <w:sz w:val="32"/>
          <w:szCs w:val="32"/>
          <w:rtl/>
        </w:rPr>
        <w:t>ي</w:t>
      </w:r>
      <w:r w:rsidRPr="00735658">
        <w:rPr>
          <w:rFonts w:ascii="Traditional Arabic" w:hAnsi="Traditional Arabic" w:cs="Traditional Arabic"/>
          <w:sz w:val="32"/>
          <w:szCs w:val="32"/>
          <w:rtl/>
        </w:rPr>
        <w:t xml:space="preserve">عطون أوزان مختلفة للأرباح والخسائر وعلى نطاقات مختلفة من الإحتمالات ، لقد وجدوا </w:t>
      </w:r>
      <w:r w:rsidRPr="00735658">
        <w:rPr>
          <w:rFonts w:ascii="Traditional Arabic" w:hAnsi="Traditional Arabic" w:cs="Traditional Arabic" w:hint="cs"/>
          <w:sz w:val="32"/>
          <w:szCs w:val="32"/>
          <w:rtl/>
        </w:rPr>
        <w:t>أيضا أ</w:t>
      </w:r>
      <w:r w:rsidRPr="00735658">
        <w:rPr>
          <w:rFonts w:ascii="Traditional Arabic" w:hAnsi="Traditional Arabic" w:cs="Traditional Arabic"/>
          <w:sz w:val="32"/>
          <w:szCs w:val="32"/>
          <w:rtl/>
        </w:rPr>
        <w:t>ن</w:t>
      </w:r>
      <w:r w:rsidRPr="00735658">
        <w:rPr>
          <w:rFonts w:ascii="Traditional Arabic" w:hAnsi="Traditional Arabic" w:cs="Traditional Arabic" w:hint="cs"/>
          <w:sz w:val="32"/>
          <w:szCs w:val="32"/>
          <w:rtl/>
        </w:rPr>
        <w:t xml:space="preserve">هم </w:t>
      </w:r>
      <w:r w:rsidRPr="00735658">
        <w:rPr>
          <w:rFonts w:ascii="Traditional Arabic" w:hAnsi="Traditional Arabic" w:cs="Traditional Arabic"/>
          <w:sz w:val="32"/>
          <w:szCs w:val="32"/>
          <w:rtl/>
        </w:rPr>
        <w:t xml:space="preserve"> أكثر أسى على الخسائر المحتملة من أن يكونوا سعداء بأرباح معادلة لها . بعض </w:t>
      </w:r>
      <w:r w:rsidRPr="00735658">
        <w:rPr>
          <w:rFonts w:ascii="Traditional Arabic" w:hAnsi="Traditional Arabic" w:cs="Traditional Arabic" w:hint="cs"/>
          <w:sz w:val="32"/>
          <w:szCs w:val="32"/>
          <w:rtl/>
        </w:rPr>
        <w:t>الاقتصاديين</w:t>
      </w:r>
      <w:r w:rsidRPr="00735658">
        <w:rPr>
          <w:rFonts w:ascii="Traditional Arabic" w:hAnsi="Traditional Arabic" w:cs="Traditional Arabic"/>
          <w:sz w:val="32"/>
          <w:szCs w:val="32"/>
          <w:rtl/>
        </w:rPr>
        <w:t xml:space="preserve"> خلصوا أن المستثمرين عادة يعتبرون خسارة 1 دولار مرتين أكثر إيلاما من خسارة متعة </w:t>
      </w:r>
      <w:r w:rsidRPr="00735658">
        <w:rPr>
          <w:rFonts w:ascii="Traditional Arabic" w:hAnsi="Traditional Arabic" w:cs="Traditional Arabic" w:hint="cs"/>
          <w:sz w:val="32"/>
          <w:szCs w:val="32"/>
          <w:rtl/>
        </w:rPr>
        <w:t>الحصول</w:t>
      </w:r>
      <w:r w:rsidRPr="00735658">
        <w:rPr>
          <w:rFonts w:ascii="Traditional Arabic" w:hAnsi="Traditional Arabic" w:cs="Traditional Arabic"/>
          <w:sz w:val="32"/>
          <w:szCs w:val="32"/>
          <w:rtl/>
        </w:rPr>
        <w:t xml:space="preserve"> على 1دولار .  ووجدوا أيضا أن الأفراد يستجيبون بطرق مختلفة لوضيعيات مساوية ، إعتمادا على ما إذا كان ممثلا في الخسائر </w:t>
      </w:r>
      <w:r w:rsidRPr="00735658">
        <w:rPr>
          <w:rFonts w:ascii="Traditional Arabic" w:hAnsi="Traditional Arabic" w:cs="Traditional Arabic" w:hint="cs"/>
          <w:sz w:val="32"/>
          <w:szCs w:val="32"/>
          <w:rtl/>
        </w:rPr>
        <w:t>أو</w:t>
      </w:r>
      <w:r w:rsidRPr="00735658">
        <w:rPr>
          <w:rFonts w:ascii="Traditional Arabic" w:hAnsi="Traditional Arabic" w:cs="Traditional Arabic"/>
          <w:sz w:val="32"/>
          <w:szCs w:val="32"/>
          <w:rtl/>
        </w:rPr>
        <w:t xml:space="preserve"> مكاسب</w:t>
      </w:r>
      <w:r w:rsidRPr="00735658">
        <w:rPr>
          <w:rStyle w:val="Appelnotedebasdep"/>
          <w:rFonts w:ascii="Traditional Arabic" w:hAnsi="Traditional Arabic" w:cs="Traditional Arabic"/>
          <w:sz w:val="32"/>
          <w:szCs w:val="32"/>
          <w:rtl/>
        </w:rPr>
        <w:footnoteReference w:id="12"/>
      </w:r>
      <w:r w:rsidRPr="00735658">
        <w:rPr>
          <w:rFonts w:ascii="Traditional Arabic" w:hAnsi="Traditional Arabic" w:cs="Traditional Arabic"/>
          <w:sz w:val="32"/>
          <w:szCs w:val="32"/>
          <w:rtl/>
        </w:rPr>
        <w:t>.</w:t>
      </w:r>
    </w:p>
    <w:p w:rsidR="001F38E9" w:rsidRPr="00735658" w:rsidRDefault="001F38E9" w:rsidP="001F38E9">
      <w:pPr>
        <w:bidi/>
        <w:jc w:val="both"/>
        <w:rPr>
          <w:rFonts w:ascii="Traditional Arabic" w:hAnsi="Traditional Arabic" w:cs="Traditional Arabic"/>
          <w:sz w:val="32"/>
          <w:szCs w:val="32"/>
        </w:rPr>
      </w:pPr>
      <w:r w:rsidRPr="00735658">
        <w:rPr>
          <w:rFonts w:ascii="Traditional Arabic" w:hAnsi="Traditional Arabic" w:cs="Traditional Arabic"/>
          <w:sz w:val="32"/>
          <w:szCs w:val="32"/>
        </w:rPr>
        <w:t xml:space="preserve">      </w:t>
      </w:r>
      <w:r w:rsidRPr="00735658">
        <w:rPr>
          <w:rFonts w:ascii="Traditional Arabic" w:hAnsi="Traditional Arabic" w:cs="Traditional Arabic" w:hint="cs"/>
          <w:sz w:val="32"/>
          <w:szCs w:val="32"/>
          <w:rtl/>
        </w:rPr>
        <w:t xml:space="preserve">وحسب </w:t>
      </w:r>
      <w:r w:rsidRPr="00735658">
        <w:rPr>
          <w:rFonts w:ascii="Traditional Arabic" w:hAnsi="Traditional Arabic" w:cs="Traditional Arabic"/>
          <w:sz w:val="32"/>
          <w:szCs w:val="32"/>
          <w:rtl/>
        </w:rPr>
        <w:t xml:space="preserve"> </w:t>
      </w:r>
      <w:r w:rsidRPr="00735658">
        <w:rPr>
          <w:rFonts w:ascii="Traditional Arabic" w:hAnsi="Traditional Arabic" w:cs="Traditional Arabic" w:hint="cs"/>
          <w:sz w:val="32"/>
          <w:szCs w:val="32"/>
          <w:rtl/>
        </w:rPr>
        <w:t>مق</w:t>
      </w:r>
      <w:r w:rsidRPr="00735658">
        <w:rPr>
          <w:rFonts w:ascii="Traditional Arabic" w:hAnsi="Traditional Arabic" w:cs="Traditional Arabic"/>
          <w:sz w:val="32"/>
          <w:szCs w:val="32"/>
          <w:rtl/>
        </w:rPr>
        <w:t xml:space="preserve">ال </w:t>
      </w:r>
      <w:r w:rsidRPr="00735658">
        <w:rPr>
          <w:rFonts w:ascii="Traditional Arabic" w:hAnsi="Traditional Arabic" w:cs="Traditional Arabic"/>
          <w:sz w:val="28"/>
          <w:szCs w:val="28"/>
        </w:rPr>
        <w:t>Tversky and Kahneman 1979</w:t>
      </w:r>
      <w:r w:rsidRPr="00735658">
        <w:rPr>
          <w:rFonts w:ascii="Traditional Arabic" w:hAnsi="Traditional Arabic" w:cs="Traditional Arabic"/>
          <w:sz w:val="32"/>
          <w:szCs w:val="32"/>
          <w:rtl/>
        </w:rPr>
        <w:t xml:space="preserve">  الباحثان وجدوا أيضا </w:t>
      </w:r>
      <w:r w:rsidRPr="00735658">
        <w:rPr>
          <w:rFonts w:ascii="Traditional Arabic" w:hAnsi="Traditional Arabic" w:cs="Traditional Arabic" w:hint="cs"/>
          <w:sz w:val="32"/>
          <w:szCs w:val="32"/>
          <w:rtl/>
        </w:rPr>
        <w:t>أن</w:t>
      </w:r>
      <w:r w:rsidRPr="00735658">
        <w:rPr>
          <w:rFonts w:ascii="Traditional Arabic" w:hAnsi="Traditional Arabic" w:cs="Traditional Arabic"/>
          <w:sz w:val="32"/>
          <w:szCs w:val="32"/>
          <w:rtl/>
        </w:rPr>
        <w:t xml:space="preserve"> الأفراد على </w:t>
      </w:r>
      <w:r w:rsidRPr="00735658">
        <w:rPr>
          <w:rFonts w:ascii="Traditional Arabic" w:hAnsi="Traditional Arabic" w:cs="Traditional Arabic" w:hint="cs"/>
          <w:sz w:val="32"/>
          <w:szCs w:val="32"/>
          <w:rtl/>
        </w:rPr>
        <w:t>استعداد</w:t>
      </w:r>
      <w:r w:rsidRPr="00735658">
        <w:rPr>
          <w:rFonts w:ascii="Traditional Arabic" w:hAnsi="Traditional Arabic" w:cs="Traditional Arabic"/>
          <w:sz w:val="32"/>
          <w:szCs w:val="32"/>
          <w:rtl/>
        </w:rPr>
        <w:t xml:space="preserve"> لتعرض مخاطر أكبر لتجنب الخسارة على تحقيق الربح ، </w:t>
      </w:r>
      <w:r w:rsidRPr="00735658">
        <w:rPr>
          <w:rFonts w:ascii="Traditional Arabic" w:hAnsi="Traditional Arabic" w:cs="Traditional Arabic" w:hint="cs"/>
          <w:sz w:val="32"/>
          <w:szCs w:val="32"/>
          <w:rtl/>
        </w:rPr>
        <w:t>ف</w:t>
      </w:r>
      <w:r w:rsidRPr="00735658">
        <w:rPr>
          <w:rFonts w:ascii="Traditional Arabic" w:hAnsi="Traditional Arabic" w:cs="Traditional Arabic"/>
          <w:sz w:val="32"/>
          <w:szCs w:val="32"/>
          <w:rtl/>
        </w:rPr>
        <w:t xml:space="preserve">مواجهة لمكاسب مؤكدة ، أغلب المستثمرين ينفرون من المخاطرة ، لكن مواجهة لخسائر أكيدة  يواجهون  </w:t>
      </w:r>
      <w:r w:rsidRPr="00735658">
        <w:rPr>
          <w:rFonts w:ascii="Traditional Arabic" w:hAnsi="Traditional Arabic" w:cs="Traditional Arabic" w:hint="cs"/>
          <w:sz w:val="32"/>
          <w:szCs w:val="32"/>
          <w:rtl/>
        </w:rPr>
        <w:t>الخطر.بصفة عامة المستثمرون ينفرون من الخطر إذا كان الأمر يتعلق بالأرباح ، ويواجهونه في حالة ما تعلق الأمر بالخسارة</w:t>
      </w:r>
      <w:r w:rsidRPr="00735658">
        <w:rPr>
          <w:rStyle w:val="Appelnotedebasdep"/>
          <w:rFonts w:ascii="Traditional Arabic" w:hAnsi="Traditional Arabic" w:cs="Traditional Arabic"/>
          <w:sz w:val="32"/>
          <w:szCs w:val="32"/>
          <w:rtl/>
        </w:rPr>
        <w:footnoteReference w:id="13"/>
      </w:r>
      <w:r w:rsidRPr="00735658">
        <w:rPr>
          <w:rFonts w:ascii="Traditional Arabic" w:hAnsi="Traditional Arabic" w:cs="Traditional Arabic" w:hint="cs"/>
          <w:sz w:val="32"/>
          <w:szCs w:val="32"/>
          <w:rtl/>
        </w:rPr>
        <w:t>.</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rPr>
        <w:t xml:space="preserve">      الإطار الذي يقدم به الموضوع له اثر على قرارات المستثمرين ،إذ أن </w:t>
      </w:r>
      <w:r w:rsidRPr="00735658">
        <w:rPr>
          <w:rFonts w:ascii="Traditional Arabic" w:hAnsi="Traditional Arabic" w:cs="Traditional Arabic" w:hint="cs"/>
          <w:sz w:val="32"/>
          <w:szCs w:val="32"/>
          <w:rtl/>
          <w:lang w:bidi="ar-DZ"/>
        </w:rPr>
        <w:t>الأفراد عند اتخاذهم القرار يتأثرون بالطريقة التي تقدم بها المعلومات</w:t>
      </w:r>
      <w:r w:rsidRPr="00735658">
        <w:rPr>
          <w:rFonts w:ascii="Traditional Arabic" w:hAnsi="Traditional Arabic" w:cs="Traditional Arabic"/>
          <w:sz w:val="32"/>
          <w:szCs w:val="32"/>
          <w:rtl/>
        </w:rPr>
        <w:t xml:space="preserve"> </w:t>
      </w:r>
      <w:r w:rsidRPr="00735658">
        <w:rPr>
          <w:rFonts w:ascii="Traditional Arabic" w:hAnsi="Traditional Arabic" w:cs="Traditional Arabic" w:hint="cs"/>
          <w:sz w:val="32"/>
          <w:szCs w:val="32"/>
          <w:rtl/>
        </w:rPr>
        <w:t>ف</w:t>
      </w:r>
      <w:r w:rsidRPr="00735658">
        <w:rPr>
          <w:rFonts w:ascii="Traditional Arabic" w:hAnsi="Traditional Arabic" w:cs="Traditional Arabic"/>
          <w:sz w:val="32"/>
          <w:szCs w:val="32"/>
          <w:rtl/>
        </w:rPr>
        <w:t>العديد من الأفراد تتخذ</w:t>
      </w:r>
      <w:r w:rsidRPr="00735658">
        <w:rPr>
          <w:rFonts w:ascii="Traditional Arabic" w:hAnsi="Traditional Arabic" w:cs="Traditional Arabic" w:hint="cs"/>
          <w:sz w:val="32"/>
          <w:szCs w:val="32"/>
          <w:rtl/>
        </w:rPr>
        <w:t>ون</w:t>
      </w:r>
      <w:r w:rsidRPr="00735658">
        <w:rPr>
          <w:rFonts w:ascii="Traditional Arabic" w:hAnsi="Traditional Arabic" w:cs="Traditional Arabic"/>
          <w:sz w:val="32"/>
          <w:szCs w:val="32"/>
          <w:rtl/>
        </w:rPr>
        <w:t xml:space="preserve"> قرارا </w:t>
      </w:r>
      <w:r w:rsidRPr="00735658">
        <w:rPr>
          <w:rFonts w:ascii="Traditional Arabic" w:hAnsi="Traditional Arabic" w:cs="Traditional Arabic" w:hint="cs"/>
          <w:sz w:val="32"/>
          <w:szCs w:val="32"/>
          <w:rtl/>
        </w:rPr>
        <w:t>معينا</w:t>
      </w:r>
      <w:r w:rsidRPr="00735658">
        <w:rPr>
          <w:rFonts w:ascii="Traditional Arabic" w:hAnsi="Traditional Arabic" w:cs="Traditional Arabic"/>
          <w:sz w:val="32"/>
          <w:szCs w:val="32"/>
          <w:rtl/>
        </w:rPr>
        <w:t xml:space="preserve"> إذا كان المشكل مؤطرا بموضوع الخسائر ،  ولكن </w:t>
      </w:r>
      <w:r w:rsidRPr="00735658">
        <w:rPr>
          <w:rFonts w:ascii="Traditional Arabic" w:hAnsi="Traditional Arabic" w:cs="Traditional Arabic" w:hint="cs"/>
          <w:sz w:val="32"/>
          <w:szCs w:val="32"/>
          <w:rtl/>
        </w:rPr>
        <w:t>يت</w:t>
      </w:r>
      <w:r w:rsidRPr="00735658">
        <w:rPr>
          <w:rFonts w:ascii="Traditional Arabic" w:hAnsi="Traditional Arabic" w:cs="Traditional Arabic"/>
          <w:sz w:val="32"/>
          <w:szCs w:val="32"/>
          <w:rtl/>
        </w:rPr>
        <w:t>صرف</w:t>
      </w:r>
      <w:r w:rsidRPr="00735658">
        <w:rPr>
          <w:rFonts w:ascii="Traditional Arabic" w:hAnsi="Traditional Arabic" w:cs="Traditional Arabic" w:hint="cs"/>
          <w:sz w:val="32"/>
          <w:szCs w:val="32"/>
          <w:rtl/>
        </w:rPr>
        <w:t xml:space="preserve">ون </w:t>
      </w:r>
      <w:r w:rsidRPr="00735658">
        <w:rPr>
          <w:rFonts w:ascii="Traditional Arabic" w:hAnsi="Traditional Arabic" w:cs="Traditional Arabic"/>
          <w:sz w:val="32"/>
          <w:szCs w:val="32"/>
          <w:rtl/>
        </w:rPr>
        <w:t xml:space="preserve"> بشكل مختلف إذا كان </w:t>
      </w:r>
      <w:r w:rsidRPr="00735658">
        <w:rPr>
          <w:rFonts w:ascii="Traditional Arabic" w:hAnsi="Traditional Arabic" w:cs="Traditional Arabic" w:hint="cs"/>
          <w:sz w:val="32"/>
          <w:szCs w:val="32"/>
          <w:rtl/>
        </w:rPr>
        <w:t>ن</w:t>
      </w:r>
      <w:r w:rsidRPr="00735658">
        <w:rPr>
          <w:rFonts w:ascii="Traditional Arabic" w:hAnsi="Traditional Arabic" w:cs="Traditional Arabic"/>
          <w:sz w:val="32"/>
          <w:szCs w:val="32"/>
          <w:rtl/>
        </w:rPr>
        <w:t xml:space="preserve">فس المشكل مؤطرا بالأرباح  . وسبب رئيسي لهذا السلوك هو النفور من الخسارة </w:t>
      </w:r>
      <w:r w:rsidRPr="00735658">
        <w:rPr>
          <w:rFonts w:ascii="Traditional Arabic" w:hAnsi="Traditional Arabic" w:cs="Traditional Arabic" w:hint="cs"/>
          <w:sz w:val="32"/>
          <w:szCs w:val="32"/>
          <w:rtl/>
        </w:rPr>
        <w:t>.</w:t>
      </w:r>
      <w:r w:rsidRPr="00735658">
        <w:rPr>
          <w:rFonts w:ascii="Traditional Arabic" w:hAnsi="Traditional Arabic" w:cs="Traditional Arabic"/>
          <w:sz w:val="32"/>
          <w:szCs w:val="32"/>
          <w:rtl/>
          <w:lang w:bidi="ar-DZ"/>
        </w:rPr>
        <w:t xml:space="preserve"> غالب الأفراد يرفضون المساهمة في لعبة يكون فيها لربح والخسارة لهم نفس الحظوظ (لهم نفس الاحتمالات) ، ففي القاعدة العامة المتعامل الاقتصادي لا يقبل المساهمة في عمليات استثمارية   التي من خلالها احتمالات الربح والخسارة متطابقة إلا إذا كان الربح المتوقع يساوي ضعف الخسارة المتوقعة .</w:t>
      </w:r>
    </w:p>
    <w:p w:rsidR="001F38E9" w:rsidRPr="00735658" w:rsidRDefault="001F38E9" w:rsidP="001F38E9">
      <w:pPr>
        <w:bidi/>
        <w:spacing w:after="0" w:line="240" w:lineRule="auto"/>
        <w:jc w:val="both"/>
        <w:rPr>
          <w:rFonts w:ascii="Traditional Arabic" w:hAnsi="Traditional Arabic" w:cs="Traditional Arabic"/>
          <w:sz w:val="32"/>
          <w:szCs w:val="32"/>
        </w:rPr>
      </w:pPr>
      <w:r w:rsidRPr="00735658">
        <w:rPr>
          <w:rFonts w:ascii="Traditional Arabic" w:hAnsi="Traditional Arabic" w:cs="Traditional Arabic"/>
          <w:sz w:val="28"/>
          <w:szCs w:val="28"/>
        </w:rPr>
        <w:t>Kahneman and Tversky</w:t>
      </w:r>
      <w:r w:rsidRPr="00735658">
        <w:rPr>
          <w:rFonts w:ascii="Traditional Arabic" w:hAnsi="Traditional Arabic" w:cs="Traditional Arabic"/>
          <w:sz w:val="32"/>
          <w:szCs w:val="32"/>
          <w:rtl/>
        </w:rPr>
        <w:t>أجرايا  سلسلة من الدراسات من خلالها إستخدمت أس</w:t>
      </w:r>
      <w:r w:rsidRPr="00735658">
        <w:rPr>
          <w:rFonts w:ascii="Traditional Arabic" w:hAnsi="Traditional Arabic" w:cs="Traditional Arabic" w:hint="cs"/>
          <w:sz w:val="32"/>
          <w:szCs w:val="32"/>
          <w:rtl/>
        </w:rPr>
        <w:t>ئ</w:t>
      </w:r>
      <w:r w:rsidRPr="00735658">
        <w:rPr>
          <w:rFonts w:ascii="Traditional Arabic" w:hAnsi="Traditional Arabic" w:cs="Traditional Arabic"/>
          <w:sz w:val="32"/>
          <w:szCs w:val="32"/>
          <w:rtl/>
        </w:rPr>
        <w:t xml:space="preserve">لة عن </w:t>
      </w:r>
      <w:r w:rsidRPr="00735658">
        <w:rPr>
          <w:rFonts w:ascii="Traditional Arabic" w:hAnsi="Traditional Arabic" w:cs="Traditional Arabic" w:hint="cs"/>
          <w:sz w:val="32"/>
          <w:szCs w:val="32"/>
          <w:rtl/>
        </w:rPr>
        <w:t>إتخاذ القرار</w:t>
      </w:r>
      <w:r w:rsidRPr="00735658">
        <w:rPr>
          <w:rFonts w:ascii="Traditional Arabic" w:hAnsi="Traditional Arabic" w:cs="Traditional Arabic"/>
          <w:sz w:val="32"/>
          <w:szCs w:val="32"/>
          <w:rtl/>
        </w:rPr>
        <w:t xml:space="preserve"> ما بين قرارين نقديين التي تنطوي خسائر ومكاسب محتملة ، على سبيل المثال الأسئلة التالية </w:t>
      </w:r>
      <w:r w:rsidRPr="00735658">
        <w:rPr>
          <w:rFonts w:ascii="Traditional Arabic" w:hAnsi="Traditional Arabic" w:cs="Traditional Arabic" w:hint="cs"/>
          <w:sz w:val="32"/>
          <w:szCs w:val="32"/>
          <w:rtl/>
        </w:rPr>
        <w:t>استخدمت</w:t>
      </w:r>
      <w:r w:rsidRPr="00735658">
        <w:rPr>
          <w:rFonts w:ascii="Traditional Arabic" w:hAnsi="Traditional Arabic" w:cs="Traditional Arabic"/>
          <w:sz w:val="32"/>
          <w:szCs w:val="32"/>
          <w:rtl/>
        </w:rPr>
        <w:t xml:space="preserve"> في دراساتهم:</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sz w:val="32"/>
          <w:szCs w:val="32"/>
          <w:rtl/>
          <w:lang w:bidi="ar-DZ"/>
        </w:rPr>
        <w:t xml:space="preserve">السؤال الأول : لديك 1,000 </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 xml:space="preserve"> وعليك إختيار واحد من الخيارات التالية :</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sz w:val="32"/>
          <w:szCs w:val="32"/>
          <w:rtl/>
          <w:lang w:bidi="ar-DZ"/>
        </w:rPr>
        <w:lastRenderedPageBreak/>
        <w:t>الخيار</w:t>
      </w:r>
      <w:r w:rsidRPr="00735658">
        <w:rPr>
          <w:rFonts w:ascii="Traditional Arabic" w:hAnsi="Traditional Arabic" w:cs="Traditional Arabic"/>
          <w:sz w:val="32"/>
          <w:szCs w:val="32"/>
          <w:lang w:bidi="ar-DZ"/>
        </w:rPr>
        <w:t>A</w:t>
      </w:r>
      <w:r w:rsidRPr="00735658">
        <w:rPr>
          <w:rFonts w:ascii="Traditional Arabic" w:hAnsi="Traditional Arabic" w:cs="Traditional Arabic"/>
          <w:sz w:val="32"/>
          <w:szCs w:val="32"/>
          <w:rtl/>
          <w:lang w:bidi="ar-DZ"/>
        </w:rPr>
        <w:t xml:space="preserve"> : لديك حظوظ 50</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 xml:space="preserve"> لكسب 1,000 $، و حظوظ 50</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 xml:space="preserve"> لكسب0 $.</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sz w:val="32"/>
          <w:szCs w:val="32"/>
          <w:rtl/>
          <w:lang w:bidi="ar-DZ"/>
        </w:rPr>
        <w:t xml:space="preserve">الخيار </w:t>
      </w:r>
      <w:r w:rsidRPr="00735658">
        <w:rPr>
          <w:rFonts w:ascii="Traditional Arabic" w:hAnsi="Traditional Arabic" w:cs="Traditional Arabic"/>
          <w:sz w:val="32"/>
          <w:szCs w:val="32"/>
          <w:lang w:bidi="ar-DZ"/>
        </w:rPr>
        <w:t>B</w:t>
      </w:r>
      <w:r w:rsidRPr="00735658">
        <w:rPr>
          <w:rFonts w:ascii="Traditional Arabic" w:hAnsi="Traditional Arabic" w:cs="Traditional Arabic"/>
          <w:sz w:val="32"/>
          <w:szCs w:val="32"/>
          <w:rtl/>
          <w:lang w:bidi="ar-DZ"/>
        </w:rPr>
        <w:t xml:space="preserve"> : لديك حظوظ 100</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 xml:space="preserve"> لكسب 500</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sz w:val="32"/>
          <w:szCs w:val="32"/>
          <w:rtl/>
          <w:lang w:bidi="ar-DZ"/>
        </w:rPr>
        <w:t xml:space="preserve">السؤال الثاني : لديك 2,000 </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 xml:space="preserve"> وعليك إختيار واحد من الخيارات التالية :</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sz w:val="32"/>
          <w:szCs w:val="32"/>
          <w:rtl/>
          <w:lang w:bidi="ar-DZ"/>
        </w:rPr>
        <w:t>الخيار</w:t>
      </w:r>
      <w:r w:rsidRPr="00735658">
        <w:rPr>
          <w:rFonts w:ascii="Traditional Arabic" w:hAnsi="Traditional Arabic" w:cs="Traditional Arabic"/>
          <w:sz w:val="32"/>
          <w:szCs w:val="32"/>
          <w:lang w:bidi="ar-DZ"/>
        </w:rPr>
        <w:t>A</w:t>
      </w:r>
      <w:r w:rsidRPr="00735658">
        <w:rPr>
          <w:rFonts w:ascii="Traditional Arabic" w:hAnsi="Traditional Arabic" w:cs="Traditional Arabic"/>
          <w:sz w:val="32"/>
          <w:szCs w:val="32"/>
          <w:rtl/>
          <w:lang w:bidi="ar-DZ"/>
        </w:rPr>
        <w:t xml:space="preserve"> : لديك حظوظ 50</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 xml:space="preserve"> لخسارة  1,000 $، و حظوظ 50</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 xml:space="preserve"> لخسارة 0 $.</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sz w:val="32"/>
          <w:szCs w:val="32"/>
          <w:rtl/>
          <w:lang w:bidi="ar-DZ"/>
        </w:rPr>
        <w:t xml:space="preserve">الخيار </w:t>
      </w:r>
      <w:r w:rsidRPr="00735658">
        <w:rPr>
          <w:rFonts w:ascii="Traditional Arabic" w:hAnsi="Traditional Arabic" w:cs="Traditional Arabic"/>
          <w:sz w:val="32"/>
          <w:szCs w:val="32"/>
          <w:lang w:bidi="ar-DZ"/>
        </w:rPr>
        <w:t>B</w:t>
      </w:r>
      <w:r w:rsidRPr="00735658">
        <w:rPr>
          <w:rFonts w:ascii="Traditional Arabic" w:hAnsi="Traditional Arabic" w:cs="Traditional Arabic"/>
          <w:sz w:val="32"/>
          <w:szCs w:val="32"/>
          <w:rtl/>
          <w:lang w:bidi="ar-DZ"/>
        </w:rPr>
        <w:t xml:space="preserve"> : لديك حظوظ 100</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 xml:space="preserve"> لخسارة 500</w:t>
      </w:r>
      <w:r w:rsidRPr="00735658">
        <w:rPr>
          <w:rFonts w:ascii="Traditional Arabic" w:hAnsi="Traditional Arabic" w:cs="Traditional Arabic"/>
          <w:sz w:val="32"/>
          <w:szCs w:val="32"/>
          <w:lang w:bidi="ar-DZ"/>
        </w:rPr>
        <w:t>$</w:t>
      </w:r>
      <w:r w:rsidRPr="00735658">
        <w:rPr>
          <w:rFonts w:ascii="Traditional Arabic" w:hAnsi="Traditional Arabic" w:cs="Traditional Arabic"/>
          <w:sz w:val="32"/>
          <w:szCs w:val="32"/>
          <w:rtl/>
          <w:lang w:bidi="ar-DZ"/>
        </w:rPr>
        <w:t>.</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sz w:val="32"/>
          <w:szCs w:val="32"/>
          <w:rtl/>
          <w:lang w:bidi="ar-DZ"/>
        </w:rPr>
        <w:t>لو كانت الإجابة منطقية لكانت إما"</w:t>
      </w:r>
      <w:r w:rsidRPr="00735658">
        <w:rPr>
          <w:rFonts w:ascii="Traditional Arabic" w:hAnsi="Traditional Arabic" w:cs="Traditional Arabic"/>
          <w:sz w:val="32"/>
          <w:szCs w:val="32"/>
          <w:lang w:bidi="ar-DZ"/>
        </w:rPr>
        <w:t>A</w:t>
      </w:r>
      <w:r w:rsidRPr="00735658">
        <w:rPr>
          <w:rFonts w:ascii="Traditional Arabic" w:hAnsi="Traditional Arabic" w:cs="Traditional Arabic"/>
          <w:sz w:val="32"/>
          <w:szCs w:val="32"/>
          <w:rtl/>
          <w:lang w:bidi="ar-DZ"/>
        </w:rPr>
        <w:t>" أو "</w:t>
      </w:r>
      <w:r w:rsidRPr="00735658">
        <w:rPr>
          <w:rFonts w:ascii="Traditional Arabic" w:hAnsi="Traditional Arabic" w:cs="Traditional Arabic"/>
          <w:sz w:val="32"/>
          <w:szCs w:val="32"/>
          <w:lang w:bidi="ar-DZ"/>
        </w:rPr>
        <w:t>B</w:t>
      </w:r>
      <w:r w:rsidRPr="00735658">
        <w:rPr>
          <w:rFonts w:ascii="Traditional Arabic" w:hAnsi="Traditional Arabic" w:cs="Traditional Arabic"/>
          <w:sz w:val="32"/>
          <w:szCs w:val="32"/>
          <w:rtl/>
          <w:lang w:bidi="ar-DZ"/>
        </w:rPr>
        <w:t>" في الحالتين . ( الأفراد الذين يختارون "</w:t>
      </w:r>
      <w:r w:rsidRPr="00735658">
        <w:rPr>
          <w:rFonts w:ascii="Traditional Arabic" w:hAnsi="Traditional Arabic" w:cs="Traditional Arabic"/>
          <w:sz w:val="32"/>
          <w:szCs w:val="32"/>
          <w:lang w:bidi="ar-DZ"/>
        </w:rPr>
        <w:t>B</w:t>
      </w:r>
      <w:r w:rsidRPr="00735658">
        <w:rPr>
          <w:rFonts w:ascii="Traditional Arabic" w:hAnsi="Traditional Arabic" w:cs="Traditional Arabic"/>
          <w:sz w:val="32"/>
          <w:szCs w:val="32"/>
          <w:rtl/>
          <w:lang w:bidi="ar-DZ"/>
        </w:rPr>
        <w:t>" من المفروض ينفورن من المخاطرة على عكس  أولئك الذين إختاروا ب "</w:t>
      </w:r>
      <w:r w:rsidRPr="00735658">
        <w:rPr>
          <w:rFonts w:ascii="Traditional Arabic" w:hAnsi="Traditional Arabic" w:cs="Traditional Arabic"/>
          <w:sz w:val="32"/>
          <w:szCs w:val="32"/>
          <w:lang w:bidi="ar-DZ"/>
        </w:rPr>
        <w:t>A</w:t>
      </w:r>
      <w:r w:rsidRPr="00735658">
        <w:rPr>
          <w:rFonts w:ascii="Traditional Arabic" w:hAnsi="Traditional Arabic" w:cs="Traditional Arabic"/>
          <w:sz w:val="32"/>
          <w:szCs w:val="32"/>
          <w:rtl/>
          <w:lang w:bidi="ar-DZ"/>
        </w:rPr>
        <w:t>" . بينما  نتائج هذه الدراسة بينت أن أغلبية الأفراد  إختاروا "</w:t>
      </w:r>
      <w:r w:rsidRPr="00735658">
        <w:rPr>
          <w:rFonts w:ascii="Traditional Arabic" w:hAnsi="Traditional Arabic" w:cs="Traditional Arabic"/>
          <w:sz w:val="32"/>
          <w:szCs w:val="32"/>
          <w:lang w:bidi="ar-DZ"/>
        </w:rPr>
        <w:t>B</w:t>
      </w:r>
      <w:r w:rsidRPr="00735658">
        <w:rPr>
          <w:rFonts w:ascii="Traditional Arabic" w:hAnsi="Traditional Arabic" w:cs="Traditional Arabic"/>
          <w:sz w:val="32"/>
          <w:szCs w:val="32"/>
          <w:rtl/>
          <w:lang w:bidi="ar-DZ"/>
        </w:rPr>
        <w:t>" بالنسبة للسؤال الأول و "</w:t>
      </w:r>
      <w:r w:rsidRPr="00735658">
        <w:rPr>
          <w:rFonts w:ascii="Traditional Arabic" w:hAnsi="Traditional Arabic" w:cs="Traditional Arabic"/>
          <w:sz w:val="32"/>
          <w:szCs w:val="32"/>
          <w:lang w:bidi="ar-DZ"/>
        </w:rPr>
        <w:t>A</w:t>
      </w:r>
      <w:r w:rsidRPr="00735658">
        <w:rPr>
          <w:rFonts w:ascii="Traditional Arabic" w:hAnsi="Traditional Arabic" w:cs="Traditional Arabic"/>
          <w:sz w:val="32"/>
          <w:szCs w:val="32"/>
          <w:rtl/>
          <w:lang w:bidi="ar-DZ"/>
        </w:rPr>
        <w:t xml:space="preserve">" بالنسبة للسؤال الثاني ، </w:t>
      </w:r>
      <w:r w:rsidRPr="00735658">
        <w:rPr>
          <w:rFonts w:ascii="Traditional Arabic" w:hAnsi="Traditional Arabic" w:cs="Traditional Arabic" w:hint="cs"/>
          <w:sz w:val="32"/>
          <w:szCs w:val="32"/>
          <w:rtl/>
          <w:lang w:bidi="ar-DZ"/>
        </w:rPr>
        <w:t>وهذا</w:t>
      </w:r>
      <w:r w:rsidRPr="00735658">
        <w:rPr>
          <w:rFonts w:ascii="Traditional Arabic" w:hAnsi="Traditional Arabic" w:cs="Traditional Arabic"/>
          <w:sz w:val="32"/>
          <w:szCs w:val="32"/>
          <w:rtl/>
          <w:lang w:bidi="ar-DZ"/>
        </w:rPr>
        <w:t xml:space="preserve"> يعني أن الأفراد على إستعداد لتحقيق مستوى معقول من المكاسب ( حتى إذا</w:t>
      </w:r>
      <w:r w:rsidRPr="00735658">
        <w:rPr>
          <w:rFonts w:ascii="Traditional Arabic" w:hAnsi="Traditional Arabic" w:cs="Traditional Arabic" w:hint="cs"/>
          <w:sz w:val="32"/>
          <w:szCs w:val="32"/>
          <w:rtl/>
          <w:lang w:bidi="ar-DZ"/>
        </w:rPr>
        <w:t xml:space="preserve"> </w:t>
      </w:r>
      <w:r w:rsidRPr="00735658">
        <w:rPr>
          <w:rFonts w:ascii="Traditional Arabic" w:hAnsi="Traditional Arabic" w:cs="Traditional Arabic"/>
          <w:sz w:val="32"/>
          <w:szCs w:val="32"/>
          <w:rtl/>
          <w:lang w:bidi="ar-DZ"/>
        </w:rPr>
        <w:t>كان لديهم فرصة معقولة لكسب أكثر ، ولكنهم عل</w:t>
      </w:r>
      <w:r w:rsidRPr="00735658">
        <w:rPr>
          <w:rFonts w:ascii="Traditional Arabic" w:hAnsi="Traditional Arabic" w:cs="Traditional Arabic" w:hint="cs"/>
          <w:sz w:val="32"/>
          <w:szCs w:val="32"/>
          <w:rtl/>
          <w:lang w:bidi="ar-DZ"/>
        </w:rPr>
        <w:t>ى</w:t>
      </w:r>
      <w:r w:rsidRPr="00735658">
        <w:rPr>
          <w:rFonts w:ascii="Traditional Arabic" w:hAnsi="Traditional Arabic" w:cs="Traditional Arabic"/>
          <w:sz w:val="32"/>
          <w:szCs w:val="32"/>
          <w:rtl/>
          <w:lang w:bidi="ar-DZ"/>
        </w:rPr>
        <w:t xml:space="preserve"> إستعداد لمواجهة الخطر بهدف الحد من الخسارة</w:t>
      </w:r>
      <w:r w:rsidRPr="00735658">
        <w:rPr>
          <w:rStyle w:val="Appelnotedebasdep"/>
          <w:rFonts w:ascii="Traditional Arabic" w:hAnsi="Traditional Arabic" w:cs="Traditional Arabic"/>
          <w:sz w:val="32"/>
          <w:szCs w:val="32"/>
          <w:rtl/>
          <w:lang w:bidi="ar-DZ"/>
        </w:rPr>
        <w:footnoteReference w:id="14"/>
      </w:r>
      <w:r w:rsidRPr="00735658">
        <w:rPr>
          <w:rFonts w:ascii="Traditional Arabic" w:hAnsi="Traditional Arabic" w:cs="Traditional Arabic"/>
          <w:sz w:val="32"/>
          <w:szCs w:val="32"/>
          <w:rtl/>
          <w:lang w:bidi="ar-DZ"/>
        </w:rPr>
        <w:t xml:space="preserve"> ، بمعنى أخر الخسارة وزنها أثقل من قدر  يساويها من الأرباح.</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lang w:bidi="ar-DZ"/>
        </w:rPr>
        <w:t>من هذا النوع من التفكير تخلق دالة القيمة الغير متماثلة :</w:t>
      </w:r>
    </w:p>
    <w:p w:rsidR="001F38E9" w:rsidRPr="00735658" w:rsidRDefault="001F38E9" w:rsidP="001F38E9">
      <w:pPr>
        <w:bidi/>
        <w:spacing w:after="0" w:line="240" w:lineRule="auto"/>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lang w:bidi="ar-DZ"/>
        </w:rPr>
        <w:t>الشكل (</w:t>
      </w:r>
      <w:r>
        <w:rPr>
          <w:rFonts w:ascii="Traditional Arabic" w:hAnsi="Traditional Arabic" w:cs="Traditional Arabic" w:hint="cs"/>
          <w:sz w:val="32"/>
          <w:szCs w:val="32"/>
          <w:rtl/>
          <w:lang w:bidi="ar-DZ"/>
        </w:rPr>
        <w:t>02</w:t>
      </w:r>
      <w:r w:rsidRPr="00735658">
        <w:rPr>
          <w:rFonts w:ascii="Traditional Arabic" w:hAnsi="Traditional Arabic" w:cs="Traditional Arabic" w:hint="cs"/>
          <w:sz w:val="32"/>
          <w:szCs w:val="32"/>
          <w:rtl/>
          <w:lang w:bidi="ar-DZ"/>
        </w:rPr>
        <w:t xml:space="preserve">) : دالة القيمة الغير متماثلة </w:t>
      </w:r>
    </w:p>
    <w:p w:rsidR="001F38E9" w:rsidRPr="00735658" w:rsidRDefault="001F38E9" w:rsidP="001F38E9">
      <w:pPr>
        <w:bidi/>
        <w:jc w:val="both"/>
        <w:rPr>
          <w:rFonts w:ascii="Traditional Arabic" w:hAnsi="Traditional Arabic" w:cs="Traditional Arabic"/>
          <w:sz w:val="32"/>
          <w:szCs w:val="32"/>
          <w:rtl/>
          <w:lang w:bidi="ar-DZ"/>
        </w:rPr>
      </w:pPr>
      <w:r w:rsidRPr="00735658">
        <w:rPr>
          <w:rFonts w:ascii="Traditional Arabic" w:hAnsi="Traditional Arabic" w:cs="Traditional Arabic"/>
          <w:noProof/>
          <w:sz w:val="32"/>
          <w:szCs w:val="32"/>
          <w:rtl/>
          <w:lang w:eastAsia="fr-FR"/>
        </w:rPr>
        <w:drawing>
          <wp:inline distT="0" distB="0" distL="0" distR="0" wp14:anchorId="7BC2C6A9" wp14:editId="7A4C4591">
            <wp:extent cx="3648075" cy="2647950"/>
            <wp:effectExtent l="1905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648075" cy="2647950"/>
                    </a:xfrm>
                    <a:prstGeom prst="rect">
                      <a:avLst/>
                    </a:prstGeom>
                    <a:noFill/>
                    <a:ln w="9525">
                      <a:noFill/>
                      <a:miter lim="800000"/>
                      <a:headEnd/>
                      <a:tailEnd/>
                    </a:ln>
                  </pic:spPr>
                </pic:pic>
              </a:graphicData>
            </a:graphic>
          </wp:inline>
        </w:drawing>
      </w:r>
      <w:bookmarkStart w:id="0" w:name="_GoBack"/>
      <w:bookmarkEnd w:id="0"/>
    </w:p>
    <w:p w:rsidR="001F38E9" w:rsidRPr="00735658" w:rsidRDefault="001F38E9" w:rsidP="001F38E9">
      <w:pPr>
        <w:bidi/>
        <w:jc w:val="both"/>
        <w:rPr>
          <w:rFonts w:ascii="Traditional Arabic" w:hAnsi="Traditional Arabic" w:cs="Traditional Arabic"/>
          <w:sz w:val="32"/>
          <w:szCs w:val="32"/>
          <w:rtl/>
          <w:lang w:bidi="ar-DZ"/>
        </w:rPr>
      </w:pPr>
      <w:r w:rsidRPr="00735658">
        <w:rPr>
          <w:rFonts w:ascii="Traditional Arabic" w:hAnsi="Traditional Arabic" w:cs="Traditional Arabic" w:hint="cs"/>
          <w:sz w:val="32"/>
          <w:szCs w:val="32"/>
          <w:rtl/>
          <w:lang w:bidi="ar-DZ"/>
        </w:rPr>
        <w:t>هذه الدالة هي عبارة عن تمثيل في المنفعة ( مقدار الفرح أو الألم ) التي حققت نتيجة لنفس الكمية من الربح أو الخسارة ، ويجدر الإشارة أنه ليس كل الأفراد لهم قيمة الدالة كما تبدوا تماما، هذا هو الإتجاه العام ، لكن الفكرة الأساسية من هذا هي أن الخسارة تخلق شعورا بالألم أكبر مقارنة بالفرح بكسب ما يعادلها ، وكما هو في المثال أعلاه إن الفرح من الحصول على 50</w:t>
      </w:r>
      <w:r w:rsidRPr="00735658">
        <w:rPr>
          <w:rFonts w:ascii="Traditional Arabic" w:hAnsi="Traditional Arabic" w:cs="Traditional Arabic"/>
          <w:sz w:val="32"/>
          <w:szCs w:val="32"/>
          <w:lang w:bidi="ar-DZ"/>
        </w:rPr>
        <w:t>$</w:t>
      </w:r>
      <w:r w:rsidRPr="00735658">
        <w:rPr>
          <w:rFonts w:ascii="Traditional Arabic" w:hAnsi="Traditional Arabic" w:cs="Traditional Arabic" w:hint="cs"/>
          <w:sz w:val="32"/>
          <w:szCs w:val="32"/>
          <w:rtl/>
          <w:lang w:bidi="ar-DZ"/>
        </w:rPr>
        <w:t xml:space="preserve"> أقل بكثير من الألم الناجم عن خسارتها .</w:t>
      </w:r>
    </w:p>
    <w:p w:rsidR="001F38E9" w:rsidRPr="00735658" w:rsidRDefault="001F38E9" w:rsidP="001F38E9">
      <w:pPr>
        <w:bidi/>
        <w:rPr>
          <w:rFonts w:ascii="Traditional Arabic" w:hAnsi="Traditional Arabic" w:cs="Traditional Arabic"/>
          <w:b/>
          <w:bCs/>
          <w:sz w:val="32"/>
          <w:szCs w:val="32"/>
          <w:lang w:bidi="ar-DZ"/>
        </w:rPr>
      </w:pPr>
      <w:r w:rsidRPr="00735658">
        <w:rPr>
          <w:rFonts w:ascii="Traditional Arabic" w:hAnsi="Traditional Arabic" w:cs="Traditional Arabic"/>
          <w:b/>
          <w:bCs/>
          <w:sz w:val="32"/>
          <w:szCs w:val="32"/>
          <w:rtl/>
        </w:rPr>
        <w:t>ال</w:t>
      </w:r>
      <w:r w:rsidRPr="00735658">
        <w:rPr>
          <w:rFonts w:ascii="Traditional Arabic" w:hAnsi="Traditional Arabic" w:cs="Traditional Arabic" w:hint="cs"/>
          <w:b/>
          <w:bCs/>
          <w:sz w:val="32"/>
          <w:szCs w:val="32"/>
          <w:rtl/>
        </w:rPr>
        <w:t>ن</w:t>
      </w:r>
      <w:r w:rsidRPr="00735658">
        <w:rPr>
          <w:rFonts w:ascii="Traditional Arabic" w:hAnsi="Traditional Arabic" w:cs="Traditional Arabic"/>
          <w:b/>
          <w:bCs/>
          <w:sz w:val="32"/>
          <w:szCs w:val="32"/>
          <w:rtl/>
        </w:rPr>
        <w:t xml:space="preserve">فور الغموض </w:t>
      </w:r>
      <w:r w:rsidRPr="00735658">
        <w:rPr>
          <w:rFonts w:ascii="Traditional Arabic" w:hAnsi="Traditional Arabic" w:cs="Traditional Arabic"/>
          <w:b/>
          <w:bCs/>
          <w:sz w:val="28"/>
          <w:szCs w:val="28"/>
        </w:rPr>
        <w:t>Ambiguity Aversion</w:t>
      </w:r>
    </w:p>
    <w:p w:rsidR="001F38E9" w:rsidRPr="00735658" w:rsidRDefault="001F38E9" w:rsidP="001F38E9">
      <w:pPr>
        <w:bidi/>
        <w:jc w:val="both"/>
        <w:rPr>
          <w:rFonts w:ascii="Traditional Arabic" w:hAnsi="Traditional Arabic" w:cs="Traditional Arabic"/>
          <w:sz w:val="32"/>
          <w:szCs w:val="32"/>
          <w:rtl/>
        </w:rPr>
      </w:pPr>
      <w:r w:rsidRPr="00735658">
        <w:rPr>
          <w:rFonts w:ascii="Traditional Arabic" w:hAnsi="Traditional Arabic" w:cs="Traditional Arabic" w:hint="cs"/>
          <w:sz w:val="32"/>
          <w:szCs w:val="32"/>
          <w:rtl/>
          <w:lang w:bidi="ar-DZ"/>
        </w:rPr>
        <w:lastRenderedPageBreak/>
        <w:t xml:space="preserve">    هذا التحيز</w:t>
      </w:r>
      <w:r w:rsidRPr="00735658">
        <w:rPr>
          <w:rFonts w:ascii="Traditional Arabic" w:hAnsi="Traditional Arabic" w:cs="Traditional Arabic"/>
          <w:sz w:val="32"/>
          <w:szCs w:val="32"/>
          <w:lang w:bidi="ar-DZ"/>
        </w:rPr>
        <w:t xml:space="preserve">  </w:t>
      </w:r>
      <w:r w:rsidRPr="00735658">
        <w:rPr>
          <w:rFonts w:ascii="Traditional Arabic" w:hAnsi="Traditional Arabic" w:cs="Traditional Arabic" w:hint="cs"/>
          <w:sz w:val="32"/>
          <w:szCs w:val="32"/>
          <w:rtl/>
          <w:lang w:bidi="ar-DZ"/>
        </w:rPr>
        <w:t>ي</w:t>
      </w:r>
      <w:r w:rsidRPr="00735658">
        <w:rPr>
          <w:rFonts w:ascii="Traditional Arabic" w:hAnsi="Traditional Arabic" w:cs="Traditional Arabic"/>
          <w:sz w:val="32"/>
          <w:szCs w:val="32"/>
          <w:rtl/>
          <w:lang w:bidi="ar-DZ"/>
        </w:rPr>
        <w:t xml:space="preserve">شير إلى </w:t>
      </w:r>
      <w:r w:rsidRPr="00735658">
        <w:rPr>
          <w:rFonts w:ascii="Traditional Arabic" w:hAnsi="Traditional Arabic" w:cs="Traditional Arabic" w:hint="cs"/>
          <w:sz w:val="32"/>
          <w:szCs w:val="32"/>
          <w:rtl/>
          <w:lang w:bidi="ar-DZ"/>
        </w:rPr>
        <w:t>أن</w:t>
      </w:r>
      <w:r w:rsidRPr="00735658">
        <w:rPr>
          <w:rFonts w:ascii="Traditional Arabic" w:hAnsi="Traditional Arabic" w:cs="Traditional Arabic"/>
          <w:sz w:val="32"/>
          <w:szCs w:val="32"/>
          <w:rtl/>
          <w:lang w:bidi="ar-DZ"/>
        </w:rPr>
        <w:t xml:space="preserve"> الأفراد لا يحبون الغموض </w:t>
      </w:r>
      <w:r w:rsidRPr="00735658">
        <w:rPr>
          <w:rFonts w:ascii="Traditional Arabic" w:hAnsi="Traditional Arabic" w:cs="Traditional Arabic" w:hint="cs"/>
          <w:sz w:val="32"/>
          <w:szCs w:val="32"/>
          <w:rtl/>
          <w:lang w:bidi="ar-DZ"/>
        </w:rPr>
        <w:t xml:space="preserve">أو </w:t>
      </w:r>
      <w:r w:rsidRPr="00735658">
        <w:rPr>
          <w:rFonts w:ascii="Traditional Arabic" w:hAnsi="Traditional Arabic" w:cs="Traditional Arabic"/>
          <w:sz w:val="32"/>
          <w:szCs w:val="32"/>
          <w:rtl/>
          <w:lang w:bidi="ar-DZ"/>
        </w:rPr>
        <w:t>عدم التأكد أكثر مما يكره موضوعية عدم اليقين ( عدم اليقين الذاتي منه عدم اليقين الموضوعي) وهو ما يدعي "</w:t>
      </w:r>
      <w:r w:rsidRPr="00735658">
        <w:rPr>
          <w:rFonts w:ascii="Traditional Arabic" w:hAnsi="Traditional Arabic" w:cs="Traditional Arabic"/>
          <w:b/>
          <w:bCs/>
          <w:sz w:val="32"/>
          <w:szCs w:val="32"/>
        </w:rPr>
        <w:t xml:space="preserve"> </w:t>
      </w:r>
      <w:r w:rsidRPr="00735658">
        <w:rPr>
          <w:rFonts w:ascii="Traditional Arabic" w:hAnsi="Traditional Arabic" w:cs="Traditional Arabic"/>
          <w:sz w:val="28"/>
          <w:szCs w:val="28"/>
        </w:rPr>
        <w:t>Ambiguity Aversion</w:t>
      </w:r>
      <w:r w:rsidRPr="00735658">
        <w:rPr>
          <w:rFonts w:ascii="Traditional Arabic" w:hAnsi="Traditional Arabic" w:cs="Traditional Arabic"/>
          <w:b/>
          <w:bCs/>
          <w:sz w:val="32"/>
          <w:szCs w:val="32"/>
          <w:rtl/>
        </w:rPr>
        <w:t xml:space="preserve">" "النفور من الغموض" </w:t>
      </w:r>
      <w:r w:rsidRPr="00735658">
        <w:rPr>
          <w:rFonts w:ascii="Traditional Arabic" w:hAnsi="Traditional Arabic" w:cs="Traditional Arabic"/>
          <w:sz w:val="32"/>
          <w:szCs w:val="32"/>
          <w:rtl/>
        </w:rPr>
        <w:t xml:space="preserve">الغموض يمكن </w:t>
      </w:r>
      <w:r w:rsidRPr="00735658">
        <w:rPr>
          <w:rFonts w:ascii="Traditional Arabic" w:hAnsi="Traditional Arabic" w:cs="Traditional Arabic" w:hint="cs"/>
          <w:sz w:val="32"/>
          <w:szCs w:val="32"/>
          <w:rtl/>
        </w:rPr>
        <w:t>أن</w:t>
      </w:r>
      <w:r w:rsidRPr="00735658">
        <w:rPr>
          <w:rFonts w:ascii="Traditional Arabic" w:hAnsi="Traditional Arabic" w:cs="Traditional Arabic"/>
          <w:sz w:val="32"/>
          <w:szCs w:val="32"/>
          <w:rtl/>
        </w:rPr>
        <w:t xml:space="preserve"> يكون الوضعية </w:t>
      </w:r>
      <w:r w:rsidRPr="00735658">
        <w:rPr>
          <w:rFonts w:ascii="Traditional Arabic" w:hAnsi="Traditional Arabic" w:cs="Traditional Arabic" w:hint="cs"/>
          <w:sz w:val="32"/>
          <w:szCs w:val="32"/>
          <w:rtl/>
        </w:rPr>
        <w:t xml:space="preserve">التي </w:t>
      </w:r>
      <w:r w:rsidRPr="00735658">
        <w:rPr>
          <w:rFonts w:ascii="Traditional Arabic" w:hAnsi="Traditional Arabic" w:cs="Traditional Arabic"/>
          <w:sz w:val="32"/>
          <w:szCs w:val="32"/>
          <w:rtl/>
        </w:rPr>
        <w:t xml:space="preserve">أين المعلومات التي يمكن معرفتها هي </w:t>
      </w:r>
      <w:r w:rsidRPr="00735658">
        <w:rPr>
          <w:rFonts w:ascii="Traditional Arabic" w:hAnsi="Traditional Arabic" w:cs="Traditional Arabic" w:hint="cs"/>
          <w:sz w:val="32"/>
          <w:szCs w:val="32"/>
          <w:rtl/>
        </w:rPr>
        <w:t>غير واضحة</w:t>
      </w:r>
      <w:r w:rsidRPr="00735658">
        <w:rPr>
          <w:rFonts w:ascii="Traditional Arabic" w:hAnsi="Traditional Arabic" w:cs="Traditional Arabic"/>
          <w:sz w:val="32"/>
          <w:szCs w:val="32"/>
          <w:rtl/>
        </w:rPr>
        <w:t xml:space="preserve">، وقد كشفت أعمال لاحقة أدلة موثوق بها من النفور من الغموض في أطر أكثر واقعية حيث يراهن الناس على أحداث مثل نتائج مباريات كرة القدم ، النفور من الغموض هو قوي خصوصا في حالة التي يشعرون أن كفاءاتهم عند تقييم </w:t>
      </w:r>
      <w:r w:rsidRPr="00735658">
        <w:rPr>
          <w:rFonts w:ascii="Traditional Arabic" w:hAnsi="Traditional Arabic" w:cs="Traditional Arabic" w:hint="cs"/>
          <w:sz w:val="32"/>
          <w:szCs w:val="32"/>
          <w:rtl/>
        </w:rPr>
        <w:t>الاحتمالات</w:t>
      </w:r>
      <w:r w:rsidRPr="00735658">
        <w:rPr>
          <w:rFonts w:ascii="Traditional Arabic" w:hAnsi="Traditional Arabic" w:cs="Traditional Arabic"/>
          <w:sz w:val="32"/>
          <w:szCs w:val="32"/>
          <w:rtl/>
        </w:rPr>
        <w:t xml:space="preserve"> </w:t>
      </w:r>
      <w:r w:rsidRPr="00735658">
        <w:rPr>
          <w:rFonts w:ascii="Traditional Arabic" w:hAnsi="Traditional Arabic" w:cs="Traditional Arabic" w:hint="cs"/>
          <w:sz w:val="32"/>
          <w:szCs w:val="32"/>
          <w:rtl/>
        </w:rPr>
        <w:t>منخفضة</w:t>
      </w:r>
      <w:r w:rsidRPr="00735658">
        <w:rPr>
          <w:rStyle w:val="Appelnotedebasdep"/>
          <w:rFonts w:ascii="Traditional Arabic" w:hAnsi="Traditional Arabic" w:cs="Traditional Arabic"/>
          <w:sz w:val="32"/>
          <w:szCs w:val="32"/>
          <w:rtl/>
        </w:rPr>
        <w:footnoteReference w:id="15"/>
      </w:r>
      <w:r w:rsidRPr="00735658">
        <w:rPr>
          <w:rFonts w:ascii="Traditional Arabic" w:hAnsi="Traditional Arabic" w:cs="Traditional Arabic"/>
          <w:sz w:val="32"/>
          <w:szCs w:val="32"/>
        </w:rPr>
        <w:t xml:space="preserve"> .  </w:t>
      </w:r>
      <w:r w:rsidRPr="00735658">
        <w:rPr>
          <w:rFonts w:ascii="Traditional Arabic" w:hAnsi="Traditional Arabic" w:cs="Traditional Arabic"/>
          <w:sz w:val="32"/>
          <w:szCs w:val="32"/>
          <w:rtl/>
        </w:rPr>
        <w:t xml:space="preserve">هذا الأثر يمكن أن يقوى من تذكير حول عدم كفاءاتهم ،إما من خلال مقارنة مع  رهانات  أخرى التي لهم فيها خبرة ، أو من خلال مقارنة مع أفراد </w:t>
      </w:r>
      <w:r w:rsidRPr="00735658">
        <w:rPr>
          <w:rFonts w:ascii="Traditional Arabic" w:hAnsi="Traditional Arabic" w:cs="Traditional Arabic" w:hint="cs"/>
          <w:sz w:val="32"/>
          <w:szCs w:val="32"/>
          <w:rtl/>
        </w:rPr>
        <w:t>آخرين</w:t>
      </w:r>
      <w:r w:rsidRPr="00735658">
        <w:rPr>
          <w:rFonts w:ascii="Traditional Arabic" w:hAnsi="Traditional Arabic" w:cs="Traditional Arabic"/>
          <w:sz w:val="32"/>
          <w:szCs w:val="32"/>
          <w:rtl/>
        </w:rPr>
        <w:t xml:space="preserve"> الذين </w:t>
      </w:r>
      <w:r w:rsidRPr="00735658">
        <w:rPr>
          <w:rFonts w:ascii="Traditional Arabic" w:hAnsi="Traditional Arabic" w:cs="Traditional Arabic" w:hint="cs"/>
          <w:sz w:val="32"/>
          <w:szCs w:val="32"/>
          <w:rtl/>
        </w:rPr>
        <w:t xml:space="preserve">هم </w:t>
      </w:r>
      <w:r w:rsidRPr="00735658">
        <w:rPr>
          <w:rFonts w:ascii="Traditional Arabic" w:hAnsi="Traditional Arabic" w:cs="Traditional Arabic"/>
          <w:sz w:val="32"/>
          <w:szCs w:val="32"/>
          <w:rtl/>
        </w:rPr>
        <w:t>مؤهلين أكثر لتقييم الرهان</w:t>
      </w:r>
      <w:r w:rsidRPr="00735658">
        <w:rPr>
          <w:rFonts w:ascii="Traditional Arabic" w:hAnsi="Traditional Arabic" w:cs="Traditional Arabic"/>
          <w:sz w:val="32"/>
          <w:szCs w:val="32"/>
        </w:rPr>
        <w:t xml:space="preserve"> .</w:t>
      </w:r>
    </w:p>
    <w:p w:rsidR="001F38E9" w:rsidRPr="001A1A9C" w:rsidRDefault="001F38E9" w:rsidP="001F38E9">
      <w:pPr>
        <w:bidi/>
        <w:rPr>
          <w:rFonts w:ascii="Traditional Arabic" w:hAnsi="Traditional Arabic" w:cs="Traditional Arabic"/>
          <w:b/>
          <w:bCs/>
          <w:sz w:val="32"/>
          <w:szCs w:val="32"/>
          <w:rtl/>
        </w:rPr>
      </w:pPr>
      <w:r w:rsidRPr="001A1A9C">
        <w:rPr>
          <w:rFonts w:ascii="Traditional Arabic" w:hAnsi="Traditional Arabic" w:cs="Traditional Arabic"/>
          <w:b/>
          <w:bCs/>
          <w:sz w:val="32"/>
          <w:szCs w:val="32"/>
          <w:rtl/>
        </w:rPr>
        <w:t xml:space="preserve">نظرية الندم </w:t>
      </w:r>
      <w:r w:rsidRPr="001A1A9C">
        <w:rPr>
          <w:rFonts w:ascii="Traditional Arabic" w:hAnsi="Traditional Arabic" w:cs="Traditional Arabic"/>
          <w:b/>
          <w:bCs/>
          <w:sz w:val="32"/>
          <w:szCs w:val="32"/>
        </w:rPr>
        <w:t>Theory of Regret</w:t>
      </w:r>
      <w:r w:rsidRPr="001A1A9C">
        <w:rPr>
          <w:rFonts w:ascii="Traditional Arabic" w:hAnsi="Traditional Arabic" w:cs="Traditional Arabic"/>
          <w:b/>
          <w:bCs/>
          <w:sz w:val="32"/>
          <w:szCs w:val="32"/>
          <w:rtl/>
        </w:rPr>
        <w:t>:</w:t>
      </w:r>
    </w:p>
    <w:p w:rsidR="001F38E9" w:rsidRPr="00735658" w:rsidRDefault="001F38E9" w:rsidP="001F38E9">
      <w:pPr>
        <w:bidi/>
        <w:rPr>
          <w:rFonts w:ascii="Traditional Arabic" w:hAnsi="Traditional Arabic" w:cs="Traditional Arabic"/>
          <w:b/>
          <w:bCs/>
          <w:sz w:val="32"/>
          <w:szCs w:val="32"/>
          <w:rtl/>
        </w:rPr>
      </w:pPr>
      <w:r w:rsidRPr="00735658">
        <w:rPr>
          <w:rFonts w:ascii="Traditional Arabic" w:hAnsi="Traditional Arabic" w:cs="Traditional Arabic" w:hint="cs"/>
          <w:sz w:val="32"/>
          <w:szCs w:val="32"/>
          <w:rtl/>
        </w:rPr>
        <w:t xml:space="preserve">        </w:t>
      </w:r>
      <w:r w:rsidRPr="00735658">
        <w:rPr>
          <w:rFonts w:ascii="Traditional Arabic" w:hAnsi="Traditional Arabic" w:cs="Traditional Arabic"/>
          <w:sz w:val="32"/>
          <w:szCs w:val="32"/>
          <w:rtl/>
        </w:rPr>
        <w:t xml:space="preserve">نظرية الندم تنص على أنه الفرد </w:t>
      </w:r>
      <w:r w:rsidRPr="00735658">
        <w:rPr>
          <w:rFonts w:ascii="Traditional Arabic" w:hAnsi="Traditional Arabic" w:cs="Traditional Arabic" w:hint="cs"/>
          <w:sz w:val="32"/>
          <w:szCs w:val="32"/>
          <w:rtl/>
        </w:rPr>
        <w:t>يقيم</w:t>
      </w:r>
      <w:r w:rsidRPr="00735658">
        <w:rPr>
          <w:rFonts w:ascii="Traditional Arabic" w:hAnsi="Traditional Arabic" w:cs="Traditional Arabic"/>
          <w:sz w:val="32"/>
          <w:szCs w:val="32"/>
          <w:rtl/>
        </w:rPr>
        <w:t xml:space="preserve"> ردود </w:t>
      </w:r>
      <w:r w:rsidRPr="00735658">
        <w:rPr>
          <w:rFonts w:ascii="Traditional Arabic" w:hAnsi="Traditional Arabic" w:cs="Traditional Arabic" w:hint="cs"/>
          <w:sz w:val="32"/>
          <w:szCs w:val="32"/>
          <w:rtl/>
        </w:rPr>
        <w:t>الأفعال</w:t>
      </w:r>
      <w:r w:rsidRPr="00735658">
        <w:rPr>
          <w:rFonts w:ascii="Traditional Arabic" w:hAnsi="Traditional Arabic" w:cs="Traditional Arabic" w:hint="eastAsia"/>
          <w:sz w:val="32"/>
          <w:szCs w:val="32"/>
          <w:rtl/>
        </w:rPr>
        <w:t>ه</w:t>
      </w:r>
      <w:r w:rsidRPr="00735658">
        <w:rPr>
          <w:rFonts w:ascii="Traditional Arabic" w:hAnsi="Traditional Arabic" w:cs="Traditional Arabic"/>
          <w:sz w:val="32"/>
          <w:szCs w:val="32"/>
          <w:rtl/>
        </w:rPr>
        <w:t xml:space="preserve"> المتوقعة للأحداث المستقبلية أو للأوضاع</w:t>
      </w:r>
      <w:r w:rsidRPr="00735658">
        <w:rPr>
          <w:rFonts w:ascii="Traditional Arabic" w:hAnsi="Traditional Arabic" w:cs="Traditional Arabic" w:hint="cs"/>
          <w:sz w:val="32"/>
          <w:szCs w:val="32"/>
          <w:rtl/>
        </w:rPr>
        <w:t xml:space="preserve"> الحالية</w:t>
      </w:r>
      <w:r w:rsidRPr="00735658">
        <w:rPr>
          <w:rFonts w:ascii="Traditional Arabic" w:hAnsi="Traditional Arabic" w:cs="Traditional Arabic"/>
          <w:sz w:val="32"/>
          <w:szCs w:val="32"/>
          <w:rtl/>
        </w:rPr>
        <w:t xml:space="preserve"> </w:t>
      </w:r>
      <w:r w:rsidRPr="00735658">
        <w:rPr>
          <w:rFonts w:ascii="Traditional Arabic" w:hAnsi="Traditional Arabic" w:cs="Traditional Arabic"/>
          <w:b/>
          <w:bCs/>
          <w:sz w:val="32"/>
          <w:szCs w:val="32"/>
          <w:rtl/>
        </w:rPr>
        <w:t>.</w:t>
      </w:r>
    </w:p>
    <w:p w:rsidR="001F38E9" w:rsidRPr="00735658" w:rsidRDefault="001F38E9" w:rsidP="001F38E9">
      <w:pPr>
        <w:bidi/>
        <w:jc w:val="both"/>
        <w:rPr>
          <w:rFonts w:ascii="Traditional Arabic" w:hAnsi="Traditional Arabic" w:cs="Traditional Arabic"/>
          <w:sz w:val="32"/>
          <w:szCs w:val="32"/>
          <w:rtl/>
        </w:rPr>
      </w:pPr>
      <w:r w:rsidRPr="00735658">
        <w:rPr>
          <w:rFonts w:ascii="Traditional Arabic" w:hAnsi="Traditional Arabic" w:cs="Traditional Arabic"/>
          <w:sz w:val="32"/>
          <w:szCs w:val="32"/>
        </w:rPr>
        <w:t>Bell</w:t>
      </w:r>
      <w:r w:rsidRPr="00735658">
        <w:rPr>
          <w:rFonts w:ascii="Times New Roman" w:hAnsi="Times New Roman" w:cs="Traditional Arabic"/>
        </w:rPr>
        <w:t xml:space="preserve"> (1982)</w:t>
      </w:r>
      <w:r w:rsidRPr="00735658">
        <w:rPr>
          <w:rFonts w:ascii="Traditional Arabic" w:hAnsi="Traditional Arabic" w:cs="Traditional Arabic" w:hint="cs"/>
          <w:sz w:val="32"/>
          <w:szCs w:val="32"/>
          <w:rtl/>
        </w:rPr>
        <w:t xml:space="preserve"> </w:t>
      </w:r>
      <w:r w:rsidRPr="00735658">
        <w:rPr>
          <w:rFonts w:ascii="Traditional Arabic" w:hAnsi="Traditional Arabic" w:cs="Traditional Arabic"/>
          <w:sz w:val="32"/>
          <w:szCs w:val="32"/>
          <w:rtl/>
        </w:rPr>
        <w:t xml:space="preserve"> يصف الندم على أساس أنه عاطفة المسبب</w:t>
      </w:r>
      <w:r w:rsidRPr="00735658">
        <w:rPr>
          <w:rFonts w:ascii="Traditional Arabic" w:hAnsi="Traditional Arabic" w:cs="Traditional Arabic" w:hint="cs"/>
          <w:sz w:val="32"/>
          <w:szCs w:val="32"/>
          <w:rtl/>
        </w:rPr>
        <w:t>ة</w:t>
      </w:r>
      <w:r w:rsidRPr="00735658">
        <w:rPr>
          <w:rFonts w:ascii="Traditional Arabic" w:hAnsi="Traditional Arabic" w:cs="Traditional Arabic"/>
          <w:sz w:val="32"/>
          <w:szCs w:val="32"/>
          <w:rtl/>
        </w:rPr>
        <w:t xml:space="preserve"> من قبل مقارنة النتائج المحصل عليها أو أوضاع الأحداث مع حالة الفرص الضائعة</w:t>
      </w:r>
      <w:r w:rsidRPr="00735658">
        <w:rPr>
          <w:rStyle w:val="Appelnotedebasdep"/>
          <w:rFonts w:ascii="Traditional Arabic" w:hAnsi="Traditional Arabic" w:cs="Traditional Arabic"/>
          <w:sz w:val="32"/>
          <w:szCs w:val="32"/>
          <w:rtl/>
        </w:rPr>
        <w:footnoteReference w:id="16"/>
      </w:r>
      <w:r w:rsidRPr="00735658">
        <w:rPr>
          <w:rFonts w:ascii="Traditional Arabic" w:hAnsi="Traditional Arabic" w:cs="Traditional Arabic"/>
          <w:sz w:val="32"/>
          <w:szCs w:val="32"/>
          <w:rtl/>
        </w:rPr>
        <w:t>.</w:t>
      </w:r>
      <w:r w:rsidRPr="00735658">
        <w:rPr>
          <w:rFonts w:ascii="Traditional Arabic" w:hAnsi="Traditional Arabic" w:cs="Traditional Arabic"/>
          <w:sz w:val="32"/>
          <w:szCs w:val="32"/>
        </w:rPr>
        <w:t xml:space="preserve"> </w:t>
      </w:r>
      <w:r w:rsidRPr="00735658">
        <w:rPr>
          <w:rFonts w:ascii="Traditional Arabic" w:hAnsi="Traditional Arabic" w:cs="Traditional Arabic"/>
          <w:sz w:val="32"/>
          <w:szCs w:val="32"/>
          <w:rtl/>
        </w:rPr>
        <w:t xml:space="preserve">المستثمر يمكن أن يتفادى بيع الأسهم التي حققت خسارة  بهدف تجنب الندم </w:t>
      </w:r>
      <w:r w:rsidRPr="00735658">
        <w:rPr>
          <w:rFonts w:ascii="Traditional Arabic" w:hAnsi="Traditional Arabic" w:cs="Traditional Arabic" w:hint="cs"/>
          <w:sz w:val="32"/>
          <w:szCs w:val="32"/>
          <w:rtl/>
        </w:rPr>
        <w:t xml:space="preserve">من جراء </w:t>
      </w:r>
      <w:r w:rsidRPr="00735658">
        <w:rPr>
          <w:rFonts w:ascii="Traditional Arabic" w:hAnsi="Traditional Arabic" w:cs="Traditional Arabic"/>
          <w:sz w:val="32"/>
          <w:szCs w:val="32"/>
          <w:rtl/>
        </w:rPr>
        <w:t xml:space="preserve">صنع </w:t>
      </w:r>
      <w:r w:rsidRPr="00735658">
        <w:rPr>
          <w:rFonts w:ascii="Traditional Arabic" w:hAnsi="Traditional Arabic" w:cs="Traditional Arabic" w:hint="cs"/>
          <w:sz w:val="32"/>
          <w:szCs w:val="32"/>
          <w:rtl/>
        </w:rPr>
        <w:t>استثمار</w:t>
      </w:r>
      <w:r w:rsidRPr="00735658">
        <w:rPr>
          <w:rFonts w:ascii="Traditional Arabic" w:hAnsi="Traditional Arabic" w:cs="Traditional Arabic"/>
          <w:sz w:val="32"/>
          <w:szCs w:val="32"/>
          <w:rtl/>
        </w:rPr>
        <w:t xml:space="preserve"> سيء ، وإحراج الإعلان عن الخسارة ، ووجدوا أيضا انه من السهل إتباع الحشد</w:t>
      </w:r>
      <w:r w:rsidRPr="00735658">
        <w:rPr>
          <w:rStyle w:val="Appelnotedebasdep"/>
          <w:rFonts w:ascii="Traditional Arabic" w:hAnsi="Traditional Arabic" w:cs="Traditional Arabic"/>
          <w:sz w:val="32"/>
          <w:szCs w:val="32"/>
        </w:rPr>
        <w:footnoteReference w:customMarkFollows="1" w:id="17"/>
        <w:sym w:font="Symbol" w:char="F02A"/>
      </w:r>
      <w:r w:rsidRPr="00735658">
        <w:rPr>
          <w:rFonts w:ascii="Traditional Arabic" w:hAnsi="Traditional Arabic" w:cs="Traditional Arabic"/>
          <w:sz w:val="32"/>
          <w:szCs w:val="32"/>
          <w:rtl/>
        </w:rPr>
        <w:t xml:space="preserve"> وشراء الأسهم الأكثر شعبية ، فالذهاب عكس الحكمة التقليدية وهو أصعب إذ هو يرفع من إحتمال الشعور بالندم إذا كانت القرارات غير صائبة </w:t>
      </w:r>
      <w:r w:rsidRPr="00735658">
        <w:rPr>
          <w:rStyle w:val="Appelnotedebasdep"/>
          <w:rFonts w:ascii="Traditional Arabic" w:hAnsi="Traditional Arabic" w:cs="Traditional Arabic"/>
          <w:sz w:val="32"/>
          <w:szCs w:val="32"/>
          <w:rtl/>
        </w:rPr>
        <w:footnoteReference w:id="18"/>
      </w:r>
      <w:r w:rsidRPr="00735658">
        <w:rPr>
          <w:rFonts w:ascii="Traditional Arabic" w:hAnsi="Traditional Arabic" w:cs="Traditional Arabic"/>
          <w:sz w:val="32"/>
          <w:szCs w:val="32"/>
          <w:rtl/>
        </w:rPr>
        <w:t xml:space="preserve"> </w:t>
      </w:r>
      <w:r w:rsidRPr="00735658">
        <w:rPr>
          <w:rFonts w:ascii="Traditional Arabic" w:hAnsi="Traditional Arabic" w:cs="Traditional Arabic" w:hint="cs"/>
          <w:sz w:val="32"/>
          <w:szCs w:val="32"/>
          <w:rtl/>
        </w:rPr>
        <w:t>.</w:t>
      </w:r>
    </w:p>
    <w:p w:rsidR="001F38E9" w:rsidRDefault="001F38E9" w:rsidP="001F38E9">
      <w:pPr>
        <w:bidi/>
        <w:spacing w:after="0" w:line="240" w:lineRule="auto"/>
        <w:ind w:left="360"/>
        <w:jc w:val="both"/>
        <w:rPr>
          <w:rFonts w:ascii="Sakkal Majalla" w:hAnsi="Sakkal Majalla" w:cs="Traditional Arabic"/>
          <w:b/>
          <w:bCs/>
          <w:sz w:val="34"/>
          <w:szCs w:val="34"/>
        </w:rPr>
      </w:pPr>
    </w:p>
    <w:sectPr w:rsidR="001F38E9" w:rsidSect="00E51653">
      <w:footnotePr>
        <w:numRestart w:val="eachPage"/>
      </w:footnotePr>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3F5" w:rsidRDefault="003753F5" w:rsidP="0044362C">
      <w:pPr>
        <w:spacing w:after="0" w:line="240" w:lineRule="auto"/>
      </w:pPr>
      <w:r>
        <w:separator/>
      </w:r>
    </w:p>
  </w:endnote>
  <w:endnote w:type="continuationSeparator" w:id="0">
    <w:p w:rsidR="003753F5" w:rsidRDefault="003753F5" w:rsidP="0044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27" w:usb1="80000000" w:usb2="00000108" w:usb3="00000000" w:csb0="000000D3"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oudyOldStyleBT-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8719"/>
      <w:docPartObj>
        <w:docPartGallery w:val="Page Numbers (Bottom of Page)"/>
        <w:docPartUnique/>
      </w:docPartObj>
    </w:sdtPr>
    <w:sdtEndPr/>
    <w:sdtContent>
      <w:p w:rsidR="00E51653" w:rsidRDefault="003753F5">
        <w:pPr>
          <w:pStyle w:val="Pieddepage"/>
          <w:jc w:val="center"/>
        </w:pPr>
        <w:r>
          <w:fldChar w:fldCharType="begin"/>
        </w:r>
        <w:r>
          <w:instrText xml:space="preserve"> PAGE   \* MERGEFORMAT </w:instrText>
        </w:r>
        <w:r>
          <w:fldChar w:fldCharType="separate"/>
        </w:r>
        <w:r w:rsidR="001F38E9">
          <w:rPr>
            <w:noProof/>
          </w:rPr>
          <w:t>9</w:t>
        </w:r>
        <w:r>
          <w:rPr>
            <w:noProof/>
          </w:rPr>
          <w:fldChar w:fldCharType="end"/>
        </w:r>
      </w:p>
    </w:sdtContent>
  </w:sdt>
  <w:p w:rsidR="00E51653" w:rsidRDefault="00E5165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3F5" w:rsidRDefault="003753F5" w:rsidP="0044362C">
      <w:pPr>
        <w:spacing w:after="0" w:line="240" w:lineRule="auto"/>
      </w:pPr>
      <w:r>
        <w:separator/>
      </w:r>
    </w:p>
  </w:footnote>
  <w:footnote w:type="continuationSeparator" w:id="0">
    <w:p w:rsidR="003753F5" w:rsidRDefault="003753F5" w:rsidP="0044362C">
      <w:pPr>
        <w:spacing w:after="0" w:line="240" w:lineRule="auto"/>
      </w:pPr>
      <w:r>
        <w:continuationSeparator/>
      </w:r>
    </w:p>
  </w:footnote>
  <w:footnote w:id="1">
    <w:p w:rsidR="001F38E9" w:rsidRPr="008F67D2" w:rsidRDefault="001F38E9" w:rsidP="001F38E9">
      <w:pPr>
        <w:pStyle w:val="Notedebasdepage"/>
        <w:rPr>
          <w:rFonts w:asciiTheme="majorBidi" w:hAnsiTheme="majorBidi" w:cstheme="majorBidi"/>
          <w:rtl/>
          <w:lang w:bidi="ar-DZ"/>
        </w:rPr>
      </w:pPr>
      <w:r w:rsidRPr="008F67D2">
        <w:rPr>
          <w:rStyle w:val="Appelnotedebasdep"/>
          <w:rFonts w:asciiTheme="majorBidi" w:hAnsiTheme="majorBidi" w:cstheme="majorBidi"/>
        </w:rPr>
        <w:footnoteRef/>
      </w:r>
      <w:r w:rsidRPr="00561B9F">
        <w:rPr>
          <w:rFonts w:asciiTheme="majorBidi" w:hAnsiTheme="majorBidi" w:cstheme="majorBidi"/>
          <w:lang w:val="en-US"/>
        </w:rPr>
        <w:t xml:space="preserve"> </w:t>
      </w:r>
      <w:r w:rsidRPr="008F67D2">
        <w:rPr>
          <w:rFonts w:asciiTheme="majorBidi" w:hAnsiTheme="majorBidi" w:cstheme="majorBidi"/>
          <w:rtl/>
          <w:lang w:bidi="ar-DZ"/>
        </w:rPr>
        <w:t xml:space="preserve"> </w:t>
      </w:r>
      <w:r w:rsidRPr="00561B9F">
        <w:rPr>
          <w:rFonts w:asciiTheme="majorBidi" w:hAnsiTheme="majorBidi" w:cstheme="majorBidi"/>
          <w:lang w:val="en-US"/>
        </w:rPr>
        <w:t>BIRĂU F. R, 2012</w:t>
      </w:r>
      <w:r w:rsidRPr="008F67D2">
        <w:rPr>
          <w:rFonts w:asciiTheme="majorBidi" w:hAnsiTheme="majorBidi" w:cstheme="majorBidi"/>
          <w:rtl/>
        </w:rPr>
        <w:t>"</w:t>
      </w:r>
      <w:r w:rsidRPr="008F67D2">
        <w:rPr>
          <w:rFonts w:asciiTheme="majorBidi" w:hAnsiTheme="majorBidi" w:cstheme="majorBidi"/>
          <w:rtl/>
          <w:lang w:bidi="ar-DZ"/>
        </w:rPr>
        <w:t xml:space="preserve"> </w:t>
      </w:r>
      <w:r w:rsidRPr="00561B9F">
        <w:rPr>
          <w:rFonts w:asciiTheme="majorBidi" w:hAnsiTheme="majorBidi" w:cstheme="majorBidi"/>
          <w:lang w:val="en-US"/>
        </w:rPr>
        <w:t>THE IMPACT OF BEHAVIORAL FINANCE ON STOCK MARKETS</w:t>
      </w:r>
      <w:r w:rsidRPr="008F67D2">
        <w:rPr>
          <w:rFonts w:asciiTheme="majorBidi" w:hAnsiTheme="majorBidi" w:cstheme="majorBidi"/>
          <w:rtl/>
        </w:rPr>
        <w:t>"</w:t>
      </w:r>
      <w:r w:rsidRPr="00561B9F">
        <w:rPr>
          <w:rFonts w:asciiTheme="majorBidi" w:hAnsiTheme="majorBidi" w:cstheme="majorBidi"/>
          <w:lang w:val="en-US"/>
        </w:rPr>
        <w:t>ACADEMICA BRÂNCUŞI” PUBLISHER, ISSN 1844 – 7007</w:t>
      </w:r>
      <w:r w:rsidRPr="008F67D2">
        <w:rPr>
          <w:rFonts w:asciiTheme="majorBidi" w:hAnsiTheme="majorBidi" w:cstheme="majorBidi"/>
          <w:rtl/>
        </w:rPr>
        <w:t xml:space="preserve"> </w:t>
      </w:r>
      <w:r w:rsidRPr="00561B9F">
        <w:rPr>
          <w:rFonts w:asciiTheme="majorBidi" w:hAnsiTheme="majorBidi" w:cstheme="majorBidi"/>
          <w:lang w:val="en-US"/>
        </w:rPr>
        <w:t>p45</w:t>
      </w:r>
    </w:p>
  </w:footnote>
  <w:footnote w:id="2">
    <w:p w:rsidR="001F38E9" w:rsidRPr="00561B9F" w:rsidRDefault="001F38E9" w:rsidP="001F38E9">
      <w:pPr>
        <w:pStyle w:val="Notedebasdepage"/>
        <w:rPr>
          <w:rFonts w:asciiTheme="majorBidi" w:hAnsiTheme="majorBidi" w:cstheme="majorBidi"/>
          <w:lang w:val="en-US" w:bidi="ar-DZ"/>
        </w:rPr>
      </w:pPr>
      <w:r w:rsidRPr="003C32DE">
        <w:rPr>
          <w:rStyle w:val="Appelnotedebasdep"/>
          <w:rFonts w:asciiTheme="majorBidi" w:hAnsiTheme="majorBidi" w:cstheme="majorBidi"/>
        </w:rPr>
        <w:footnoteRef/>
      </w:r>
      <w:r w:rsidRPr="00561B9F">
        <w:rPr>
          <w:rFonts w:asciiTheme="majorBidi" w:hAnsiTheme="majorBidi" w:cstheme="majorBidi"/>
          <w:lang w:val="en-US"/>
        </w:rPr>
        <w:t xml:space="preserve"> J</w:t>
      </w:r>
      <w:r w:rsidRPr="003C32DE">
        <w:rPr>
          <w:rFonts w:asciiTheme="majorBidi" w:hAnsiTheme="majorBidi" w:cstheme="majorBidi"/>
          <w:rtl/>
        </w:rPr>
        <w:t>.</w:t>
      </w:r>
      <w:r w:rsidRPr="00561B9F">
        <w:rPr>
          <w:rFonts w:asciiTheme="majorBidi" w:hAnsiTheme="majorBidi" w:cstheme="majorBidi"/>
          <w:lang w:val="en-US"/>
        </w:rPr>
        <w:t xml:space="preserve"> Scheinkman</w:t>
      </w:r>
      <w:r w:rsidRPr="003C32DE">
        <w:rPr>
          <w:rFonts w:asciiTheme="majorBidi" w:hAnsiTheme="majorBidi" w:cstheme="majorBidi"/>
          <w:rtl/>
        </w:rPr>
        <w:t>,</w:t>
      </w:r>
      <w:r w:rsidRPr="00561B9F">
        <w:rPr>
          <w:rFonts w:asciiTheme="majorBidi" w:hAnsiTheme="majorBidi" w:cstheme="majorBidi"/>
          <w:lang w:val="en-US"/>
        </w:rPr>
        <w:t xml:space="preserve"> W Xiong</w:t>
      </w:r>
      <w:r w:rsidRPr="003C32DE">
        <w:rPr>
          <w:rFonts w:asciiTheme="majorBidi" w:hAnsiTheme="majorBidi" w:cstheme="majorBidi"/>
          <w:rtl/>
        </w:rPr>
        <w:t>)</w:t>
      </w:r>
      <w:r w:rsidRPr="00561B9F">
        <w:rPr>
          <w:rFonts w:asciiTheme="majorBidi" w:hAnsiTheme="majorBidi" w:cstheme="majorBidi"/>
          <w:lang w:val="en-US"/>
        </w:rPr>
        <w:t>2002</w:t>
      </w:r>
      <w:r w:rsidRPr="003C32DE">
        <w:rPr>
          <w:rFonts w:asciiTheme="majorBidi" w:hAnsiTheme="majorBidi" w:cstheme="majorBidi"/>
          <w:rtl/>
        </w:rPr>
        <w:t>"</w:t>
      </w:r>
      <w:r w:rsidRPr="00561B9F">
        <w:rPr>
          <w:rFonts w:asciiTheme="majorBidi" w:hAnsiTheme="majorBidi" w:cstheme="majorBidi"/>
          <w:lang w:val="en-US"/>
        </w:rPr>
        <w:t>Overconfidence and Speculative Bubbles</w:t>
      </w:r>
      <w:r w:rsidRPr="003C32DE">
        <w:rPr>
          <w:rFonts w:asciiTheme="majorBidi" w:hAnsiTheme="majorBidi" w:cstheme="majorBidi"/>
          <w:rtl/>
        </w:rPr>
        <w:t>"</w:t>
      </w:r>
      <w:r w:rsidRPr="00561B9F">
        <w:rPr>
          <w:rFonts w:asciiTheme="majorBidi" w:hAnsiTheme="majorBidi" w:cstheme="majorBidi"/>
          <w:color w:val="000000" w:themeColor="text1"/>
          <w:shd w:val="clear" w:color="auto" w:fill="FFFFFF"/>
          <w:lang w:val="en-US"/>
        </w:rPr>
        <w:t>Journal of political Economy</w:t>
      </w:r>
      <w:r w:rsidRPr="003C32DE">
        <w:rPr>
          <w:rFonts w:asciiTheme="majorBidi" w:hAnsiTheme="majorBidi" w:cstheme="majorBidi"/>
          <w:color w:val="000000" w:themeColor="text1"/>
          <w:shd w:val="clear" w:color="auto" w:fill="FFFFFF"/>
          <w:rtl/>
        </w:rPr>
        <w:t xml:space="preserve"> </w:t>
      </w:r>
      <w:r w:rsidRPr="00561B9F">
        <w:rPr>
          <w:rFonts w:asciiTheme="majorBidi" w:hAnsiTheme="majorBidi" w:cstheme="majorBidi"/>
          <w:color w:val="000000" w:themeColor="text1"/>
          <w:shd w:val="clear" w:color="auto" w:fill="FFFFFF"/>
          <w:lang w:val="en-US"/>
        </w:rPr>
        <w:t xml:space="preserve"> p 8 .</w:t>
      </w:r>
    </w:p>
  </w:footnote>
  <w:footnote w:id="3">
    <w:p w:rsidR="001F38E9" w:rsidRPr="00561B9F" w:rsidRDefault="001F38E9" w:rsidP="001F38E9">
      <w:pPr>
        <w:autoSpaceDE w:val="0"/>
        <w:autoSpaceDN w:val="0"/>
        <w:adjustRightInd w:val="0"/>
        <w:spacing w:after="0" w:line="240" w:lineRule="auto"/>
        <w:rPr>
          <w:rFonts w:asciiTheme="majorBidi" w:hAnsiTheme="majorBidi" w:cstheme="majorBidi"/>
          <w:i/>
          <w:iCs/>
          <w:sz w:val="20"/>
          <w:szCs w:val="20"/>
          <w:lang w:val="en-US"/>
        </w:rPr>
      </w:pPr>
      <w:r w:rsidRPr="003C32DE">
        <w:rPr>
          <w:rStyle w:val="Appelnotedebasdep"/>
          <w:rFonts w:asciiTheme="majorBidi" w:hAnsiTheme="majorBidi" w:cstheme="majorBidi"/>
          <w:sz w:val="20"/>
          <w:szCs w:val="20"/>
        </w:rPr>
        <w:footnoteRef/>
      </w:r>
      <w:r w:rsidRPr="00561B9F">
        <w:rPr>
          <w:rFonts w:asciiTheme="majorBidi" w:hAnsiTheme="majorBidi" w:cstheme="majorBidi"/>
          <w:sz w:val="20"/>
          <w:szCs w:val="20"/>
          <w:lang w:val="en-US"/>
        </w:rPr>
        <w:t xml:space="preserve"> Ricciardi V , Simon H K (2000), “What is Behavioral Finance”, </w:t>
      </w:r>
      <w:r w:rsidRPr="00561B9F">
        <w:rPr>
          <w:rFonts w:asciiTheme="majorBidi" w:hAnsiTheme="majorBidi" w:cstheme="majorBidi"/>
          <w:i/>
          <w:iCs/>
          <w:sz w:val="20"/>
          <w:szCs w:val="20"/>
          <w:lang w:val="en-US"/>
        </w:rPr>
        <w:t>Business,</w:t>
      </w:r>
    </w:p>
    <w:p w:rsidR="001F38E9" w:rsidRPr="00561B9F" w:rsidRDefault="001F38E9" w:rsidP="001F38E9">
      <w:pPr>
        <w:pStyle w:val="Notedebasdepage"/>
        <w:rPr>
          <w:rFonts w:asciiTheme="majorBidi" w:hAnsiTheme="majorBidi" w:cstheme="majorBidi"/>
          <w:lang w:val="en-US"/>
        </w:rPr>
      </w:pPr>
      <w:r w:rsidRPr="00561B9F">
        <w:rPr>
          <w:rFonts w:asciiTheme="majorBidi" w:hAnsiTheme="majorBidi" w:cstheme="majorBidi"/>
          <w:i/>
          <w:iCs/>
          <w:lang w:val="en-US"/>
        </w:rPr>
        <w:t>Education and Technology Journal</w:t>
      </w:r>
      <w:r w:rsidRPr="00561B9F">
        <w:rPr>
          <w:rFonts w:asciiTheme="majorBidi" w:hAnsiTheme="majorBidi" w:cstheme="majorBidi"/>
          <w:lang w:val="en-US"/>
        </w:rPr>
        <w:t>, Vol. 2, No. 2 p3</w:t>
      </w:r>
    </w:p>
  </w:footnote>
  <w:footnote w:id="4">
    <w:p w:rsidR="001F38E9" w:rsidRPr="00561B9F" w:rsidRDefault="001F38E9" w:rsidP="001F38E9">
      <w:pPr>
        <w:pStyle w:val="Notedebasdepage"/>
        <w:rPr>
          <w:rFonts w:ascii="GoudyOldStyleBT-Roman" w:hAnsi="GoudyOldStyleBT-Roman" w:cs="GoudyOldStyleBT-Roman"/>
          <w:sz w:val="21"/>
          <w:szCs w:val="21"/>
          <w:lang w:val="en-US"/>
        </w:rPr>
      </w:pPr>
      <w:r>
        <w:rPr>
          <w:rStyle w:val="Appelnotedebasdep"/>
        </w:rPr>
        <w:footnoteRef/>
      </w:r>
      <w:r w:rsidRPr="00561B9F">
        <w:rPr>
          <w:lang w:val="en-US"/>
        </w:rPr>
        <w:t xml:space="preserve"> </w:t>
      </w:r>
      <w:r w:rsidRPr="00561B9F">
        <w:rPr>
          <w:rFonts w:asciiTheme="majorBidi" w:hAnsiTheme="majorBidi" w:cstheme="majorBidi"/>
          <w:lang w:val="en-US"/>
        </w:rPr>
        <w:t>Ritter J (2003), Behavioral FinancePublished, with minor modifications, in the  Pacific-Basin Finance Journal Vol. 11, No. 4, (September 2003) pp. 429-437. p3</w:t>
      </w:r>
    </w:p>
  </w:footnote>
  <w:footnote w:id="5">
    <w:p w:rsidR="001F38E9" w:rsidRPr="00B54695" w:rsidRDefault="001F38E9" w:rsidP="001F38E9">
      <w:pPr>
        <w:pStyle w:val="Notedebasdepage"/>
        <w:bidi/>
        <w:rPr>
          <w:rFonts w:ascii="Traditional Arabic" w:hAnsi="Traditional Arabic" w:cs="Traditional Arabic"/>
          <w:sz w:val="24"/>
          <w:szCs w:val="24"/>
          <w:rtl/>
          <w:lang w:bidi="ar-DZ"/>
        </w:rPr>
      </w:pPr>
      <w:r w:rsidRPr="00C43540">
        <w:rPr>
          <w:rStyle w:val="Appelnotedebasdep"/>
        </w:rPr>
        <w:sym w:font="Symbol" w:char="F02A"/>
      </w:r>
      <w:r>
        <w:t xml:space="preserve"> </w:t>
      </w:r>
      <w:r w:rsidRPr="00B54695">
        <w:rPr>
          <w:rFonts w:ascii="Traditional Arabic" w:hAnsi="Traditional Arabic" w:cs="Traditional Arabic"/>
          <w:sz w:val="24"/>
          <w:szCs w:val="24"/>
          <w:rtl/>
          <w:lang w:val="en-US" w:bidi="ar-DZ"/>
        </w:rPr>
        <w:t>في الغالب ما نجد أن العاملين في صناعة السيارات  ، عاملين في الصناعة البناء في هونكنغ وطوكيو ، أو حتى مهندسين أجهزة الكمبيوتر ، أن أغلب إستثماراتهم هي عبارة عن أسهم الشركات التي يعملون فيها</w:t>
      </w:r>
    </w:p>
  </w:footnote>
  <w:footnote w:id="6">
    <w:p w:rsidR="001F38E9" w:rsidRPr="00561B9F" w:rsidRDefault="001F38E9" w:rsidP="001F38E9">
      <w:pPr>
        <w:pStyle w:val="Notedebasdepage"/>
        <w:rPr>
          <w:lang w:val="en-US"/>
        </w:rPr>
      </w:pPr>
      <w:r>
        <w:rPr>
          <w:rStyle w:val="Appelnotedebasdep"/>
        </w:rPr>
        <w:footnoteRef/>
      </w:r>
      <w:r w:rsidRPr="00561B9F">
        <w:rPr>
          <w:lang w:val="en-US"/>
        </w:rPr>
        <w:t xml:space="preserve"> </w:t>
      </w:r>
      <w:r w:rsidRPr="00561B9F">
        <w:rPr>
          <w:rFonts w:asciiTheme="majorBidi" w:hAnsiTheme="majorBidi" w:cstheme="majorBidi"/>
          <w:lang w:val="en-US"/>
        </w:rPr>
        <w:t>R. Singh</w:t>
      </w:r>
      <w:r w:rsidRPr="00B54695">
        <w:rPr>
          <w:rFonts w:asciiTheme="majorBidi" w:hAnsiTheme="majorBidi" w:cstheme="majorBidi"/>
          <w:rtl/>
        </w:rPr>
        <w:t>)</w:t>
      </w:r>
      <w:r w:rsidRPr="00561B9F">
        <w:rPr>
          <w:rFonts w:asciiTheme="majorBidi" w:hAnsiTheme="majorBidi" w:cstheme="majorBidi"/>
          <w:lang w:val="en-US"/>
        </w:rPr>
        <w:t xml:space="preserve"> 2010</w:t>
      </w:r>
      <w:r w:rsidRPr="00B54695">
        <w:rPr>
          <w:rFonts w:asciiTheme="majorBidi" w:hAnsiTheme="majorBidi" w:cstheme="majorBidi"/>
          <w:rtl/>
        </w:rPr>
        <w:t xml:space="preserve"> (</w:t>
      </w:r>
      <w:r w:rsidRPr="00561B9F">
        <w:rPr>
          <w:rFonts w:asciiTheme="majorBidi" w:hAnsiTheme="majorBidi" w:cstheme="majorBidi"/>
          <w:lang w:val="en-US"/>
        </w:rPr>
        <w:t>BEHAVIOURAL FINANCE STUDIES: EMERGENCE AND DEVELOPMENTS</w:t>
      </w:r>
      <w:r w:rsidRPr="00B54695">
        <w:rPr>
          <w:rFonts w:asciiTheme="majorBidi" w:hAnsiTheme="majorBidi" w:cstheme="majorBidi"/>
          <w:rtl/>
        </w:rPr>
        <w:t xml:space="preserve"> </w:t>
      </w:r>
      <w:r w:rsidRPr="00561B9F">
        <w:rPr>
          <w:rFonts w:asciiTheme="majorBidi" w:hAnsiTheme="majorBidi" w:cstheme="majorBidi"/>
          <w:lang w:val="en-US"/>
        </w:rPr>
        <w:t>The Journal</w:t>
      </w:r>
      <w:r w:rsidRPr="00B54695">
        <w:rPr>
          <w:rFonts w:asciiTheme="majorBidi" w:hAnsiTheme="majorBidi" w:cstheme="majorBidi"/>
          <w:rtl/>
          <w:lang w:bidi="ar-DZ"/>
        </w:rPr>
        <w:t xml:space="preserve"> </w:t>
      </w:r>
      <w:r w:rsidRPr="00561B9F">
        <w:rPr>
          <w:rFonts w:asciiTheme="majorBidi" w:hAnsiTheme="majorBidi" w:cstheme="majorBidi"/>
          <w:lang w:val="en-US"/>
        </w:rPr>
        <w:t>Contemporary Management Research</w:t>
      </w:r>
      <w:r w:rsidRPr="00B54695">
        <w:rPr>
          <w:rFonts w:asciiTheme="majorBidi" w:hAnsiTheme="majorBidi" w:cstheme="majorBidi"/>
          <w:rtl/>
        </w:rPr>
        <w:t xml:space="preserve">  </w:t>
      </w:r>
      <w:r w:rsidRPr="00561B9F">
        <w:rPr>
          <w:rFonts w:asciiTheme="majorBidi" w:hAnsiTheme="majorBidi" w:cstheme="majorBidi"/>
          <w:lang w:val="en-US"/>
        </w:rPr>
        <w:t xml:space="preserve"> , Vol.4, No. 2 p 5</w:t>
      </w:r>
    </w:p>
  </w:footnote>
  <w:footnote w:id="7">
    <w:p w:rsidR="001F38E9" w:rsidRPr="002554A0" w:rsidRDefault="001F38E9" w:rsidP="001F38E9">
      <w:pPr>
        <w:pStyle w:val="Notedebasdepage"/>
        <w:bidi/>
        <w:rPr>
          <w:rtl/>
          <w:lang w:bidi="ar-DZ"/>
        </w:rPr>
      </w:pPr>
      <w:r w:rsidRPr="002554A0">
        <w:rPr>
          <w:rStyle w:val="Appelnotedebasdep"/>
        </w:rPr>
        <w:sym w:font="Symbol" w:char="F02A"/>
      </w:r>
      <w:r>
        <w:t xml:space="preserve"> </w:t>
      </w:r>
      <w:r>
        <w:rPr>
          <w:rFonts w:hint="cs"/>
          <w:rtl/>
        </w:rPr>
        <w:t xml:space="preserve"> أنظر </w:t>
      </w:r>
      <w:r w:rsidRPr="00B54695">
        <w:rPr>
          <w:rFonts w:asciiTheme="majorBidi" w:hAnsiTheme="majorBidi" w:cstheme="majorBidi"/>
          <w:lang w:bidi="ar-DZ"/>
        </w:rPr>
        <w:t>barber and odean 2001</w:t>
      </w:r>
    </w:p>
  </w:footnote>
  <w:footnote w:id="8">
    <w:p w:rsidR="001F38E9" w:rsidRPr="00B02E02" w:rsidRDefault="001F38E9" w:rsidP="001F38E9">
      <w:pPr>
        <w:bidi/>
        <w:jc w:val="both"/>
        <w:rPr>
          <w:rFonts w:ascii="Traditional Arabic" w:hAnsi="Traditional Arabic" w:cs="Traditional Arabic"/>
          <w:sz w:val="24"/>
          <w:szCs w:val="24"/>
          <w:rtl/>
          <w:lang w:bidi="ar-DZ"/>
        </w:rPr>
      </w:pPr>
      <w:r w:rsidRPr="00387118">
        <w:rPr>
          <w:rStyle w:val="Appelnotedebasdep"/>
        </w:rPr>
        <w:sym w:font="Symbol" w:char="F02A"/>
      </w:r>
      <w:r>
        <w:rPr>
          <w:rFonts w:hint="cs"/>
          <w:rtl/>
          <w:lang w:bidi="ar-DZ"/>
        </w:rPr>
        <w:t xml:space="preserve"> </w:t>
      </w:r>
      <w:r w:rsidRPr="00B02E02">
        <w:rPr>
          <w:rFonts w:ascii="Traditional Arabic" w:hAnsi="Traditional Arabic" w:cs="Traditional Arabic"/>
          <w:sz w:val="24"/>
          <w:szCs w:val="24"/>
          <w:rtl/>
          <w:lang w:bidi="ar-DZ"/>
        </w:rPr>
        <w:t>وهذه الآلية متواجدة منذ زمن قديم من قبل جميع المتداولين في المحترفين، فهم يحاولون دائما ترسيخ في ذهن الطرف المنافس قيمة مرجعية قريبة جدا من أهدافهم المرجوة ، وبالتالي بائع السلعة سيقوم بفتح النقاش من خلال الإعلان عن سعر معين وهو يعرف مسبقا أنه مبالغ فيه (مرتفع جدا) ولكن بهدف ترسيخ قيمة تبقى تمتثل في ذهن المحاور خلال عملية المفاوضات .</w:t>
      </w:r>
    </w:p>
  </w:footnote>
  <w:footnote w:id="9">
    <w:p w:rsidR="001F38E9" w:rsidRPr="00B02E02" w:rsidRDefault="001F38E9" w:rsidP="001F38E9">
      <w:pPr>
        <w:pStyle w:val="Notedebasdepage"/>
        <w:rPr>
          <w:rFonts w:asciiTheme="majorBidi" w:hAnsiTheme="majorBidi" w:cstheme="majorBidi"/>
          <w:rtl/>
          <w:lang w:bidi="ar-DZ"/>
        </w:rPr>
      </w:pPr>
      <w:r>
        <w:rPr>
          <w:rStyle w:val="Appelnotedebasdep"/>
        </w:rPr>
        <w:footnoteRef/>
      </w:r>
      <w:r w:rsidRPr="00561B9F">
        <w:rPr>
          <w:lang w:val="en-US"/>
        </w:rPr>
        <w:t xml:space="preserve">  </w:t>
      </w:r>
      <w:r w:rsidRPr="00561B9F">
        <w:rPr>
          <w:rFonts w:asciiTheme="majorBidi" w:hAnsiTheme="majorBidi" w:cstheme="majorBidi"/>
          <w:lang w:val="en-US"/>
        </w:rPr>
        <w:t>Barberis and Thaler2002 « A survey of behavioral finance » NBER Working Paper W9222 ,p14</w:t>
      </w:r>
    </w:p>
  </w:footnote>
  <w:footnote w:id="10">
    <w:p w:rsidR="001F38E9" w:rsidRPr="00982E49" w:rsidRDefault="001F38E9" w:rsidP="001F38E9">
      <w:pPr>
        <w:pStyle w:val="Notedebasdepage"/>
        <w:bidi/>
        <w:rPr>
          <w:rFonts w:ascii="Traditional Arabic" w:hAnsi="Traditional Arabic" w:cs="Traditional Arabic"/>
          <w:sz w:val="24"/>
          <w:szCs w:val="24"/>
          <w:rtl/>
          <w:lang w:bidi="ar-DZ"/>
        </w:rPr>
      </w:pPr>
      <w:r w:rsidRPr="00561B9F">
        <w:rPr>
          <w:lang w:val="en-US"/>
        </w:rPr>
        <w:t xml:space="preserve">   </w:t>
      </w:r>
      <w:r>
        <w:rPr>
          <w:rFonts w:hint="cs"/>
          <w:rtl/>
          <w:lang w:bidi="ar-DZ"/>
        </w:rPr>
        <w:t xml:space="preserve"> </w:t>
      </w:r>
      <w:r>
        <w:rPr>
          <w:rStyle w:val="Appelnotedebasdep"/>
        </w:rPr>
        <w:footnoteRef/>
      </w:r>
      <w:r w:rsidRPr="00982E49">
        <w:rPr>
          <w:rFonts w:ascii="Traditional Arabic" w:hAnsi="Traditional Arabic" w:cs="Traditional Arabic"/>
          <w:sz w:val="24"/>
          <w:szCs w:val="24"/>
          <w:rtl/>
          <w:lang w:bidi="ar-DZ"/>
        </w:rPr>
        <w:t xml:space="preserve">جاستن فوكس "خرافة عقلانية السوق : تاريخ من المخاطر والمكاسب والاوهام في وول ستريت" الطبعة الأولى، </w:t>
      </w:r>
      <w:r w:rsidRPr="00982E49">
        <w:rPr>
          <w:rFonts w:ascii="Traditional Arabic" w:hAnsi="Traditional Arabic" w:cs="Traditional Arabic"/>
          <w:sz w:val="24"/>
          <w:szCs w:val="24"/>
          <w:rtl/>
        </w:rPr>
        <w:t>مؤسسة</w:t>
      </w:r>
      <w:r w:rsidRPr="00982E49">
        <w:rPr>
          <w:rFonts w:ascii="Traditional Arabic" w:hAnsi="Traditional Arabic" w:cs="Traditional Arabic"/>
          <w:sz w:val="24"/>
          <w:szCs w:val="24"/>
        </w:rPr>
        <w:t xml:space="preserve"> </w:t>
      </w:r>
      <w:r w:rsidRPr="00982E49">
        <w:rPr>
          <w:rFonts w:ascii="Traditional Arabic" w:hAnsi="Traditional Arabic" w:cs="Traditional Arabic"/>
          <w:sz w:val="24"/>
          <w:szCs w:val="24"/>
          <w:rtl/>
        </w:rPr>
        <w:t>هنداوي</w:t>
      </w:r>
      <w:r w:rsidRPr="00982E49">
        <w:rPr>
          <w:rFonts w:ascii="Traditional Arabic" w:hAnsi="Traditional Arabic" w:cs="Traditional Arabic"/>
          <w:sz w:val="24"/>
          <w:szCs w:val="24"/>
        </w:rPr>
        <w:t xml:space="preserve"> </w:t>
      </w:r>
      <w:r w:rsidRPr="00982E49">
        <w:rPr>
          <w:rFonts w:ascii="Traditional Arabic" w:hAnsi="Traditional Arabic" w:cs="Traditional Arabic"/>
          <w:sz w:val="24"/>
          <w:szCs w:val="24"/>
          <w:rtl/>
        </w:rPr>
        <w:t>للتعليم</w:t>
      </w:r>
      <w:r w:rsidRPr="00982E49">
        <w:rPr>
          <w:rFonts w:ascii="Traditional Arabic" w:hAnsi="Traditional Arabic" w:cs="Traditional Arabic"/>
          <w:sz w:val="24"/>
          <w:szCs w:val="24"/>
        </w:rPr>
        <w:t xml:space="preserve"> </w:t>
      </w:r>
      <w:r w:rsidRPr="00982E49">
        <w:rPr>
          <w:rFonts w:ascii="Traditional Arabic" w:hAnsi="Traditional Arabic" w:cs="Traditional Arabic"/>
          <w:sz w:val="24"/>
          <w:szCs w:val="24"/>
          <w:rtl/>
        </w:rPr>
        <w:t>والثقافة،</w:t>
      </w:r>
      <w:r w:rsidRPr="00982E49">
        <w:rPr>
          <w:rFonts w:ascii="Traditional Arabic" w:hAnsi="Traditional Arabic" w:cs="Traditional Arabic"/>
          <w:sz w:val="24"/>
          <w:szCs w:val="24"/>
          <w:rtl/>
          <w:lang w:bidi="ar-DZ"/>
        </w:rPr>
        <w:t xml:space="preserve"> 2015،</w:t>
      </w:r>
    </w:p>
    <w:p w:rsidR="001F38E9" w:rsidRPr="00112368" w:rsidRDefault="001F38E9" w:rsidP="001F38E9">
      <w:pPr>
        <w:pStyle w:val="Notedebasdepage"/>
        <w:bidi/>
        <w:rPr>
          <w:rtl/>
          <w:lang w:bidi="ar-DZ"/>
        </w:rPr>
      </w:pPr>
      <w:r>
        <w:rPr>
          <w:rFonts w:hint="cs"/>
          <w:rtl/>
          <w:lang w:bidi="ar-DZ"/>
        </w:rPr>
        <w:t xml:space="preserve">  </w:t>
      </w:r>
      <w:r>
        <w:rPr>
          <w:lang w:bidi="ar-DZ"/>
        </w:rPr>
        <w:t xml:space="preserve"> </w:t>
      </w:r>
      <w:r>
        <w:rPr>
          <w:rFonts w:hint="cs"/>
          <w:rtl/>
          <w:lang w:bidi="ar-DZ"/>
        </w:rPr>
        <w:t xml:space="preserve"> </w:t>
      </w:r>
    </w:p>
  </w:footnote>
  <w:footnote w:id="11">
    <w:p w:rsidR="001F38E9" w:rsidRPr="00E87DE3" w:rsidRDefault="001F38E9" w:rsidP="001F38E9">
      <w:pPr>
        <w:autoSpaceDE w:val="0"/>
        <w:autoSpaceDN w:val="0"/>
        <w:adjustRightInd w:val="0"/>
        <w:spacing w:after="0" w:line="240" w:lineRule="auto"/>
        <w:rPr>
          <w:rFonts w:ascii="GoudyOldStyleBT-Roman" w:hAnsi="GoudyOldStyleBT-Roman" w:cs="GoudyOldStyleBT-Roman"/>
          <w:sz w:val="21"/>
          <w:szCs w:val="21"/>
          <w:rtl/>
        </w:rPr>
      </w:pPr>
      <w:r w:rsidRPr="00B02E02">
        <w:rPr>
          <w:rStyle w:val="Appelnotedebasdep"/>
          <w:rFonts w:asciiTheme="majorBidi" w:hAnsiTheme="majorBidi" w:cstheme="majorBidi"/>
          <w:sz w:val="20"/>
          <w:szCs w:val="20"/>
        </w:rPr>
        <w:footnoteRef/>
      </w:r>
      <w:r w:rsidRPr="00561B9F">
        <w:rPr>
          <w:rFonts w:asciiTheme="majorBidi" w:hAnsiTheme="majorBidi" w:cstheme="majorBidi"/>
          <w:sz w:val="20"/>
          <w:szCs w:val="20"/>
          <w:lang w:val="en-US"/>
        </w:rPr>
        <w:t xml:space="preserve"> Statman M (1999), “Behavioral Finance: Past Battles and Future Engagements”, </w:t>
      </w:r>
      <w:r w:rsidRPr="00561B9F">
        <w:rPr>
          <w:rFonts w:asciiTheme="majorBidi" w:hAnsiTheme="majorBidi" w:cstheme="majorBidi"/>
          <w:i/>
          <w:iCs/>
          <w:sz w:val="20"/>
          <w:szCs w:val="20"/>
          <w:lang w:val="en-US"/>
        </w:rPr>
        <w:t>Financial Analysts Journal</w:t>
      </w:r>
      <w:r w:rsidRPr="00561B9F">
        <w:rPr>
          <w:rFonts w:asciiTheme="majorBidi" w:hAnsiTheme="majorBidi" w:cstheme="majorBidi"/>
          <w:sz w:val="20"/>
          <w:szCs w:val="20"/>
          <w:lang w:val="en-US"/>
        </w:rPr>
        <w:t>, Vol. 55, No. 6p 19</w:t>
      </w:r>
      <w:r>
        <w:rPr>
          <w:rFonts w:ascii="GoudyOldStyleBT-Roman" w:hAnsi="GoudyOldStyleBT-Roman" w:cs="GoudyOldStyleBT-Roman" w:hint="cs"/>
          <w:sz w:val="21"/>
          <w:szCs w:val="21"/>
          <w:rtl/>
        </w:rPr>
        <w:t xml:space="preserve"> </w:t>
      </w:r>
    </w:p>
  </w:footnote>
  <w:footnote w:id="12">
    <w:p w:rsidR="001F38E9" w:rsidRPr="004C5466" w:rsidRDefault="001F38E9" w:rsidP="001F38E9">
      <w:pPr>
        <w:pStyle w:val="Notedebasdepage"/>
        <w:rPr>
          <w:rFonts w:asciiTheme="majorBidi" w:hAnsiTheme="majorBidi" w:cstheme="majorBidi"/>
          <w:rtl/>
          <w:lang w:bidi="ar-DZ"/>
        </w:rPr>
      </w:pPr>
      <w:r>
        <w:rPr>
          <w:rStyle w:val="Appelnotedebasdep"/>
        </w:rPr>
        <w:footnoteRef/>
      </w:r>
      <w:r w:rsidRPr="00561B9F">
        <w:rPr>
          <w:lang w:val="en-US"/>
        </w:rPr>
        <w:t xml:space="preserve"> </w:t>
      </w:r>
      <w:r w:rsidRPr="00561B9F">
        <w:rPr>
          <w:rFonts w:asciiTheme="majorBidi" w:hAnsiTheme="majorBidi" w:cstheme="majorBidi"/>
          <w:lang w:val="en-US"/>
        </w:rPr>
        <w:t>Ranjit Singh</w:t>
      </w:r>
      <w:r w:rsidRPr="004C5466">
        <w:rPr>
          <w:rFonts w:asciiTheme="majorBidi" w:hAnsiTheme="majorBidi" w:cstheme="majorBidi"/>
          <w:rtl/>
        </w:rPr>
        <w:t>)</w:t>
      </w:r>
      <w:r w:rsidRPr="00561B9F">
        <w:rPr>
          <w:rFonts w:asciiTheme="majorBidi" w:hAnsiTheme="majorBidi" w:cstheme="majorBidi"/>
          <w:lang w:val="en-US"/>
        </w:rPr>
        <w:t xml:space="preserve"> 2010</w:t>
      </w:r>
      <w:r w:rsidRPr="004C5466">
        <w:rPr>
          <w:rFonts w:asciiTheme="majorBidi" w:hAnsiTheme="majorBidi" w:cstheme="majorBidi"/>
          <w:rtl/>
        </w:rPr>
        <w:t xml:space="preserve"> (</w:t>
      </w:r>
      <w:r w:rsidRPr="00561B9F">
        <w:rPr>
          <w:rFonts w:asciiTheme="majorBidi" w:hAnsiTheme="majorBidi" w:cstheme="majorBidi"/>
          <w:lang w:val="en-US"/>
        </w:rPr>
        <w:t>BEHAVIOURAL FINANCE STUDIES: EMERGENCE AND DEVELOPMENTS</w:t>
      </w:r>
      <w:r w:rsidRPr="004C5466">
        <w:rPr>
          <w:rFonts w:asciiTheme="majorBidi" w:hAnsiTheme="majorBidi" w:cstheme="majorBidi"/>
          <w:rtl/>
        </w:rPr>
        <w:t xml:space="preserve"> </w:t>
      </w:r>
      <w:r w:rsidRPr="00561B9F">
        <w:rPr>
          <w:rFonts w:asciiTheme="majorBidi" w:hAnsiTheme="majorBidi" w:cstheme="majorBidi"/>
          <w:lang w:val="en-US"/>
        </w:rPr>
        <w:t>The Journal</w:t>
      </w:r>
      <w:r w:rsidRPr="004C5466">
        <w:rPr>
          <w:rFonts w:asciiTheme="majorBidi" w:hAnsiTheme="majorBidi" w:cstheme="majorBidi"/>
          <w:rtl/>
          <w:lang w:bidi="ar-DZ"/>
        </w:rPr>
        <w:t xml:space="preserve"> </w:t>
      </w:r>
      <w:r w:rsidRPr="00561B9F">
        <w:rPr>
          <w:rFonts w:asciiTheme="majorBidi" w:hAnsiTheme="majorBidi" w:cstheme="majorBidi"/>
          <w:lang w:val="en-US"/>
        </w:rPr>
        <w:t>Contemporary Management Research</w:t>
      </w:r>
      <w:r w:rsidRPr="004C5466">
        <w:rPr>
          <w:rFonts w:asciiTheme="majorBidi" w:hAnsiTheme="majorBidi" w:cstheme="majorBidi"/>
          <w:rtl/>
        </w:rPr>
        <w:t xml:space="preserve">  </w:t>
      </w:r>
      <w:r w:rsidRPr="00561B9F">
        <w:rPr>
          <w:rFonts w:asciiTheme="majorBidi" w:hAnsiTheme="majorBidi" w:cstheme="majorBidi"/>
          <w:lang w:val="en-US"/>
        </w:rPr>
        <w:t xml:space="preserve"> , Vol.4, No. 2 p</w:t>
      </w:r>
      <w:r w:rsidRPr="004C5466">
        <w:rPr>
          <w:rFonts w:asciiTheme="majorBidi" w:hAnsiTheme="majorBidi" w:cstheme="majorBidi"/>
          <w:rtl/>
        </w:rPr>
        <w:t xml:space="preserve"> 5</w:t>
      </w:r>
    </w:p>
  </w:footnote>
  <w:footnote w:id="13">
    <w:p w:rsidR="001F38E9" w:rsidRPr="00561B9F" w:rsidRDefault="001F38E9" w:rsidP="001F38E9">
      <w:pPr>
        <w:autoSpaceDE w:val="0"/>
        <w:autoSpaceDN w:val="0"/>
        <w:adjustRightInd w:val="0"/>
        <w:spacing w:after="0" w:line="240" w:lineRule="auto"/>
        <w:rPr>
          <w:rFonts w:asciiTheme="majorBidi" w:hAnsiTheme="majorBidi" w:cstheme="majorBidi"/>
          <w:sz w:val="20"/>
          <w:szCs w:val="20"/>
          <w:lang w:val="en-US"/>
        </w:rPr>
      </w:pPr>
      <w:r w:rsidRPr="004C5466">
        <w:rPr>
          <w:rStyle w:val="Appelnotedebasdep"/>
          <w:rFonts w:asciiTheme="majorBidi" w:hAnsiTheme="majorBidi" w:cstheme="majorBidi"/>
          <w:sz w:val="20"/>
          <w:szCs w:val="20"/>
        </w:rPr>
        <w:footnoteRef/>
      </w:r>
      <w:r w:rsidRPr="00561B9F">
        <w:rPr>
          <w:rFonts w:asciiTheme="majorBidi" w:hAnsiTheme="majorBidi" w:cstheme="majorBidi"/>
          <w:sz w:val="20"/>
          <w:szCs w:val="20"/>
          <w:lang w:val="en-US"/>
        </w:rPr>
        <w:t xml:space="preserve"> Kahneman, D &amp; Tversky, A. (1979). "Prospect Theory: An Analysis of Decision Making Under</w:t>
      </w:r>
    </w:p>
    <w:p w:rsidR="001F38E9" w:rsidRPr="004C5466" w:rsidRDefault="001F38E9" w:rsidP="001F38E9">
      <w:pPr>
        <w:pStyle w:val="Notedebasdepage"/>
        <w:rPr>
          <w:rFonts w:asciiTheme="majorBidi" w:hAnsiTheme="majorBidi" w:cstheme="majorBidi"/>
          <w:rtl/>
          <w:lang w:bidi="ar-DZ"/>
        </w:rPr>
      </w:pPr>
      <w:r w:rsidRPr="00561B9F">
        <w:rPr>
          <w:rFonts w:asciiTheme="majorBidi" w:hAnsiTheme="majorBidi" w:cstheme="majorBidi"/>
          <w:lang w:val="en-US"/>
        </w:rPr>
        <w:t>Risk," Econometrica, Issue No. 47,p268 ,269 .</w:t>
      </w:r>
    </w:p>
  </w:footnote>
  <w:footnote w:id="14">
    <w:p w:rsidR="001F38E9" w:rsidRPr="009E53A6" w:rsidRDefault="001F38E9" w:rsidP="001F38E9">
      <w:pPr>
        <w:pStyle w:val="Notedebasdepage"/>
        <w:rPr>
          <w:rFonts w:asciiTheme="majorBidi" w:hAnsiTheme="majorBidi" w:cstheme="majorBidi"/>
          <w:rtl/>
          <w:lang w:bidi="ar-DZ"/>
        </w:rPr>
      </w:pPr>
      <w:r w:rsidRPr="009E53A6">
        <w:rPr>
          <w:rStyle w:val="Appelnotedebasdep"/>
          <w:rFonts w:asciiTheme="majorBidi" w:hAnsiTheme="majorBidi" w:cstheme="majorBidi"/>
        </w:rPr>
        <w:footnoteRef/>
      </w:r>
      <w:r w:rsidRPr="00561B9F">
        <w:rPr>
          <w:rFonts w:asciiTheme="majorBidi" w:hAnsiTheme="majorBidi" w:cstheme="majorBidi"/>
          <w:lang w:val="en-US"/>
        </w:rPr>
        <w:t xml:space="preserve"> Phung. A</w:t>
      </w:r>
      <w:r w:rsidRPr="009E53A6">
        <w:rPr>
          <w:rFonts w:asciiTheme="majorBidi" w:hAnsiTheme="majorBidi" w:cstheme="majorBidi"/>
          <w:rtl/>
        </w:rPr>
        <w:t xml:space="preserve"> "(2010)</w:t>
      </w:r>
      <w:r w:rsidRPr="00561B9F">
        <w:rPr>
          <w:rFonts w:asciiTheme="majorBidi" w:hAnsiTheme="majorBidi" w:cstheme="majorBidi"/>
          <w:lang w:val="en-US"/>
        </w:rPr>
        <w:t>Behavioral Finance</w:t>
      </w:r>
      <w:r w:rsidRPr="009E53A6">
        <w:rPr>
          <w:rFonts w:asciiTheme="majorBidi" w:hAnsiTheme="majorBidi" w:cstheme="majorBidi"/>
          <w:rtl/>
        </w:rPr>
        <w:t>"</w:t>
      </w:r>
      <w:r w:rsidRPr="00561B9F">
        <w:rPr>
          <w:rFonts w:asciiTheme="majorBidi" w:hAnsiTheme="majorBidi" w:cstheme="majorBidi"/>
          <w:lang w:val="en-US"/>
        </w:rPr>
        <w:t xml:space="preserve"> 2010, Investopedia.com.p </w:t>
      </w:r>
      <w:r w:rsidRPr="009E53A6">
        <w:rPr>
          <w:rFonts w:asciiTheme="majorBidi" w:hAnsiTheme="majorBidi" w:cstheme="majorBidi"/>
          <w:rtl/>
        </w:rPr>
        <w:t>18</w:t>
      </w:r>
    </w:p>
    <w:p w:rsidR="001F38E9" w:rsidRDefault="001F38E9" w:rsidP="001F38E9">
      <w:pPr>
        <w:pStyle w:val="Notedebasdepage"/>
        <w:rPr>
          <w:rtl/>
          <w:lang w:bidi="ar-DZ"/>
        </w:rPr>
      </w:pPr>
    </w:p>
  </w:footnote>
  <w:footnote w:id="15">
    <w:p w:rsidR="001F38E9" w:rsidRPr="00DF701A" w:rsidRDefault="001F38E9" w:rsidP="001F38E9">
      <w:pPr>
        <w:pStyle w:val="Notedebasdepage"/>
        <w:rPr>
          <w:rFonts w:asciiTheme="majorBidi" w:hAnsiTheme="majorBidi" w:cstheme="majorBidi"/>
          <w:rtl/>
          <w:lang w:bidi="ar-DZ"/>
        </w:rPr>
      </w:pPr>
      <w:r w:rsidRPr="00DF701A">
        <w:rPr>
          <w:rStyle w:val="Appelnotedebasdep"/>
          <w:rFonts w:asciiTheme="majorBidi" w:hAnsiTheme="majorBidi" w:cstheme="majorBidi"/>
        </w:rPr>
        <w:footnoteRef/>
      </w:r>
      <w:r w:rsidRPr="00561B9F">
        <w:rPr>
          <w:rFonts w:asciiTheme="majorBidi" w:hAnsiTheme="majorBidi" w:cstheme="majorBidi"/>
          <w:lang w:val="en-US"/>
        </w:rPr>
        <w:t xml:space="preserve"> Heath, Chip and Tversky1991 «  Preference and Belief: Ambiguity and Competence in Choice under Uncertainty » Journal of Risk and Uncertainty, 4:5-28 ,p 6</w:t>
      </w:r>
    </w:p>
  </w:footnote>
  <w:footnote w:id="16">
    <w:p w:rsidR="001F38E9" w:rsidRPr="000661AE" w:rsidRDefault="001F38E9" w:rsidP="001F38E9">
      <w:pPr>
        <w:pStyle w:val="Notedebasdepage"/>
        <w:rPr>
          <w:rFonts w:asciiTheme="majorBidi" w:hAnsiTheme="majorBidi" w:cstheme="majorBidi"/>
          <w:lang w:bidi="ar-DZ"/>
        </w:rPr>
      </w:pPr>
      <w:r w:rsidRPr="000661AE">
        <w:rPr>
          <w:rStyle w:val="Appelnotedebasdep"/>
          <w:rFonts w:asciiTheme="majorBidi" w:hAnsiTheme="majorBidi" w:cstheme="majorBidi"/>
        </w:rPr>
        <w:footnoteRef/>
      </w:r>
      <w:r w:rsidRPr="000661AE">
        <w:rPr>
          <w:rFonts w:asciiTheme="majorBidi" w:hAnsiTheme="majorBidi" w:cstheme="majorBidi"/>
        </w:rPr>
        <w:t xml:space="preserve"> Ricciardi and Simon,</w:t>
      </w:r>
      <w:r>
        <w:rPr>
          <w:rFonts w:asciiTheme="majorBidi" w:hAnsiTheme="majorBidi" w:cstheme="majorBidi"/>
        </w:rPr>
        <w:t>(</w:t>
      </w:r>
      <w:r w:rsidRPr="000661AE">
        <w:rPr>
          <w:rFonts w:asciiTheme="majorBidi" w:hAnsiTheme="majorBidi" w:cstheme="majorBidi"/>
        </w:rPr>
        <w:t xml:space="preserve"> 2000</w:t>
      </w:r>
      <w:r>
        <w:rPr>
          <w:rFonts w:asciiTheme="majorBidi" w:hAnsiTheme="majorBidi" w:cstheme="majorBidi"/>
        </w:rPr>
        <w:t>)</w:t>
      </w:r>
      <w:r w:rsidRPr="000661AE">
        <w:rPr>
          <w:rFonts w:asciiTheme="majorBidi" w:hAnsiTheme="majorBidi" w:cstheme="majorBidi"/>
          <w:rtl/>
        </w:rPr>
        <w:t xml:space="preserve"> </w:t>
      </w:r>
      <w:r w:rsidRPr="000661AE">
        <w:rPr>
          <w:rFonts w:asciiTheme="majorBidi" w:hAnsiTheme="majorBidi" w:cstheme="majorBidi"/>
        </w:rPr>
        <w:t xml:space="preserve"> </w:t>
      </w:r>
      <w:r>
        <w:rPr>
          <w:rFonts w:asciiTheme="majorBidi" w:hAnsiTheme="majorBidi" w:cstheme="majorBidi"/>
        </w:rPr>
        <w:t>Ibrid ,</w:t>
      </w:r>
      <w:r w:rsidRPr="000661AE">
        <w:rPr>
          <w:rFonts w:asciiTheme="majorBidi" w:hAnsiTheme="majorBidi" w:cstheme="majorBidi"/>
        </w:rPr>
        <w:t>p5</w:t>
      </w:r>
    </w:p>
  </w:footnote>
  <w:footnote w:id="17">
    <w:p w:rsidR="001F38E9" w:rsidRDefault="001F38E9" w:rsidP="001F38E9">
      <w:pPr>
        <w:pStyle w:val="Notedebasdepage"/>
        <w:bidi/>
        <w:rPr>
          <w:rtl/>
          <w:lang w:bidi="ar-DZ"/>
        </w:rPr>
      </w:pPr>
      <w:r w:rsidRPr="00FB0F6B">
        <w:rPr>
          <w:rStyle w:val="Appelnotedebasdep"/>
        </w:rPr>
        <w:sym w:font="Symbol" w:char="F02A"/>
      </w:r>
      <w:r>
        <w:t xml:space="preserve"> </w:t>
      </w:r>
      <w:r>
        <w:rPr>
          <w:rFonts w:hint="cs"/>
          <w:rtl/>
          <w:lang w:bidi="ar-DZ"/>
        </w:rPr>
        <w:t xml:space="preserve"> </w:t>
      </w:r>
      <w:r w:rsidRPr="00DF701A">
        <w:rPr>
          <w:rFonts w:ascii="Traditional Arabic" w:hAnsi="Traditional Arabic" w:cs="Traditional Arabic"/>
          <w:sz w:val="24"/>
          <w:szCs w:val="24"/>
          <w:rtl/>
          <w:lang w:bidi="ar-DZ"/>
        </w:rPr>
        <w:t>سلوك القطيع : الميل إلى إتباع الحشد يمكن أن يؤدي بأعداد هائلة من المستثمرين إلى المشاركة في الإعتقاد نفسه عن الأصول المالية وهذا يدفع الأسعار صعودا أو هبوطا .</w:t>
      </w:r>
    </w:p>
  </w:footnote>
  <w:footnote w:id="18">
    <w:p w:rsidR="001F38E9" w:rsidRPr="00561B9F" w:rsidRDefault="001F38E9" w:rsidP="001F38E9">
      <w:pPr>
        <w:pStyle w:val="Notedebasdepage"/>
        <w:rPr>
          <w:rFonts w:asciiTheme="majorBidi" w:hAnsiTheme="majorBidi" w:cstheme="majorBidi"/>
          <w:lang w:val="en-US"/>
        </w:rPr>
      </w:pPr>
      <w:r>
        <w:rPr>
          <w:rStyle w:val="Appelnotedebasdep"/>
        </w:rPr>
        <w:footnoteRef/>
      </w:r>
      <w:r w:rsidRPr="00561B9F">
        <w:rPr>
          <w:lang w:val="en-US"/>
        </w:rPr>
        <w:t xml:space="preserve"> </w:t>
      </w:r>
      <w:r w:rsidRPr="00561B9F">
        <w:rPr>
          <w:rFonts w:asciiTheme="majorBidi" w:hAnsiTheme="majorBidi" w:cstheme="majorBidi"/>
          <w:lang w:val="en-US"/>
        </w:rPr>
        <w:t>Yasmine H Abdel Razek( 2011) Ibrid p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6FD7"/>
    <w:multiLevelType w:val="hybridMultilevel"/>
    <w:tmpl w:val="DCD4455A"/>
    <w:lvl w:ilvl="0" w:tplc="10222D10">
      <w:start w:val="1"/>
      <w:numFmt w:val="decimal"/>
      <w:lvlText w:val="%1."/>
      <w:lvlJc w:val="left"/>
      <w:pPr>
        <w:ind w:left="720" w:hanging="360"/>
      </w:pPr>
      <w:rPr>
        <w:rFonts w:asciiTheme="majorBidi" w:hAnsiTheme="majorBidi" w:cstheme="majorBidi" w:hint="default"/>
        <w:b/>
        <w:b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F73DA4"/>
    <w:multiLevelType w:val="multilevel"/>
    <w:tmpl w:val="B34E5736"/>
    <w:lvl w:ilvl="0">
      <w:start w:val="1"/>
      <w:numFmt w:val="decimal"/>
      <w:lvlText w:val="%1."/>
      <w:lvlJc w:val="left"/>
      <w:pPr>
        <w:ind w:left="1069" w:hanging="360"/>
      </w:pPr>
      <w:rPr>
        <w:rFonts w:asciiTheme="majorBidi" w:hAnsiTheme="majorBidi" w:cstheme="majorBidi" w:hint="default"/>
        <w:b/>
        <w:bCs/>
      </w:rPr>
    </w:lvl>
    <w:lvl w:ilvl="1">
      <w:start w:val="1"/>
      <w:numFmt w:val="decimal"/>
      <w:isLgl/>
      <w:lvlText w:val="%1.%2."/>
      <w:lvlJc w:val="left"/>
      <w:pPr>
        <w:ind w:left="1080" w:hanging="720"/>
      </w:pPr>
      <w:rPr>
        <w:rFonts w:asciiTheme="majorBidi" w:hAnsiTheme="majorBidi" w:cstheme="majorBidi"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BE01314"/>
    <w:multiLevelType w:val="multilevel"/>
    <w:tmpl w:val="4B7E792E"/>
    <w:lvl w:ilvl="0">
      <w:start w:val="1"/>
      <w:numFmt w:val="decimal"/>
      <w:lvlText w:val="%1"/>
      <w:lvlJc w:val="left"/>
      <w:pPr>
        <w:ind w:left="810" w:hanging="810"/>
      </w:pPr>
      <w:rPr>
        <w:rFonts w:hint="default"/>
      </w:rPr>
    </w:lvl>
    <w:lvl w:ilvl="1">
      <w:start w:val="3"/>
      <w:numFmt w:val="decimal"/>
      <w:lvlText w:val="%1-%2"/>
      <w:lvlJc w:val="left"/>
      <w:pPr>
        <w:ind w:left="1530" w:hanging="810"/>
      </w:pPr>
      <w:rPr>
        <w:rFonts w:hint="default"/>
      </w:rPr>
    </w:lvl>
    <w:lvl w:ilvl="2">
      <w:start w:val="1"/>
      <w:numFmt w:val="decimal"/>
      <w:lvlText w:val="%1-%2-%3"/>
      <w:lvlJc w:val="left"/>
      <w:pPr>
        <w:ind w:left="2781"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nsid w:val="1CA23404"/>
    <w:multiLevelType w:val="multilevel"/>
    <w:tmpl w:val="0AFE32CE"/>
    <w:lvl w:ilvl="0">
      <w:start w:val="1"/>
      <w:numFmt w:val="decimal"/>
      <w:lvlText w:val="%1."/>
      <w:lvlJc w:val="left"/>
      <w:pPr>
        <w:ind w:left="720" w:hanging="360"/>
      </w:pPr>
      <w:rPr>
        <w:rFonts w:asciiTheme="majorBidi" w:hAnsiTheme="majorBidi" w:cstheme="majorBidi" w:hint="default"/>
        <w:b w:val="0"/>
        <w:bCs w:val="0"/>
      </w:rPr>
    </w:lvl>
    <w:lvl w:ilvl="1">
      <w:start w:val="2"/>
      <w:numFmt w:val="decimal"/>
      <w:isLgl/>
      <w:lvlText w:val="%1.%2."/>
      <w:lvlJc w:val="left"/>
      <w:pPr>
        <w:ind w:left="1080" w:hanging="720"/>
      </w:pPr>
      <w:rPr>
        <w:rFonts w:asciiTheme="majorBidi" w:hAnsiTheme="majorBidi" w:cstheme="maj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06623FC"/>
    <w:multiLevelType w:val="hybridMultilevel"/>
    <w:tmpl w:val="FC5618E4"/>
    <w:lvl w:ilvl="0" w:tplc="040C0005">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BF4CC5"/>
    <w:multiLevelType w:val="multilevel"/>
    <w:tmpl w:val="D478AAAE"/>
    <w:lvl w:ilvl="0">
      <w:start w:val="1"/>
      <w:numFmt w:val="decimal"/>
      <w:lvlText w:val="%1"/>
      <w:lvlJc w:val="left"/>
      <w:pPr>
        <w:ind w:left="810" w:hanging="810"/>
      </w:pPr>
      <w:rPr>
        <w:rFonts w:hint="default"/>
        <w:b/>
      </w:rPr>
    </w:lvl>
    <w:lvl w:ilvl="1">
      <w:start w:val="3"/>
      <w:numFmt w:val="decimal"/>
      <w:lvlText w:val="%1-%2"/>
      <w:lvlJc w:val="left"/>
      <w:pPr>
        <w:ind w:left="810" w:hanging="810"/>
      </w:pPr>
      <w:rPr>
        <w:rFonts w:hint="default"/>
        <w:b/>
      </w:rPr>
    </w:lvl>
    <w:lvl w:ilvl="2">
      <w:start w:val="5"/>
      <w:numFmt w:val="decimal"/>
      <w:lvlText w:val="%1-%2-%3"/>
      <w:lvlJc w:val="left"/>
      <w:pPr>
        <w:ind w:left="1505"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6">
    <w:nsid w:val="2B760E4E"/>
    <w:multiLevelType w:val="hybridMultilevel"/>
    <w:tmpl w:val="E0220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9629AC"/>
    <w:multiLevelType w:val="hybridMultilevel"/>
    <w:tmpl w:val="22DE1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8B3E92"/>
    <w:multiLevelType w:val="hybridMultilevel"/>
    <w:tmpl w:val="922C38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D3364C"/>
    <w:multiLevelType w:val="multilevel"/>
    <w:tmpl w:val="8F80C2C8"/>
    <w:lvl w:ilvl="0">
      <w:start w:val="1"/>
      <w:numFmt w:val="decimal"/>
      <w:lvlText w:val="%1"/>
      <w:lvlJc w:val="left"/>
      <w:pPr>
        <w:ind w:left="975" w:hanging="975"/>
      </w:pPr>
      <w:rPr>
        <w:rFonts w:hint="default"/>
      </w:rPr>
    </w:lvl>
    <w:lvl w:ilvl="1">
      <w:start w:val="3"/>
      <w:numFmt w:val="decimal"/>
      <w:lvlText w:val="%1-%2"/>
      <w:lvlJc w:val="left"/>
      <w:pPr>
        <w:ind w:left="975" w:hanging="975"/>
      </w:pPr>
      <w:rPr>
        <w:rFonts w:hint="default"/>
      </w:rPr>
    </w:lvl>
    <w:lvl w:ilvl="2">
      <w:start w:val="1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7B97819"/>
    <w:multiLevelType w:val="hybridMultilevel"/>
    <w:tmpl w:val="CB38AE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29611A"/>
    <w:multiLevelType w:val="hybridMultilevel"/>
    <w:tmpl w:val="C7965130"/>
    <w:lvl w:ilvl="0" w:tplc="E9CE2D0E">
      <w:start w:val="1"/>
      <w:numFmt w:val="arabicAlpha"/>
      <w:lvlText w:val="%1-"/>
      <w:lvlJc w:val="left"/>
      <w:pPr>
        <w:ind w:left="585" w:hanging="36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12">
    <w:nsid w:val="50EF1D00"/>
    <w:multiLevelType w:val="hybridMultilevel"/>
    <w:tmpl w:val="7082C2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6F4E76"/>
    <w:multiLevelType w:val="hybridMultilevel"/>
    <w:tmpl w:val="AD1A4F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E5F2B70"/>
    <w:multiLevelType w:val="hybridMultilevel"/>
    <w:tmpl w:val="7D9EB490"/>
    <w:lvl w:ilvl="0" w:tplc="EEEED06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5">
    <w:nsid w:val="73BD72CF"/>
    <w:multiLevelType w:val="hybridMultilevel"/>
    <w:tmpl w:val="36B8AA48"/>
    <w:lvl w:ilvl="0" w:tplc="2E8E6566">
      <w:start w:val="3"/>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EA38A6"/>
    <w:multiLevelType w:val="hybridMultilevel"/>
    <w:tmpl w:val="6CB039D0"/>
    <w:lvl w:ilvl="0" w:tplc="C20E0CC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5E52831"/>
    <w:multiLevelType w:val="hybridMultilevel"/>
    <w:tmpl w:val="2AA682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3"/>
  </w:num>
  <w:num w:numId="5">
    <w:abstractNumId w:val="6"/>
  </w:num>
  <w:num w:numId="6">
    <w:abstractNumId w:val="2"/>
  </w:num>
  <w:num w:numId="7">
    <w:abstractNumId w:val="4"/>
  </w:num>
  <w:num w:numId="8">
    <w:abstractNumId w:val="5"/>
  </w:num>
  <w:num w:numId="9">
    <w:abstractNumId w:val="9"/>
  </w:num>
  <w:num w:numId="10">
    <w:abstractNumId w:val="8"/>
  </w:num>
  <w:num w:numId="11">
    <w:abstractNumId w:val="11"/>
  </w:num>
  <w:num w:numId="12">
    <w:abstractNumId w:val="7"/>
  </w:num>
  <w:num w:numId="13">
    <w:abstractNumId w:val="13"/>
  </w:num>
  <w:num w:numId="14">
    <w:abstractNumId w:val="15"/>
  </w:num>
  <w:num w:numId="15">
    <w:abstractNumId w:val="17"/>
  </w:num>
  <w:num w:numId="16">
    <w:abstractNumId w:val="1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0B1E"/>
    <w:rsid w:val="000220B3"/>
    <w:rsid w:val="000234CA"/>
    <w:rsid w:val="000334A0"/>
    <w:rsid w:val="000356AD"/>
    <w:rsid w:val="00074905"/>
    <w:rsid w:val="00085C44"/>
    <w:rsid w:val="00095AAE"/>
    <w:rsid w:val="000B09C0"/>
    <w:rsid w:val="000B30D7"/>
    <w:rsid w:val="000C15C1"/>
    <w:rsid w:val="000D587D"/>
    <w:rsid w:val="00105C70"/>
    <w:rsid w:val="001325A6"/>
    <w:rsid w:val="00156EC0"/>
    <w:rsid w:val="00157306"/>
    <w:rsid w:val="00171A9F"/>
    <w:rsid w:val="00173F6E"/>
    <w:rsid w:val="001826BA"/>
    <w:rsid w:val="0018482A"/>
    <w:rsid w:val="00193CD5"/>
    <w:rsid w:val="0019415E"/>
    <w:rsid w:val="001A1A9C"/>
    <w:rsid w:val="001A4E1B"/>
    <w:rsid w:val="001C4AD7"/>
    <w:rsid w:val="001D5DB9"/>
    <w:rsid w:val="001E5E5A"/>
    <w:rsid w:val="001F38E9"/>
    <w:rsid w:val="002069A8"/>
    <w:rsid w:val="00206D22"/>
    <w:rsid w:val="00225B65"/>
    <w:rsid w:val="002576C3"/>
    <w:rsid w:val="0026175F"/>
    <w:rsid w:val="00272003"/>
    <w:rsid w:val="00273107"/>
    <w:rsid w:val="0027472E"/>
    <w:rsid w:val="002760B3"/>
    <w:rsid w:val="00276294"/>
    <w:rsid w:val="00281C80"/>
    <w:rsid w:val="002851D8"/>
    <w:rsid w:val="00286A95"/>
    <w:rsid w:val="002B7274"/>
    <w:rsid w:val="002C0E8E"/>
    <w:rsid w:val="002C3DC8"/>
    <w:rsid w:val="002D6B39"/>
    <w:rsid w:val="002D7BC8"/>
    <w:rsid w:val="002E2360"/>
    <w:rsid w:val="00317BA6"/>
    <w:rsid w:val="00325F87"/>
    <w:rsid w:val="003356E1"/>
    <w:rsid w:val="00360FE6"/>
    <w:rsid w:val="00365A41"/>
    <w:rsid w:val="003753F5"/>
    <w:rsid w:val="003838AB"/>
    <w:rsid w:val="00387081"/>
    <w:rsid w:val="003A0958"/>
    <w:rsid w:val="003A648B"/>
    <w:rsid w:val="003F0312"/>
    <w:rsid w:val="003F0B1E"/>
    <w:rsid w:val="003F4508"/>
    <w:rsid w:val="003F50AF"/>
    <w:rsid w:val="00413527"/>
    <w:rsid w:val="0042432D"/>
    <w:rsid w:val="0042533E"/>
    <w:rsid w:val="0044362C"/>
    <w:rsid w:val="00451E23"/>
    <w:rsid w:val="00462962"/>
    <w:rsid w:val="004629DC"/>
    <w:rsid w:val="00463FA7"/>
    <w:rsid w:val="004659A6"/>
    <w:rsid w:val="004D4886"/>
    <w:rsid w:val="005053C2"/>
    <w:rsid w:val="00506610"/>
    <w:rsid w:val="00517106"/>
    <w:rsid w:val="00532D2B"/>
    <w:rsid w:val="00534CF5"/>
    <w:rsid w:val="00561B9F"/>
    <w:rsid w:val="00563487"/>
    <w:rsid w:val="00565E74"/>
    <w:rsid w:val="00576DCF"/>
    <w:rsid w:val="00583FCE"/>
    <w:rsid w:val="005C525B"/>
    <w:rsid w:val="005E3EE5"/>
    <w:rsid w:val="006167A0"/>
    <w:rsid w:val="00617E80"/>
    <w:rsid w:val="00622E1C"/>
    <w:rsid w:val="00635D12"/>
    <w:rsid w:val="00640488"/>
    <w:rsid w:val="00641670"/>
    <w:rsid w:val="00643BC2"/>
    <w:rsid w:val="00665BBC"/>
    <w:rsid w:val="00672B4D"/>
    <w:rsid w:val="0068282D"/>
    <w:rsid w:val="006A0A52"/>
    <w:rsid w:val="006A3C72"/>
    <w:rsid w:val="006D10CB"/>
    <w:rsid w:val="006E3D84"/>
    <w:rsid w:val="00705F0D"/>
    <w:rsid w:val="0070722E"/>
    <w:rsid w:val="00710819"/>
    <w:rsid w:val="00735658"/>
    <w:rsid w:val="00737F0C"/>
    <w:rsid w:val="007406F2"/>
    <w:rsid w:val="0076587F"/>
    <w:rsid w:val="007716D7"/>
    <w:rsid w:val="00791A52"/>
    <w:rsid w:val="007A4C58"/>
    <w:rsid w:val="007D212D"/>
    <w:rsid w:val="007D73C4"/>
    <w:rsid w:val="007E6393"/>
    <w:rsid w:val="008003B4"/>
    <w:rsid w:val="008363DF"/>
    <w:rsid w:val="008453CB"/>
    <w:rsid w:val="00847AC5"/>
    <w:rsid w:val="008578C4"/>
    <w:rsid w:val="008800E7"/>
    <w:rsid w:val="00892458"/>
    <w:rsid w:val="008A367F"/>
    <w:rsid w:val="008A54EF"/>
    <w:rsid w:val="008A5BB5"/>
    <w:rsid w:val="008C2791"/>
    <w:rsid w:val="008C32C9"/>
    <w:rsid w:val="008C63ED"/>
    <w:rsid w:val="008D33A7"/>
    <w:rsid w:val="008F31B1"/>
    <w:rsid w:val="00910A74"/>
    <w:rsid w:val="00917C1A"/>
    <w:rsid w:val="009244B3"/>
    <w:rsid w:val="00924805"/>
    <w:rsid w:val="00966D29"/>
    <w:rsid w:val="009A220A"/>
    <w:rsid w:val="009A7765"/>
    <w:rsid w:val="009B4327"/>
    <w:rsid w:val="009D3026"/>
    <w:rsid w:val="009F24CD"/>
    <w:rsid w:val="00A33A10"/>
    <w:rsid w:val="00A4515E"/>
    <w:rsid w:val="00A47D46"/>
    <w:rsid w:val="00A76317"/>
    <w:rsid w:val="00AA252F"/>
    <w:rsid w:val="00AB1999"/>
    <w:rsid w:val="00AD49D7"/>
    <w:rsid w:val="00B22370"/>
    <w:rsid w:val="00B31744"/>
    <w:rsid w:val="00B36AC3"/>
    <w:rsid w:val="00B5555E"/>
    <w:rsid w:val="00B7066A"/>
    <w:rsid w:val="00B91FDA"/>
    <w:rsid w:val="00BA588E"/>
    <w:rsid w:val="00BB20CD"/>
    <w:rsid w:val="00BB25F5"/>
    <w:rsid w:val="00BC5EE4"/>
    <w:rsid w:val="00BE6D59"/>
    <w:rsid w:val="00BF1461"/>
    <w:rsid w:val="00C01937"/>
    <w:rsid w:val="00C0265A"/>
    <w:rsid w:val="00C047B9"/>
    <w:rsid w:val="00C11861"/>
    <w:rsid w:val="00C130EA"/>
    <w:rsid w:val="00C444D9"/>
    <w:rsid w:val="00C576F2"/>
    <w:rsid w:val="00C676F3"/>
    <w:rsid w:val="00C907B6"/>
    <w:rsid w:val="00CA5D3E"/>
    <w:rsid w:val="00CA7BDA"/>
    <w:rsid w:val="00CB7B14"/>
    <w:rsid w:val="00CC591C"/>
    <w:rsid w:val="00CD10F0"/>
    <w:rsid w:val="00D04DD9"/>
    <w:rsid w:val="00D06240"/>
    <w:rsid w:val="00D244CF"/>
    <w:rsid w:val="00D34C46"/>
    <w:rsid w:val="00D474E9"/>
    <w:rsid w:val="00D52681"/>
    <w:rsid w:val="00D63599"/>
    <w:rsid w:val="00D65954"/>
    <w:rsid w:val="00D74B7B"/>
    <w:rsid w:val="00DB617C"/>
    <w:rsid w:val="00DC1AB0"/>
    <w:rsid w:val="00DD146C"/>
    <w:rsid w:val="00DF0BEC"/>
    <w:rsid w:val="00E06099"/>
    <w:rsid w:val="00E07C23"/>
    <w:rsid w:val="00E11AC1"/>
    <w:rsid w:val="00E25EB5"/>
    <w:rsid w:val="00E40EA8"/>
    <w:rsid w:val="00E43C21"/>
    <w:rsid w:val="00E51653"/>
    <w:rsid w:val="00E55A15"/>
    <w:rsid w:val="00E601A8"/>
    <w:rsid w:val="00E84D7B"/>
    <w:rsid w:val="00EA0CD5"/>
    <w:rsid w:val="00EC5116"/>
    <w:rsid w:val="00ED67A5"/>
    <w:rsid w:val="00EE0D75"/>
    <w:rsid w:val="00EE129B"/>
    <w:rsid w:val="00EE4528"/>
    <w:rsid w:val="00F10A78"/>
    <w:rsid w:val="00F11D98"/>
    <w:rsid w:val="00F12821"/>
    <w:rsid w:val="00F16C3F"/>
    <w:rsid w:val="00FA01DE"/>
    <w:rsid w:val="00FB38CD"/>
    <w:rsid w:val="00FB4ACE"/>
    <w:rsid w:val="00FC0FF9"/>
    <w:rsid w:val="00FD4F0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0"/>
        <o:r id="V:Rule2" type="connector" idref="#_x0000_s1052"/>
        <o:r id="V:Rule3" type="connector" idref="#_x0000_s1049"/>
        <o:r id="V:Rule4" type="connector" idref="#_x0000_s1053"/>
        <o:r id="V:Rule5" type="connector" idref="#_x0000_s1055"/>
        <o:r id="V:Rule6" type="connector" idref="#_x0000_s1057"/>
        <o:r id="V:Rule7" type="connector" idref="#_x0000_s1056"/>
        <o:r id="V:Rule8" type="callout" idref="#_x0000_s1074"/>
        <o:r id="V:Rule9" type="callout" idref="#_x0000_s1075"/>
      </o:rules>
    </o:shapelayout>
  </w:shapeDefaults>
  <w:decimalSymbol w:val=","/>
  <w:listSeparator w:val=";"/>
  <w15:docId w15:val="{01A954D6-DAA2-47F2-8F5A-DB9E0E4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B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0B1E"/>
    <w:pPr>
      <w:ind w:left="720"/>
      <w:contextualSpacing/>
    </w:pPr>
  </w:style>
  <w:style w:type="paragraph" w:styleId="Textedebulles">
    <w:name w:val="Balloon Text"/>
    <w:basedOn w:val="Normal"/>
    <w:link w:val="TextedebullesCar"/>
    <w:uiPriority w:val="99"/>
    <w:semiHidden/>
    <w:unhideWhenUsed/>
    <w:rsid w:val="006A3C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3C72"/>
    <w:rPr>
      <w:rFonts w:ascii="Tahoma" w:hAnsi="Tahoma" w:cs="Tahoma"/>
      <w:sz w:val="16"/>
      <w:szCs w:val="16"/>
    </w:rPr>
  </w:style>
  <w:style w:type="paragraph" w:styleId="En-tte">
    <w:name w:val="header"/>
    <w:basedOn w:val="Normal"/>
    <w:link w:val="En-tteCar"/>
    <w:uiPriority w:val="99"/>
    <w:unhideWhenUsed/>
    <w:rsid w:val="0044362C"/>
    <w:pPr>
      <w:tabs>
        <w:tab w:val="center" w:pos="4536"/>
        <w:tab w:val="right" w:pos="9072"/>
      </w:tabs>
      <w:spacing w:after="0" w:line="240" w:lineRule="auto"/>
    </w:pPr>
  </w:style>
  <w:style w:type="character" w:customStyle="1" w:styleId="En-tteCar">
    <w:name w:val="En-tête Car"/>
    <w:basedOn w:val="Policepardfaut"/>
    <w:link w:val="En-tte"/>
    <w:uiPriority w:val="99"/>
    <w:rsid w:val="0044362C"/>
  </w:style>
  <w:style w:type="paragraph" w:styleId="Pieddepage">
    <w:name w:val="footer"/>
    <w:basedOn w:val="Normal"/>
    <w:link w:val="PieddepageCar"/>
    <w:uiPriority w:val="99"/>
    <w:unhideWhenUsed/>
    <w:rsid w:val="004436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62C"/>
  </w:style>
  <w:style w:type="paragraph" w:styleId="PrformatHTML">
    <w:name w:val="HTML Preformatted"/>
    <w:basedOn w:val="Normal"/>
    <w:link w:val="PrformatHTMLCar"/>
    <w:uiPriority w:val="99"/>
    <w:semiHidden/>
    <w:unhideWhenUsed/>
    <w:rsid w:val="00206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2069A8"/>
    <w:rPr>
      <w:rFonts w:ascii="Courier New" w:eastAsia="Times New Roman" w:hAnsi="Courier New" w:cs="Courier New"/>
      <w:sz w:val="20"/>
      <w:szCs w:val="20"/>
      <w:lang w:eastAsia="fr-FR"/>
    </w:rPr>
  </w:style>
  <w:style w:type="character" w:styleId="Textedelespacerserv">
    <w:name w:val="Placeholder Text"/>
    <w:basedOn w:val="Policepardfaut"/>
    <w:uiPriority w:val="99"/>
    <w:semiHidden/>
    <w:rsid w:val="00F16C3F"/>
    <w:rPr>
      <w:color w:val="808080"/>
    </w:rPr>
  </w:style>
  <w:style w:type="paragraph" w:styleId="Notedebasdepage">
    <w:name w:val="footnote text"/>
    <w:basedOn w:val="Normal"/>
    <w:link w:val="NotedebasdepageCar"/>
    <w:uiPriority w:val="99"/>
    <w:unhideWhenUsed/>
    <w:rsid w:val="00672B4D"/>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672B4D"/>
    <w:rPr>
      <w:rFonts w:eastAsiaTheme="minorEastAsia"/>
      <w:sz w:val="20"/>
      <w:szCs w:val="20"/>
      <w:lang w:eastAsia="fr-FR"/>
    </w:rPr>
  </w:style>
  <w:style w:type="character" w:styleId="Appelnotedebasdep">
    <w:name w:val="footnote reference"/>
    <w:basedOn w:val="Policepardfaut"/>
    <w:uiPriority w:val="99"/>
    <w:semiHidden/>
    <w:unhideWhenUsed/>
    <w:rsid w:val="00672B4D"/>
    <w:rPr>
      <w:vertAlign w:val="superscript"/>
    </w:rPr>
  </w:style>
  <w:style w:type="paragraph" w:customStyle="1" w:styleId="bodytext">
    <w:name w:val="bodytext"/>
    <w:basedOn w:val="Normal"/>
    <w:rsid w:val="00DB617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B223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54607">
      <w:bodyDiv w:val="1"/>
      <w:marLeft w:val="0"/>
      <w:marRight w:val="0"/>
      <w:marTop w:val="0"/>
      <w:marBottom w:val="0"/>
      <w:divBdr>
        <w:top w:val="none" w:sz="0" w:space="0" w:color="auto"/>
        <w:left w:val="none" w:sz="0" w:space="0" w:color="auto"/>
        <w:bottom w:val="none" w:sz="0" w:space="0" w:color="auto"/>
        <w:right w:val="none" w:sz="0" w:space="0" w:color="auto"/>
      </w:divBdr>
    </w:div>
    <w:div w:id="1334644662">
      <w:bodyDiv w:val="1"/>
      <w:marLeft w:val="0"/>
      <w:marRight w:val="0"/>
      <w:marTop w:val="0"/>
      <w:marBottom w:val="0"/>
      <w:divBdr>
        <w:top w:val="none" w:sz="0" w:space="0" w:color="auto"/>
        <w:left w:val="none" w:sz="0" w:space="0" w:color="auto"/>
        <w:bottom w:val="none" w:sz="0" w:space="0" w:color="auto"/>
        <w:right w:val="none" w:sz="0" w:space="0" w:color="auto"/>
      </w:divBdr>
    </w:div>
    <w:div w:id="19784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6897-E1FC-4AE8-825C-69148C3A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20</Pages>
  <Words>3645</Words>
  <Characters>20053</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dep com</cp:lastModifiedBy>
  <cp:revision>138</cp:revision>
  <cp:lastPrinted>2019-02-05T08:21:00Z</cp:lastPrinted>
  <dcterms:created xsi:type="dcterms:W3CDTF">2019-03-02T19:32:00Z</dcterms:created>
  <dcterms:modified xsi:type="dcterms:W3CDTF">2020-03-15T23:56:00Z</dcterms:modified>
</cp:coreProperties>
</file>