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AD" w:rsidRPr="00F93BAD" w:rsidRDefault="00F93BAD" w:rsidP="00F93BAD">
      <w:pPr>
        <w:spacing w:before="100" w:beforeAutospacing="1" w:after="100" w:afterAutospacing="1" w:line="240" w:lineRule="auto"/>
        <w:rPr>
          <w:rFonts w:ascii="Times New Roman" w:eastAsia="Times New Roman" w:hAnsi="Times New Roman" w:cs="Times New Roman"/>
          <w:b/>
          <w:bCs/>
          <w:sz w:val="32"/>
          <w:szCs w:val="32"/>
          <w:lang w:eastAsia="fr-FR"/>
        </w:rPr>
      </w:pPr>
      <w:r w:rsidRPr="00F93BAD">
        <w:rPr>
          <w:rFonts w:ascii="Times New Roman" w:eastAsia="Times New Roman" w:hAnsi="Times New Roman" w:cs="Times New Roman"/>
          <w:b/>
          <w:bCs/>
          <w:sz w:val="32"/>
          <w:szCs w:val="32"/>
          <w:lang w:eastAsia="fr-FR"/>
        </w:rPr>
        <w:t>Principaux domaines d'utilisation des enzymes dans l'industrie</w:t>
      </w:r>
    </w:p>
    <w:p w:rsidR="00F93BAD" w:rsidRPr="00F93BAD" w:rsidRDefault="00F93BAD" w:rsidP="00F93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3BAD">
        <w:rPr>
          <w:rFonts w:ascii="Times New Roman" w:eastAsia="Times New Roman" w:hAnsi="Times New Roman" w:cs="Times New Roman"/>
          <w:sz w:val="24"/>
          <w:szCs w:val="24"/>
          <w:lang w:eastAsia="fr-FR"/>
        </w:rPr>
        <w:t>l'industrie des détergents (exemple d'application potentielle : des détergents qui contiendraient des enzymes fonctionnelles à 100°C)</w:t>
      </w:r>
    </w:p>
    <w:p w:rsidR="00F93BAD" w:rsidRPr="00F93BAD" w:rsidRDefault="00F93BAD" w:rsidP="00F93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3BAD">
        <w:rPr>
          <w:rFonts w:ascii="Times New Roman" w:eastAsia="Times New Roman" w:hAnsi="Times New Roman" w:cs="Times New Roman"/>
          <w:sz w:val="24"/>
          <w:szCs w:val="24"/>
          <w:lang w:eastAsia="fr-FR"/>
        </w:rPr>
        <w:t>l'industrie de l'</w:t>
      </w:r>
      <w:hyperlink r:id="rId6" w:history="1">
        <w:r w:rsidRPr="00F93BAD">
          <w:rPr>
            <w:rFonts w:ascii="Times New Roman" w:eastAsia="Times New Roman" w:hAnsi="Times New Roman" w:cs="Times New Roman"/>
            <w:color w:val="0000FF"/>
            <w:sz w:val="24"/>
            <w:szCs w:val="24"/>
            <w:u w:val="single"/>
            <w:lang w:eastAsia="fr-FR"/>
          </w:rPr>
          <w:t>amidon</w:t>
        </w:r>
      </w:hyperlink>
    </w:p>
    <w:p w:rsidR="00F93BAD" w:rsidRPr="00F93BAD" w:rsidRDefault="00F93BAD" w:rsidP="00F93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3BAD">
        <w:rPr>
          <w:rFonts w:ascii="Times New Roman" w:eastAsia="Times New Roman" w:hAnsi="Times New Roman" w:cs="Times New Roman"/>
          <w:sz w:val="24"/>
          <w:szCs w:val="24"/>
          <w:lang w:eastAsia="fr-FR"/>
        </w:rPr>
        <w:t>l'agroalimentaire (alimentation humaine et animale)</w:t>
      </w:r>
    </w:p>
    <w:p w:rsidR="00F93BAD" w:rsidRPr="00F93BAD" w:rsidRDefault="00F93BAD" w:rsidP="00F93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3BAD">
        <w:rPr>
          <w:rFonts w:ascii="Times New Roman" w:eastAsia="Times New Roman" w:hAnsi="Times New Roman" w:cs="Times New Roman"/>
          <w:sz w:val="24"/>
          <w:szCs w:val="24"/>
          <w:lang w:eastAsia="fr-FR"/>
        </w:rPr>
        <w:t>la chimie fine</w:t>
      </w:r>
    </w:p>
    <w:p w:rsidR="00F93BAD" w:rsidRPr="00F93BAD" w:rsidRDefault="00F93BAD" w:rsidP="00F93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3BAD">
        <w:rPr>
          <w:rFonts w:ascii="Times New Roman" w:eastAsia="Times New Roman" w:hAnsi="Times New Roman" w:cs="Times New Roman"/>
          <w:sz w:val="24"/>
          <w:szCs w:val="24"/>
          <w:lang w:eastAsia="fr-FR"/>
        </w:rPr>
        <w:t>le secteur de la santé</w:t>
      </w:r>
    </w:p>
    <w:p w:rsidR="00F93BAD" w:rsidRPr="00F93BAD" w:rsidRDefault="00F93BAD" w:rsidP="00F93BA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93BAD">
        <w:rPr>
          <w:rFonts w:ascii="Times New Roman" w:eastAsia="Times New Roman" w:hAnsi="Times New Roman" w:cs="Times New Roman"/>
          <w:sz w:val="24"/>
          <w:szCs w:val="24"/>
          <w:lang w:eastAsia="fr-FR"/>
        </w:rPr>
        <w:t>les domaines de l'analyse et des capteurs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A7088" w:rsidRPr="002A7088" w:rsidTr="002A7088">
        <w:trPr>
          <w:tblCellSpacing w:w="15" w:type="dxa"/>
        </w:trPr>
        <w:tc>
          <w:tcPr>
            <w:tcW w:w="0" w:type="auto"/>
            <w:vAlign w:val="center"/>
            <w:hideMark/>
          </w:tcPr>
          <w:p w:rsidR="002A7088" w:rsidRPr="002A7088" w:rsidRDefault="002A7088" w:rsidP="002A7088">
            <w:pPr>
              <w:spacing w:before="100" w:beforeAutospacing="1" w:after="100" w:afterAutospacing="1" w:line="240" w:lineRule="auto"/>
              <w:rPr>
                <w:rFonts w:ascii="Times New Roman" w:eastAsia="Times New Roman" w:hAnsi="Times New Roman" w:cs="Times New Roman"/>
                <w:b/>
                <w:bCs/>
                <w:sz w:val="32"/>
                <w:szCs w:val="32"/>
                <w:lang w:eastAsia="fr-FR"/>
              </w:rPr>
            </w:pPr>
            <w:r w:rsidRPr="002A7088">
              <w:rPr>
                <w:rFonts w:ascii="Times New Roman" w:eastAsia="Times New Roman" w:hAnsi="Times New Roman" w:cs="Times New Roman"/>
                <w:b/>
                <w:bCs/>
                <w:sz w:val="32"/>
                <w:szCs w:val="32"/>
                <w:lang w:eastAsia="fr-FR"/>
              </w:rPr>
              <w:t xml:space="preserve">L'industrie </w:t>
            </w:r>
            <w:proofErr w:type="spellStart"/>
            <w:r w:rsidRPr="002A7088">
              <w:rPr>
                <w:rFonts w:ascii="Times New Roman" w:eastAsia="Times New Roman" w:hAnsi="Times New Roman" w:cs="Times New Roman"/>
                <w:b/>
                <w:bCs/>
                <w:sz w:val="32"/>
                <w:szCs w:val="32"/>
                <w:lang w:eastAsia="fr-FR"/>
              </w:rPr>
              <w:t>agro-limentaire</w:t>
            </w:r>
            <w:proofErr w:type="spellEnd"/>
            <w:r w:rsidRPr="002A7088">
              <w:rPr>
                <w:rFonts w:ascii="Times New Roman" w:eastAsia="Times New Roman" w:hAnsi="Times New Roman" w:cs="Times New Roman"/>
                <w:b/>
                <w:bCs/>
                <w:sz w:val="32"/>
                <w:szCs w:val="32"/>
                <w:lang w:eastAsia="fr-FR"/>
              </w:rPr>
              <w:t xml:space="preserve"> </w:t>
            </w:r>
          </w:p>
          <w:p w:rsidR="002A7088" w:rsidRPr="002A7088" w:rsidRDefault="002A7088" w:rsidP="002A7088">
            <w:p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L'industrie agroalimentaire utilise des </w:t>
            </w:r>
            <w:hyperlink r:id="rId7" w:history="1">
              <w:r w:rsidRPr="002A7088">
                <w:rPr>
                  <w:rFonts w:ascii="Times New Roman" w:eastAsia="Times New Roman" w:hAnsi="Times New Roman" w:cs="Times New Roman"/>
                  <w:color w:val="0000FF"/>
                  <w:sz w:val="24"/>
                  <w:szCs w:val="24"/>
                  <w:u w:val="single"/>
                  <w:lang w:eastAsia="fr-FR"/>
                </w:rPr>
                <w:t>polysaccharides</w:t>
              </w:r>
            </w:hyperlink>
            <w:r w:rsidRPr="002A7088">
              <w:rPr>
                <w:rFonts w:ascii="Times New Roman" w:eastAsia="Times New Roman" w:hAnsi="Times New Roman" w:cs="Times New Roman"/>
                <w:sz w:val="24"/>
                <w:szCs w:val="24"/>
                <w:lang w:eastAsia="fr-FR"/>
              </w:rPr>
              <w:t xml:space="preserve"> (d'origine végétale ou de micro-organismes) pour améliorer ou modifier les propriétés rhéologiques des produits finis :</w:t>
            </w:r>
          </w:p>
          <w:p w:rsidR="002A7088" w:rsidRPr="002A7088" w:rsidRDefault="002A7088" w:rsidP="002A70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propriétés stabilisantes ou épaississantes : l'amidon, la cellulose, les hémicellulose et le </w:t>
            </w:r>
            <w:proofErr w:type="spellStart"/>
            <w:r w:rsidRPr="002A7088">
              <w:rPr>
                <w:rFonts w:ascii="Times New Roman" w:eastAsia="Times New Roman" w:hAnsi="Times New Roman" w:cs="Times New Roman"/>
                <w:sz w:val="24"/>
                <w:szCs w:val="24"/>
                <w:lang w:eastAsia="fr-FR"/>
              </w:rPr>
              <w:t>xanthane</w:t>
            </w:r>
            <w:proofErr w:type="spellEnd"/>
            <w:r w:rsidRPr="002A7088">
              <w:rPr>
                <w:rFonts w:ascii="Times New Roman" w:eastAsia="Times New Roman" w:hAnsi="Times New Roman" w:cs="Times New Roman"/>
                <w:sz w:val="24"/>
                <w:szCs w:val="24"/>
                <w:lang w:eastAsia="fr-FR"/>
              </w:rPr>
              <w:t xml:space="preserve">. </w:t>
            </w:r>
          </w:p>
          <w:p w:rsidR="002A7088" w:rsidRPr="002A7088" w:rsidRDefault="002A7088" w:rsidP="002A70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propriétés gélifiantes : les </w:t>
            </w:r>
            <w:proofErr w:type="spellStart"/>
            <w:r w:rsidRPr="002A7088">
              <w:rPr>
                <w:rFonts w:ascii="Times New Roman" w:eastAsia="Times New Roman" w:hAnsi="Times New Roman" w:cs="Times New Roman"/>
                <w:sz w:val="24"/>
                <w:szCs w:val="24"/>
                <w:lang w:eastAsia="fr-FR"/>
              </w:rPr>
              <w:t>carraghénanes</w:t>
            </w:r>
            <w:proofErr w:type="spellEnd"/>
            <w:r w:rsidRPr="002A7088">
              <w:rPr>
                <w:rFonts w:ascii="Times New Roman" w:eastAsia="Times New Roman" w:hAnsi="Times New Roman" w:cs="Times New Roman"/>
                <w:sz w:val="24"/>
                <w:szCs w:val="24"/>
                <w:lang w:eastAsia="fr-FR"/>
              </w:rPr>
              <w:t>, les pectines et les alginates (susceptibles d'avoir aussi des propriétés stabilisantes et épaississantes en fonction de leur concentration)</w:t>
            </w:r>
          </w:p>
          <w:p w:rsidR="002A7088" w:rsidRPr="002A7088" w:rsidRDefault="002A7088" w:rsidP="002A7088">
            <w:p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Dans l'industrie agro-alimentaire, l'</w:t>
            </w:r>
            <w:proofErr w:type="spellStart"/>
            <w:r w:rsidRPr="002A7088">
              <w:rPr>
                <w:rFonts w:ascii="Times New Roman" w:eastAsia="Times New Roman" w:hAnsi="Times New Roman" w:cs="Times New Roman"/>
                <w:sz w:val="24"/>
                <w:szCs w:val="24"/>
                <w:lang w:eastAsia="fr-FR"/>
              </w:rPr>
              <w:fldChar w:fldCharType="begin"/>
            </w:r>
            <w:r w:rsidRPr="002A7088">
              <w:rPr>
                <w:rFonts w:ascii="Times New Roman" w:eastAsia="Times New Roman" w:hAnsi="Times New Roman" w:cs="Times New Roman"/>
                <w:sz w:val="24"/>
                <w:szCs w:val="24"/>
                <w:lang w:eastAsia="fr-FR"/>
              </w:rPr>
              <w:instrText xml:space="preserve"> HYPERLINK "http://biochimej.univ-angers.fr/Page2/COURS/7RelStructFonction/2Biochimie/2ModifPOSTtraduc/5Amidation/1Amidation.htm" </w:instrText>
            </w:r>
            <w:r w:rsidRPr="002A7088">
              <w:rPr>
                <w:rFonts w:ascii="Times New Roman" w:eastAsia="Times New Roman" w:hAnsi="Times New Roman" w:cs="Times New Roman"/>
                <w:sz w:val="24"/>
                <w:szCs w:val="24"/>
                <w:lang w:eastAsia="fr-FR"/>
              </w:rPr>
              <w:fldChar w:fldCharType="separate"/>
            </w:r>
            <w:r w:rsidRPr="002A7088">
              <w:rPr>
                <w:rFonts w:ascii="Times New Roman" w:eastAsia="Times New Roman" w:hAnsi="Times New Roman" w:cs="Times New Roman"/>
                <w:color w:val="0000FF"/>
                <w:sz w:val="24"/>
                <w:szCs w:val="24"/>
                <w:u w:val="single"/>
                <w:lang w:eastAsia="fr-FR"/>
              </w:rPr>
              <w:t>amidation</w:t>
            </w:r>
            <w:proofErr w:type="spellEnd"/>
            <w:r w:rsidRPr="002A7088">
              <w:rPr>
                <w:rFonts w:ascii="Times New Roman" w:eastAsia="Times New Roman" w:hAnsi="Times New Roman" w:cs="Times New Roman"/>
                <w:sz w:val="24"/>
                <w:szCs w:val="24"/>
                <w:lang w:eastAsia="fr-FR"/>
              </w:rPr>
              <w:fldChar w:fldCharType="end"/>
            </w:r>
            <w:r w:rsidRPr="002A7088">
              <w:rPr>
                <w:rFonts w:ascii="Times New Roman" w:eastAsia="Times New Roman" w:hAnsi="Times New Roman" w:cs="Times New Roman"/>
                <w:sz w:val="24"/>
                <w:szCs w:val="24"/>
                <w:lang w:eastAsia="fr-FR"/>
              </w:rPr>
              <w:t xml:space="preserve"> est utilisée :</w:t>
            </w:r>
          </w:p>
          <w:p w:rsidR="002A7088" w:rsidRPr="002A7088" w:rsidRDefault="002A7088" w:rsidP="002A708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pour greffer des acides aminés essentiels sur les protéines</w:t>
            </w:r>
          </w:p>
          <w:p w:rsidR="002A7088" w:rsidRPr="002A7088" w:rsidRDefault="002A7088" w:rsidP="002A708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pour protéger les groupements ε-aminés contre la réaction de Maillard</w:t>
            </w:r>
          </w:p>
          <w:p w:rsidR="002A7088" w:rsidRPr="002A7088" w:rsidRDefault="002A7088" w:rsidP="002A7088">
            <w:p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Dans le domaine de la santé, des recherches actuelles ont pour but :</w:t>
            </w:r>
          </w:p>
          <w:p w:rsidR="002A7088" w:rsidRPr="002A7088" w:rsidRDefault="002A7088" w:rsidP="002A708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l'étude de l'inhibition de la PAM afin de mettre au point de nouvelles stratégies thérapeutiques</w:t>
            </w:r>
          </w:p>
          <w:p w:rsidR="002A7088" w:rsidRPr="002A7088" w:rsidRDefault="002A7088" w:rsidP="002A708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la compréhension du mécanisme d'action des enzymes de maturation des précurseurs hormonaux</w:t>
            </w:r>
          </w:p>
        </w:tc>
      </w:tr>
    </w:tbl>
    <w:p w:rsidR="002A7088" w:rsidRPr="002A7088" w:rsidRDefault="002A7088" w:rsidP="002A7088">
      <w:pPr>
        <w:spacing w:after="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3"/>
        <w:gridCol w:w="2743"/>
        <w:gridCol w:w="4566"/>
      </w:tblGrid>
      <w:tr w:rsidR="002A7088" w:rsidRPr="002A7088" w:rsidTr="002A7088">
        <w:trPr>
          <w:trHeight w:val="450"/>
          <w:tblCellSpacing w:w="15" w:type="dxa"/>
        </w:trPr>
        <w:tc>
          <w:tcPr>
            <w:tcW w:w="1000" w:type="pct"/>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Application</w:t>
            </w:r>
          </w:p>
        </w:tc>
        <w:tc>
          <w:tcPr>
            <w:tcW w:w="1500" w:type="pct"/>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Enzymes utilisées</w:t>
            </w:r>
          </w:p>
        </w:tc>
        <w:tc>
          <w:tcPr>
            <w:tcW w:w="2500" w:type="pct"/>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Utilisations</w:t>
            </w:r>
          </w:p>
        </w:tc>
      </w:tr>
      <w:tr w:rsidR="002A7088" w:rsidRPr="002A7088" w:rsidTr="002A7088">
        <w:trPr>
          <w:tblCellSpacing w:w="15" w:type="dxa"/>
        </w:trPr>
        <w:tc>
          <w:tcPr>
            <w:tcW w:w="0" w:type="auto"/>
            <w:vMerge w:val="restart"/>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Traitement de la nourriture</w:t>
            </w:r>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Amylases fongiques et de plantes</w:t>
            </w:r>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Production de </w:t>
            </w:r>
            <w:hyperlink r:id="rId8" w:history="1">
              <w:r w:rsidRPr="002A7088">
                <w:rPr>
                  <w:rFonts w:ascii="Times New Roman" w:eastAsia="Times New Roman" w:hAnsi="Times New Roman" w:cs="Times New Roman"/>
                  <w:color w:val="0000FF"/>
                  <w:sz w:val="24"/>
                  <w:szCs w:val="24"/>
                  <w:u w:val="single"/>
                  <w:lang w:eastAsia="fr-FR"/>
                </w:rPr>
                <w:t>sucres</w:t>
              </w:r>
            </w:hyperlink>
            <w:r w:rsidRPr="002A7088">
              <w:rPr>
                <w:rFonts w:ascii="Times New Roman" w:eastAsia="Times New Roman" w:hAnsi="Times New Roman" w:cs="Times New Roman"/>
                <w:sz w:val="24"/>
                <w:szCs w:val="24"/>
                <w:lang w:eastAsia="fr-FR"/>
              </w:rPr>
              <w:t xml:space="preserve"> à partir d'amidon : fabrication de sirops.</w:t>
            </w:r>
            <w:r w:rsidRPr="002A7088">
              <w:rPr>
                <w:rFonts w:ascii="Times New Roman" w:eastAsia="Times New Roman" w:hAnsi="Times New Roman" w:cs="Times New Roman"/>
                <w:sz w:val="24"/>
                <w:szCs w:val="24"/>
                <w:lang w:eastAsia="fr-FR"/>
              </w:rPr>
              <w:br/>
              <w:t>Boulangerie : fermentation de sucres par les levures pour produire le dioxyde de carbone qui lève la pâte.</w:t>
            </w:r>
          </w:p>
        </w:tc>
      </w:tr>
      <w:tr w:rsidR="002A7088" w:rsidRPr="002A7088" w:rsidTr="002A7088">
        <w:trPr>
          <w:tblCellSpacing w:w="15" w:type="dxa"/>
        </w:trPr>
        <w:tc>
          <w:tcPr>
            <w:tcW w:w="0" w:type="auto"/>
            <w:vMerge/>
            <w:vAlign w:val="center"/>
            <w:hideMark/>
          </w:tcPr>
          <w:p w:rsidR="002A7088" w:rsidRPr="002A7088" w:rsidRDefault="002A7088" w:rsidP="002A7088">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hyperlink r:id="rId9" w:history="1">
              <w:r w:rsidRPr="002A7088">
                <w:rPr>
                  <w:rFonts w:ascii="Times New Roman" w:eastAsia="Times New Roman" w:hAnsi="Times New Roman" w:cs="Times New Roman"/>
                  <w:color w:val="0000FF"/>
                  <w:sz w:val="24"/>
                  <w:szCs w:val="24"/>
                  <w:u w:val="single"/>
                  <w:lang w:eastAsia="fr-FR"/>
                </w:rPr>
                <w:t>Protéases</w:t>
              </w:r>
            </w:hyperlink>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Les fabricants de biscuit les utilisent pour baisser la teneur en protéines de la farine.</w:t>
            </w:r>
            <w:r w:rsidRPr="002A7088">
              <w:rPr>
                <w:rFonts w:ascii="Times New Roman" w:eastAsia="Times New Roman" w:hAnsi="Times New Roman" w:cs="Times New Roman"/>
                <w:sz w:val="24"/>
                <w:szCs w:val="24"/>
                <w:lang w:eastAsia="fr-FR"/>
              </w:rPr>
              <w:br/>
            </w:r>
            <w:proofErr w:type="spellStart"/>
            <w:r w:rsidRPr="002A7088">
              <w:rPr>
                <w:rFonts w:ascii="Times New Roman" w:eastAsia="Times New Roman" w:hAnsi="Times New Roman" w:cs="Times New Roman"/>
                <w:sz w:val="24"/>
                <w:szCs w:val="24"/>
                <w:lang w:eastAsia="fr-FR"/>
              </w:rPr>
              <w:t>Pré-digestion</w:t>
            </w:r>
            <w:proofErr w:type="spellEnd"/>
            <w:r w:rsidRPr="002A7088">
              <w:rPr>
                <w:rFonts w:ascii="Times New Roman" w:eastAsia="Times New Roman" w:hAnsi="Times New Roman" w:cs="Times New Roman"/>
                <w:sz w:val="24"/>
                <w:szCs w:val="24"/>
                <w:lang w:eastAsia="fr-FR"/>
              </w:rPr>
              <w:t xml:space="preserve"> des aliments pour bébés.</w:t>
            </w:r>
          </w:p>
        </w:tc>
      </w:tr>
      <w:tr w:rsidR="002A7088" w:rsidRPr="002A7088" w:rsidTr="002A7088">
        <w:trPr>
          <w:tblCellSpacing w:w="15" w:type="dxa"/>
        </w:trPr>
        <w:tc>
          <w:tcPr>
            <w:tcW w:w="0" w:type="auto"/>
            <w:vMerge/>
            <w:vAlign w:val="center"/>
            <w:hideMark/>
          </w:tcPr>
          <w:p w:rsidR="002A7088" w:rsidRPr="002A7088" w:rsidRDefault="002A7088" w:rsidP="002A7088">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Cellulases, </w:t>
            </w:r>
            <w:proofErr w:type="spellStart"/>
            <w:r w:rsidRPr="002A7088">
              <w:rPr>
                <w:rFonts w:ascii="Times New Roman" w:eastAsia="Times New Roman" w:hAnsi="Times New Roman" w:cs="Times New Roman"/>
                <w:sz w:val="24"/>
                <w:szCs w:val="24"/>
                <w:lang w:eastAsia="fr-FR"/>
              </w:rPr>
              <w:t>pectinases</w:t>
            </w:r>
            <w:proofErr w:type="spellEnd"/>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Clarification des jus de fruit.</w:t>
            </w:r>
          </w:p>
        </w:tc>
      </w:tr>
      <w:tr w:rsidR="002A7088" w:rsidRPr="002A7088" w:rsidTr="002A7088">
        <w:trPr>
          <w:tblCellSpacing w:w="15" w:type="dxa"/>
        </w:trPr>
        <w:tc>
          <w:tcPr>
            <w:tcW w:w="0" w:type="auto"/>
            <w:vMerge/>
            <w:vAlign w:val="center"/>
            <w:hideMark/>
          </w:tcPr>
          <w:p w:rsidR="002A7088" w:rsidRPr="002A7088" w:rsidRDefault="002A7088" w:rsidP="002A7088">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hyperlink r:id="rId10" w:history="1">
              <w:r w:rsidRPr="002A7088">
                <w:rPr>
                  <w:rFonts w:ascii="Times New Roman" w:eastAsia="Times New Roman" w:hAnsi="Times New Roman" w:cs="Times New Roman"/>
                  <w:color w:val="0000FF"/>
                  <w:sz w:val="24"/>
                  <w:szCs w:val="24"/>
                  <w:u w:val="single"/>
                  <w:lang w:eastAsia="fr-FR"/>
                </w:rPr>
                <w:t>Papaïne</w:t>
              </w:r>
            </w:hyperlink>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Attendrit la viande pour la cuisson.</w:t>
            </w:r>
          </w:p>
        </w:tc>
      </w:tr>
      <w:tr w:rsidR="002A7088" w:rsidRPr="002A7088" w:rsidTr="002A7088">
        <w:trPr>
          <w:tblCellSpacing w:w="15" w:type="dxa"/>
        </w:trPr>
        <w:tc>
          <w:tcPr>
            <w:tcW w:w="0" w:type="auto"/>
            <w:vMerge w:val="restart"/>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Brasserie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Les enzymes de l'orge sont libérées pendant le stade </w:t>
            </w:r>
            <w:r w:rsidRPr="002A7088">
              <w:rPr>
                <w:rFonts w:ascii="Times New Roman" w:eastAsia="Times New Roman" w:hAnsi="Times New Roman" w:cs="Times New Roman"/>
                <w:sz w:val="24"/>
                <w:szCs w:val="24"/>
                <w:lang w:eastAsia="fr-FR"/>
              </w:rPr>
              <w:lastRenderedPageBreak/>
              <w:t>d'écrasement lors de la fabrication de la bière.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lastRenderedPageBreak/>
              <w:t xml:space="preserve">Elles dégradent l'amidon et les protéines pour produire des sucres simples, des acides aminés </w:t>
            </w:r>
            <w:r w:rsidRPr="002A7088">
              <w:rPr>
                <w:rFonts w:ascii="Times New Roman" w:eastAsia="Times New Roman" w:hAnsi="Times New Roman" w:cs="Times New Roman"/>
                <w:sz w:val="24"/>
                <w:szCs w:val="24"/>
                <w:lang w:eastAsia="fr-FR"/>
              </w:rPr>
              <w:lastRenderedPageBreak/>
              <w:t>et des peptides utilisés par la levure pour la fermentation.</w:t>
            </w:r>
          </w:p>
        </w:tc>
      </w:tr>
      <w:tr w:rsidR="002A7088" w:rsidRPr="002A7088" w:rsidTr="002A7088">
        <w:trPr>
          <w:tblCellSpacing w:w="15" w:type="dxa"/>
        </w:trPr>
        <w:tc>
          <w:tcPr>
            <w:tcW w:w="0" w:type="auto"/>
            <w:vMerge/>
            <w:vAlign w:val="center"/>
            <w:hideMark/>
          </w:tcPr>
          <w:p w:rsidR="002A7088" w:rsidRPr="002A7088" w:rsidRDefault="002A7088" w:rsidP="002A7088">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Enzymes d'orge produites industriellement </w:t>
            </w:r>
            <w:proofErr w:type="gramStart"/>
            <w:r w:rsidRPr="002A7088">
              <w:rPr>
                <w:rFonts w:ascii="Times New Roman" w:eastAsia="Times New Roman" w:hAnsi="Times New Roman" w:cs="Times New Roman"/>
                <w:sz w:val="24"/>
                <w:szCs w:val="24"/>
                <w:lang w:eastAsia="fr-FR"/>
              </w:rPr>
              <w:t>:</w:t>
            </w:r>
            <w:proofErr w:type="gramEnd"/>
            <w:r w:rsidRPr="002A7088">
              <w:rPr>
                <w:rFonts w:ascii="Times New Roman" w:eastAsia="Times New Roman" w:hAnsi="Times New Roman" w:cs="Times New Roman"/>
                <w:sz w:val="24"/>
                <w:szCs w:val="24"/>
                <w:lang w:eastAsia="fr-FR"/>
              </w:rPr>
              <w:br/>
              <w:t xml:space="preserve">Amylase, </w:t>
            </w:r>
            <w:proofErr w:type="spellStart"/>
            <w:r w:rsidRPr="002A7088">
              <w:rPr>
                <w:rFonts w:ascii="Times New Roman" w:eastAsia="Times New Roman" w:hAnsi="Times New Roman" w:cs="Times New Roman"/>
                <w:sz w:val="24"/>
                <w:szCs w:val="24"/>
                <w:lang w:eastAsia="fr-FR"/>
              </w:rPr>
              <w:t>glucanases</w:t>
            </w:r>
            <w:proofErr w:type="spellEnd"/>
            <w:r w:rsidRPr="002A7088">
              <w:rPr>
                <w:rFonts w:ascii="Times New Roman" w:eastAsia="Times New Roman" w:hAnsi="Times New Roman" w:cs="Times New Roman"/>
                <w:sz w:val="24"/>
                <w:szCs w:val="24"/>
                <w:lang w:eastAsia="fr-FR"/>
              </w:rPr>
              <w:t>, protéases</w:t>
            </w:r>
            <w:r w:rsidRPr="002A7088">
              <w:rPr>
                <w:rFonts w:ascii="Times New Roman" w:eastAsia="Times New Roman" w:hAnsi="Times New Roman" w:cs="Times New Roman"/>
                <w:sz w:val="24"/>
                <w:szCs w:val="24"/>
                <w:lang w:eastAsia="fr-FR"/>
              </w:rPr>
              <w:br/>
            </w:r>
            <w:proofErr w:type="spellStart"/>
            <w:r w:rsidRPr="002A7088">
              <w:rPr>
                <w:rFonts w:ascii="Times New Roman" w:eastAsia="Times New Roman" w:hAnsi="Times New Roman" w:cs="Times New Roman"/>
                <w:sz w:val="24"/>
                <w:szCs w:val="24"/>
                <w:lang w:eastAsia="fr-FR"/>
              </w:rPr>
              <w:t>Bétaglucanases</w:t>
            </w:r>
            <w:proofErr w:type="spellEnd"/>
            <w:r w:rsidRPr="002A7088">
              <w:rPr>
                <w:rFonts w:ascii="Times New Roman" w:eastAsia="Times New Roman" w:hAnsi="Times New Roman" w:cs="Times New Roman"/>
                <w:sz w:val="24"/>
                <w:szCs w:val="24"/>
                <w:lang w:eastAsia="fr-FR"/>
              </w:rPr>
              <w:t xml:space="preserve"> et </w:t>
            </w:r>
            <w:proofErr w:type="spellStart"/>
            <w:r w:rsidRPr="002A7088">
              <w:rPr>
                <w:rFonts w:ascii="Times New Roman" w:eastAsia="Times New Roman" w:hAnsi="Times New Roman" w:cs="Times New Roman"/>
                <w:sz w:val="24"/>
                <w:szCs w:val="24"/>
                <w:lang w:eastAsia="fr-FR"/>
              </w:rPr>
              <w:t>arabinoxylanases</w:t>
            </w:r>
            <w:proofErr w:type="spellEnd"/>
            <w:r w:rsidRPr="002A7088">
              <w:rPr>
                <w:rFonts w:ascii="Times New Roman" w:eastAsia="Times New Roman" w:hAnsi="Times New Roman" w:cs="Times New Roman"/>
                <w:sz w:val="24"/>
                <w:szCs w:val="24"/>
                <w:lang w:eastAsia="fr-FR"/>
              </w:rPr>
              <w:br/>
            </w:r>
            <w:proofErr w:type="spellStart"/>
            <w:r w:rsidRPr="002A7088">
              <w:rPr>
                <w:rFonts w:ascii="Times New Roman" w:eastAsia="Times New Roman" w:hAnsi="Times New Roman" w:cs="Times New Roman"/>
                <w:sz w:val="24"/>
                <w:szCs w:val="24"/>
                <w:lang w:eastAsia="fr-FR"/>
              </w:rPr>
              <w:t>Amyloglucosidase</w:t>
            </w:r>
            <w:proofErr w:type="spellEnd"/>
            <w:r w:rsidRPr="002A7088">
              <w:rPr>
                <w:rFonts w:ascii="Times New Roman" w:eastAsia="Times New Roman" w:hAnsi="Times New Roman" w:cs="Times New Roman"/>
                <w:sz w:val="24"/>
                <w:szCs w:val="24"/>
                <w:lang w:eastAsia="fr-FR"/>
              </w:rPr>
              <w:t xml:space="preserve"> et </w:t>
            </w:r>
            <w:proofErr w:type="spellStart"/>
            <w:r w:rsidRPr="002A7088">
              <w:rPr>
                <w:rFonts w:ascii="Times New Roman" w:eastAsia="Times New Roman" w:hAnsi="Times New Roman" w:cs="Times New Roman"/>
                <w:sz w:val="24"/>
                <w:szCs w:val="24"/>
                <w:lang w:eastAsia="fr-FR"/>
              </w:rPr>
              <w:t>pullulanases</w:t>
            </w:r>
            <w:proofErr w:type="spellEnd"/>
            <w:r w:rsidRPr="002A7088">
              <w:rPr>
                <w:rFonts w:ascii="Times New Roman" w:eastAsia="Times New Roman" w:hAnsi="Times New Roman" w:cs="Times New Roman"/>
                <w:sz w:val="24"/>
                <w:szCs w:val="24"/>
                <w:lang w:eastAsia="fr-FR"/>
              </w:rPr>
              <w:br/>
            </w:r>
            <w:hyperlink r:id="rId11" w:history="1">
              <w:r w:rsidRPr="002A7088">
                <w:rPr>
                  <w:rFonts w:ascii="Times New Roman" w:eastAsia="Times New Roman" w:hAnsi="Times New Roman" w:cs="Times New Roman"/>
                  <w:color w:val="0000FF"/>
                  <w:sz w:val="24"/>
                  <w:szCs w:val="24"/>
                  <w:u w:val="single"/>
                  <w:lang w:eastAsia="fr-FR"/>
                </w:rPr>
                <w:t>Protéases</w:t>
              </w:r>
            </w:hyperlink>
            <w:r w:rsidRPr="002A7088">
              <w:rPr>
                <w:rFonts w:ascii="Times New Roman" w:eastAsia="Times New Roman" w:hAnsi="Times New Roman" w:cs="Times New Roman"/>
                <w:sz w:val="24"/>
                <w:szCs w:val="24"/>
                <w:lang w:eastAsia="fr-FR"/>
              </w:rPr>
              <w:br/>
            </w:r>
            <w:proofErr w:type="spellStart"/>
            <w:r w:rsidRPr="002A7088">
              <w:rPr>
                <w:rFonts w:ascii="Times New Roman" w:eastAsia="Times New Roman" w:hAnsi="Times New Roman" w:cs="Times New Roman"/>
                <w:sz w:val="24"/>
                <w:szCs w:val="24"/>
                <w:lang w:eastAsia="fr-FR"/>
              </w:rPr>
              <w:t>Acétolactate</w:t>
            </w:r>
            <w:proofErr w:type="spellEnd"/>
            <w:r w:rsidRPr="002A7088">
              <w:rPr>
                <w:rFonts w:ascii="Times New Roman" w:eastAsia="Times New Roman" w:hAnsi="Times New Roman" w:cs="Times New Roman"/>
                <w:sz w:val="24"/>
                <w:szCs w:val="24"/>
                <w:lang w:eastAsia="fr-FR"/>
              </w:rPr>
              <w:t xml:space="preserve"> décarboxylase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Largement utilisées dans le brassage pour remplacer les enzymes naturelles de l'orge.</w:t>
            </w:r>
            <w:r w:rsidRPr="002A7088">
              <w:rPr>
                <w:rFonts w:ascii="Times New Roman" w:eastAsia="Times New Roman" w:hAnsi="Times New Roman" w:cs="Times New Roman"/>
                <w:sz w:val="24"/>
                <w:szCs w:val="24"/>
                <w:lang w:eastAsia="fr-FR"/>
              </w:rPr>
              <w:br/>
              <w:t>Découpent les polysaccharides et les protéines du malt.</w:t>
            </w:r>
            <w:r w:rsidRPr="002A7088">
              <w:rPr>
                <w:rFonts w:ascii="Times New Roman" w:eastAsia="Times New Roman" w:hAnsi="Times New Roman" w:cs="Times New Roman"/>
                <w:sz w:val="24"/>
                <w:szCs w:val="24"/>
                <w:lang w:eastAsia="fr-FR"/>
              </w:rPr>
              <w:br/>
              <w:t>Améliorent les caractéristiques du moût ("</w:t>
            </w:r>
            <w:proofErr w:type="spellStart"/>
            <w:r w:rsidRPr="002A7088">
              <w:rPr>
                <w:rFonts w:ascii="Times New Roman" w:eastAsia="Times New Roman" w:hAnsi="Times New Roman" w:cs="Times New Roman"/>
                <w:sz w:val="24"/>
                <w:szCs w:val="24"/>
                <w:lang w:eastAsia="fr-FR"/>
              </w:rPr>
              <w:t>wort</w:t>
            </w:r>
            <w:proofErr w:type="spellEnd"/>
            <w:r w:rsidRPr="002A7088">
              <w:rPr>
                <w:rFonts w:ascii="Times New Roman" w:eastAsia="Times New Roman" w:hAnsi="Times New Roman" w:cs="Times New Roman"/>
                <w:sz w:val="24"/>
                <w:szCs w:val="24"/>
                <w:lang w:eastAsia="fr-FR"/>
              </w:rPr>
              <w:t>") et la filtration de la bière.</w:t>
            </w:r>
            <w:r w:rsidRPr="002A7088">
              <w:rPr>
                <w:rFonts w:ascii="Times New Roman" w:eastAsia="Times New Roman" w:hAnsi="Times New Roman" w:cs="Times New Roman"/>
                <w:sz w:val="24"/>
                <w:szCs w:val="24"/>
                <w:lang w:eastAsia="fr-FR"/>
              </w:rPr>
              <w:br/>
              <w:t xml:space="preserve">Bière de faible calorie et ajustage de la </w:t>
            </w:r>
            <w:proofErr w:type="spellStart"/>
            <w:r w:rsidRPr="002A7088">
              <w:rPr>
                <w:rFonts w:ascii="Times New Roman" w:eastAsia="Times New Roman" w:hAnsi="Times New Roman" w:cs="Times New Roman"/>
                <w:sz w:val="24"/>
                <w:szCs w:val="24"/>
                <w:lang w:eastAsia="fr-FR"/>
              </w:rPr>
              <w:t>fermentabilité</w:t>
            </w:r>
            <w:proofErr w:type="spellEnd"/>
            <w:r w:rsidRPr="002A7088">
              <w:rPr>
                <w:rFonts w:ascii="Times New Roman" w:eastAsia="Times New Roman" w:hAnsi="Times New Roman" w:cs="Times New Roman"/>
                <w:sz w:val="24"/>
                <w:szCs w:val="24"/>
                <w:lang w:eastAsia="fr-FR"/>
              </w:rPr>
              <w:t>.</w:t>
            </w:r>
            <w:r w:rsidRPr="002A7088">
              <w:rPr>
                <w:rFonts w:ascii="Times New Roman" w:eastAsia="Times New Roman" w:hAnsi="Times New Roman" w:cs="Times New Roman"/>
                <w:sz w:val="24"/>
                <w:szCs w:val="24"/>
                <w:lang w:eastAsia="fr-FR"/>
              </w:rPr>
              <w:br/>
              <w:t>Enlèvent le trouble produit pendant l'entreposage de la bière.</w:t>
            </w:r>
            <w:r w:rsidRPr="002A7088">
              <w:rPr>
                <w:rFonts w:ascii="Times New Roman" w:eastAsia="Times New Roman" w:hAnsi="Times New Roman" w:cs="Times New Roman"/>
                <w:sz w:val="24"/>
                <w:szCs w:val="24"/>
                <w:lang w:eastAsia="fr-FR"/>
              </w:rPr>
              <w:br/>
              <w:t xml:space="preserve">Augmente l'efficacité de la fermentation en réduisant la formation de </w:t>
            </w:r>
            <w:hyperlink r:id="rId12" w:anchor="MRMEG" w:history="1">
              <w:proofErr w:type="spellStart"/>
              <w:r w:rsidRPr="002A7088">
                <w:rPr>
                  <w:rFonts w:ascii="Times New Roman" w:eastAsia="Times New Roman" w:hAnsi="Times New Roman" w:cs="Times New Roman"/>
                  <w:color w:val="0000FF"/>
                  <w:sz w:val="24"/>
                  <w:szCs w:val="24"/>
                  <w:u w:val="single"/>
                  <w:lang w:eastAsia="fr-FR"/>
                </w:rPr>
                <w:t>diacétyle</w:t>
              </w:r>
              <w:proofErr w:type="spellEnd"/>
            </w:hyperlink>
            <w:r w:rsidRPr="002A7088">
              <w:rPr>
                <w:rFonts w:ascii="Times New Roman" w:eastAsia="Times New Roman" w:hAnsi="Times New Roman" w:cs="Times New Roman"/>
                <w:sz w:val="24"/>
                <w:szCs w:val="24"/>
                <w:lang w:eastAsia="fr-FR"/>
              </w:rPr>
              <w:t>.</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Industrie laitière</w:t>
            </w:r>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proofErr w:type="spellStart"/>
            <w:r w:rsidRPr="002A7088">
              <w:rPr>
                <w:rFonts w:ascii="Times New Roman" w:eastAsia="Times New Roman" w:hAnsi="Times New Roman" w:cs="Times New Roman"/>
                <w:sz w:val="24"/>
                <w:szCs w:val="24"/>
                <w:lang w:eastAsia="fr-FR"/>
              </w:rPr>
              <w:t>Rennine</w:t>
            </w:r>
            <w:proofErr w:type="spellEnd"/>
            <w:r w:rsidRPr="002A7088">
              <w:rPr>
                <w:rFonts w:ascii="Times New Roman" w:eastAsia="Times New Roman" w:hAnsi="Times New Roman" w:cs="Times New Roman"/>
                <w:sz w:val="24"/>
                <w:szCs w:val="24"/>
                <w:lang w:eastAsia="fr-FR"/>
              </w:rPr>
              <w:t xml:space="preserve"> extraite de l'estomac de jeunes animaux ruminants (exemple : veaux, agneaux</w:t>
            </w:r>
            <w:proofErr w:type="gramStart"/>
            <w:r w:rsidRPr="002A7088">
              <w:rPr>
                <w:rFonts w:ascii="Times New Roman" w:eastAsia="Times New Roman" w:hAnsi="Times New Roman" w:cs="Times New Roman"/>
                <w:sz w:val="24"/>
                <w:szCs w:val="24"/>
                <w:lang w:eastAsia="fr-FR"/>
              </w:rPr>
              <w:t>)</w:t>
            </w:r>
            <w:proofErr w:type="gramEnd"/>
            <w:r w:rsidRPr="002A7088">
              <w:rPr>
                <w:rFonts w:ascii="Times New Roman" w:eastAsia="Times New Roman" w:hAnsi="Times New Roman" w:cs="Times New Roman"/>
                <w:sz w:val="24"/>
                <w:szCs w:val="24"/>
                <w:lang w:eastAsia="fr-FR"/>
              </w:rPr>
              <w:br/>
              <w:t xml:space="preserve">Enzymes produites par voie microbienne </w:t>
            </w:r>
            <w:r w:rsidRPr="002A7088">
              <w:rPr>
                <w:rFonts w:ascii="Times New Roman" w:eastAsia="Times New Roman" w:hAnsi="Times New Roman" w:cs="Times New Roman"/>
                <w:sz w:val="24"/>
                <w:szCs w:val="24"/>
                <w:lang w:eastAsia="fr-FR"/>
              </w:rPr>
              <w:br/>
              <w:t>Lipases</w:t>
            </w:r>
            <w:r w:rsidRPr="002A7088">
              <w:rPr>
                <w:rFonts w:ascii="Times New Roman" w:eastAsia="Times New Roman" w:hAnsi="Times New Roman" w:cs="Times New Roman"/>
                <w:sz w:val="24"/>
                <w:szCs w:val="24"/>
                <w:lang w:eastAsia="fr-FR"/>
              </w:rPr>
              <w:br/>
              <w:t>lactases</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Hydrolyse des protéines lors de la fabrication de fromage.</w:t>
            </w:r>
            <w:r w:rsidRPr="002A7088">
              <w:rPr>
                <w:rFonts w:ascii="Times New Roman" w:eastAsia="Times New Roman" w:hAnsi="Times New Roman" w:cs="Times New Roman"/>
                <w:sz w:val="24"/>
                <w:szCs w:val="24"/>
                <w:lang w:eastAsia="fr-FR"/>
              </w:rPr>
              <w:br/>
              <w:t>Utilisation croissante dans l'industrie laitière.</w:t>
            </w:r>
            <w:r w:rsidRPr="002A7088">
              <w:rPr>
                <w:rFonts w:ascii="Times New Roman" w:eastAsia="Times New Roman" w:hAnsi="Times New Roman" w:cs="Times New Roman"/>
                <w:sz w:val="24"/>
                <w:szCs w:val="24"/>
                <w:lang w:eastAsia="fr-FR"/>
              </w:rPr>
              <w:br/>
              <w:t>Production du Roquefort : améliore le mûrissement de la moisissure bleue.</w:t>
            </w:r>
            <w:r w:rsidRPr="002A7088">
              <w:rPr>
                <w:rFonts w:ascii="Times New Roman" w:eastAsia="Times New Roman" w:hAnsi="Times New Roman" w:cs="Times New Roman"/>
                <w:sz w:val="24"/>
                <w:szCs w:val="24"/>
                <w:lang w:eastAsia="fr-FR"/>
              </w:rPr>
              <w:br/>
            </w:r>
            <w:hyperlink r:id="rId13" w:history="1">
              <w:r w:rsidRPr="002A7088">
                <w:rPr>
                  <w:rFonts w:ascii="Times New Roman" w:eastAsia="Times New Roman" w:hAnsi="Times New Roman" w:cs="Times New Roman"/>
                  <w:color w:val="0000FF"/>
                  <w:sz w:val="24"/>
                  <w:szCs w:val="24"/>
                  <w:u w:val="single"/>
                  <w:lang w:eastAsia="fr-FR"/>
                </w:rPr>
                <w:t>Hydrolyse du lactose en glucose et galactose</w:t>
              </w:r>
            </w:hyperlink>
            <w:r w:rsidRPr="002A7088">
              <w:rPr>
                <w:rFonts w:ascii="Times New Roman" w:eastAsia="Times New Roman" w:hAnsi="Times New Roman" w:cs="Times New Roman"/>
                <w:sz w:val="24"/>
                <w:szCs w:val="24"/>
                <w:lang w:eastAsia="fr-FR"/>
              </w:rPr>
              <w:t>.</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Industrie de l'amidon</w:t>
            </w:r>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hyperlink r:id="rId14" w:history="1">
              <w:r w:rsidRPr="002A7088">
                <w:rPr>
                  <w:rFonts w:ascii="Times New Roman" w:eastAsia="Times New Roman" w:hAnsi="Times New Roman" w:cs="Times New Roman"/>
                  <w:color w:val="0000FF"/>
                  <w:sz w:val="24"/>
                  <w:szCs w:val="24"/>
                  <w:u w:val="single"/>
                  <w:lang w:eastAsia="fr-FR"/>
                </w:rPr>
                <w:t>Amylases</w:t>
              </w:r>
            </w:hyperlink>
            <w:r w:rsidRPr="002A7088">
              <w:rPr>
                <w:rFonts w:ascii="Times New Roman" w:eastAsia="Times New Roman" w:hAnsi="Times New Roman" w:cs="Times New Roman"/>
                <w:sz w:val="24"/>
                <w:szCs w:val="24"/>
                <w:lang w:eastAsia="fr-FR"/>
              </w:rPr>
              <w:t xml:space="preserve">, </w:t>
            </w:r>
            <w:proofErr w:type="spellStart"/>
            <w:r w:rsidRPr="002A7088">
              <w:rPr>
                <w:rFonts w:ascii="Times New Roman" w:eastAsia="Times New Roman" w:hAnsi="Times New Roman" w:cs="Times New Roman"/>
                <w:sz w:val="24"/>
                <w:szCs w:val="24"/>
                <w:lang w:eastAsia="fr-FR"/>
              </w:rPr>
              <w:t>amyloglucosidases</w:t>
            </w:r>
            <w:proofErr w:type="spellEnd"/>
            <w:r w:rsidRPr="002A7088">
              <w:rPr>
                <w:rFonts w:ascii="Times New Roman" w:eastAsia="Times New Roman" w:hAnsi="Times New Roman" w:cs="Times New Roman"/>
                <w:sz w:val="24"/>
                <w:szCs w:val="24"/>
                <w:lang w:eastAsia="fr-FR"/>
              </w:rPr>
              <w:t xml:space="preserve"> et </w:t>
            </w:r>
            <w:proofErr w:type="spellStart"/>
            <w:r w:rsidRPr="002A7088">
              <w:rPr>
                <w:rFonts w:ascii="Times New Roman" w:eastAsia="Times New Roman" w:hAnsi="Times New Roman" w:cs="Times New Roman"/>
                <w:sz w:val="24"/>
                <w:szCs w:val="24"/>
                <w:lang w:eastAsia="fr-FR"/>
              </w:rPr>
              <w:t>glucoamylases</w:t>
            </w:r>
            <w:proofErr w:type="spellEnd"/>
            <w:r w:rsidRPr="002A7088">
              <w:rPr>
                <w:rFonts w:ascii="Times New Roman" w:eastAsia="Times New Roman" w:hAnsi="Times New Roman" w:cs="Times New Roman"/>
                <w:sz w:val="24"/>
                <w:szCs w:val="24"/>
                <w:lang w:eastAsia="fr-FR"/>
              </w:rPr>
              <w:br/>
              <w:t>Glucose isomérase</w:t>
            </w:r>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Convertissent l'amidon en glucose et différents sirops. </w:t>
            </w:r>
            <w:r w:rsidRPr="002A7088">
              <w:rPr>
                <w:rFonts w:ascii="Times New Roman" w:eastAsia="Times New Roman" w:hAnsi="Times New Roman" w:cs="Times New Roman"/>
                <w:sz w:val="24"/>
                <w:szCs w:val="24"/>
                <w:lang w:eastAsia="fr-FR"/>
              </w:rPr>
              <w:br/>
              <w:t>Convertit le glucose en fructose pour produire des sirops à partir de féculents. Ces sirops ont des propriétés adoucissantes et des valeurs calorifiques plus basses que le saccharose pour le même niveau de douceur.</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Industrie du papier</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Amylases, </w:t>
            </w:r>
            <w:proofErr w:type="spellStart"/>
            <w:r w:rsidRPr="002A7088">
              <w:rPr>
                <w:rFonts w:ascii="Times New Roman" w:eastAsia="Times New Roman" w:hAnsi="Times New Roman" w:cs="Times New Roman"/>
                <w:sz w:val="24"/>
                <w:szCs w:val="24"/>
                <w:lang w:eastAsia="fr-FR"/>
              </w:rPr>
              <w:t>xylanases</w:t>
            </w:r>
            <w:proofErr w:type="spellEnd"/>
            <w:r w:rsidRPr="002A7088">
              <w:rPr>
                <w:rFonts w:ascii="Times New Roman" w:eastAsia="Times New Roman" w:hAnsi="Times New Roman" w:cs="Times New Roman"/>
                <w:sz w:val="24"/>
                <w:szCs w:val="24"/>
                <w:lang w:eastAsia="fr-FR"/>
              </w:rPr>
              <w:t xml:space="preserve">, cellulases et </w:t>
            </w:r>
            <w:proofErr w:type="spellStart"/>
            <w:r w:rsidRPr="002A7088">
              <w:rPr>
                <w:rFonts w:ascii="Times New Roman" w:eastAsia="Times New Roman" w:hAnsi="Times New Roman" w:cs="Times New Roman"/>
                <w:sz w:val="24"/>
                <w:szCs w:val="24"/>
                <w:lang w:eastAsia="fr-FR"/>
              </w:rPr>
              <w:t>ligninases</w:t>
            </w:r>
            <w:proofErr w:type="spellEnd"/>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Hydrolysent l'amidon pour baisser la viscosité du papier et aider à sa découpe et à son surfaçage. </w:t>
            </w:r>
            <w:r w:rsidRPr="002A7088">
              <w:rPr>
                <w:rFonts w:ascii="Times New Roman" w:eastAsia="Times New Roman" w:hAnsi="Times New Roman" w:cs="Times New Roman"/>
                <w:sz w:val="24"/>
                <w:szCs w:val="24"/>
                <w:lang w:eastAsia="fr-FR"/>
              </w:rPr>
              <w:br/>
              <w:t xml:space="preserve">Les </w:t>
            </w:r>
            <w:proofErr w:type="spellStart"/>
            <w:r w:rsidRPr="002A7088">
              <w:rPr>
                <w:rFonts w:ascii="Times New Roman" w:eastAsia="Times New Roman" w:hAnsi="Times New Roman" w:cs="Times New Roman"/>
                <w:sz w:val="24"/>
                <w:szCs w:val="24"/>
                <w:lang w:eastAsia="fr-FR"/>
              </w:rPr>
              <w:t>xylanases</w:t>
            </w:r>
            <w:proofErr w:type="spellEnd"/>
            <w:r w:rsidRPr="002A7088">
              <w:rPr>
                <w:rFonts w:ascii="Times New Roman" w:eastAsia="Times New Roman" w:hAnsi="Times New Roman" w:cs="Times New Roman"/>
                <w:sz w:val="24"/>
                <w:szCs w:val="24"/>
                <w:lang w:eastAsia="fr-FR"/>
              </w:rPr>
              <w:t xml:space="preserve"> réduisent la quantité d'agents chimiques nécessaires au </w:t>
            </w:r>
            <w:proofErr w:type="spellStart"/>
            <w:r w:rsidRPr="002A7088">
              <w:rPr>
                <w:rFonts w:ascii="Times New Roman" w:eastAsia="Times New Roman" w:hAnsi="Times New Roman" w:cs="Times New Roman"/>
                <w:sz w:val="24"/>
                <w:szCs w:val="24"/>
                <w:lang w:eastAsia="fr-FR"/>
              </w:rPr>
              <w:t>blanchiement</w:t>
            </w:r>
            <w:proofErr w:type="spellEnd"/>
            <w:r w:rsidRPr="002A7088">
              <w:rPr>
                <w:rFonts w:ascii="Times New Roman" w:eastAsia="Times New Roman" w:hAnsi="Times New Roman" w:cs="Times New Roman"/>
                <w:sz w:val="24"/>
                <w:szCs w:val="24"/>
                <w:lang w:eastAsia="fr-FR"/>
              </w:rPr>
              <w:t xml:space="preserve">; les cellulases lissent les fibres, améliorent le drainage de l'eau et facilitent l'enlèvement de l'encre; </w:t>
            </w:r>
            <w:hyperlink r:id="rId15" w:anchor="Laccase" w:history="1">
              <w:r w:rsidRPr="002A7088">
                <w:rPr>
                  <w:rFonts w:ascii="Times New Roman" w:eastAsia="Times New Roman" w:hAnsi="Times New Roman" w:cs="Times New Roman"/>
                  <w:color w:val="0000FF"/>
                  <w:sz w:val="24"/>
                  <w:szCs w:val="24"/>
                  <w:u w:val="single"/>
                  <w:lang w:eastAsia="fr-FR"/>
                </w:rPr>
                <w:t xml:space="preserve">les </w:t>
              </w:r>
              <w:proofErr w:type="spellStart"/>
              <w:r w:rsidRPr="002A7088">
                <w:rPr>
                  <w:rFonts w:ascii="Times New Roman" w:eastAsia="Times New Roman" w:hAnsi="Times New Roman" w:cs="Times New Roman"/>
                  <w:color w:val="0000FF"/>
                  <w:sz w:val="24"/>
                  <w:szCs w:val="24"/>
                  <w:u w:val="single"/>
                  <w:lang w:eastAsia="fr-FR"/>
                </w:rPr>
                <w:t>ligninases</w:t>
              </w:r>
              <w:proofErr w:type="spellEnd"/>
              <w:r w:rsidRPr="002A7088">
                <w:rPr>
                  <w:rFonts w:ascii="Times New Roman" w:eastAsia="Times New Roman" w:hAnsi="Times New Roman" w:cs="Times New Roman"/>
                  <w:color w:val="0000FF"/>
                  <w:sz w:val="24"/>
                  <w:szCs w:val="24"/>
                  <w:u w:val="single"/>
                  <w:lang w:eastAsia="fr-FR"/>
                </w:rPr>
                <w:t xml:space="preserve"> hydrolysent la lignine</w:t>
              </w:r>
            </w:hyperlink>
            <w:r w:rsidRPr="002A7088">
              <w:rPr>
                <w:rFonts w:ascii="Times New Roman" w:eastAsia="Times New Roman" w:hAnsi="Times New Roman" w:cs="Times New Roman"/>
                <w:sz w:val="24"/>
                <w:szCs w:val="24"/>
                <w:lang w:eastAsia="fr-FR"/>
              </w:rPr>
              <w:t xml:space="preserve"> pour adoucir le papier.</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Industrie du carburant biologique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Cellulases et </w:t>
            </w:r>
            <w:hyperlink r:id="rId16" w:anchor="Laccase" w:history="1">
              <w:proofErr w:type="spellStart"/>
              <w:r w:rsidRPr="002A7088">
                <w:rPr>
                  <w:rFonts w:ascii="Times New Roman" w:eastAsia="Times New Roman" w:hAnsi="Times New Roman" w:cs="Times New Roman"/>
                  <w:color w:val="0000FF"/>
                  <w:sz w:val="24"/>
                  <w:szCs w:val="24"/>
                  <w:u w:val="single"/>
                  <w:lang w:eastAsia="fr-FR"/>
                </w:rPr>
                <w:t>ligninases</w:t>
              </w:r>
              <w:proofErr w:type="spellEnd"/>
            </w:hyperlink>
          </w:p>
        </w:tc>
        <w:tc>
          <w:tcPr>
            <w:tcW w:w="0" w:type="auto"/>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 xml:space="preserve">Hydrolyse de la </w:t>
            </w:r>
            <w:hyperlink r:id="rId17" w:anchor="Homopolyoloside" w:history="1">
              <w:r w:rsidRPr="002A7088">
                <w:rPr>
                  <w:rFonts w:ascii="Times New Roman" w:eastAsia="Times New Roman" w:hAnsi="Times New Roman" w:cs="Times New Roman"/>
                  <w:color w:val="0000FF"/>
                  <w:sz w:val="24"/>
                  <w:szCs w:val="24"/>
                  <w:u w:val="single"/>
                  <w:lang w:eastAsia="fr-FR"/>
                </w:rPr>
                <w:t>cellulose</w:t>
              </w:r>
            </w:hyperlink>
            <w:r w:rsidRPr="002A7088">
              <w:rPr>
                <w:rFonts w:ascii="Times New Roman" w:eastAsia="Times New Roman" w:hAnsi="Times New Roman" w:cs="Times New Roman"/>
                <w:sz w:val="24"/>
                <w:szCs w:val="24"/>
                <w:lang w:eastAsia="fr-FR"/>
              </w:rPr>
              <w:t xml:space="preserve"> dans les sucres fermentables lors de la production d'éthanol à partir de la cellulose.</w:t>
            </w:r>
            <w:r w:rsidRPr="002A7088">
              <w:rPr>
                <w:rFonts w:ascii="Times New Roman" w:eastAsia="Times New Roman" w:hAnsi="Times New Roman" w:cs="Times New Roman"/>
                <w:sz w:val="24"/>
                <w:szCs w:val="24"/>
                <w:lang w:eastAsia="fr-FR"/>
              </w:rPr>
              <w:br/>
              <w:t>Récupération des résidus de lignine.</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Détergents biologiques</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Protéases excrétées par les bactéries</w:t>
            </w:r>
            <w:r w:rsidRPr="002A7088">
              <w:rPr>
                <w:rFonts w:ascii="Times New Roman" w:eastAsia="Times New Roman" w:hAnsi="Times New Roman" w:cs="Times New Roman"/>
                <w:sz w:val="24"/>
                <w:szCs w:val="24"/>
                <w:lang w:eastAsia="fr-FR"/>
              </w:rPr>
              <w:br/>
              <w:t>Amylases</w:t>
            </w:r>
            <w:r w:rsidRPr="002A7088">
              <w:rPr>
                <w:rFonts w:ascii="Times New Roman" w:eastAsia="Times New Roman" w:hAnsi="Times New Roman" w:cs="Times New Roman"/>
                <w:sz w:val="24"/>
                <w:szCs w:val="24"/>
                <w:lang w:eastAsia="fr-FR"/>
              </w:rPr>
              <w:br/>
              <w:t>Lipases</w:t>
            </w:r>
            <w:r w:rsidRPr="002A7088">
              <w:rPr>
                <w:rFonts w:ascii="Times New Roman" w:eastAsia="Times New Roman" w:hAnsi="Times New Roman" w:cs="Times New Roman"/>
                <w:sz w:val="24"/>
                <w:szCs w:val="24"/>
                <w:lang w:eastAsia="fr-FR"/>
              </w:rPr>
              <w:br/>
              <w:t>Cellulases</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Pré-trempage et applications liquides directes pour enlever les taches des vêtements d'origine protéique.</w:t>
            </w:r>
            <w:r w:rsidRPr="002A7088">
              <w:rPr>
                <w:rFonts w:ascii="Times New Roman" w:eastAsia="Times New Roman" w:hAnsi="Times New Roman" w:cs="Times New Roman"/>
                <w:sz w:val="24"/>
                <w:szCs w:val="24"/>
                <w:lang w:eastAsia="fr-FR"/>
              </w:rPr>
              <w:br/>
              <w:t>Détergents pour enlever les résidus d'amidon résistants.</w:t>
            </w:r>
            <w:r w:rsidRPr="002A7088">
              <w:rPr>
                <w:rFonts w:ascii="Times New Roman" w:eastAsia="Times New Roman" w:hAnsi="Times New Roman" w:cs="Times New Roman"/>
                <w:sz w:val="24"/>
                <w:szCs w:val="24"/>
                <w:lang w:eastAsia="fr-FR"/>
              </w:rPr>
              <w:br/>
              <w:t>Utilisé pour enlever les taches grasses et huileuses.</w:t>
            </w:r>
            <w:r w:rsidRPr="002A7088">
              <w:rPr>
                <w:rFonts w:ascii="Times New Roman" w:eastAsia="Times New Roman" w:hAnsi="Times New Roman" w:cs="Times New Roman"/>
                <w:sz w:val="24"/>
                <w:szCs w:val="24"/>
                <w:lang w:eastAsia="fr-FR"/>
              </w:rPr>
              <w:br/>
            </w:r>
            <w:r w:rsidRPr="002A7088">
              <w:rPr>
                <w:rFonts w:ascii="Times New Roman" w:eastAsia="Times New Roman" w:hAnsi="Times New Roman" w:cs="Times New Roman"/>
                <w:sz w:val="24"/>
                <w:szCs w:val="24"/>
                <w:lang w:eastAsia="fr-FR"/>
              </w:rPr>
              <w:lastRenderedPageBreak/>
              <w:t>Utilisé dans les adoucissants biologiques.</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lastRenderedPageBreak/>
              <w:t>Nettoyants de lentilles de contact</w:t>
            </w:r>
            <w:r w:rsidRPr="002A7088">
              <w:rPr>
                <w:rFonts w:ascii="Times New Roman" w:eastAsia="Times New Roman" w:hAnsi="Times New Roman" w:cs="Times New Roman"/>
                <w:sz w:val="24"/>
                <w:szCs w:val="24"/>
                <w:lang w:eastAsia="fr-FR"/>
              </w:rPr>
              <w:br/>
              <w:t>Industrie du caoutchouc</w:t>
            </w:r>
            <w:r w:rsidRPr="002A7088">
              <w:rPr>
                <w:rFonts w:ascii="Times New Roman" w:eastAsia="Times New Roman" w:hAnsi="Times New Roman" w:cs="Times New Roman"/>
                <w:sz w:val="24"/>
                <w:szCs w:val="24"/>
                <w:lang w:eastAsia="fr-FR"/>
              </w:rPr>
              <w:br/>
              <w:t>Industrie photographique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Protéases</w:t>
            </w:r>
            <w:r w:rsidRPr="002A7088">
              <w:rPr>
                <w:rFonts w:ascii="Times New Roman" w:eastAsia="Times New Roman" w:hAnsi="Times New Roman" w:cs="Times New Roman"/>
                <w:sz w:val="24"/>
                <w:szCs w:val="24"/>
                <w:lang w:eastAsia="fr-FR"/>
              </w:rPr>
              <w:br/>
              <w:t>Catalase</w:t>
            </w:r>
            <w:r w:rsidRPr="002A7088">
              <w:rPr>
                <w:rFonts w:ascii="Times New Roman" w:eastAsia="Times New Roman" w:hAnsi="Times New Roman" w:cs="Times New Roman"/>
                <w:sz w:val="24"/>
                <w:szCs w:val="24"/>
                <w:lang w:eastAsia="fr-FR"/>
              </w:rPr>
              <w:br/>
            </w:r>
            <w:proofErr w:type="spellStart"/>
            <w:r w:rsidRPr="002A7088">
              <w:rPr>
                <w:rFonts w:ascii="Times New Roman" w:eastAsia="Times New Roman" w:hAnsi="Times New Roman" w:cs="Times New Roman"/>
                <w:sz w:val="24"/>
                <w:szCs w:val="24"/>
                <w:lang w:eastAsia="fr-FR"/>
              </w:rPr>
              <w:t>Ficine</w:t>
            </w:r>
            <w:proofErr w:type="spellEnd"/>
            <w:r w:rsidRPr="002A7088">
              <w:rPr>
                <w:rFonts w:ascii="Times New Roman" w:eastAsia="Times New Roman" w:hAnsi="Times New Roman" w:cs="Times New Roman"/>
                <w:sz w:val="24"/>
                <w:szCs w:val="24"/>
                <w:lang w:eastAsia="fr-FR"/>
              </w:rPr>
              <w:t xml:space="preserve"> (protéase)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Désinfectant protéique.</w:t>
            </w:r>
            <w:r w:rsidRPr="002A7088">
              <w:rPr>
                <w:rFonts w:ascii="Times New Roman" w:eastAsia="Times New Roman" w:hAnsi="Times New Roman" w:cs="Times New Roman"/>
                <w:sz w:val="24"/>
                <w:szCs w:val="24"/>
                <w:lang w:eastAsia="fr-FR"/>
              </w:rPr>
              <w:br/>
              <w:t>Production d'oxygène à partir du peroxyde pour transformer le latex en mousse.</w:t>
            </w:r>
            <w:r w:rsidRPr="002A7088">
              <w:rPr>
                <w:rFonts w:ascii="Times New Roman" w:eastAsia="Times New Roman" w:hAnsi="Times New Roman" w:cs="Times New Roman"/>
                <w:sz w:val="24"/>
                <w:szCs w:val="24"/>
                <w:lang w:eastAsia="fr-FR"/>
              </w:rPr>
              <w:br/>
              <w:t>Dissolution de la gélatine des films et récupération de l'argent.</w:t>
            </w:r>
          </w:p>
        </w:tc>
      </w:tr>
      <w:tr w:rsidR="002A7088" w:rsidRPr="002A7088" w:rsidTr="002A7088">
        <w:trPr>
          <w:tblCellSpacing w:w="15" w:type="dxa"/>
        </w:trPr>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Biologie moléculaire</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Enzymes de restriction, DNA ligases, DNA polymérases, ...</w:t>
            </w:r>
          </w:p>
        </w:tc>
        <w:tc>
          <w:tcPr>
            <w:tcW w:w="0" w:type="auto"/>
            <w:vAlign w:val="center"/>
            <w:hideMark/>
          </w:tcPr>
          <w:p w:rsidR="002A7088" w:rsidRPr="002A7088" w:rsidRDefault="002A7088" w:rsidP="002A7088">
            <w:pPr>
              <w:spacing w:after="0" w:line="240" w:lineRule="auto"/>
              <w:jc w:val="center"/>
              <w:rPr>
                <w:rFonts w:ascii="Times New Roman" w:eastAsia="Times New Roman" w:hAnsi="Times New Roman" w:cs="Times New Roman"/>
                <w:sz w:val="24"/>
                <w:szCs w:val="24"/>
                <w:lang w:eastAsia="fr-FR"/>
              </w:rPr>
            </w:pPr>
            <w:r w:rsidRPr="002A7088">
              <w:rPr>
                <w:rFonts w:ascii="Times New Roman" w:eastAsia="Times New Roman" w:hAnsi="Times New Roman" w:cs="Times New Roman"/>
                <w:sz w:val="24"/>
                <w:szCs w:val="24"/>
                <w:lang w:eastAsia="fr-FR"/>
              </w:rPr>
              <w:t>Manipulation de l'ADN, PCR, ... (génétique, pharmacologie, agriculture, médecine légale, ...).</w:t>
            </w:r>
          </w:p>
        </w:tc>
      </w:tr>
      <w:tr w:rsidR="002A7088" w:rsidRPr="002A7088" w:rsidTr="002A7088">
        <w:trPr>
          <w:tblCellSpacing w:w="15" w:type="dxa"/>
        </w:trPr>
        <w:tc>
          <w:tcPr>
            <w:tcW w:w="0" w:type="auto"/>
            <w:gridSpan w:val="3"/>
            <w:vAlign w:val="center"/>
            <w:hideMark/>
          </w:tcPr>
          <w:p w:rsidR="002A7088" w:rsidRPr="002A7088" w:rsidRDefault="002A7088" w:rsidP="002A7088">
            <w:pPr>
              <w:spacing w:before="100" w:beforeAutospacing="1" w:after="100" w:afterAutospacing="1" w:line="240" w:lineRule="auto"/>
              <w:jc w:val="center"/>
              <w:rPr>
                <w:rFonts w:ascii="Times New Roman" w:eastAsia="Times New Roman" w:hAnsi="Times New Roman" w:cs="Times New Roman"/>
                <w:sz w:val="24"/>
                <w:szCs w:val="24"/>
                <w:lang w:eastAsia="fr-FR"/>
              </w:rPr>
            </w:pPr>
          </w:p>
        </w:tc>
      </w:tr>
    </w:tbl>
    <w:p w:rsidR="002A7088" w:rsidRPr="002A7088" w:rsidRDefault="002A7088" w:rsidP="002A7088">
      <w:pPr>
        <w:spacing w:before="100" w:beforeAutospacing="1" w:after="100" w:afterAutospacing="1" w:line="240" w:lineRule="auto"/>
        <w:jc w:val="right"/>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16755" w:rsidRPr="00B16755" w:rsidTr="00B16755">
        <w:trPr>
          <w:tblCellSpacing w:w="15" w:type="dxa"/>
        </w:trPr>
        <w:tc>
          <w:tcPr>
            <w:tcW w:w="0" w:type="auto"/>
            <w:vAlign w:val="center"/>
            <w:hideMark/>
          </w:tcPr>
          <w:p w:rsidR="00B16755" w:rsidRPr="00B16755" w:rsidRDefault="00B16755" w:rsidP="00B16755">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e</w:t>
            </w:r>
            <w:r w:rsidRPr="00B16755">
              <w:rPr>
                <w:rFonts w:ascii="Times New Roman" w:eastAsia="Times New Roman" w:hAnsi="Times New Roman" w:cs="Times New Roman"/>
                <w:sz w:val="24"/>
                <w:szCs w:val="24"/>
                <w:lang w:eastAsia="fr-FR"/>
              </w:rPr>
              <w:t>nzymes immobilisées</w:t>
            </w:r>
          </w:p>
          <w:p w:rsidR="00B16755" w:rsidRPr="00B16755" w:rsidRDefault="00B16755" w:rsidP="00B16755">
            <w:p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 xml:space="preserve">L'un des principaux avantages des enzymes immobilisées est leur </w:t>
            </w:r>
            <w:proofErr w:type="spellStart"/>
            <w:r w:rsidRPr="00B16755">
              <w:rPr>
                <w:rFonts w:ascii="Times New Roman" w:eastAsia="Times New Roman" w:hAnsi="Times New Roman" w:cs="Times New Roman"/>
                <w:sz w:val="24"/>
                <w:szCs w:val="24"/>
                <w:lang w:eastAsia="fr-FR"/>
              </w:rPr>
              <w:t>ré-utilisation</w:t>
            </w:r>
            <w:proofErr w:type="spellEnd"/>
            <w:r w:rsidRPr="00B16755">
              <w:rPr>
                <w:rFonts w:ascii="Times New Roman" w:eastAsia="Times New Roman" w:hAnsi="Times New Roman" w:cs="Times New Roman"/>
                <w:sz w:val="24"/>
                <w:szCs w:val="24"/>
                <w:lang w:eastAsia="fr-FR"/>
              </w:rPr>
              <w:t>.</w:t>
            </w:r>
          </w:p>
          <w:p w:rsidR="00B16755" w:rsidRPr="00B16755" w:rsidRDefault="00B16755" w:rsidP="00B16755">
            <w:p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 xml:space="preserve">De plus, leur stabilité structurale est augmentée : </w:t>
            </w:r>
            <w:proofErr w:type="spellStart"/>
            <w:r w:rsidRPr="00B16755">
              <w:rPr>
                <w:rFonts w:ascii="Times New Roman" w:eastAsia="Times New Roman" w:hAnsi="Times New Roman" w:cs="Times New Roman"/>
                <w:sz w:val="24"/>
                <w:szCs w:val="24"/>
                <w:lang w:eastAsia="fr-FR"/>
              </w:rPr>
              <w:t>celà</w:t>
            </w:r>
            <w:proofErr w:type="spellEnd"/>
            <w:r w:rsidRPr="00B16755">
              <w:rPr>
                <w:rFonts w:ascii="Times New Roman" w:eastAsia="Times New Roman" w:hAnsi="Times New Roman" w:cs="Times New Roman"/>
                <w:sz w:val="24"/>
                <w:szCs w:val="24"/>
                <w:lang w:eastAsia="fr-FR"/>
              </w:rPr>
              <w:t xml:space="preserve"> permet d'effectuer des réactions à des températures plus élevées que dans le cas de l'enzyme libre en solution. </w:t>
            </w:r>
          </w:p>
          <w:p w:rsidR="00B16755" w:rsidRPr="00B16755" w:rsidRDefault="00B16755" w:rsidP="00B16755">
            <w:p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 xml:space="preserve">En revanche, leur activité est parfois diminuée car une partie des </w:t>
            </w:r>
            <w:hyperlink r:id="rId18" w:anchor="Specificite" w:history="1">
              <w:r w:rsidRPr="00B16755">
                <w:rPr>
                  <w:rFonts w:ascii="Times New Roman" w:eastAsia="Times New Roman" w:hAnsi="Times New Roman" w:cs="Times New Roman"/>
                  <w:color w:val="0000FF"/>
                  <w:sz w:val="24"/>
                  <w:szCs w:val="24"/>
                  <w:u w:val="single"/>
                  <w:lang w:eastAsia="fr-FR"/>
                </w:rPr>
                <w:t>sites actifs</w:t>
              </w:r>
            </w:hyperlink>
            <w:r w:rsidRPr="00B16755">
              <w:rPr>
                <w:rFonts w:ascii="Times New Roman" w:eastAsia="Times New Roman" w:hAnsi="Times New Roman" w:cs="Times New Roman"/>
                <w:sz w:val="24"/>
                <w:szCs w:val="24"/>
                <w:lang w:eastAsia="fr-FR"/>
              </w:rPr>
              <w:t xml:space="preserve"> peuvent être masqués. </w:t>
            </w:r>
          </w:p>
          <w:p w:rsidR="00B16755" w:rsidRPr="00B16755" w:rsidRDefault="00B16755" w:rsidP="00B16755">
            <w:p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Exemples d'enzymes immobilisées commercialisées :</w:t>
            </w:r>
          </w:p>
          <w:p w:rsidR="00B16755" w:rsidRPr="00B16755" w:rsidRDefault="00B16755" w:rsidP="00B1675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roofErr w:type="spellStart"/>
            <w:r w:rsidRPr="00B16755">
              <w:rPr>
                <w:rFonts w:ascii="Times New Roman" w:eastAsia="Times New Roman" w:hAnsi="Times New Roman" w:cs="Times New Roman"/>
                <w:sz w:val="24"/>
                <w:szCs w:val="24"/>
                <w:lang w:eastAsia="fr-FR"/>
              </w:rPr>
              <w:t>Novozyme</w:t>
            </w:r>
            <w:proofErr w:type="spellEnd"/>
            <w:r w:rsidRPr="00B16755">
              <w:rPr>
                <w:rFonts w:ascii="Times New Roman" w:eastAsia="Times New Roman" w:hAnsi="Times New Roman" w:cs="Times New Roman"/>
                <w:sz w:val="24"/>
                <w:szCs w:val="24"/>
                <w:lang w:eastAsia="fr-FR"/>
              </w:rPr>
              <w:t xml:space="preserve"> 435®" (</w:t>
            </w:r>
            <w:proofErr w:type="spellStart"/>
            <w:r w:rsidRPr="00B16755">
              <w:rPr>
                <w:rFonts w:ascii="Times New Roman" w:eastAsia="Times New Roman" w:hAnsi="Times New Roman" w:cs="Times New Roman"/>
                <w:sz w:val="24"/>
                <w:szCs w:val="24"/>
                <w:lang w:eastAsia="fr-FR"/>
              </w:rPr>
              <w:fldChar w:fldCharType="begin"/>
            </w:r>
            <w:r w:rsidRPr="00B16755">
              <w:rPr>
                <w:rFonts w:ascii="Times New Roman" w:eastAsia="Times New Roman" w:hAnsi="Times New Roman" w:cs="Times New Roman"/>
                <w:sz w:val="24"/>
                <w:szCs w:val="24"/>
                <w:lang w:eastAsia="fr-FR"/>
              </w:rPr>
              <w:instrText xml:space="preserve"> HYPERLINK "http://www.novozymes.com/en/Pages/default.aspx" </w:instrText>
            </w:r>
            <w:r w:rsidRPr="00B16755">
              <w:rPr>
                <w:rFonts w:ascii="Times New Roman" w:eastAsia="Times New Roman" w:hAnsi="Times New Roman" w:cs="Times New Roman"/>
                <w:sz w:val="24"/>
                <w:szCs w:val="24"/>
                <w:lang w:eastAsia="fr-FR"/>
              </w:rPr>
              <w:fldChar w:fldCharType="separate"/>
            </w:r>
            <w:r w:rsidRPr="00B16755">
              <w:rPr>
                <w:rFonts w:ascii="Times New Roman" w:eastAsia="Times New Roman" w:hAnsi="Times New Roman" w:cs="Times New Roman"/>
                <w:color w:val="0000FF"/>
                <w:sz w:val="24"/>
                <w:szCs w:val="24"/>
                <w:u w:val="single"/>
                <w:lang w:eastAsia="fr-FR"/>
              </w:rPr>
              <w:t>Novozymes</w:t>
            </w:r>
            <w:proofErr w:type="spellEnd"/>
            <w:r w:rsidRPr="00B16755">
              <w:rPr>
                <w:rFonts w:ascii="Times New Roman" w:eastAsia="Times New Roman" w:hAnsi="Times New Roman" w:cs="Times New Roman"/>
                <w:sz w:val="24"/>
                <w:szCs w:val="24"/>
                <w:lang w:eastAsia="fr-FR"/>
              </w:rPr>
              <w:fldChar w:fldCharType="end"/>
            </w:r>
            <w:r w:rsidRPr="00B16755">
              <w:rPr>
                <w:rFonts w:ascii="Times New Roman" w:eastAsia="Times New Roman" w:hAnsi="Times New Roman" w:cs="Times New Roman"/>
                <w:sz w:val="24"/>
                <w:szCs w:val="24"/>
                <w:lang w:eastAsia="fr-FR"/>
              </w:rPr>
              <w:t xml:space="preserve">) : lipase immobilisée de Candida </w:t>
            </w:r>
            <w:proofErr w:type="spellStart"/>
            <w:r w:rsidRPr="00B16755">
              <w:rPr>
                <w:rFonts w:ascii="Times New Roman" w:eastAsia="Times New Roman" w:hAnsi="Times New Roman" w:cs="Times New Roman"/>
                <w:sz w:val="24"/>
                <w:szCs w:val="24"/>
                <w:lang w:eastAsia="fr-FR"/>
              </w:rPr>
              <w:t>antarctica</w:t>
            </w:r>
            <w:proofErr w:type="spellEnd"/>
            <w:r w:rsidRPr="00B16755">
              <w:rPr>
                <w:rFonts w:ascii="Times New Roman" w:eastAsia="Times New Roman" w:hAnsi="Times New Roman" w:cs="Times New Roman"/>
                <w:sz w:val="24"/>
                <w:szCs w:val="24"/>
                <w:lang w:eastAsia="fr-FR"/>
              </w:rPr>
              <w:t xml:space="preserve"> sur résine acrylique. A ne pas confondre avec" lipase </w:t>
            </w:r>
            <w:proofErr w:type="spellStart"/>
            <w:r w:rsidRPr="00B16755">
              <w:rPr>
                <w:rFonts w:ascii="Times New Roman" w:eastAsia="Times New Roman" w:hAnsi="Times New Roman" w:cs="Times New Roman"/>
                <w:sz w:val="24"/>
                <w:szCs w:val="24"/>
                <w:lang w:eastAsia="fr-FR"/>
              </w:rPr>
              <w:t>from</w:t>
            </w:r>
            <w:proofErr w:type="spellEnd"/>
            <w:r w:rsidRPr="00B16755">
              <w:rPr>
                <w:rFonts w:ascii="Times New Roman" w:eastAsia="Times New Roman" w:hAnsi="Times New Roman" w:cs="Times New Roman"/>
                <w:sz w:val="24"/>
                <w:szCs w:val="24"/>
                <w:lang w:eastAsia="fr-FR"/>
              </w:rPr>
              <w:t xml:space="preserve"> Candida </w:t>
            </w:r>
            <w:proofErr w:type="spellStart"/>
            <w:r w:rsidRPr="00B16755">
              <w:rPr>
                <w:rFonts w:ascii="Times New Roman" w:eastAsia="Times New Roman" w:hAnsi="Times New Roman" w:cs="Times New Roman"/>
                <w:sz w:val="24"/>
                <w:szCs w:val="24"/>
                <w:lang w:eastAsia="fr-FR"/>
              </w:rPr>
              <w:t>antarctica</w:t>
            </w:r>
            <w:proofErr w:type="spellEnd"/>
            <w:r w:rsidRPr="00B16755">
              <w:rPr>
                <w:rFonts w:ascii="Times New Roman" w:eastAsia="Times New Roman" w:hAnsi="Times New Roman" w:cs="Times New Roman"/>
                <w:sz w:val="24"/>
                <w:szCs w:val="24"/>
                <w:lang w:eastAsia="fr-FR"/>
              </w:rPr>
              <w:t xml:space="preserve"> type B" - CALB.</w:t>
            </w:r>
          </w:p>
          <w:p w:rsidR="00B16755" w:rsidRPr="00B16755" w:rsidRDefault="00B16755" w:rsidP="00B1675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roofErr w:type="spellStart"/>
            <w:r w:rsidRPr="00B16755">
              <w:rPr>
                <w:rFonts w:ascii="Times New Roman" w:eastAsia="Times New Roman" w:hAnsi="Times New Roman" w:cs="Times New Roman"/>
                <w:sz w:val="24"/>
                <w:szCs w:val="24"/>
                <w:lang w:eastAsia="fr-FR"/>
              </w:rPr>
              <w:t>Novozym</w:t>
            </w:r>
            <w:proofErr w:type="spellEnd"/>
            <w:r w:rsidRPr="00B16755">
              <w:rPr>
                <w:rFonts w:ascii="Times New Roman" w:eastAsia="Times New Roman" w:hAnsi="Times New Roman" w:cs="Times New Roman"/>
                <w:sz w:val="24"/>
                <w:szCs w:val="24"/>
                <w:lang w:eastAsia="fr-FR"/>
              </w:rPr>
              <w:t xml:space="preserve"> 539® HP F" : protéase de Bacillus</w:t>
            </w:r>
          </w:p>
          <w:p w:rsidR="00B16755" w:rsidRPr="00B16755" w:rsidRDefault="00B16755" w:rsidP="00B1675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roofErr w:type="spellStart"/>
            <w:r w:rsidRPr="00B16755">
              <w:rPr>
                <w:rFonts w:ascii="Times New Roman" w:eastAsia="Times New Roman" w:hAnsi="Times New Roman" w:cs="Times New Roman"/>
                <w:sz w:val="24"/>
                <w:szCs w:val="24"/>
                <w:lang w:eastAsia="fr-FR"/>
              </w:rPr>
              <w:t>Lipozyme</w:t>
            </w:r>
            <w:proofErr w:type="spellEnd"/>
            <w:r w:rsidRPr="00B16755">
              <w:rPr>
                <w:rFonts w:ascii="Times New Roman" w:eastAsia="Times New Roman" w:hAnsi="Times New Roman" w:cs="Times New Roman"/>
                <w:sz w:val="24"/>
                <w:szCs w:val="24"/>
                <w:lang w:eastAsia="fr-FR"/>
              </w:rPr>
              <w:t>® TL IM" (</w:t>
            </w:r>
            <w:proofErr w:type="spellStart"/>
            <w:r w:rsidRPr="00B16755">
              <w:rPr>
                <w:rFonts w:ascii="Times New Roman" w:eastAsia="Times New Roman" w:hAnsi="Times New Roman" w:cs="Times New Roman"/>
                <w:sz w:val="24"/>
                <w:szCs w:val="24"/>
                <w:lang w:eastAsia="fr-FR"/>
              </w:rPr>
              <w:t>Novozymes</w:t>
            </w:r>
            <w:proofErr w:type="spellEnd"/>
            <w:r w:rsidRPr="00B16755">
              <w:rPr>
                <w:rFonts w:ascii="Times New Roman" w:eastAsia="Times New Roman" w:hAnsi="Times New Roman" w:cs="Times New Roman"/>
                <w:sz w:val="24"/>
                <w:szCs w:val="24"/>
                <w:lang w:eastAsia="fr-FR"/>
              </w:rPr>
              <w:t xml:space="preserve">) : lipase immobilisée de </w:t>
            </w:r>
            <w:proofErr w:type="spellStart"/>
            <w:r w:rsidRPr="00B16755">
              <w:rPr>
                <w:rFonts w:ascii="Times New Roman" w:eastAsia="Times New Roman" w:hAnsi="Times New Roman" w:cs="Times New Roman"/>
                <w:sz w:val="24"/>
                <w:szCs w:val="24"/>
                <w:lang w:eastAsia="fr-FR"/>
              </w:rPr>
              <w:t>Thermomyces</w:t>
            </w:r>
            <w:proofErr w:type="spellEnd"/>
            <w:r w:rsidRPr="00B16755">
              <w:rPr>
                <w:rFonts w:ascii="Times New Roman" w:eastAsia="Times New Roman" w:hAnsi="Times New Roman" w:cs="Times New Roman"/>
                <w:sz w:val="24"/>
                <w:szCs w:val="24"/>
                <w:lang w:eastAsia="fr-FR"/>
              </w:rPr>
              <w:t xml:space="preserve"> </w:t>
            </w:r>
            <w:proofErr w:type="spellStart"/>
            <w:r w:rsidRPr="00B16755">
              <w:rPr>
                <w:rFonts w:ascii="Times New Roman" w:eastAsia="Times New Roman" w:hAnsi="Times New Roman" w:cs="Times New Roman"/>
                <w:sz w:val="24"/>
                <w:szCs w:val="24"/>
                <w:lang w:eastAsia="fr-FR"/>
              </w:rPr>
              <w:t>lanuginosus</w:t>
            </w:r>
            <w:proofErr w:type="spellEnd"/>
          </w:p>
          <w:p w:rsidR="00B16755" w:rsidRPr="00B16755" w:rsidRDefault="00B16755" w:rsidP="00B16755">
            <w:p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a. Exemples de méthodes d'immobilisation</w:t>
            </w:r>
          </w:p>
          <w:p w:rsidR="00B16755" w:rsidRPr="00B16755" w:rsidRDefault="00B16755" w:rsidP="00B1675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16755">
              <w:rPr>
                <w:rFonts w:ascii="Times New Roman" w:eastAsia="Times New Roman" w:hAnsi="Times New Roman" w:cs="Times New Roman"/>
                <w:sz w:val="24"/>
                <w:szCs w:val="24"/>
                <w:lang w:eastAsia="fr-FR"/>
              </w:rPr>
              <w:t>adsoprtion</w:t>
            </w:r>
            <w:proofErr w:type="spellEnd"/>
            <w:r w:rsidRPr="00B16755">
              <w:rPr>
                <w:rFonts w:ascii="Times New Roman" w:eastAsia="Times New Roman" w:hAnsi="Times New Roman" w:cs="Times New Roman"/>
                <w:sz w:val="24"/>
                <w:szCs w:val="24"/>
                <w:lang w:eastAsia="fr-FR"/>
              </w:rPr>
              <w:t xml:space="preserve"> sur résine</w:t>
            </w:r>
          </w:p>
          <w:p w:rsidR="00B16755" w:rsidRPr="00B16755" w:rsidRDefault="00B16755" w:rsidP="00B1675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supports : liaisons ioniques ou covalentes, chélation</w:t>
            </w:r>
          </w:p>
          <w:p w:rsidR="00B16755" w:rsidRPr="00B16755" w:rsidRDefault="00B16755" w:rsidP="00B1675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réticulation ("cross-</w:t>
            </w:r>
            <w:proofErr w:type="spellStart"/>
            <w:r w:rsidRPr="00B16755">
              <w:rPr>
                <w:rFonts w:ascii="Times New Roman" w:eastAsia="Times New Roman" w:hAnsi="Times New Roman" w:cs="Times New Roman"/>
                <w:sz w:val="24"/>
                <w:szCs w:val="24"/>
                <w:lang w:eastAsia="fr-FR"/>
              </w:rPr>
              <w:t>linking</w:t>
            </w:r>
            <w:proofErr w:type="spellEnd"/>
            <w:r w:rsidRPr="00B16755">
              <w:rPr>
                <w:rFonts w:ascii="Times New Roman" w:eastAsia="Times New Roman" w:hAnsi="Times New Roman" w:cs="Times New Roman"/>
                <w:sz w:val="24"/>
                <w:szCs w:val="24"/>
                <w:lang w:eastAsia="fr-FR"/>
              </w:rPr>
              <w:t xml:space="preserve">") : réactifs </w:t>
            </w:r>
            <w:proofErr w:type="spellStart"/>
            <w:r w:rsidRPr="00B16755">
              <w:rPr>
                <w:rFonts w:ascii="Times New Roman" w:eastAsia="Times New Roman" w:hAnsi="Times New Roman" w:cs="Times New Roman"/>
                <w:sz w:val="24"/>
                <w:szCs w:val="24"/>
                <w:lang w:eastAsia="fr-FR"/>
              </w:rPr>
              <w:t>bifonctionnels</w:t>
            </w:r>
            <w:proofErr w:type="spellEnd"/>
            <w:r w:rsidRPr="00B16755">
              <w:rPr>
                <w:rFonts w:ascii="Times New Roman" w:eastAsia="Times New Roman" w:hAnsi="Times New Roman" w:cs="Times New Roman"/>
                <w:sz w:val="24"/>
                <w:szCs w:val="24"/>
                <w:lang w:eastAsia="fr-FR"/>
              </w:rPr>
              <w:t xml:space="preserve"> ou multifonctionnels (</w:t>
            </w:r>
            <w:proofErr w:type="spellStart"/>
            <w:r w:rsidRPr="00B16755">
              <w:rPr>
                <w:rFonts w:ascii="Times New Roman" w:eastAsia="Times New Roman" w:hAnsi="Times New Roman" w:cs="Times New Roman"/>
                <w:sz w:val="24"/>
                <w:szCs w:val="24"/>
                <w:lang w:eastAsia="fr-FR"/>
              </w:rPr>
              <w:t>glutaraldéhyde</w:t>
            </w:r>
            <w:proofErr w:type="spellEnd"/>
            <w:r w:rsidRPr="00B16755">
              <w:rPr>
                <w:rFonts w:ascii="Times New Roman" w:eastAsia="Times New Roman" w:hAnsi="Times New Roman" w:cs="Times New Roman"/>
                <w:sz w:val="24"/>
                <w:szCs w:val="24"/>
                <w:lang w:eastAsia="fr-FR"/>
              </w:rPr>
              <w:t>, bis-</w:t>
            </w:r>
            <w:proofErr w:type="spellStart"/>
            <w:r w:rsidRPr="00B16755">
              <w:rPr>
                <w:rFonts w:ascii="Times New Roman" w:eastAsia="Times New Roman" w:hAnsi="Times New Roman" w:cs="Times New Roman"/>
                <w:sz w:val="24"/>
                <w:szCs w:val="24"/>
                <w:lang w:eastAsia="fr-FR"/>
              </w:rPr>
              <w:t>diazobenzidine</w:t>
            </w:r>
            <w:proofErr w:type="spellEnd"/>
            <w:r w:rsidRPr="00B16755">
              <w:rPr>
                <w:rFonts w:ascii="Times New Roman" w:eastAsia="Times New Roman" w:hAnsi="Times New Roman" w:cs="Times New Roman"/>
                <w:sz w:val="24"/>
                <w:szCs w:val="24"/>
                <w:lang w:eastAsia="fr-FR"/>
              </w:rPr>
              <w:t xml:space="preserve">, </w:t>
            </w:r>
            <w:proofErr w:type="spellStart"/>
            <w:r w:rsidRPr="00B16755">
              <w:rPr>
                <w:rFonts w:ascii="Times New Roman" w:eastAsia="Times New Roman" w:hAnsi="Times New Roman" w:cs="Times New Roman"/>
                <w:sz w:val="24"/>
                <w:szCs w:val="24"/>
                <w:lang w:eastAsia="fr-FR"/>
              </w:rPr>
              <w:t>hexamethylene</w:t>
            </w:r>
            <w:proofErr w:type="spellEnd"/>
            <w:r w:rsidRPr="00B16755">
              <w:rPr>
                <w:rFonts w:ascii="Times New Roman" w:eastAsia="Times New Roman" w:hAnsi="Times New Roman" w:cs="Times New Roman"/>
                <w:sz w:val="24"/>
                <w:szCs w:val="24"/>
                <w:lang w:eastAsia="fr-FR"/>
              </w:rPr>
              <w:t xml:space="preserve"> di-</w:t>
            </w:r>
            <w:proofErr w:type="spellStart"/>
            <w:r w:rsidRPr="00B16755">
              <w:rPr>
                <w:rFonts w:ascii="Times New Roman" w:eastAsia="Times New Roman" w:hAnsi="Times New Roman" w:cs="Times New Roman"/>
                <w:sz w:val="24"/>
                <w:szCs w:val="24"/>
                <w:lang w:eastAsia="fr-FR"/>
              </w:rPr>
              <w:t>isocyanate</w:t>
            </w:r>
            <w:proofErr w:type="spellEnd"/>
            <w:r w:rsidRPr="00B16755">
              <w:rPr>
                <w:rFonts w:ascii="Times New Roman" w:eastAsia="Times New Roman" w:hAnsi="Times New Roman" w:cs="Times New Roman"/>
                <w:sz w:val="24"/>
                <w:szCs w:val="24"/>
                <w:lang w:eastAsia="fr-FR"/>
              </w:rPr>
              <w:t>)</w:t>
            </w:r>
          </w:p>
          <w:p w:rsidR="00B16755" w:rsidRPr="00B16755" w:rsidRDefault="00B16755" w:rsidP="00B1675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par "piège" ("</w:t>
            </w:r>
            <w:proofErr w:type="spellStart"/>
            <w:r w:rsidRPr="00B16755">
              <w:rPr>
                <w:rFonts w:ascii="Times New Roman" w:eastAsia="Times New Roman" w:hAnsi="Times New Roman" w:cs="Times New Roman"/>
                <w:sz w:val="24"/>
                <w:szCs w:val="24"/>
                <w:lang w:eastAsia="fr-FR"/>
              </w:rPr>
              <w:t>entrapment</w:t>
            </w:r>
            <w:proofErr w:type="spellEnd"/>
            <w:r w:rsidRPr="00B16755">
              <w:rPr>
                <w:rFonts w:ascii="Times New Roman" w:eastAsia="Times New Roman" w:hAnsi="Times New Roman" w:cs="Times New Roman"/>
                <w:sz w:val="24"/>
                <w:szCs w:val="24"/>
                <w:lang w:eastAsia="fr-FR"/>
              </w:rPr>
              <w:t>") : enzyme incorporée dans le réseau d'un gel semi-perméable ou dans une membrane polymère semi-perméable (collagène, polyacrylamide, ...)</w:t>
            </w:r>
          </w:p>
          <w:p w:rsidR="00B16755" w:rsidRPr="00B16755" w:rsidRDefault="00B16755" w:rsidP="00B1675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 xml:space="preserve">par encapsulation ou inclusion : </w:t>
            </w:r>
            <w:proofErr w:type="spellStart"/>
            <w:r w:rsidRPr="00B16755">
              <w:rPr>
                <w:rFonts w:ascii="Times New Roman" w:eastAsia="Times New Roman" w:hAnsi="Times New Roman" w:cs="Times New Roman"/>
                <w:sz w:val="24"/>
                <w:szCs w:val="24"/>
                <w:lang w:eastAsia="fr-FR"/>
              </w:rPr>
              <w:t>aerogel</w:t>
            </w:r>
            <w:proofErr w:type="spellEnd"/>
            <w:r w:rsidRPr="00B16755">
              <w:rPr>
                <w:rFonts w:ascii="Times New Roman" w:eastAsia="Times New Roman" w:hAnsi="Times New Roman" w:cs="Times New Roman"/>
                <w:sz w:val="24"/>
                <w:szCs w:val="24"/>
                <w:lang w:eastAsia="fr-FR"/>
              </w:rPr>
              <w:t xml:space="preserve"> de silice, fibres</w:t>
            </w:r>
          </w:p>
          <w:p w:rsidR="00B16755" w:rsidRPr="00B16755" w:rsidRDefault="00B16755" w:rsidP="00B16755">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noProof/>
                <w:sz w:val="24"/>
                <w:szCs w:val="24"/>
                <w:lang w:eastAsia="fr-FR"/>
              </w:rPr>
              <w:lastRenderedPageBreak/>
              <w:drawing>
                <wp:inline distT="0" distB="0" distL="0" distR="0" wp14:anchorId="74FB8D36" wp14:editId="716543A1">
                  <wp:extent cx="6595110" cy="3482340"/>
                  <wp:effectExtent l="0" t="0" r="0" b="3810"/>
                  <wp:docPr id="2" name="Image 2" descr="Enzyme immobilise immobilized cross linking CLEA entrapment biochi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zyme immobilise immobilized cross linking CLEA entrapment biochimej"/>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5110" cy="3482340"/>
                          </a:xfrm>
                          <a:prstGeom prst="rect">
                            <a:avLst/>
                          </a:prstGeom>
                          <a:noFill/>
                          <a:ln>
                            <a:noFill/>
                          </a:ln>
                        </pic:spPr>
                      </pic:pic>
                    </a:graphicData>
                  </a:graphic>
                </wp:inline>
              </w:drawing>
            </w:r>
          </w:p>
        </w:tc>
      </w:tr>
    </w:tbl>
    <w:p w:rsidR="00B16755" w:rsidRPr="00B16755" w:rsidRDefault="00B16755" w:rsidP="00B16755">
      <w:pPr>
        <w:spacing w:after="0" w:line="240" w:lineRule="auto"/>
        <w:rPr>
          <w:rFonts w:ascii="Times New Roman" w:eastAsia="Times New Roman" w:hAnsi="Times New Roman" w:cs="Times New Roman"/>
          <w:vanish/>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73"/>
        <w:gridCol w:w="1194"/>
        <w:gridCol w:w="1462"/>
        <w:gridCol w:w="1373"/>
        <w:gridCol w:w="1104"/>
        <w:gridCol w:w="1656"/>
      </w:tblGrid>
      <w:tr w:rsidR="00B16755" w:rsidRPr="00B16755" w:rsidTr="000D07DE">
        <w:trPr>
          <w:trHeight w:val="450"/>
          <w:tblCellSpacing w:w="15" w:type="dxa"/>
        </w:trPr>
        <w:tc>
          <w:tcPr>
            <w:tcW w:w="0" w:type="auto"/>
            <w:gridSpan w:val="6"/>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Comparaison de différentes méthodes d'immobilisation</w:t>
            </w:r>
          </w:p>
        </w:tc>
      </w:tr>
      <w:tr w:rsidR="00B16755" w:rsidRPr="00B16755" w:rsidTr="000D07DE">
        <w:trPr>
          <w:trHeight w:val="375"/>
          <w:tblCellSpacing w:w="15" w:type="dxa"/>
        </w:trPr>
        <w:tc>
          <w:tcPr>
            <w:tcW w:w="1270" w:type="pct"/>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Caractéristiques</w:t>
            </w:r>
          </w:p>
        </w:tc>
        <w:tc>
          <w:tcPr>
            <w:tcW w:w="635" w:type="pct"/>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Adsorption</w:t>
            </w:r>
          </w:p>
        </w:tc>
        <w:tc>
          <w:tcPr>
            <w:tcW w:w="781" w:type="pct"/>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Liaisons ioniques</w:t>
            </w:r>
          </w:p>
        </w:tc>
        <w:tc>
          <w:tcPr>
            <w:tcW w:w="733" w:type="pct"/>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Liaisons covalentes</w:t>
            </w:r>
          </w:p>
        </w:tc>
        <w:tc>
          <w:tcPr>
            <w:tcW w:w="586" w:type="pct"/>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r w:rsidRPr="00B16755">
              <w:rPr>
                <w:rFonts w:ascii="Times New Roman" w:eastAsia="Times New Roman" w:hAnsi="Times New Roman" w:cs="Times New Roman"/>
                <w:i/>
                <w:iCs/>
                <w:sz w:val="24"/>
                <w:szCs w:val="24"/>
                <w:lang w:eastAsia="fr-FR"/>
              </w:rPr>
              <w:t>Cross-</w:t>
            </w:r>
            <w:proofErr w:type="spellStart"/>
            <w:r w:rsidRPr="00B16755">
              <w:rPr>
                <w:rFonts w:ascii="Times New Roman" w:eastAsia="Times New Roman" w:hAnsi="Times New Roman" w:cs="Times New Roman"/>
                <w:i/>
                <w:iCs/>
                <w:sz w:val="24"/>
                <w:szCs w:val="24"/>
                <w:lang w:eastAsia="fr-FR"/>
              </w:rPr>
              <w:t>linking</w:t>
            </w:r>
            <w:proofErr w:type="spellEnd"/>
            <w:r w:rsidRPr="00B16755">
              <w:rPr>
                <w:rFonts w:ascii="Times New Roman" w:eastAsia="Times New Roman" w:hAnsi="Times New Roman" w:cs="Times New Roman"/>
                <w:sz w:val="24"/>
                <w:szCs w:val="24"/>
                <w:lang w:eastAsia="fr-FR"/>
              </w:rPr>
              <w:t>"</w:t>
            </w:r>
          </w:p>
        </w:tc>
        <w:tc>
          <w:tcPr>
            <w:tcW w:w="879" w:type="pct"/>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"Piège" ("</w:t>
            </w:r>
            <w:proofErr w:type="spellStart"/>
            <w:r w:rsidRPr="00B16755">
              <w:rPr>
                <w:rFonts w:ascii="Times New Roman" w:eastAsia="Times New Roman" w:hAnsi="Times New Roman" w:cs="Times New Roman"/>
                <w:i/>
                <w:iCs/>
                <w:sz w:val="24"/>
                <w:szCs w:val="24"/>
                <w:lang w:eastAsia="fr-FR"/>
              </w:rPr>
              <w:t>Entrapment</w:t>
            </w:r>
            <w:proofErr w:type="spellEnd"/>
            <w:r w:rsidRPr="00B16755">
              <w:rPr>
                <w:rFonts w:ascii="Times New Roman" w:eastAsia="Times New Roman" w:hAnsi="Times New Roman" w:cs="Times New Roman"/>
                <w:sz w:val="24"/>
                <w:szCs w:val="24"/>
                <w:lang w:eastAsia="fr-FR"/>
              </w:rPr>
              <w:t>")</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Préparation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Facile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Facile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Difficile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Difficile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Difficile</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Coût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Faible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Faible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Elevé</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Modéré</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Faible</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proofErr w:type="gramStart"/>
            <w:r w:rsidRPr="00B16755">
              <w:rPr>
                <w:rFonts w:ascii="Times New Roman" w:eastAsia="Times New Roman" w:hAnsi="Times New Roman" w:cs="Times New Roman"/>
                <w:sz w:val="24"/>
                <w:szCs w:val="24"/>
                <w:lang w:eastAsia="fr-FR"/>
              </w:rPr>
              <w:t>Forces</w:t>
            </w:r>
            <w:proofErr w:type="gramEnd"/>
            <w:r w:rsidRPr="00B16755">
              <w:rPr>
                <w:rFonts w:ascii="Times New Roman" w:eastAsia="Times New Roman" w:hAnsi="Times New Roman" w:cs="Times New Roman"/>
                <w:sz w:val="24"/>
                <w:szCs w:val="24"/>
                <w:lang w:eastAsia="fr-FR"/>
              </w:rPr>
              <w:t xml:space="preserve"> des liaisons</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Faible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Modérées</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Fortes</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Fortes</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Fortes</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Régénération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Non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Non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Non</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Perte d'enzyme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Non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Activité enzymatique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Faible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Elevée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Elevée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Modérée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Elevée</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Gamme d'applications</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Etroite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Modérée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Modérée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Etroite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Large</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Effets de matrice</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r>
      <w:tr w:rsidR="00B16755" w:rsidRPr="00B16755" w:rsidTr="000D07DE">
        <w:trPr>
          <w:tblCellSpacing w:w="15" w:type="dxa"/>
        </w:trPr>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Protection contre les microbes</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Non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Non</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w:t>
            </w:r>
          </w:p>
        </w:tc>
        <w:tc>
          <w:tcPr>
            <w:tcW w:w="0" w:type="auto"/>
            <w:vAlign w:val="center"/>
            <w:hideMark/>
          </w:tcPr>
          <w:p w:rsidR="00B16755" w:rsidRPr="00B16755" w:rsidRDefault="00B16755" w:rsidP="00B16755">
            <w:pPr>
              <w:spacing w:after="0" w:line="240" w:lineRule="auto"/>
              <w:jc w:val="center"/>
              <w:rPr>
                <w:rFonts w:ascii="Times New Roman" w:eastAsia="Times New Roman" w:hAnsi="Times New Roman" w:cs="Times New Roman"/>
                <w:sz w:val="24"/>
                <w:szCs w:val="24"/>
                <w:lang w:eastAsia="fr-FR"/>
              </w:rPr>
            </w:pPr>
            <w:r w:rsidRPr="00B16755">
              <w:rPr>
                <w:rFonts w:ascii="Times New Roman" w:eastAsia="Times New Roman" w:hAnsi="Times New Roman" w:cs="Times New Roman"/>
                <w:sz w:val="24"/>
                <w:szCs w:val="24"/>
                <w:lang w:eastAsia="fr-FR"/>
              </w:rPr>
              <w:t>Oui</w:t>
            </w:r>
          </w:p>
        </w:tc>
      </w:tr>
    </w:tbl>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b/>
          <w:bCs/>
          <w:i/>
          <w:iCs/>
          <w:color w:val="800080"/>
          <w:sz w:val="54"/>
          <w:szCs w:val="54"/>
          <w:lang w:eastAsia="fr-FR"/>
        </w:rPr>
        <w:t>Le bioréacteur à membrane (BRM)</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xml:space="preserve">Afin d'éliminer une majeure partie des polluants à la fois des boues et de l'eau </w:t>
      </w:r>
      <w:proofErr w:type="gramStart"/>
      <w:r w:rsidRPr="000D07DE">
        <w:rPr>
          <w:rFonts w:ascii="Georgia" w:eastAsia="Times New Roman" w:hAnsi="Georgia" w:cs="Times New Roman"/>
          <w:sz w:val="24"/>
          <w:szCs w:val="24"/>
          <w:lang w:eastAsia="fr-FR"/>
        </w:rPr>
        <w:t>issues</w:t>
      </w:r>
      <w:proofErr w:type="gramEnd"/>
      <w:r w:rsidRPr="000D07DE">
        <w:rPr>
          <w:rFonts w:ascii="Georgia" w:eastAsia="Times New Roman" w:hAnsi="Georgia" w:cs="Times New Roman"/>
          <w:sz w:val="24"/>
          <w:szCs w:val="24"/>
          <w:lang w:eastAsia="fr-FR"/>
        </w:rPr>
        <w:t xml:space="preserve"> de l'hôpital, nous avons décidé d'étudier le principe du bioréacteur à membrane (BRM). En effet, lors de l'analyse des polluants majeurs issus du service cancérologie, nous avons ciblé des molécules organiques qui peuvent à la fois résider dans les boues et dans les eaux. </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lastRenderedPageBreak/>
        <w:t>Dans cette partie, nous discuterons du procédé du bioréacteur à membrane et des atouts de cette méthode appliquée à nos cas.</w:t>
      </w:r>
    </w:p>
    <w:p w:rsidR="000D07DE" w:rsidRPr="000D07DE" w:rsidRDefault="000D07DE" w:rsidP="000D07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20" w:anchor="Principe" w:history="1">
        <w:r w:rsidRPr="000D07DE">
          <w:rPr>
            <w:rFonts w:ascii="Georgia" w:eastAsia="Times New Roman" w:hAnsi="Georgia" w:cs="Times New Roman"/>
            <w:color w:val="0000FF"/>
            <w:sz w:val="24"/>
            <w:szCs w:val="24"/>
            <w:u w:val="single"/>
            <w:lang w:eastAsia="fr-FR"/>
          </w:rPr>
          <w:t>-1-Principe du BRM</w:t>
        </w:r>
      </w:hyperlink>
    </w:p>
    <w:p w:rsidR="000D07DE" w:rsidRPr="000D07DE" w:rsidRDefault="000D07DE" w:rsidP="000D07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21" w:anchor="avantages%20et%20inconv%C3%A9nients%20du%20BRM" w:history="1">
        <w:r w:rsidRPr="000D07DE">
          <w:rPr>
            <w:rFonts w:ascii="Georgia" w:eastAsia="Times New Roman" w:hAnsi="Georgia" w:cs="Times New Roman"/>
            <w:color w:val="0000FF"/>
            <w:sz w:val="24"/>
            <w:szCs w:val="24"/>
            <w:u w:val="single"/>
            <w:lang w:eastAsia="fr-FR"/>
          </w:rPr>
          <w:t>-2-Avantages et inconvénients du BRM</w:t>
        </w:r>
      </w:hyperlink>
    </w:p>
    <w:p w:rsidR="000D07DE" w:rsidRPr="000D07DE" w:rsidRDefault="000D07DE" w:rsidP="000D07DE">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22" w:anchor="bilan" w:history="1">
        <w:r w:rsidRPr="000D07DE">
          <w:rPr>
            <w:rFonts w:ascii="Georgia" w:eastAsia="Times New Roman" w:hAnsi="Georgia" w:cs="Times New Roman"/>
            <w:color w:val="0000FF"/>
            <w:sz w:val="24"/>
            <w:szCs w:val="24"/>
            <w:u w:val="single"/>
            <w:lang w:eastAsia="fr-FR"/>
          </w:rPr>
          <w:t>-3-Bilan de la technologie du BRM appliquée à notre cas</w:t>
        </w:r>
      </w:hyperlink>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Times New Roman" w:eastAsia="Times New Roman" w:hAnsi="Times New Roman" w:cs="Times New Roman"/>
          <w:sz w:val="24"/>
          <w:szCs w:val="24"/>
          <w:lang w:eastAsia="fr-FR"/>
        </w:rPr>
        <w:t> </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i/>
          <w:iCs/>
          <w:color w:val="008000"/>
          <w:sz w:val="30"/>
          <w:szCs w:val="30"/>
          <w:u w:val="single"/>
          <w:lang w:eastAsia="fr-FR"/>
        </w:rPr>
        <w:t>-1-Principe</w:t>
      </w:r>
      <w:bookmarkStart w:id="0" w:name="Principe"/>
      <w:bookmarkEnd w:id="0"/>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La technologie des bioréacteurs à membrane est basée sur le procédé de boues activées. Un ensemble de micro-organismes contenus dans un réservoir dégradent la manière organique provenant d'un effluent entrant. Cette consommation entraîne la croissance de la biomasse qui décante. La séparation entre l'eau à traiter et les micro-organismes se fait donc par différence de densité.</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Toutefois, des problèmes de décantation sont observables lorsque la biomasse n'est pas suffisamment alimentée en oxygène ou bien lorsque la température est trop faible. Il est donc nécessaire d'installer un système de séparation physique afin de recueillir les eaux traitées et de conserver la biomasse active à forte charge dans le réacteur.</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Un système de membranes de micro ou ultra-</w:t>
      </w:r>
      <w:proofErr w:type="spellStart"/>
      <w:r w:rsidRPr="000D07DE">
        <w:rPr>
          <w:rFonts w:ascii="Georgia" w:eastAsia="Times New Roman" w:hAnsi="Georgia" w:cs="Times New Roman"/>
          <w:sz w:val="24"/>
          <w:szCs w:val="24"/>
          <w:lang w:eastAsia="fr-FR"/>
        </w:rPr>
        <w:t>fitration</w:t>
      </w:r>
      <w:proofErr w:type="spellEnd"/>
      <w:r w:rsidRPr="000D07DE">
        <w:rPr>
          <w:rFonts w:ascii="Georgia" w:eastAsia="Times New Roman" w:hAnsi="Georgia" w:cs="Times New Roman"/>
          <w:sz w:val="24"/>
          <w:szCs w:val="24"/>
          <w:lang w:eastAsia="fr-FR"/>
        </w:rPr>
        <w:t xml:space="preserve"> est alors couplé au procédé. Il existe deux grands types de bioréacteurs à membrane : les bioréacteurs à membrane "à boucle externe" (les membranes se situent alors à l'extérieur du réacteur) (figure 1a) et les bioréacteurs à "membranes immergées" (figure 1b).</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Times New Roman" w:eastAsia="Times New Roman" w:hAnsi="Times New Roman" w:cs="Times New Roman"/>
          <w:sz w:val="24"/>
          <w:szCs w:val="24"/>
          <w:lang w:eastAsia="fr-FR"/>
        </w:rPr>
        <w:t> </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Times New Roman" w:eastAsia="Times New Roman" w:hAnsi="Times New Roman" w:cs="Times New Roman"/>
          <w:noProof/>
          <w:sz w:val="24"/>
          <w:szCs w:val="24"/>
          <w:lang w:eastAsia="fr-FR"/>
        </w:rPr>
        <w:lastRenderedPageBreak/>
        <w:drawing>
          <wp:inline distT="0" distB="0" distL="0" distR="0" wp14:anchorId="3AFC7F7E" wp14:editId="03B3CBBC">
            <wp:extent cx="4046855" cy="4299585"/>
            <wp:effectExtent l="0" t="0" r="0" b="5715"/>
            <wp:docPr id="3" name="Image 3" descr="http://hmf.enseeiht.fr/travaux/bei/beiere/sites/default/files/users/lservas/BRM%20img%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mf.enseeiht.fr/travaux/bei/beiere/sites/default/files/users/lservas/BRM%20img%2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46855" cy="4299585"/>
                    </a:xfrm>
                    <a:prstGeom prst="rect">
                      <a:avLst/>
                    </a:prstGeom>
                    <a:noFill/>
                    <a:ln>
                      <a:noFill/>
                    </a:ln>
                  </pic:spPr>
                </pic:pic>
              </a:graphicData>
            </a:graphic>
          </wp:inline>
        </w:drawing>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i/>
          <w:iCs/>
          <w:sz w:val="21"/>
          <w:szCs w:val="21"/>
          <w:u w:val="single"/>
          <w:lang w:eastAsia="fr-FR"/>
        </w:rPr>
        <w:t>Figure 1</w:t>
      </w:r>
      <w:r w:rsidRPr="000D07DE">
        <w:rPr>
          <w:rFonts w:ascii="Georgia" w:eastAsia="Times New Roman" w:hAnsi="Georgia" w:cs="Times New Roman"/>
          <w:i/>
          <w:iCs/>
          <w:sz w:val="21"/>
          <w:szCs w:val="21"/>
          <w:lang w:eastAsia="fr-FR"/>
        </w:rPr>
        <w:t xml:space="preserve"> : Schéma des deux types de bioréacteurs à membrane : (a) à boucle externe et (b) à membrane immergée (</w:t>
      </w:r>
      <w:proofErr w:type="spellStart"/>
      <w:r w:rsidRPr="000D07DE">
        <w:rPr>
          <w:rFonts w:ascii="Georgia" w:eastAsia="Times New Roman" w:hAnsi="Georgia" w:cs="Times New Roman"/>
          <w:i/>
          <w:iCs/>
          <w:sz w:val="21"/>
          <w:szCs w:val="21"/>
          <w:lang w:eastAsia="fr-FR"/>
        </w:rPr>
        <w:t>Wisniewski</w:t>
      </w:r>
      <w:proofErr w:type="spellEnd"/>
      <w:r w:rsidRPr="000D07DE">
        <w:rPr>
          <w:rFonts w:ascii="Georgia" w:eastAsia="Times New Roman" w:hAnsi="Georgia" w:cs="Times New Roman"/>
          <w:i/>
          <w:iCs/>
          <w:sz w:val="21"/>
          <w:szCs w:val="21"/>
          <w:lang w:eastAsia="fr-FR"/>
        </w:rPr>
        <w:t xml:space="preserve"> et </w:t>
      </w:r>
      <w:proofErr w:type="gramStart"/>
      <w:r w:rsidRPr="000D07DE">
        <w:rPr>
          <w:rFonts w:ascii="Georgia" w:eastAsia="Times New Roman" w:hAnsi="Georgia" w:cs="Times New Roman"/>
          <w:i/>
          <w:iCs/>
          <w:sz w:val="21"/>
          <w:szCs w:val="21"/>
          <w:lang w:eastAsia="fr-FR"/>
        </w:rPr>
        <w:t>al.,</w:t>
      </w:r>
      <w:proofErr w:type="gramEnd"/>
      <w:r w:rsidRPr="000D07DE">
        <w:rPr>
          <w:rFonts w:ascii="Georgia" w:eastAsia="Times New Roman" w:hAnsi="Georgia" w:cs="Times New Roman"/>
          <w:i/>
          <w:iCs/>
          <w:sz w:val="21"/>
          <w:szCs w:val="21"/>
          <w:lang w:eastAsia="fr-FR"/>
        </w:rPr>
        <w:t xml:space="preserve"> 2007)</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Times New Roman" w:eastAsia="Times New Roman" w:hAnsi="Times New Roman" w:cs="Times New Roman"/>
          <w:sz w:val="24"/>
          <w:szCs w:val="24"/>
          <w:lang w:eastAsia="fr-FR"/>
        </w:rPr>
        <w:t> </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i/>
          <w:iCs/>
          <w:color w:val="008000"/>
          <w:sz w:val="30"/>
          <w:szCs w:val="30"/>
          <w:u w:val="single"/>
          <w:lang w:eastAsia="fr-FR"/>
        </w:rPr>
        <w:t>-2-Avantages et inconvénients du bioréacteur à membrane</w:t>
      </w:r>
      <w:bookmarkStart w:id="1" w:name="avantages_et_inconvénients_du_BRM"/>
      <w:bookmarkEnd w:id="1"/>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Compacité : les bioréacteurs à membrane permettent la construction de réacteurs plus petits que ceux utilisés uniquement pour les boues activées en raison de la grande concentration en micro-organismes au sein du réacteur et la possibilité de contrôler de nombreux facteurs : température, oxygénation etc.</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Simplification : la séparation membranaire supprime les contraintes habituelles liées à la décantation des boues par clarification gravitaire. La production de boues est également réduite.</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Abattement important : Le BRM permet d'effectuer le traitement avec des concentrations assez importantes en biomasse et un âge de boue élevé, par conséquent même des molécules peu biodégradables peuvent être traitées dans ce procédé.</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xml:space="preserve">- Colmatage : Le maintien des performances de filtration est un point très important. Pour cela, il est nécessaire de procéder à des lavages à contre-courant réguliers ; le décollement du gâteau est également induit par un flux d'air permanent au niveau de </w:t>
      </w:r>
      <w:r w:rsidRPr="000D07DE">
        <w:rPr>
          <w:rFonts w:ascii="Georgia" w:eastAsia="Times New Roman" w:hAnsi="Georgia" w:cs="Times New Roman"/>
          <w:sz w:val="24"/>
          <w:szCs w:val="24"/>
          <w:lang w:eastAsia="fr-FR"/>
        </w:rPr>
        <w:lastRenderedPageBreak/>
        <w:t>la membrane. Enfin, un nettoyage chimique de la membrane est opportun après un certain temps de fonctionnement.</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Formation de boues : Les boues formées par le procédé peuvent contenir de nombreuses molécules médicamenteuses. Leur épandage n'est donc pas préconisé. Les boues obtenues pourront être envoyées en centre de stockage ou bien seront brûlées après séchage.</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Times New Roman" w:eastAsia="Times New Roman" w:hAnsi="Times New Roman" w:cs="Times New Roman"/>
          <w:sz w:val="24"/>
          <w:szCs w:val="24"/>
          <w:lang w:eastAsia="fr-FR"/>
        </w:rPr>
        <w:t> </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i/>
          <w:iCs/>
          <w:color w:val="008000"/>
          <w:sz w:val="30"/>
          <w:szCs w:val="30"/>
          <w:u w:val="single"/>
          <w:lang w:eastAsia="fr-FR"/>
        </w:rPr>
        <w:t xml:space="preserve">-3-Bilan de la technologie du BRM appliquée </w:t>
      </w:r>
      <w:bookmarkStart w:id="2" w:name="bilan"/>
      <w:bookmarkEnd w:id="2"/>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Le BRM permet de s'affranchir du problème de turbidité en sortie de procédé. Il est donc possible d'effectuer un traitement secondaire voire tertiaire par la suite. De plus, le fort âge de boue qui peut être atteint permet d'éliminer les molécules lipophiles qui sont à même de s'adsorber sur les boues.</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 xml:space="preserve">Les molécules biodégradables seront facilement éliminées par ce procédé (par exemple la 5-FU) et celles qui sont peu dégradées par les procédés utilisés en STEP pourront être abattues de manière conséquente. On estime dans notre étude que les métabolites cités </w:t>
      </w:r>
      <w:hyperlink r:id="rId24" w:anchor="le%20rejet%20des%20mol%C3%A9cules%20m%C3%A9dicamenteuses%20et%20de%20leurs%20m%C3%A9tabolites" w:history="1">
        <w:r w:rsidRPr="000D07DE">
          <w:rPr>
            <w:rFonts w:ascii="Georgia" w:eastAsia="Times New Roman" w:hAnsi="Georgia" w:cs="Times New Roman"/>
            <w:color w:val="008000"/>
            <w:sz w:val="24"/>
            <w:szCs w:val="24"/>
            <w:u w:val="single"/>
            <w:lang w:eastAsia="fr-FR"/>
          </w:rPr>
          <w:t xml:space="preserve">ici </w:t>
        </w:r>
      </w:hyperlink>
      <w:r w:rsidRPr="000D07DE">
        <w:rPr>
          <w:rFonts w:ascii="Georgia" w:eastAsia="Times New Roman" w:hAnsi="Georgia" w:cs="Times New Roman"/>
          <w:sz w:val="24"/>
          <w:szCs w:val="24"/>
          <w:lang w:eastAsia="fr-FR"/>
        </w:rPr>
        <w:t>seront entièrement biodégradés par ce procédé.</w:t>
      </w:r>
    </w:p>
    <w:p w:rsidR="000D07DE" w:rsidRPr="000D07DE" w:rsidRDefault="000D07DE" w:rsidP="009C27EE">
      <w:pPr>
        <w:spacing w:before="100" w:beforeAutospacing="1" w:after="100" w:afterAutospacing="1" w:line="240" w:lineRule="auto"/>
        <w:rPr>
          <w:rFonts w:ascii="Times New Roman" w:eastAsia="Times New Roman" w:hAnsi="Times New Roman" w:cs="Times New Roman"/>
          <w:sz w:val="24"/>
          <w:szCs w:val="24"/>
          <w:lang w:eastAsia="fr-FR"/>
        </w:rPr>
      </w:pPr>
      <w:r w:rsidRPr="000D07DE">
        <w:rPr>
          <w:rFonts w:ascii="Georgia" w:eastAsia="Times New Roman" w:hAnsi="Georgia" w:cs="Times New Roman"/>
          <w:sz w:val="24"/>
          <w:szCs w:val="24"/>
          <w:lang w:eastAsia="fr-FR"/>
        </w:rPr>
        <w:t>Pour l'étude de l'influence de la composition de l'effluent sur le BRM et l'étude de la recirculation du fluide après le traitement tertiai</w:t>
      </w:r>
      <w:r w:rsidR="009C27EE">
        <w:rPr>
          <w:rFonts w:ascii="Georgia" w:eastAsia="Times New Roman" w:hAnsi="Georgia" w:cs="Times New Roman"/>
          <w:sz w:val="24"/>
          <w:szCs w:val="24"/>
          <w:lang w:eastAsia="fr-FR"/>
        </w:rPr>
        <w:t>re.</w:t>
      </w:r>
    </w:p>
    <w:p w:rsidR="00C8258D" w:rsidRPr="00C8258D" w:rsidRDefault="000D07DE" w:rsidP="00C8258D">
      <w:pPr>
        <w:pStyle w:val="Titre2"/>
        <w:rPr>
          <w:rFonts w:ascii="Times New Roman" w:eastAsia="Times New Roman" w:hAnsi="Times New Roman" w:cs="Times New Roman"/>
          <w:color w:val="auto"/>
          <w:sz w:val="36"/>
          <w:szCs w:val="36"/>
          <w:lang w:eastAsia="fr-FR"/>
        </w:rPr>
      </w:pPr>
      <w:r w:rsidRPr="000D07DE">
        <w:rPr>
          <w:rFonts w:ascii="Times New Roman" w:eastAsia="Times New Roman" w:hAnsi="Times New Roman" w:cs="Times New Roman"/>
          <w:sz w:val="24"/>
          <w:szCs w:val="24"/>
          <w:lang w:eastAsia="fr-FR"/>
        </w:rPr>
        <w:t> </w:t>
      </w:r>
      <w:r w:rsidR="00C8258D" w:rsidRPr="00C8258D">
        <w:rPr>
          <w:rFonts w:ascii="Times New Roman" w:eastAsia="Times New Roman" w:hAnsi="Times New Roman" w:cs="Times New Roman"/>
          <w:color w:val="auto"/>
          <w:sz w:val="36"/>
          <w:szCs w:val="36"/>
          <w:lang w:eastAsia="fr-FR"/>
        </w:rPr>
        <w:t>Micro-station avec système de traitement à culture fixée</w:t>
      </w:r>
    </w:p>
    <w:p w:rsidR="00C8258D" w:rsidRPr="00C8258D" w:rsidRDefault="00C8258D" w:rsidP="00C8258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t xml:space="preserve">Le système de traitement des eaux dit « à culture fixée » désigne une micro-station qui comporte dans son </w:t>
      </w:r>
      <w:proofErr w:type="spellStart"/>
      <w:r w:rsidRPr="00C8258D">
        <w:rPr>
          <w:rFonts w:ascii="Times New Roman" w:eastAsia="Times New Roman" w:hAnsi="Times New Roman" w:cs="Times New Roman"/>
          <w:sz w:val="24"/>
          <w:szCs w:val="24"/>
          <w:lang w:eastAsia="fr-FR"/>
        </w:rPr>
        <w:t>bio-réacteur</w:t>
      </w:r>
      <w:proofErr w:type="spellEnd"/>
      <w:r w:rsidRPr="00C8258D">
        <w:rPr>
          <w:rFonts w:ascii="Times New Roman" w:eastAsia="Times New Roman" w:hAnsi="Times New Roman" w:cs="Times New Roman"/>
          <w:sz w:val="24"/>
          <w:szCs w:val="24"/>
          <w:lang w:eastAsia="fr-FR"/>
        </w:rPr>
        <w:t xml:space="preserve"> des supports solides sur lesquels les micro-organismes viendront se nicher.</w:t>
      </w:r>
    </w:p>
    <w:p w:rsidR="00C8258D" w:rsidRPr="00C8258D" w:rsidRDefault="00C8258D" w:rsidP="00C8258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t>Ce procédé d’épuration des eaux usées domestiques par culture fixée se décompose la majorité en 3 phases qui se déroulent dans des compartiments différents de la micro-station d’épuration.</w:t>
      </w:r>
    </w:p>
    <w:p w:rsidR="00C8258D" w:rsidRPr="00C8258D" w:rsidRDefault="00C8258D" w:rsidP="00C825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b/>
          <w:bCs/>
          <w:sz w:val="24"/>
          <w:szCs w:val="24"/>
          <w:lang w:eastAsia="fr-FR"/>
        </w:rPr>
        <w:t>Traitement primaire</w:t>
      </w:r>
      <w:r w:rsidRPr="00C8258D">
        <w:rPr>
          <w:rFonts w:ascii="Times New Roman" w:eastAsia="Times New Roman" w:hAnsi="Times New Roman" w:cs="Times New Roman"/>
          <w:sz w:val="24"/>
          <w:szCs w:val="24"/>
          <w:lang w:eastAsia="fr-FR"/>
        </w:rPr>
        <w:t>: Le décanteur réceptionne les eaux usées brutes. Les boues lourdes se déposent au fond du bassin et sont séparées des liquides.</w:t>
      </w:r>
    </w:p>
    <w:p w:rsidR="00C8258D" w:rsidRPr="00C8258D" w:rsidRDefault="00C8258D" w:rsidP="00C825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b/>
          <w:bCs/>
          <w:sz w:val="24"/>
          <w:szCs w:val="24"/>
          <w:lang w:eastAsia="fr-FR"/>
        </w:rPr>
        <w:t>Réacteur biologique</w:t>
      </w:r>
      <w:r w:rsidRPr="00C8258D">
        <w:rPr>
          <w:rFonts w:ascii="Times New Roman" w:eastAsia="Times New Roman" w:hAnsi="Times New Roman" w:cs="Times New Roman"/>
          <w:sz w:val="24"/>
          <w:szCs w:val="24"/>
          <w:lang w:eastAsia="fr-FR"/>
        </w:rPr>
        <w:t>: Le réacteur biologique (également appelé « lit fixe ») fixe la biomasse grâce à des bactéries alimentées en oxygène.</w:t>
      </w:r>
    </w:p>
    <w:p w:rsidR="00C8258D" w:rsidRPr="00C8258D" w:rsidRDefault="00C8258D" w:rsidP="00C8258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b/>
          <w:bCs/>
          <w:sz w:val="24"/>
          <w:szCs w:val="24"/>
          <w:lang w:eastAsia="fr-FR"/>
        </w:rPr>
        <w:t>Décantation et clarification</w:t>
      </w:r>
      <w:r w:rsidRPr="00C8258D">
        <w:rPr>
          <w:rFonts w:ascii="Times New Roman" w:eastAsia="Times New Roman" w:hAnsi="Times New Roman" w:cs="Times New Roman"/>
          <w:sz w:val="24"/>
          <w:szCs w:val="24"/>
          <w:lang w:eastAsia="fr-FR"/>
        </w:rPr>
        <w:t>: Les eaux se déplacent dans le bassin de clarification. Les boues résiduelles (petites quantités de bactéries) se déposent au fond du bassin et les eaux claires sont évacuées.</w:t>
      </w:r>
    </w:p>
    <w:p w:rsidR="00C8258D" w:rsidRPr="00C8258D" w:rsidRDefault="00C8258D" w:rsidP="00C8258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8258D">
        <w:rPr>
          <w:rFonts w:ascii="Times New Roman" w:eastAsia="Times New Roman" w:hAnsi="Times New Roman" w:cs="Times New Roman"/>
          <w:b/>
          <w:bCs/>
          <w:sz w:val="27"/>
          <w:szCs w:val="27"/>
          <w:lang w:eastAsia="fr-FR"/>
        </w:rPr>
        <w:t>Les avantages de processus à culture fixée</w:t>
      </w:r>
    </w:p>
    <w:p w:rsidR="00C8258D" w:rsidRPr="00C8258D" w:rsidRDefault="00C8258D" w:rsidP="00C825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t xml:space="preserve">Volume réduit du </w:t>
      </w:r>
      <w:proofErr w:type="spellStart"/>
      <w:r w:rsidRPr="00C8258D">
        <w:rPr>
          <w:rFonts w:ascii="Times New Roman" w:eastAsia="Times New Roman" w:hAnsi="Times New Roman" w:cs="Times New Roman"/>
          <w:sz w:val="24"/>
          <w:szCs w:val="24"/>
          <w:lang w:eastAsia="fr-FR"/>
        </w:rPr>
        <w:t>bio-réacteur</w:t>
      </w:r>
      <w:proofErr w:type="spellEnd"/>
    </w:p>
    <w:p w:rsidR="00C8258D" w:rsidRPr="00C8258D" w:rsidRDefault="00C8258D" w:rsidP="00C825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t>Performances de l’épuration</w:t>
      </w:r>
    </w:p>
    <w:p w:rsidR="00C8258D" w:rsidRPr="00C8258D" w:rsidRDefault="00C8258D" w:rsidP="00C825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t>Aucune odeur</w:t>
      </w:r>
    </w:p>
    <w:p w:rsidR="00C8258D" w:rsidRPr="00C8258D" w:rsidRDefault="00C8258D" w:rsidP="00C825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t>Système compact</w:t>
      </w:r>
    </w:p>
    <w:p w:rsidR="00C8258D" w:rsidRPr="00C8258D" w:rsidRDefault="00C8258D" w:rsidP="00C8258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8258D">
        <w:rPr>
          <w:rFonts w:ascii="Times New Roman" w:eastAsia="Times New Roman" w:hAnsi="Times New Roman" w:cs="Times New Roman"/>
          <w:sz w:val="24"/>
          <w:szCs w:val="24"/>
          <w:lang w:eastAsia="fr-FR"/>
        </w:rPr>
        <w:lastRenderedPageBreak/>
        <w:t>Entretien réduit</w:t>
      </w:r>
    </w:p>
    <w:p w:rsidR="000D07DE" w:rsidRPr="000D07DE" w:rsidRDefault="000D07DE" w:rsidP="000D07DE">
      <w:pPr>
        <w:spacing w:before="100" w:beforeAutospacing="1" w:after="100" w:afterAutospacing="1" w:line="240" w:lineRule="auto"/>
        <w:rPr>
          <w:rFonts w:ascii="Times New Roman" w:eastAsia="Times New Roman" w:hAnsi="Times New Roman" w:cs="Times New Roman"/>
          <w:sz w:val="24"/>
          <w:szCs w:val="24"/>
          <w:lang w:eastAsia="fr-FR"/>
        </w:rPr>
      </w:pPr>
      <w:bookmarkStart w:id="3" w:name="_GoBack"/>
      <w:bookmarkEnd w:id="3"/>
    </w:p>
    <w:p w:rsidR="006D4BD8" w:rsidRDefault="00C8258D"/>
    <w:sectPr w:rsidR="006D4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37FC"/>
    <w:multiLevelType w:val="multilevel"/>
    <w:tmpl w:val="1C0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D00A2"/>
    <w:multiLevelType w:val="multilevel"/>
    <w:tmpl w:val="FDE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65782"/>
    <w:multiLevelType w:val="multilevel"/>
    <w:tmpl w:val="CA1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92A3B"/>
    <w:multiLevelType w:val="multilevel"/>
    <w:tmpl w:val="AC48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356F3"/>
    <w:multiLevelType w:val="multilevel"/>
    <w:tmpl w:val="E42C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5F00D5"/>
    <w:multiLevelType w:val="multilevel"/>
    <w:tmpl w:val="38D2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395F8A"/>
    <w:multiLevelType w:val="multilevel"/>
    <w:tmpl w:val="E3C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6B46D1"/>
    <w:multiLevelType w:val="multilevel"/>
    <w:tmpl w:val="0CCE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B2544"/>
    <w:multiLevelType w:val="multilevel"/>
    <w:tmpl w:val="A4EE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AD"/>
    <w:rsid w:val="000D07DE"/>
    <w:rsid w:val="002A7088"/>
    <w:rsid w:val="003D3EA9"/>
    <w:rsid w:val="009C27EE"/>
    <w:rsid w:val="00B16755"/>
    <w:rsid w:val="00C8258D"/>
    <w:rsid w:val="00EC241B"/>
    <w:rsid w:val="00F93B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C825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7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088"/>
    <w:rPr>
      <w:rFonts w:ascii="Tahoma" w:hAnsi="Tahoma" w:cs="Tahoma"/>
      <w:sz w:val="16"/>
      <w:szCs w:val="16"/>
    </w:rPr>
  </w:style>
  <w:style w:type="character" w:customStyle="1" w:styleId="Titre2Car">
    <w:name w:val="Titre 2 Car"/>
    <w:basedOn w:val="Policepardfaut"/>
    <w:link w:val="Titre2"/>
    <w:uiPriority w:val="9"/>
    <w:semiHidden/>
    <w:rsid w:val="00C8258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C825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7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7088"/>
    <w:rPr>
      <w:rFonts w:ascii="Tahoma" w:hAnsi="Tahoma" w:cs="Tahoma"/>
      <w:sz w:val="16"/>
      <w:szCs w:val="16"/>
    </w:rPr>
  </w:style>
  <w:style w:type="character" w:customStyle="1" w:styleId="Titre2Car">
    <w:name w:val="Titre 2 Car"/>
    <w:basedOn w:val="Policepardfaut"/>
    <w:link w:val="Titre2"/>
    <w:uiPriority w:val="9"/>
    <w:semiHidden/>
    <w:rsid w:val="00C8258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706198">
      <w:bodyDiv w:val="1"/>
      <w:marLeft w:val="0"/>
      <w:marRight w:val="0"/>
      <w:marTop w:val="0"/>
      <w:marBottom w:val="0"/>
      <w:divBdr>
        <w:top w:val="none" w:sz="0" w:space="0" w:color="auto"/>
        <w:left w:val="none" w:sz="0" w:space="0" w:color="auto"/>
        <w:bottom w:val="none" w:sz="0" w:space="0" w:color="auto"/>
        <w:right w:val="none" w:sz="0" w:space="0" w:color="auto"/>
      </w:divBdr>
    </w:div>
    <w:div w:id="631835042">
      <w:bodyDiv w:val="1"/>
      <w:marLeft w:val="0"/>
      <w:marRight w:val="0"/>
      <w:marTop w:val="0"/>
      <w:marBottom w:val="0"/>
      <w:divBdr>
        <w:top w:val="none" w:sz="0" w:space="0" w:color="auto"/>
        <w:left w:val="none" w:sz="0" w:space="0" w:color="auto"/>
        <w:bottom w:val="none" w:sz="0" w:space="0" w:color="auto"/>
        <w:right w:val="none" w:sz="0" w:space="0" w:color="auto"/>
      </w:divBdr>
    </w:div>
    <w:div w:id="1204363341">
      <w:bodyDiv w:val="1"/>
      <w:marLeft w:val="0"/>
      <w:marRight w:val="0"/>
      <w:marTop w:val="0"/>
      <w:marBottom w:val="0"/>
      <w:divBdr>
        <w:top w:val="none" w:sz="0" w:space="0" w:color="auto"/>
        <w:left w:val="none" w:sz="0" w:space="0" w:color="auto"/>
        <w:bottom w:val="none" w:sz="0" w:space="0" w:color="auto"/>
        <w:right w:val="none" w:sz="0" w:space="0" w:color="auto"/>
      </w:divBdr>
    </w:div>
    <w:div w:id="1239091301">
      <w:bodyDiv w:val="1"/>
      <w:marLeft w:val="0"/>
      <w:marRight w:val="0"/>
      <w:marTop w:val="0"/>
      <w:marBottom w:val="0"/>
      <w:divBdr>
        <w:top w:val="none" w:sz="0" w:space="0" w:color="auto"/>
        <w:left w:val="none" w:sz="0" w:space="0" w:color="auto"/>
        <w:bottom w:val="none" w:sz="0" w:space="0" w:color="auto"/>
        <w:right w:val="none" w:sz="0" w:space="0" w:color="auto"/>
      </w:divBdr>
    </w:div>
    <w:div w:id="1384789358">
      <w:bodyDiv w:val="1"/>
      <w:marLeft w:val="0"/>
      <w:marRight w:val="0"/>
      <w:marTop w:val="0"/>
      <w:marBottom w:val="0"/>
      <w:divBdr>
        <w:top w:val="none" w:sz="0" w:space="0" w:color="auto"/>
        <w:left w:val="none" w:sz="0" w:space="0" w:color="auto"/>
        <w:bottom w:val="none" w:sz="0" w:space="0" w:color="auto"/>
        <w:right w:val="none" w:sz="0" w:space="0" w:color="auto"/>
      </w:divBdr>
      <w:divsChild>
        <w:div w:id="1709140941">
          <w:marLeft w:val="0"/>
          <w:marRight w:val="0"/>
          <w:marTop w:val="0"/>
          <w:marBottom w:val="0"/>
          <w:divBdr>
            <w:top w:val="none" w:sz="0" w:space="0" w:color="auto"/>
            <w:left w:val="none" w:sz="0" w:space="0" w:color="auto"/>
            <w:bottom w:val="none" w:sz="0" w:space="0" w:color="auto"/>
            <w:right w:val="none" w:sz="0" w:space="0" w:color="auto"/>
          </w:divBdr>
          <w:divsChild>
            <w:div w:id="110250779">
              <w:marLeft w:val="0"/>
              <w:marRight w:val="0"/>
              <w:marTop w:val="0"/>
              <w:marBottom w:val="0"/>
              <w:divBdr>
                <w:top w:val="none" w:sz="0" w:space="0" w:color="auto"/>
                <w:left w:val="none" w:sz="0" w:space="0" w:color="auto"/>
                <w:bottom w:val="none" w:sz="0" w:space="0" w:color="auto"/>
                <w:right w:val="none" w:sz="0" w:space="0" w:color="auto"/>
              </w:divBdr>
              <w:divsChild>
                <w:div w:id="9150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5560">
          <w:marLeft w:val="0"/>
          <w:marRight w:val="0"/>
          <w:marTop w:val="0"/>
          <w:marBottom w:val="0"/>
          <w:divBdr>
            <w:top w:val="none" w:sz="0" w:space="0" w:color="auto"/>
            <w:left w:val="none" w:sz="0" w:space="0" w:color="auto"/>
            <w:bottom w:val="none" w:sz="0" w:space="0" w:color="auto"/>
            <w:right w:val="none" w:sz="0" w:space="0" w:color="auto"/>
          </w:divBdr>
          <w:divsChild>
            <w:div w:id="1702824246">
              <w:marLeft w:val="0"/>
              <w:marRight w:val="0"/>
              <w:marTop w:val="0"/>
              <w:marBottom w:val="0"/>
              <w:divBdr>
                <w:top w:val="none" w:sz="0" w:space="0" w:color="auto"/>
                <w:left w:val="none" w:sz="0" w:space="0" w:color="auto"/>
                <w:bottom w:val="none" w:sz="0" w:space="0" w:color="auto"/>
                <w:right w:val="none" w:sz="0" w:space="0" w:color="auto"/>
              </w:divBdr>
              <w:divsChild>
                <w:div w:id="1680228125">
                  <w:marLeft w:val="0"/>
                  <w:marRight w:val="0"/>
                  <w:marTop w:val="0"/>
                  <w:marBottom w:val="0"/>
                  <w:divBdr>
                    <w:top w:val="none" w:sz="0" w:space="0" w:color="auto"/>
                    <w:left w:val="none" w:sz="0" w:space="0" w:color="auto"/>
                    <w:bottom w:val="none" w:sz="0" w:space="0" w:color="auto"/>
                    <w:right w:val="none" w:sz="0" w:space="0" w:color="auto"/>
                  </w:divBdr>
                  <w:divsChild>
                    <w:div w:id="983781710">
                      <w:marLeft w:val="0"/>
                      <w:marRight w:val="0"/>
                      <w:marTop w:val="0"/>
                      <w:marBottom w:val="0"/>
                      <w:divBdr>
                        <w:top w:val="none" w:sz="0" w:space="0" w:color="auto"/>
                        <w:left w:val="none" w:sz="0" w:space="0" w:color="auto"/>
                        <w:bottom w:val="none" w:sz="0" w:space="0" w:color="auto"/>
                        <w:right w:val="none" w:sz="0" w:space="0" w:color="auto"/>
                      </w:divBdr>
                      <w:divsChild>
                        <w:div w:id="887641416">
                          <w:marLeft w:val="0"/>
                          <w:marRight w:val="0"/>
                          <w:marTop w:val="0"/>
                          <w:marBottom w:val="0"/>
                          <w:divBdr>
                            <w:top w:val="none" w:sz="0" w:space="0" w:color="auto"/>
                            <w:left w:val="none" w:sz="0" w:space="0" w:color="auto"/>
                            <w:bottom w:val="none" w:sz="0" w:space="0" w:color="auto"/>
                            <w:right w:val="none" w:sz="0" w:space="0" w:color="auto"/>
                          </w:divBdr>
                        </w:div>
                      </w:divsChild>
                    </w:div>
                    <w:div w:id="1928462779">
                      <w:marLeft w:val="0"/>
                      <w:marRight w:val="0"/>
                      <w:marTop w:val="0"/>
                      <w:marBottom w:val="0"/>
                      <w:divBdr>
                        <w:top w:val="none" w:sz="0" w:space="0" w:color="auto"/>
                        <w:left w:val="none" w:sz="0" w:space="0" w:color="auto"/>
                        <w:bottom w:val="none" w:sz="0" w:space="0" w:color="auto"/>
                        <w:right w:val="none" w:sz="0" w:space="0" w:color="auto"/>
                      </w:divBdr>
                      <w:divsChild>
                        <w:div w:id="12096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chimej.univ-angers.fr/Page2/COURS/3CoursdeBiochSTRUCT/2GLUCIDES/1Glucides.htm" TargetMode="External"/><Relationship Id="rId13" Type="http://schemas.openxmlformats.org/officeDocument/2006/relationships/hyperlink" Target="http://biochimej.univ-angers.fr/Page2/COURS/Zsuite/3BiochMetab/5EntreeAutresOses/1EntreeAutOses.htm" TargetMode="External"/><Relationship Id="rId18" Type="http://schemas.openxmlformats.org/officeDocument/2006/relationships/hyperlink" Target="http://biochimej.univ-angers.fr/Page2/COURS/4EnzymologieLicence/1COURS1/111Cours.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hmf.enseeiht.fr/travaux/bei/beiere/content/2012-g01/bioreacteur-membranes-principe-et-methodes-de-dimensionnement" TargetMode="External"/><Relationship Id="rId7" Type="http://schemas.openxmlformats.org/officeDocument/2006/relationships/hyperlink" Target="http://biochimej.univ-angers.fr/Page2/COURS/3CoursdeBiochSTRUCT/2GLUCIDES/1Glucides.htm" TargetMode="External"/><Relationship Id="rId12" Type="http://schemas.openxmlformats.org/officeDocument/2006/relationships/hyperlink" Target="http://biochimej.univ-angers.fr/Page2/COURS/3CoursdeBiochSTRUCT/4BiochimieIndustrielle/1BiochIndust.htm" TargetMode="External"/><Relationship Id="rId17" Type="http://schemas.openxmlformats.org/officeDocument/2006/relationships/hyperlink" Target="http://biochimej.univ-angers.fr/Page2/COURS/3CoursdeBiochSTRUCT/2GLUCIDES/1Glucid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ochimej.univ-angers.fr/Page2/LaboThemEJ/5BioRemediation/1BioRemediation.html" TargetMode="External"/><Relationship Id="rId20" Type="http://schemas.openxmlformats.org/officeDocument/2006/relationships/hyperlink" Target="http://hmf.enseeiht.fr/travaux/bei/beiere/content/2012-g01/bioreacteur-membranes-principe-et-methodes-de-dimensionnement" TargetMode="External"/><Relationship Id="rId1" Type="http://schemas.openxmlformats.org/officeDocument/2006/relationships/numbering" Target="numbering.xml"/><Relationship Id="rId6" Type="http://schemas.openxmlformats.org/officeDocument/2006/relationships/hyperlink" Target="http://biochimej.univ-angers.fr/Page2/COURS/Zsuite/1Respiration/6Mobilisation/1Mobilisation.htm" TargetMode="External"/><Relationship Id="rId11" Type="http://schemas.openxmlformats.org/officeDocument/2006/relationships/hyperlink" Target="http://biochimej.univ-angers.fr/Page2/COURS/7RelStructFonction/6Proteases/2Proteases/1Proteases.htm" TargetMode="External"/><Relationship Id="rId24" Type="http://schemas.openxmlformats.org/officeDocument/2006/relationships/hyperlink" Target="http://hmf.enseeiht.fr/travaux/bei/beiere/content/2012-g01/les-polluants-eliminer" TargetMode="External"/><Relationship Id="rId5" Type="http://schemas.openxmlformats.org/officeDocument/2006/relationships/webSettings" Target="webSettings.xml"/><Relationship Id="rId15" Type="http://schemas.openxmlformats.org/officeDocument/2006/relationships/hyperlink" Target="http://biochimej.univ-angers.fr/Page2/LaboThemEJ/5BioRemediation/1BioRemediation.html" TargetMode="External"/><Relationship Id="rId23" Type="http://schemas.openxmlformats.org/officeDocument/2006/relationships/image" Target="media/image2.png"/><Relationship Id="rId10" Type="http://schemas.openxmlformats.org/officeDocument/2006/relationships/hyperlink" Target="http://biochimej.univ-angers.fr/Page2/COURS/7RelStructFonction/2Biochimie/2ModifPOSTtraduc/2ADPribosyl/1ADPribosylation.ht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biochimej.univ-angers.fr/Page2/COURS/4EnzymologieLicence/1COURS1/111Cours.html" TargetMode="External"/><Relationship Id="rId14" Type="http://schemas.openxmlformats.org/officeDocument/2006/relationships/hyperlink" Target="http://biochimej.univ-angers.fr/Page2/COURS/3CoursdeBiochSTRUCT/2GLUCIDES/2FIGURES/99DiversOSES/8SUITEdivers/1OsesSUITE.htm" TargetMode="External"/><Relationship Id="rId22" Type="http://schemas.openxmlformats.org/officeDocument/2006/relationships/hyperlink" Target="http://hmf.enseeiht.fr/travaux/bei/beiere/content/2012-g01/bioreacteur-membranes-principe-et-methodes-de-dimensionnem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2198</Words>
  <Characters>12095</Characters>
  <Application>Microsoft Office Word</Application>
  <DocSecurity>0</DocSecurity>
  <Lines>100</Lines>
  <Paragraphs>28</Paragraphs>
  <ScaleCrop>false</ScaleCrop>
  <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2020-03-15T20:40:00Z</dcterms:created>
  <dcterms:modified xsi:type="dcterms:W3CDTF">2020-03-15T21:34:00Z</dcterms:modified>
</cp:coreProperties>
</file>