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B2" w:rsidRPr="00FA0245" w:rsidRDefault="001552B2" w:rsidP="001552B2">
      <w:pPr>
        <w:bidi/>
        <w:spacing w:after="0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proofErr w:type="gramStart"/>
      <w:r w:rsidRPr="00FA0245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مقياس</w:t>
      </w:r>
      <w:proofErr w:type="gramEnd"/>
      <w:r w:rsidRPr="00FA0245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تقرير تخرج</w:t>
      </w:r>
    </w:p>
    <w:p w:rsidR="001552B2" w:rsidRDefault="001552B2" w:rsidP="001552B2">
      <w:pPr>
        <w:tabs>
          <w:tab w:val="right" w:pos="850"/>
        </w:tabs>
        <w:bidi/>
        <w:spacing w:after="0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proofErr w:type="gramStart"/>
      <w:r w:rsidRPr="00FA0245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لطلبة</w:t>
      </w:r>
      <w:proofErr w:type="gramEnd"/>
      <w:r w:rsidRPr="00FA0245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السنة الثالثة</w:t>
      </w:r>
    </w:p>
    <w:p w:rsidR="001552B2" w:rsidRPr="00FA0245" w:rsidRDefault="001552B2" w:rsidP="001552B2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b/>
          <w:bCs/>
          <w:color w:val="FF0000"/>
          <w:sz w:val="44"/>
          <w:szCs w:val="44"/>
          <w:rtl/>
          <w:lang w:bidi="ar-DZ"/>
        </w:rPr>
      </w:pPr>
      <w:r w:rsidRPr="001552B2">
        <w:rPr>
          <w:rFonts w:ascii="Sakkal Majalla" w:hAnsi="Sakkal Majalla" w:cs="Sakkal Majalla" w:hint="cs"/>
          <w:b/>
          <w:bCs/>
          <w:color w:val="FF0000"/>
          <w:sz w:val="44"/>
          <w:szCs w:val="44"/>
          <w:rtl/>
          <w:lang w:bidi="ar-DZ"/>
        </w:rPr>
        <w:t xml:space="preserve"> </w:t>
      </w:r>
      <w:proofErr w:type="gramStart"/>
      <w:r w:rsidRPr="00FA0245">
        <w:rPr>
          <w:rFonts w:ascii="Sakkal Majalla" w:hAnsi="Sakkal Majalla" w:cs="Sakkal Majalla" w:hint="cs"/>
          <w:b/>
          <w:bCs/>
          <w:color w:val="FF0000"/>
          <w:sz w:val="44"/>
          <w:szCs w:val="44"/>
          <w:rtl/>
          <w:lang w:bidi="ar-DZ"/>
        </w:rPr>
        <w:t>الحصة</w:t>
      </w:r>
      <w:proofErr w:type="gramEnd"/>
      <w:r w:rsidRPr="00FA0245">
        <w:rPr>
          <w:rFonts w:ascii="Sakkal Majalla" w:hAnsi="Sakkal Majalla" w:cs="Sakkal Majalla" w:hint="cs"/>
          <w:b/>
          <w:bCs/>
          <w:color w:val="FF0000"/>
          <w:sz w:val="44"/>
          <w:szCs w:val="44"/>
          <w:rtl/>
          <w:lang w:bidi="ar-DZ"/>
        </w:rPr>
        <w:t xml:space="preserve"> ال</w:t>
      </w:r>
      <w:r>
        <w:rPr>
          <w:rFonts w:ascii="Sakkal Majalla" w:hAnsi="Sakkal Majalla" w:cs="Sakkal Majalla" w:hint="cs"/>
          <w:b/>
          <w:bCs/>
          <w:color w:val="FF0000"/>
          <w:sz w:val="44"/>
          <w:szCs w:val="44"/>
          <w:rtl/>
          <w:lang w:bidi="ar-DZ"/>
        </w:rPr>
        <w:t>رابع</w:t>
      </w:r>
      <w:r w:rsidRPr="00FA0245">
        <w:rPr>
          <w:rFonts w:ascii="Sakkal Majalla" w:hAnsi="Sakkal Majalla" w:cs="Sakkal Majalla" w:hint="cs"/>
          <w:b/>
          <w:bCs/>
          <w:color w:val="FF0000"/>
          <w:sz w:val="44"/>
          <w:szCs w:val="44"/>
          <w:rtl/>
          <w:lang w:bidi="ar-DZ"/>
        </w:rPr>
        <w:t>ة:</w:t>
      </w:r>
    </w:p>
    <w:p w:rsidR="001552B2" w:rsidRPr="00FA0245" w:rsidRDefault="001552B2" w:rsidP="001552B2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gramStart"/>
      <w:r w:rsidRPr="00FA024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الأسلوب</w:t>
      </w:r>
      <w:proofErr w:type="gram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:</w:t>
      </w:r>
    </w:p>
    <w:p w:rsidR="001552B2" w:rsidRPr="00FA0245" w:rsidRDefault="001552B2" w:rsidP="001552B2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 </w:t>
      </w:r>
      <w:proofErr w:type="gram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إن</w:t>
      </w:r>
      <w:proofErr w:type="gram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الأسلوب هو القالب التعبيري الذي يحتوي العناصر الأخرى وهو الدليل على مدى إدراكها وعمقها في نفس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الباحث،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فإذا كانت معاني البحث وأفكاره واضحة في ذهن صاحبها أمكن التعبير عنها بأسلوب واضح وتعبير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مشرق،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وتتعدد الأساليب حسب طبيعة الأبحاث.</w:t>
      </w:r>
    </w:p>
    <w:p w:rsidR="001552B2" w:rsidRPr="00FA0245" w:rsidRDefault="001552B2" w:rsidP="001552B2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FA024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الأسلوب </w:t>
      </w:r>
      <w:proofErr w:type="spellStart"/>
      <w:r w:rsidRPr="00FA024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العلمي</w:t>
      </w: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: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إن تدوين الحقائق العلمية يستوجب أسلوبا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علميا،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له خصائصه في التعبير والتفكير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والمناقشة،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وهو ما يسمى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بـ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"الأسلوب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العلمي"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وهو أهدأ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الأساليب،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وأكثرها احتياجا للمنطق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والفكر،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وأبعدها عن الخيال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الشعري،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لأنه يخاطب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العقل،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ويناجي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الفكر،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ويشرح الحقائق العلمية التي تخلو من غموض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وخفاء،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وأظهر ميزاته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الوضوح،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ولا بد أن يبدو فيه أثر القوة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الجمال،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وقوته في سطوع بيانه ورصانة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حجته،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وجماله في سهوله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عباراته،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وسلامة الذوق في اختيار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كلماته،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وحسن تقرير المعنى من أقرب وجوه الكلام.</w:t>
      </w:r>
    </w:p>
    <w:p w:rsidR="001552B2" w:rsidRPr="00FA0245" w:rsidRDefault="001552B2" w:rsidP="001552B2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   وقد ذكر موريس أنجرس بعض المميزات للأسلوب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العلمي،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وهي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الموضوعية،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البساطة،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الوضوح والدقة.</w:t>
      </w:r>
    </w:p>
    <w:p w:rsidR="001552B2" w:rsidRPr="00FA0245" w:rsidRDefault="001552B2" w:rsidP="001552B2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proofErr w:type="gramStart"/>
      <w:r w:rsidRPr="00FA024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الموضوعية</w:t>
      </w:r>
      <w:proofErr w:type="gram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: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يجب أن يتحلى الباحث بالموضوعية لأن المسألة لا تتطلب عرض الباحث لحالاته الشعورية ولا الحكم على ما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لاحظه،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بل عرضه بكيفية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ذاتية،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كما لو أن دوره لا يتعدى دور الوسيط بين الجمهور القارئ والمشاهدات.</w:t>
      </w:r>
    </w:p>
    <w:p w:rsidR="001552B2" w:rsidRPr="00FA0245" w:rsidRDefault="001552B2" w:rsidP="001552B2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proofErr w:type="gramStart"/>
      <w:r w:rsidRPr="00FA024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البساطة</w:t>
      </w:r>
      <w:proofErr w:type="gram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: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بمعنى أنه لا ينبغي ممارسة تأثيرات مثل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المفاجأة،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السخط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والسخرية،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بل لا بد من تقديم الوقائع بكيفية صارمة ومن دون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محسنات،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وهكذا سنكون معتدلين في أقوالنا وأعمالنا.</w:t>
      </w:r>
    </w:p>
    <w:p w:rsidR="001552B2" w:rsidRPr="00FA0245" w:rsidRDefault="001552B2" w:rsidP="001552B2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FA024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الوضوح</w:t>
      </w: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: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لا بد أن نسعى جاهدين إلى استعمال المصطلحات التي يسهل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فهمها،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أي أن نتجه أكثر فأكثر إلى استعمال المصطلحات الأقل غموضا كلما كان ذلك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ممكنا،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أما بالنسبة إلى المصطلحات الجديدة والمتعددة المعاني أو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المتخصصة،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فلا بد من تحديدها جيدا مع الإشارة إلى المعنى الذي تتضمنه أثناء استعمالها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باختصار،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لا ينبغي أن يكون لكل كلمة نستعملها أكثر من معنى واحد.</w:t>
      </w:r>
    </w:p>
    <w:p w:rsidR="001552B2" w:rsidRPr="00FA0245" w:rsidRDefault="001552B2" w:rsidP="001552B2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proofErr w:type="gramStart"/>
      <w:r w:rsidRPr="00FA024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lastRenderedPageBreak/>
        <w:t>الدقة</w:t>
      </w:r>
      <w:proofErr w:type="gram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: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وهي أيضا خاصية أساسية من خصائص أسلوب تقرير البحث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العلمي،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إن الجمهور ينتظر منا أن نقدم له شهادات مضبوطة وصحيحة وليست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تقريبية،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لا بد أن تظهر الدقة في المعطيات التي نقدمها.</w:t>
      </w:r>
    </w:p>
    <w:p w:rsidR="001552B2" w:rsidRPr="00FA0245" w:rsidRDefault="001552B2" w:rsidP="001552B2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   إن التعبير </w:t>
      </w:r>
      <w:r w:rsidRPr="00FA024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بكلمات صحيحة مناسبة</w:t>
      </w: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للغرض،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</w:t>
      </w:r>
      <w:r w:rsidRPr="00FA024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بطريق مباشر </w:t>
      </w: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هو </w:t>
      </w:r>
      <w:r w:rsidRPr="00FA024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القانون الذهبي للكتابة </w:t>
      </w:r>
      <w:proofErr w:type="spellStart"/>
      <w:r w:rsidRPr="00FA024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الجيدة</w:t>
      </w: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وفي سبيل التعبير بأسلوب علمي جذاب ينبغي اختيار جمل دقيقة وأسلوب متنوع وليس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مسترسلا،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لأن الجمل إذا كانت متشابهة الانتهاء والتركيب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والتعبير،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مكررة على وتيرة واحدة فإنها تكون فاقدة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التأثير،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عديمة الحياة.</w:t>
      </w:r>
    </w:p>
    <w:p w:rsidR="001552B2" w:rsidRPr="00FA0245" w:rsidRDefault="001552B2" w:rsidP="001552B2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   وهو أسلوب لغوي سليم ذي عبارات واضحة وسلسة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ومفهومة،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ويتجنب المبالغات والإطناب والحشو والعبارات المستوردة والغريبة عن اللغة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العربية،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بحيث تكون مفهومة للطالب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والقارئ،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وأن لا يستخدم أسلوب السخرية والاستهزاء والتفخيم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والتبجيل،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والهجوم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والتشدد،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فهذا كله خارج سياق المنهج والأسلوب العلمي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الأكاديمي،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بل على الطالب إبراز الفكرة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بدقة،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بحيث تكون لكل كلمة دلالتها ومقصدها...والكتابة بأسلوب </w:t>
      </w:r>
      <w:proofErr w:type="gram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يتوافق</w:t>
      </w:r>
      <w:proofErr w:type="gram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مع إدراك لغة أهل العصر.</w:t>
      </w:r>
    </w:p>
    <w:p w:rsidR="001552B2" w:rsidRPr="00FA0245" w:rsidRDefault="001552B2" w:rsidP="001552B2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 فالباحث الجيد هو الذي ينوع في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أسلوبه،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ويلائم بين المعاني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والألفاظ،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وهذا ليس بالأمر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السهل،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ومما يعين على الكتابة العلمية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الجيدة،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القراءة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الواسعة،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ودراسة قواعد اللغة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بنحوها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وصرفها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وبلاغتها،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والدربة الطويلة وممارسة الكتابة في شتى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الأغراض،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مع القراءة المستمرة.</w:t>
      </w:r>
    </w:p>
    <w:p w:rsidR="001552B2" w:rsidRPr="00FA0245" w:rsidRDefault="001552B2" w:rsidP="001552B2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 ومما يعين في هذا السبيل أيضا القراءة لكاتب من مشاهير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الكتاب،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سبق له الكتابة في الموضوع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نفسه،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أو التعرض لجزء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منه،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وبذلك يمكن الوقوف على الطريقة التي عالج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بها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الموضوع والاستفادة منها في معالجة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البحث،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فقراءةُ الجيد من الأفكار والتعبيرات له دوره الفعال ونتائجه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السريعة،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على مستوى القارئ العلمي والفكري على السواء.</w:t>
      </w:r>
    </w:p>
    <w:p w:rsidR="001552B2" w:rsidRPr="00FA0245" w:rsidRDefault="001552B2" w:rsidP="001552B2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   </w:t>
      </w:r>
      <w:proofErr w:type="gram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ومما</w:t>
      </w:r>
      <w:proofErr w:type="gram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يساعد الباحث على نجاح بحثه أيضا </w:t>
      </w:r>
      <w:r w:rsidRPr="00FA024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إحالة القارئ</w:t>
      </w: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في معلومة ما إلى </w:t>
      </w:r>
      <w:r w:rsidRPr="00FA024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مصادر أخرى</w:t>
      </w: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متخصصة غنية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بالمعلومات،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ينصح القارئ الذي يريد التوسع بالرجوع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إليها،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إذا رأى الباحث بالتوسع فيها في بحثه خلالا أو خروجا عن مقصده.</w:t>
      </w:r>
    </w:p>
    <w:p w:rsidR="001552B2" w:rsidRPr="00FA0245" w:rsidRDefault="001552B2" w:rsidP="001552B2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   ومما يزيد البحث نجاحا </w:t>
      </w:r>
      <w:r w:rsidRPr="00FA024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ترابط</w:t>
      </w: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البحث،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</w:t>
      </w:r>
      <w:r w:rsidRPr="00FA024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تنبيه</w:t>
      </w: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القارئ إلى </w:t>
      </w:r>
      <w:r w:rsidRPr="00FA024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نقطة سابقة</w:t>
      </w: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أو </w:t>
      </w:r>
      <w:r w:rsidRPr="00FA024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لاحقه</w:t>
      </w: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فيه مرتبطة بما يقرأه في الصفحة التي بين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يديه،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ومما يزيد البحث </w:t>
      </w:r>
      <w:r w:rsidRPr="00FA024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قوة</w:t>
      </w: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ونجاحا،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FA024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عدم التكرار</w:t>
      </w: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lastRenderedPageBreak/>
        <w:t xml:space="preserve">وتلافيه لأنه مزعج للقارئ ولا فائدة من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ذكره،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ويزيد من الحشو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والتطويل،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وهما من عيوب البحث العلمي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الرصين،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فالقارئ يستمتع بكل نافع مفيد.</w:t>
      </w:r>
    </w:p>
    <w:p w:rsidR="001552B2" w:rsidRPr="00FA0245" w:rsidRDefault="001552B2" w:rsidP="001552B2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   كما يجب على الباحث أن يتجنب أسلوب الأنا أو ضمير المتكلم بأن يقوم باستخدام أسلوب الضمير الغائب ويقود نعتقد ونرى ونتناول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ونتطرق،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ويبتعد عن الغرور وحب الذات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والتفاخر،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ثم يتجنب الباحث الإشارة بالإساءة لباحثين آخرين بأسلوب غير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لائق،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حتى لو كان أحدهم قد جاء برأي غير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صحيح،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واكتشف هو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صوابه،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فلا يجرّح أحدا لا يكيل بالشتائم والسباب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لخصمه،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بل يجعل الرد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علميا،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فيناقش آراء خصمه بالحجة والبراهين والأدلة العلمية ويبين ضعفها وزيفها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وفسادها،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فتسقط أمام القارئ دونما حاجة للسباب والتجريح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الشخصي،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فالمفروض أن يقول ذلك بأسلوب لائق كأن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يقول: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لم يوفق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الباحث،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أغفل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الباحث،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لم يدرك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المؤلف،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جانب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الصواب،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لعله أوقعه في هذا كذا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وكذا،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المهم أن يلتمس لإخوانه الباحثين ممن سبقه أو هو معه على الدرب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الأعذار،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وهذا ما يجعل الطرف الآخر يحترم آراءك وبالتالي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يحترمك،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كما يفرض هذا على القراء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احترامك،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أما إذا خالفت ذلك فاعلم علم يقين أنه سيجيء باحثون آخرون يخطئونك بنفس الطريقة أو أبشع والجزاء من جنس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العمل،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بالإضافة إلى أن إخوانك الباحثين لن يأخذوا عنك ولن يقرؤوا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لك،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بل تراهم ينظرون إليك نظرة احتقار لأنك لم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تحترمهم،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ويستحيل أن تجد أحدا من الباحثين ليس له خطأ بل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أخطاء،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وكما قيل إن كان بيتك من زجاج فلا ترمي غيرك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بالحجر،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وكما تدين تدان.</w:t>
      </w:r>
    </w:p>
    <w:p w:rsidR="001552B2" w:rsidRPr="00FA0245" w:rsidRDefault="001552B2" w:rsidP="001552B2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   كما يجب على الباحث أن لا يكثر من </w:t>
      </w:r>
      <w:r w:rsidRPr="00FA024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الاقتباسات</w:t>
      </w: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لأنه لا يستحق الثناء أو التقدير من أجل النقل ولا من أجل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الترجمة،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ويعني الاقتباس الاستشهاد بآراء وأقوال الباحثين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الآخرين،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فيما يتعلق بمناقشة أو طرح موضوع يتعرض له الباحث خلال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بحثه،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أو اطلاع القارئ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عليها،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وللتدعيم العلمي لوجهة نظره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الخاصة،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وتأكيد ما يقدمه من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حجج،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ولنقد بعض الأفكار والآراء التي يطرحها كتاب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آخرون،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علما أن هناك قواعد قانونية تنظم الاقتباسات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الفكرية،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يحدد بموجبها حجم المادة التي يمكن اقتباسها بدون ترخيص مسبق من المؤلف أو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الناشر،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وهذا ما تدل عليه عبارة جميع حقوق النشر والاقتباس محفوظة للمؤلف أو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الناشر،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وهي عبارة مسجلة في جميع المراجع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والمصادر،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لتعطي الحق لأصحابها بالمتابعة القانونية ضد كل من تجاوز الحد الأقصى من عدد الكلمات المسموح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بها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للاقتباس،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وهو يتراوح عادة ما بين مائتي 200 وألف 1000 كلمة حسب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البلدان،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وفي حالة </w:t>
      </w: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lastRenderedPageBreak/>
        <w:t>تجاوز هذا الكم من الكلمات يحق للمؤلف أو الناشر أن يتابع قضائيا الجهة أو الشخص المعني.</w:t>
      </w:r>
    </w:p>
    <w:p w:rsidR="001552B2" w:rsidRPr="00FA0245" w:rsidRDefault="001552B2" w:rsidP="001552B2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   إذا اقتبس الباحث من المؤلفات والمقالات وضعها جنبا إلى جنب مع آرائه الخاصة ولكن عليه ألاّ يدّعيها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لنفسه،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إن اقتباس الآراء وعدم نسبتها إلى أصحابها عمل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خاطئ،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وتجنّ على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الحقيقة،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وربما </w:t>
      </w:r>
      <w:r w:rsidRPr="00FA024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كلف الواحد </w:t>
      </w:r>
      <w:proofErr w:type="spellStart"/>
      <w:r w:rsidRPr="00FA024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مستقبله</w:t>
      </w: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فيصبح وصمة تلازمه مدى الحياة يتحدث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بها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الوسط العلمي في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احتقار،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وللأسف فإنها شائعة بين الطلبة وهي أحيانا تكون غير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مقصودة،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نظرا لأن الطلبة لا يعرفون طريقة المزج والتوفيق بين آرائهم وبين آراء الغير.</w:t>
      </w:r>
    </w:p>
    <w:p w:rsidR="001552B2" w:rsidRPr="00FA0245" w:rsidRDefault="001552B2" w:rsidP="001552B2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   وهذه غلطة علمية من الممكن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تصحيحها،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ولكن المشكلة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الحقيقية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أن تجد البعض يُطلقون لأنفسهم العنان في </w:t>
      </w:r>
      <w:r w:rsidRPr="00FA024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السرقات </w:t>
      </w:r>
      <w:proofErr w:type="spellStart"/>
      <w:r w:rsidRPr="00FA024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المتعمدة</w:t>
      </w: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ناسخين قطعة أو فصلا كاملا من كتاب أو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مقالة،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وفي النهاية </w:t>
      </w:r>
      <w:r w:rsidRPr="00FA024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ينسبونها </w:t>
      </w:r>
      <w:proofErr w:type="spellStart"/>
      <w:r w:rsidRPr="00FA024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لأنفسهم</w:t>
      </w: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إنها </w:t>
      </w:r>
      <w:r w:rsidRPr="00FA024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جناية</w:t>
      </w: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كبيرة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و</w:t>
      </w:r>
      <w:r w:rsidRPr="00FA024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مخادعة</w:t>
      </w: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بل إنه </w:t>
      </w:r>
      <w:r w:rsidRPr="00FA024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عمل غير </w:t>
      </w:r>
      <w:proofErr w:type="spellStart"/>
      <w:r w:rsidRPr="00FA024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شريف</w:t>
      </w: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ولو </w:t>
      </w:r>
      <w:r w:rsidRPr="00FA024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اكتشفت</w:t>
      </w: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هذه الحقيقة  فإنها ستكون لها </w:t>
      </w:r>
      <w:r w:rsidRPr="00FA024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نتائج </w:t>
      </w:r>
      <w:proofErr w:type="spellStart"/>
      <w:r w:rsidRPr="00FA024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وخيمة</w:t>
      </w: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وأي واحد له معرفة بأساليب العلماء والكتاب فإنه سيدرك مباشرة فيما إذا كانت تلك القطعة أو الفصل من عمل الباحث أو من عمل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الآخرين،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ومن أجل تفادي هذا النوع-أعني السطو على عمل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الغير-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أقدم بعض الاقتراحات:</w:t>
      </w:r>
    </w:p>
    <w:p w:rsidR="001552B2" w:rsidRPr="00FA0245" w:rsidRDefault="001552B2" w:rsidP="001552B2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1-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proofErr w:type="gram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نسبة</w:t>
      </w:r>
      <w:proofErr w:type="gram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الجزء المقتبس بكلماته وعباراته إلى صاحبه حتى لو كان جملة واحدة نالت الإعجاب بجمال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صياغتها،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وذلك بوضعها بين قوسين</w:t>
      </w:r>
      <w:proofErr w:type="spellStart"/>
      <w:r w:rsidRPr="00FA0245">
        <w:rPr>
          <w:rFonts w:ascii="Sakkal Majalla" w:hAnsi="Sakkal Majalla" w:cs="Sakkal Majalla"/>
          <w:sz w:val="36"/>
          <w:szCs w:val="36"/>
          <w:vertAlign w:val="superscript"/>
          <w:rtl/>
          <w:lang w:bidi="ar-DZ"/>
        </w:rPr>
        <w:t>((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...</w:t>
      </w:r>
      <w:proofErr w:type="spellStart"/>
      <w:r w:rsidRPr="00FA0245">
        <w:rPr>
          <w:rFonts w:ascii="Sakkal Majalla" w:hAnsi="Sakkal Majalla" w:cs="Sakkal Majalla"/>
          <w:sz w:val="36"/>
          <w:szCs w:val="36"/>
          <w:vertAlign w:val="superscript"/>
          <w:rtl/>
          <w:lang w:bidi="ar-DZ"/>
        </w:rPr>
        <w:t>))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ثم الإشارة إلى مصدرها في هامش الصفحة أو </w:t>
      </w:r>
      <w:proofErr w:type="gram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البحث</w:t>
      </w:r>
      <w:proofErr w:type="gram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.</w:t>
      </w:r>
    </w:p>
    <w:p w:rsidR="001552B2" w:rsidRPr="00FA0245" w:rsidRDefault="001552B2" w:rsidP="001552B2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2-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ألاّ يكون ترتيب الموضوع ولا تعبيراته مشابهة لترتيب وتعبيرات الكتاب الذي استفيد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منه،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وإلاّ فسيكون هذا عنوان السطو على أعمال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الآخرين،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والطريقة المثلى لتجنب السرقات هو القيام بتلخيص الفكرة وصياغتها صياغة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جديدة،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ومع القيام بهذا التلخيص والصياغة الجديدة فلا بد من نسبتها لصاحبها والاعتراف له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بها،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ولكن دون كتابة علامة التنصيص</w:t>
      </w:r>
      <w:proofErr w:type="spellStart"/>
      <w:r w:rsidRPr="00FA0245">
        <w:rPr>
          <w:rFonts w:ascii="Sakkal Majalla" w:hAnsi="Sakkal Majalla" w:cs="Sakkal Majalla"/>
          <w:sz w:val="36"/>
          <w:szCs w:val="36"/>
          <w:vertAlign w:val="superscript"/>
          <w:rtl/>
          <w:lang w:bidi="ar-DZ"/>
        </w:rPr>
        <w:t>((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...</w:t>
      </w:r>
      <w:proofErr w:type="spellStart"/>
      <w:r w:rsidRPr="00FA0245">
        <w:rPr>
          <w:rFonts w:ascii="Sakkal Majalla" w:hAnsi="Sakkal Majalla" w:cs="Sakkal Majalla"/>
          <w:sz w:val="36"/>
          <w:szCs w:val="36"/>
          <w:vertAlign w:val="superscript"/>
          <w:rtl/>
          <w:lang w:bidi="ar-DZ"/>
        </w:rPr>
        <w:t>))</w:t>
      </w: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.</w:t>
      </w:r>
      <w:proofErr w:type="spellEnd"/>
    </w:p>
    <w:p w:rsidR="001552B2" w:rsidRPr="00FA0245" w:rsidRDefault="001552B2" w:rsidP="001552B2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3-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إن أية فكرة أو تفسيرات للواقع جرى جمعها أو اقتباسها من مؤلف لا بد من الإشارة إليها في هامش الصفحة في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الأسفل،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أو في نهاية البحث.</w:t>
      </w:r>
    </w:p>
    <w:p w:rsidR="001552B2" w:rsidRPr="00FA0245" w:rsidRDefault="001552B2" w:rsidP="001552B2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   هذه المبادئ الكتابية مطلوب الأخذ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بها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من كل باحث في أي عمل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كتابي،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إن </w:t>
      </w:r>
      <w:r w:rsidRPr="00FA024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الأمانة العلمية</w:t>
      </w: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تعتبر من </w:t>
      </w:r>
      <w:r w:rsidRPr="00FA024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أولويات</w:t>
      </w: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الفضائل التي </w:t>
      </w:r>
      <w:r w:rsidRPr="00FA024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يجب</w:t>
      </w: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أن </w:t>
      </w:r>
      <w:r w:rsidRPr="00FA024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يتحلى</w:t>
      </w: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بها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FA024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العالم والمفكر</w:t>
      </w: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-والباحث بشكل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عام-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وستكون لك سمعة علمية عندما تستعمل هذه المصادر استعمالا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صحيحا،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lastRenderedPageBreak/>
        <w:t xml:space="preserve">حتى وعندما يكون نسبة المنسوب لك من البحث قليلا بالنسبة للأجزاء الأخرى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المقتبسة،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فإن هذا أفضل بكثير من تشويه ومسخ أعمال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الآخرين،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إن الطرق والوسائل لمعرفة هذه السرقة لا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تخفى،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خاصة إذا تذكرت أن الذي سيقرأ عملك هو أكثر منك علما ومعرفة-في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الغالب-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وسيدرك لأول وهلة المصدر أو المصادر التي نسبت ذلك الجزء منه لنفسك بمنتهى السهولة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والبساطة،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إذ إنه يشعر بوجود فجوة علمية وسيعرف الطريق إلى البحث والوقوف على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الحقيقة،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كن أمينا مع نفسك ومشرفك وأمينا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لدراستك،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وبغير هذا يستحيل أن تكون عالما أو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مفكرا،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أو باحثا.</w:t>
      </w:r>
    </w:p>
    <w:p w:rsidR="001552B2" w:rsidRPr="00FA0245" w:rsidRDefault="001552B2" w:rsidP="001552B2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 إن كثيرا من الباحثين والأساتذة الذين وقعوا في شراك الخيانة العلمية نالوا جزاءهم في معظم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الأحوال،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فقد سمعنا ولا نزال نسمع عن أساتذة ودكاترة في عدة جامعات قد سحبت منهم الشهادة وكثير منهم فصلوا عن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التدريس،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وقد يكون الواحد منهم قد قام بهذا العمل منذ سنين عديدة ولم يكشف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أمره،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ولكن الله يمهل ولا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يُهمل،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ثم إن معظم من بدأ مسيرته بهذا الشكل لا يمكن له فيما بعد أن تكون له شخصية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الباحث،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لأنه قد اعتاد على عدم التعب من أجل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البحث،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بل تراه يأخذ من هذا وذاك ثم ينشر مقالا أو بحثا في ملتقى أو رسالة أو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أطروحة،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إن أضعف أمر السارق حين لا يكتشف أمره على مستوى رئاسة الجامعة أو الوزارة فإنه يكشف أمره في القسم الذي يزاول فيه تدريسه بل وفي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كليته،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وبين زملائه الذين يتعاملون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معه،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وسأذكر لك هنا بعضا من هذا على سبيل العبرة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والعظة،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أستاذ في جامعة من الجامعات تقدم بأطروحة دكتوراه من حوالي خمسمائة 500 صفحة في تخصص كان أحد زملائي قد عمل عليه رسالة ماجستير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ويشتغل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في أطروحة الدكتوراه على موضوع مشابه وكان قد اطلع على معظم ما أُلف في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موضوعه،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فلما رأيت الأطروحة في مجلس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علمي،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ذكرت له أنه يجب عليه أن يطّلع على ذلك العمل للاستفادة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منه،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وجاءت الكارثة الكبيرة لما اطلع على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العمل،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قال لي بأن هذا الأستاذ لص غبي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جدا،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بحيث أنه أخذ عن رسالة ماجستير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لزميلي،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مع رسائل أخرى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وأطروحات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في نفس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التخصص،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وما كان منه إلا أن جمعها مع بعضها البعض دون أن يتدخل في شيء منها أبدا بل وضعها حرفيا مع مراجعها ومصادرها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وأخطائها،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بل حتى المقدمة هي نقل حرفي عن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غيره،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فلما فضح أمره رفضت الرسالة وكاد يفصل من الجامعة ورأفت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به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طلب منه إعادة تسجيل موضوع آخر يغاير تماما الموضع الذي عمل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به،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وهناك أساتذة آخرون في جامعات أخرى بلغوا مستوى الدكتوراه ثبت عنهم السرقة العلمية في الليسانس والماجستير وجزء من الدكتوراه فصلوا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lastRenderedPageBreak/>
        <w:t>مباشرة،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وآخر ثبت عنه مثل ذلك سحبت منه الشهادة وفصل عن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عمله،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ومثل هذه الظواهر أكثر مما يحاط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بها،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لذلك فعلى الطالب أن يكون صادقا مع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نفسه،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صادقا مع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ربه،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يعمل حسب مجهوده وطاقته وحدوده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العلمية،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لأننا نعلم علم يقين أن الباحثين تتفاوت مستوياتهم العلمية كتفاوت أعمارهم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وأجسادهم،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فلا نطالب الكل بنفس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المستوى،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ولكن نطالب بصدق النية والعزيمة وبالهمة والمثابرة ومحاولة بلوغ الكمال في البحوث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العلمية،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ثم بعد ذلك لا يلام أحد على ما بلغه مع بذل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جهده،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وسيكون فرحا لأن العمل عمله لا عمل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غيره،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والمستقبل أمامه لتحسين مستواه إن كان متوسطا أو التوسع والتعمق والدقة في أعمال أخرى إن متميزا.</w:t>
      </w:r>
    </w:p>
    <w:p w:rsidR="002D185B" w:rsidRDefault="002D185B" w:rsidP="001552B2">
      <w:pPr>
        <w:jc w:val="center"/>
        <w:rPr>
          <w:lang w:bidi="ar-DZ"/>
        </w:rPr>
      </w:pPr>
    </w:p>
    <w:sectPr w:rsidR="002D185B" w:rsidSect="002D185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E9E" w:rsidRDefault="003D2E9E" w:rsidP="00074684">
      <w:pPr>
        <w:spacing w:after="0"/>
      </w:pPr>
      <w:r>
        <w:separator/>
      </w:r>
    </w:p>
  </w:endnote>
  <w:endnote w:type="continuationSeparator" w:id="0">
    <w:p w:rsidR="003D2E9E" w:rsidRDefault="003D2E9E" w:rsidP="0007468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68867"/>
      <w:docPartObj>
        <w:docPartGallery w:val="Page Numbers (Bottom of Page)"/>
        <w:docPartUnique/>
      </w:docPartObj>
    </w:sdtPr>
    <w:sdtContent>
      <w:p w:rsidR="00074684" w:rsidRDefault="00074684">
        <w:pPr>
          <w:pStyle w:val="Pieddepage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074684" w:rsidRDefault="0007468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E9E" w:rsidRDefault="003D2E9E" w:rsidP="00074684">
      <w:pPr>
        <w:spacing w:after="0"/>
      </w:pPr>
      <w:r>
        <w:separator/>
      </w:r>
    </w:p>
  </w:footnote>
  <w:footnote w:type="continuationSeparator" w:id="0">
    <w:p w:rsidR="003D2E9E" w:rsidRDefault="003D2E9E" w:rsidP="0007468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2B2"/>
    <w:rsid w:val="00074684"/>
    <w:rsid w:val="001552B2"/>
    <w:rsid w:val="0023326E"/>
    <w:rsid w:val="002D185B"/>
    <w:rsid w:val="003D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B2"/>
    <w:pPr>
      <w:spacing w:line="240" w:lineRule="auto"/>
      <w:jc w:val="righ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74684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074684"/>
  </w:style>
  <w:style w:type="paragraph" w:styleId="Pieddepage">
    <w:name w:val="footer"/>
    <w:basedOn w:val="Normal"/>
    <w:link w:val="PieddepageCar"/>
    <w:uiPriority w:val="99"/>
    <w:unhideWhenUsed/>
    <w:rsid w:val="00074684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74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1526</Words>
  <Characters>8394</Characters>
  <Application>Microsoft Office Word</Application>
  <DocSecurity>0</DocSecurity>
  <Lines>69</Lines>
  <Paragraphs>19</Paragraphs>
  <ScaleCrop>false</ScaleCrop>
  <Company/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BELDJOUZI</dc:creator>
  <cp:lastModifiedBy>BELDJOUZI</cp:lastModifiedBy>
  <cp:revision>2</cp:revision>
  <dcterms:created xsi:type="dcterms:W3CDTF">2020-03-17T22:39:00Z</dcterms:created>
  <dcterms:modified xsi:type="dcterms:W3CDTF">2020-03-17T22:46:00Z</dcterms:modified>
</cp:coreProperties>
</file>