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9C" w:rsidRPr="00FA0245" w:rsidRDefault="0054539C" w:rsidP="0054539C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مقياس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تقرير تخرج</w:t>
      </w:r>
    </w:p>
    <w:p w:rsidR="0054539C" w:rsidRDefault="0054539C" w:rsidP="0054539C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لطلبة</w:t>
      </w:r>
      <w:proofErr w:type="gramEnd"/>
      <w:r w:rsidRPr="00FA024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السنة الثالثة</w:t>
      </w:r>
    </w:p>
    <w:p w:rsidR="0054539C" w:rsidRPr="00FA0245" w:rsidRDefault="0054539C" w:rsidP="0054539C">
      <w:pPr>
        <w:tabs>
          <w:tab w:val="right" w:pos="850"/>
        </w:tabs>
        <w:bidi/>
        <w:spacing w:after="0"/>
        <w:jc w:val="both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proofErr w:type="gramStart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الحصة</w:t>
      </w:r>
      <w:proofErr w:type="gramEnd"/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 ال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سابع</w:t>
      </w:r>
      <w:r w:rsidRPr="00FA0245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ة: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proofErr w:type="gramStart"/>
      <w:r w:rsidRPr="00FA0245">
        <w:rPr>
          <w:rFonts w:ascii="Sakkal Majalla" w:hAnsi="Sakkal Majalla" w:cs="Sakkal Majalla"/>
          <w:b/>
          <w:bCs/>
          <w:sz w:val="40"/>
          <w:szCs w:val="40"/>
          <w:rtl/>
        </w:rPr>
        <w:t>قواعد</w:t>
      </w:r>
      <w:proofErr w:type="gramEnd"/>
      <w:r w:rsidRPr="00FA0245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ذكر المصادر والمراجع في الهوامش: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FA0245">
        <w:rPr>
          <w:rFonts w:ascii="Sakkal Majalla" w:hAnsi="Sakkal Majalla" w:cs="Sakkal Majalla"/>
          <w:sz w:val="36"/>
          <w:szCs w:val="36"/>
          <w:rtl/>
        </w:rPr>
        <w:t xml:space="preserve">إن النظام المعتمد بشكل كبير في كتابة الهوامش هو أن يذكر الباحث المعلومات الكاملة عن المؤلف والكتاب والنشر حين يرد المصدر أو المرجع لأول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مرة،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مع عمل قائمة للمصادر والمراجع في نهاية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وذلك من أجل تسهيل الأمر على القارئ وتمكينه من العثور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المعلومات،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 وعلى تلك الخاصة بالنشر للكتب التي يعني بمعرفتها أو مراجعتها.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FA0245">
        <w:rPr>
          <w:rFonts w:ascii="Sakkal Majalla" w:hAnsi="Sakkal Majalla" w:cs="Sakkal Majalla"/>
          <w:sz w:val="36"/>
          <w:szCs w:val="36"/>
          <w:rtl/>
        </w:rPr>
        <w:t xml:space="preserve">   وفيما يأتي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</w:rPr>
        <w:t>الحالات</w:t>
      </w:r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</w:rPr>
        <w:t>التي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يتم فيها تدوين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المعلومات</w:t>
      </w:r>
      <w:r w:rsidRPr="00FA0245">
        <w:rPr>
          <w:rFonts w:ascii="Sakkal Majalla" w:hAnsi="Sakkal Majalla" w:cs="Sakkal Majalla"/>
          <w:sz w:val="36"/>
          <w:szCs w:val="36"/>
          <w:rtl/>
        </w:rPr>
        <w:t xml:space="preserve"> في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</w:rPr>
        <w:t>الهوامش</w:t>
      </w:r>
      <w:r w:rsidRPr="00FA0245">
        <w:rPr>
          <w:rFonts w:ascii="Sakkal Majalla" w:hAnsi="Sakkal Majalla" w:cs="Sakkal Majalla"/>
          <w:sz w:val="36"/>
          <w:szCs w:val="36"/>
          <w:rtl/>
        </w:rPr>
        <w:t>: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إذا كان التوثيق من القرآن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الكريم،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يذكر اسم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السورة،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ورقم الآية.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1-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الهامش الذي يشار فيه إلى كتاب إذا ورد لأول مرة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يدوّن حسب التسلسل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الآتي: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اسم المؤلف ثم لقبه(بالترتيب العادي دون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اللقب،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عنوان الكتاب (يفضل أن يكون تحته خط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>(أو يكتب عنوان الكتاب ببنط غليظ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اسم المترجم أو المحقق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الجامع،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رقم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الطبعة،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اسم المدينة أو البلد الذي نشر فيها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الكتاب،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الناشر،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تاريخ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النشر،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رقم الجزء إن كان للكتاب أجزاء ثم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الصفحة،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ويفصل بين كل معلومة وأخرى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بفاصلة،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ومن الباحثين من يفضل أن يجعل بعد الاسم واللقب نقطتان عموديتان.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FA0245">
        <w:rPr>
          <w:rFonts w:ascii="Sakkal Majalla" w:hAnsi="Sakkal Majalla" w:cs="Sakkal Majalla"/>
          <w:sz w:val="36"/>
          <w:szCs w:val="36"/>
          <w:rtl/>
        </w:rPr>
        <w:t xml:space="preserve">        أود هنا الإشارة إلى شيء هام وهو هذا الترتيب الذي ذكره المؤلف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هنا،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فمن خلال استقرائي للعديد من كتب المنهجية لاحظت أن هناك اختلافا في ترتيب العناصر التي تأتي بعد عنوان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الكتاب،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فمنهم من يفضل تقديم الطبعة كما هو الحال هنا ومنهم من يرى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تأخيرها،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 ومنهم من يجعل الجزء بعد الطبعة وآخرون يؤخرونها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وهكذا،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ولكن هذا ما يسمى اختلاف تنوع لا اختلاف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تضاد،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فلا إشكال على الباحث إذا ذكر كل المعلومات المتعلقة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بالكتاب،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على أي ترتيب شاء </w:t>
      </w:r>
      <w:r w:rsidRPr="00FA0245">
        <w:rPr>
          <w:rFonts w:ascii="Sakkal Majalla" w:hAnsi="Sakkal Majalla" w:cs="Sakkal Majalla"/>
          <w:b/>
          <w:bCs/>
          <w:sz w:val="36"/>
          <w:szCs w:val="36"/>
          <w:rtl/>
        </w:rPr>
        <w:t>لكن بشرط</w:t>
      </w:r>
      <w:r w:rsidRPr="00FA0245">
        <w:rPr>
          <w:rFonts w:ascii="Sakkal Majalla" w:hAnsi="Sakkal Majalla" w:cs="Sakkal Majalla"/>
          <w:sz w:val="36"/>
          <w:szCs w:val="36"/>
          <w:rtl/>
        </w:rPr>
        <w:t xml:space="preserve"> أن يوَّحد المنهجية التي اعتمدها في كامل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بحثه،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وليس له في أن يخلط بين المناهج بحيث تجده في الفصل الواحد يعتمد منهجا معينا لكتابة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المراجع،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في حين يعتمد منهجا آخرا في  فصل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آخر،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أو أنه يخلط عدة مناهج في الصفحة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الواحدة،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فهذا مما يَمنع منه المؤلفون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المنهجية،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وهو ما يدل على أن الباحث لا يهتم بهذا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الأمر،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بل ليس له دراية ببديهيات البحث العلمي.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r w:rsidRPr="00FA0245">
        <w:rPr>
          <w:rFonts w:ascii="Sakkal Majalla" w:hAnsi="Sakkal Majalla" w:cs="Sakkal Majalla"/>
          <w:sz w:val="36"/>
          <w:szCs w:val="36"/>
          <w:rtl/>
        </w:rPr>
        <w:lastRenderedPageBreak/>
        <w:t xml:space="preserve">   فمثلا على اختلاف منهجية كتابة المراجع فالأستاذ الدكتور يوسف المرعشلي  يفضل أن تكون الطبعة بعد اسم دار النشر عدها تاريخ الطبع ثم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الجزء،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ويوافقه أ.د. محمد 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عميرة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في تأخير الجزء فقط أي أن الطبعة تكون بعد عنوان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الكتاب،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ويؤيده في هذا أيضا عبد الله طه عبد الله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السليماني،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ومحمد زكريا عناني وسعيدة  محمد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رمضان،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وأيضا علي بن العجمي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العشي،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أما مفيد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الزيدي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فيرى أن الطبعة تأتي بعد عنوان الكتاب أو اسم المحقق إن وجد يليها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الجزء،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ويوافقه على هذا عبد الكريم إبراهيم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دوحان،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ويبقى الكلام الذي قلناه أعلاه هو المرجع في كتابة الهوامش.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كان النقل عن مخطوط فإنه يكتب لقب واسم المؤلف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كاملا،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عنوان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المخطوط،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ويشار إلى أنه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مخطوط،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مكان وجوده(مكتبة خاصة أو عامة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أنه مخطوط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خاص،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البلدة،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رقمه،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أصلي أم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مصور،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عدد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أوراقه،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تاريخ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نسخه،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اسم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الناسخ،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ورقم الورقة أو الصفحة.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كان الاقتباس عن مقال في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مجلة،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فإننا نكتب اسم صاحب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المقال،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عنوان البحث أو المقال وقد يوضع بين فارزتين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("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")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يوضع تحته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خط،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اسم المجلة تحته خط أو بخط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غامق،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العدد،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الهيئة أو الجهة التي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أصدرتها،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المدينة أو البلد الذي صدرت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فيه،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تاريخ صدور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المجلة،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الصفحة،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ومن الباحثين من يحبذ ذكر عدد صفحات المقال ثم الصفحة المأخوذ منها المعلومة.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كان التوثيق من بحث قدم في مؤتمر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ندوة،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لقب واسم صاحب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عنوان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البحث،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بحث مقدم في مؤتمر كذا(ذكر المعلومات الخاصة بالمؤتمر أو الندوة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مكان وتاريخ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انعقاده،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وعنوان الكتاب إن كان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منشورا،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ومدّته(من كذا إلى كذا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وبلد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النشر،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والناشر،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وتاريخ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النشر،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الصفحة.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إذا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كان التوثيق من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جريدة،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نكتب لقب واسم صاحب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المقالة،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"عنوانها"،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جريدة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كذا،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وإن كان جريدة رسمية يذكر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ذلك،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يذكر ما إذا كانت يومية أو أسبوعية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دورية،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العدد،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التاريخ (اليوم والشهر والسنة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البلد الصفحة.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كان الاقتباس عن عمل غير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منشور،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كرسالة ماجستير أو أطروحة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دكتوراه،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بحث غير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منشور،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فيكتب لقب واسم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المؤلف،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عنوان الرسالة أو الأطروحة أو العمل الذي اقتبس منه تحته خط(أو ببنط غليظ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توضيح طبيعة العمل رسالة ماجستير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دكتوراه،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وقد يشار إلى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المشرف،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القسم والكلية أو المعهد والجامعة التي نوقشت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فيها،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تاريخ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المناقشة</w:t>
      </w:r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الصفحة،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وتذكر في النهاية عبارة بحث لم ينشر.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lastRenderedPageBreak/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إذا كان التوثيق من </w:t>
      </w:r>
      <w:r w:rsidRPr="00FA0245">
        <w:rPr>
          <w:rFonts w:ascii="Sakkal Majalla" w:hAnsi="Sakkal Majalla" w:cs="Sakkal Majalla"/>
          <w:b/>
          <w:bCs/>
          <w:smallCaps/>
          <w:sz w:val="36"/>
          <w:szCs w:val="36"/>
          <w:rtl/>
          <w:lang w:bidi="ar-DZ"/>
        </w:rPr>
        <w:t xml:space="preserve">محاضرة </w:t>
      </w:r>
      <w:proofErr w:type="spellStart"/>
      <w:r w:rsidRPr="00FA0245">
        <w:rPr>
          <w:rFonts w:ascii="Sakkal Majalla" w:hAnsi="Sakkal Majalla" w:cs="Sakkal Majalla"/>
          <w:b/>
          <w:bCs/>
          <w:smallCaps/>
          <w:sz w:val="36"/>
          <w:szCs w:val="36"/>
          <w:rtl/>
          <w:lang w:bidi="ar-DZ"/>
        </w:rPr>
        <w:t>عامة</w:t>
      </w:r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لقب واسم </w:t>
      </w:r>
      <w:proofErr w:type="spellStart"/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المحاضر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محاضرة بعنوان...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الهيئة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المنظمة،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مكان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إلقائها،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المدينة،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البلد،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التاريخ (اليوم والشهر والسنة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إذا كانت </w:t>
      </w:r>
      <w:r w:rsidRPr="00FA0245">
        <w:rPr>
          <w:rFonts w:ascii="Sakkal Majalla" w:hAnsi="Sakkal Majalla" w:cs="Sakkal Majalla"/>
          <w:b/>
          <w:bCs/>
          <w:smallCaps/>
          <w:sz w:val="36"/>
          <w:szCs w:val="36"/>
          <w:rtl/>
          <w:lang w:bidi="ar-DZ"/>
        </w:rPr>
        <w:t>محاضرة خاصة</w:t>
      </w:r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من مقاييس السنة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الجامعية،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لقب واسم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المحاضر،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محاضرة بعنوان...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المقياس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المستوى الذي ألقيت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فيه،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القسم والكلية أو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المعهد،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الجامعة،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المدينة،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البلد،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السنة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الجامعية،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مع ملاحظة أن الرجوع إلى محاضرة عامة أو خاصة مرهون برتبة الأستاذ وسمعته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العلمية،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بحيث ينبغي أن يكون محل ثقة.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التوثيق من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ندوة،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ألقاب وأسماء المشاركين في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الندوة،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ندوة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بعنوان...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الهيئة المنظمة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لها،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المكان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الذي ألقيت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فيه،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المدينة،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البلد،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التاريخ(اليوم والشهر والسنة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).</w:t>
      </w:r>
      <w:proofErr w:type="spellEnd"/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التوثيق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من قانون أو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نظام،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اسم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الدولة،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اسم القانون أو نوعه(مرسوم أو أمر أو قرار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رقمه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ومضمونه،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مكان وتاريخ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صدوره،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اسم الجريدة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الرسمية،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رقم العدد وتاريخ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الصدور،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الصفحة.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التوثيق من منشور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حكومي،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اسم </w:t>
      </w:r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الدولة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التي صدر عنها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المنشور،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الوزارة أو الإدارة العامة التي نشرت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الدراسة،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عنوان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الدراسة،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(اسم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الناشر،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مكان وتاريخ النشر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الصفحة.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المقابلات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الشخصية،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نشير في الهامش إلى أنها مقابلة شخصية أو حديث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شخصي،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اسم ولقب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الشخص،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وظيفته أو منصبه والمؤسسة التي يعمل فيها(إن لم يكن متقاعدا أو غير عامل في مؤسسة معينة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)،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المكان الذي تمت فيه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المقابلة،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تاريخ إجرائها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التوثيق من حصة بثت في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التلفزة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أو في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المذياع،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اسم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المصلحة،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لقب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المنشط،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أسماء المشاركين في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الحصة،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عنوانها،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القناة،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البلد،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التاريخ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(اليوم،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الشهر والسنة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).</w:t>
      </w:r>
      <w:proofErr w:type="spellEnd"/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التوثيق من شريط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وثائقي،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اسم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المصلحة،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اسم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المعلق،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شريط وثائقي بعنوان...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القناة</w:t>
      </w:r>
      <w:proofErr w:type="gram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البلد،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التاريخ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(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اليوم،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الشهر والسنة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)</w:t>
      </w:r>
      <w:proofErr w:type="spellEnd"/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mallCaps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التوثيق من قرص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(</w:t>
      </w:r>
      <w:r w:rsidRPr="00FA0245">
        <w:rPr>
          <w:rFonts w:ascii="Sakkal Majalla" w:hAnsi="Sakkal Majalla" w:cs="Sakkal Majalla"/>
          <w:smallCaps/>
          <w:sz w:val="32"/>
          <w:szCs w:val="32"/>
          <w:lang w:val="en-US" w:bidi="ar-DZ"/>
        </w:rPr>
        <w:t>cd</w:t>
      </w:r>
      <w:r w:rsidRPr="00FA0245">
        <w:rPr>
          <w:rFonts w:ascii="Sakkal Majalla" w:hAnsi="Sakkal Majalla" w:cs="Sakkal Majalla"/>
          <w:smallCaps/>
          <w:sz w:val="36"/>
          <w:szCs w:val="36"/>
          <w:rtl/>
          <w:lang w:val="en-US" w:bidi="ar-DZ"/>
        </w:rPr>
        <w:t>)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من أقراص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الكمبيوتر،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وهي على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نوعين،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نوع يكون مصدرا للمعلومات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الجديدة،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فيصح النقل منه والإشارة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إليه،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ونوع يُخزَّن فيه عدد من المصادر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القديمة،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فيستعان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به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في استخراج المعلومات المطلوبة بسهولة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وسرعة،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لكن هذا النوع لا يصح الإشارة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إليه،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بل ينبغي الرجوع للمصادر التي أشار إليها-أن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توفرت-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وذلك بسبب احتمال الخطأ فيه أثناء إدخال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المعلومات،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وتكون الإشارة إلى هذه الأقراص بذكر اسمها وبيان أنها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أقراص،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وبيان الشركة المصدرة </w:t>
      </w:r>
      <w:proofErr w:type="spellStart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>لها،</w:t>
      </w:r>
      <w:proofErr w:type="spellEnd"/>
      <w:r w:rsidRPr="00FA0245">
        <w:rPr>
          <w:rFonts w:ascii="Sakkal Majalla" w:hAnsi="Sakkal Majalla" w:cs="Sakkal Majalla"/>
          <w:smallCaps/>
          <w:sz w:val="36"/>
          <w:szCs w:val="36"/>
          <w:rtl/>
          <w:lang w:bidi="ar-DZ"/>
        </w:rPr>
        <w:t xml:space="preserve"> وعنوانها وتاريخها.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ولنكمل منهجية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التهميش،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إذا اشترك في التأليف اثنان أو ثلاثة فينبغي أن تذكر أسماؤهم جميعا.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lastRenderedPageBreak/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وإذا اشترك في التأليف أكثر من ثلاثة مؤلفين وقيل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اثنان،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فعند ذلك من اشتهرت صلة الكتاب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به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أكثر من سواه  يكتب اسمه وتضاف كلمة (وآخرون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).</w:t>
      </w:r>
      <w:proofErr w:type="spellEnd"/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ويختلف الباحثون في طريقة كتابة الاسم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العربي،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فطائفة منهم يكتبه كما هو مثلا يوسف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المرعشلي،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محمد 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عميرة،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عبد العزيز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لعرج،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محمد 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حمو،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وآخرون يعاملون الاسم العربي معاملة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الإفرنجي،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أي يكتبون اسم العائلة أولا مثلا المرعشلي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يوسف،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عميرة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محمد،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لعرج عبد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العزيز،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بن حمو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محمد،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والواقع أن المهتمين بالأسماء العربية وضعوا قواعد لذلك فجعلوا الأسماء الملقبة(ذات اللقب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أو الأسماء السابقة قبل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1800م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تبدأ باسم العائلة أو الاسم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الأخير،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أما الأسماء اللاحقة بعد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1800م،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فتكتب عادية مثلا طه حسين يكتب بلا لقب (حسين طه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بينما يكتب محمد إسماعيل البخاري هكذا(البخاري محمد 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إسماعيل،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ومن الباحثين من يرى بأن يصنف الكتاب العربي على أساس اسم الشهرة الذي يطلق على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المؤلف،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وعلى كل هذه الخلافات شكلية فالعبرة فيها هنا النظام والطريقة التي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يتبعها،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والأستاذ المشرف على الرسالة أو النظام المعمول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به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في جامعة الطالب أو الباحث.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</w:rPr>
        <w:t>وقد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اعتاد الباحثون أن يذكروا أمام المراجع الفرعية كلمة (ارجع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أو (انظر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وذلك من أجل التمييز بين المصدر الأصلي والمرجع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الفرعي،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وإذا أردنا أن نزيد أهمية المصدر الأصلي فنستطيع أن نضع كلمة (أنظر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بعد المصدر الأصلي.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أما إذا تعددت المصادر في الهامش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الواحد،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فإنه يفصل بين المصدر والآخر بنقطة وفاصلة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(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</w:rPr>
        <w:t>؛)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</w:rPr>
        <w:t>.</w:t>
      </w:r>
      <w:proofErr w:type="spellEnd"/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</w:rPr>
        <w:t>إذا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كان الكتاب محققا أو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مترجما،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تضاف ملاحظة تحقيق أو ترجمة فلان مباشرة بعد العنوان.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إذا كان المؤلف غير معروف كتب الهامش هكذا (مؤلف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مجهول،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...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).</w:t>
      </w:r>
      <w:proofErr w:type="spellEnd"/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إذا ذكر اسم المؤلف في صلب البحث فلا داعي لإعادة الاسم في الهامش بل يذكر عنوان الكتاب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فقط،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كان يرد في أصل البحث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عبارة: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قال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</w:rPr>
        <w:t>ياقوت .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</w:rPr>
        <w:t>..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فالهامش يكون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كالآتي: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معجم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البلدان،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ج..،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ص...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.</w:t>
      </w:r>
      <w:proofErr w:type="spellEnd"/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وإذا ورد اسم المؤلف وعنوان الكتاب في صلب البحث فلا داعي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لإعادتها،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فإذا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قيل: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وفي رحلة ابن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جبير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ما يشير إلى أن ... فالهامش يكون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كالآتي: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ص..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.</w:t>
      </w:r>
      <w:proofErr w:type="spellEnd"/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lastRenderedPageBreak/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وإذا ورد اسم المرجع أو المصدر مرة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ثانية،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فإن الباحث يشير إليه بعبارة نفس المرجع نفسه (ويقال نفسه إذا كان التوثيق من نفس المرجع ونفس الصفحة وبالتالي ولا تذكر الصفحة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)،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باللغة الأجنبية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(</w:t>
      </w:r>
      <w:r w:rsidRPr="00FA0245">
        <w:rPr>
          <w:rFonts w:ascii="Sakkal Majalla" w:hAnsi="Sakkal Majalla" w:cs="Sakkal Majalla"/>
          <w:sz w:val="32"/>
          <w:szCs w:val="32"/>
        </w:rPr>
        <w:t>Ibid</w:t>
      </w:r>
      <w:r w:rsidRPr="00FA0245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</w:rPr>
        <w:t xml:space="preserve"> وهي مشتقة من الكلمة اللاتينية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</w:rPr>
        <w:t>(</w:t>
      </w:r>
      <w:proofErr w:type="spellEnd"/>
      <w:r w:rsidRPr="00FA0245">
        <w:rPr>
          <w:rFonts w:ascii="Sakkal Majalla" w:hAnsi="Sakkal Majalla" w:cs="Sakkal Majalla"/>
          <w:sz w:val="32"/>
          <w:szCs w:val="32"/>
        </w:rPr>
        <w:t>ibidem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تعني نفس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المكان،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إذا لم يفصل بين الحاشية(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التهميش)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الأولى والثانية مرجع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مغاير،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أما إن فصل بينهما مرجع آخر فيكتب المرجع السابق وباللغة الأجنبية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(</w:t>
      </w:r>
      <w:proofErr w:type="spellEnd"/>
      <w:r w:rsidRPr="00FA0245">
        <w:rPr>
          <w:rFonts w:ascii="Sakkal Majalla" w:hAnsi="Sakkal Majalla" w:cs="Sakkal Majalla"/>
          <w:sz w:val="32"/>
          <w:szCs w:val="32"/>
          <w:lang w:bidi="ar-DZ"/>
        </w:rPr>
        <w:t>op-</w:t>
      </w:r>
      <w:proofErr w:type="spellStart"/>
      <w:r w:rsidRPr="00FA0245">
        <w:rPr>
          <w:rFonts w:ascii="Sakkal Majalla" w:hAnsi="Sakkal Majalla" w:cs="Sakkal Majalla"/>
          <w:sz w:val="32"/>
          <w:szCs w:val="32"/>
          <w:lang w:bidi="ar-DZ"/>
        </w:rPr>
        <w:t>cit</w:t>
      </w:r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).</w:t>
      </w:r>
      <w:proofErr w:type="spellEnd"/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إذا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كان الكتاب بغير اللغة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العربية،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يستحسن أن تسجل معلوماته بلغته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الأصلية،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وتطبق عليه نفس القاعدة المطبقة في كتابة الكتب العربية.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إذا كان للمؤلف عدة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كتب،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فيجب أن نذكر أشهر جزء من اسمه بجانب اسم الكتاب وفي كل مرة مثل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الماوردي،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ابن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خلدون،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...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بالإضافة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ذكر جزء من عنوان الكتاب حتى لا يختلط على الباحث والقارئ على حد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السواء،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المصدر أو المرجع الذي أخذ منه دون الخلط بينه مبين غيره.</w:t>
      </w:r>
    </w:p>
    <w:p w:rsidR="0054539C" w:rsidRPr="00FA0245" w:rsidRDefault="0054539C" w:rsidP="0054539C">
      <w:pPr>
        <w:pStyle w:val="Notedebasdepage"/>
        <w:bidi/>
        <w:jc w:val="both"/>
        <w:rPr>
          <w:rFonts w:ascii="Sakkal Majalla" w:hAnsi="Sakkal Majalla" w:cs="Sakkal Majalla"/>
          <w:vanish/>
          <w:sz w:val="36"/>
          <w:szCs w:val="36"/>
          <w:rtl/>
          <w:lang w:bidi="ar-DZ"/>
        </w:rPr>
      </w:pP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إذا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كان الاقتباس ليس من الأصل بل من كتاب اقتبس هو بدوه عن غيره ولم </w:t>
      </w:r>
      <w:r w:rsidRPr="00FA0245">
        <w:rPr>
          <w:rFonts w:ascii="Sakkal Majalla" w:hAnsi="Sakkal Majalla" w:cs="Sakkal Majalla"/>
          <w:vanish/>
          <w:sz w:val="36"/>
          <w:szCs w:val="36"/>
          <w:rtl/>
          <w:lang w:bidi="ar-DZ"/>
        </w:rPr>
        <w:t>أ</w:t>
      </w:r>
    </w:p>
    <w:p w:rsidR="0054539C" w:rsidRPr="00FA0245" w:rsidRDefault="0054539C" w:rsidP="0054539C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gram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يستطع</w:t>
      </w:r>
      <w:proofErr w:type="gram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الباحث الحصول على الأصل أو أنه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مفقود،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فإنه يكتب في المتن نقل فلان عن فلان من كتابه الفلاني ويكتب في الهامش المرجع الذي استفاد هو </w:t>
      </w:r>
      <w:proofErr w:type="spellStart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>منه،</w:t>
      </w:r>
      <w:proofErr w:type="spellEnd"/>
      <w:r w:rsidRPr="00FA0245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يكتب في الهامش كما نقل ذلك فلان.</w:t>
      </w:r>
    </w:p>
    <w:p w:rsidR="0054539C" w:rsidRPr="00FA0245" w:rsidRDefault="0054539C" w:rsidP="0054539C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2D185B" w:rsidRDefault="002D185B"/>
    <w:sectPr w:rsidR="002D185B" w:rsidSect="002D18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C4" w:rsidRDefault="00F70CC4" w:rsidP="00902634">
      <w:pPr>
        <w:spacing w:after="0"/>
      </w:pPr>
      <w:r>
        <w:separator/>
      </w:r>
    </w:p>
  </w:endnote>
  <w:endnote w:type="continuationSeparator" w:id="0">
    <w:p w:rsidR="00F70CC4" w:rsidRDefault="00F70CC4" w:rsidP="009026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68870"/>
      <w:docPartObj>
        <w:docPartGallery w:val="Page Numbers (Bottom of Page)"/>
        <w:docPartUnique/>
      </w:docPartObj>
    </w:sdtPr>
    <w:sdtContent>
      <w:p w:rsidR="00902634" w:rsidRDefault="00902634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02634" w:rsidRDefault="009026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C4" w:rsidRDefault="00F70CC4" w:rsidP="00902634">
      <w:pPr>
        <w:spacing w:after="0"/>
      </w:pPr>
      <w:r>
        <w:separator/>
      </w:r>
    </w:p>
  </w:footnote>
  <w:footnote w:type="continuationSeparator" w:id="0">
    <w:p w:rsidR="00F70CC4" w:rsidRDefault="00F70CC4" w:rsidP="009026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39C"/>
    <w:rsid w:val="00046143"/>
    <w:rsid w:val="002D185B"/>
    <w:rsid w:val="0054539C"/>
    <w:rsid w:val="00902634"/>
    <w:rsid w:val="00F7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9C"/>
    <w:pPr>
      <w:spacing w:line="240" w:lineRule="auto"/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54539C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4539C"/>
    <w:rPr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90263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902634"/>
  </w:style>
  <w:style w:type="paragraph" w:styleId="Pieddepage">
    <w:name w:val="footer"/>
    <w:basedOn w:val="Normal"/>
    <w:link w:val="PieddepageCar"/>
    <w:uiPriority w:val="99"/>
    <w:unhideWhenUsed/>
    <w:rsid w:val="0090263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02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1287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BELDJOUZI</dc:creator>
  <cp:lastModifiedBy>BELDJOUZI</cp:lastModifiedBy>
  <cp:revision>2</cp:revision>
  <dcterms:created xsi:type="dcterms:W3CDTF">2020-03-17T22:42:00Z</dcterms:created>
  <dcterms:modified xsi:type="dcterms:W3CDTF">2020-03-17T22:47:00Z</dcterms:modified>
</cp:coreProperties>
</file>