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1D" w:rsidRPr="001B6824" w:rsidRDefault="00B84B1D" w:rsidP="00B84B1D">
      <w:pPr>
        <w:bidi/>
        <w:spacing w:after="0"/>
        <w:rPr>
          <w:rFonts w:ascii="Traditional Arabic" w:hAnsi="Traditional Arabic" w:cs="Traditional Arabic"/>
          <w:sz w:val="36"/>
          <w:szCs w:val="36"/>
        </w:rPr>
      </w:pPr>
      <w:proofErr w:type="gramStart"/>
      <w:r>
        <w:rPr>
          <w:rFonts w:ascii="Traditional Arabic" w:hAnsi="Traditional Arabic" w:cs="Traditional Arabic" w:hint="cs"/>
          <w:b/>
          <w:bCs/>
          <w:sz w:val="36"/>
          <w:szCs w:val="36"/>
          <w:rtl/>
          <w:lang w:bidi="ar-DZ"/>
        </w:rPr>
        <w:t>المحاضرة</w:t>
      </w:r>
      <w:proofErr w:type="gramEnd"/>
      <w:r>
        <w:rPr>
          <w:rFonts w:ascii="Traditional Arabic" w:hAnsi="Traditional Arabic" w:cs="Traditional Arabic" w:hint="cs"/>
          <w:b/>
          <w:bCs/>
          <w:sz w:val="36"/>
          <w:szCs w:val="36"/>
          <w:rtl/>
          <w:lang w:bidi="ar-DZ"/>
        </w:rPr>
        <w:t xml:space="preserve"> الثالثة: </w:t>
      </w:r>
      <w:r w:rsidRPr="001B6824">
        <w:rPr>
          <w:rFonts w:ascii="Traditional Arabic" w:hAnsi="Traditional Arabic" w:cs="Traditional Arabic"/>
          <w:b/>
          <w:bCs/>
          <w:sz w:val="36"/>
          <w:szCs w:val="36"/>
          <w:rtl/>
          <w:lang w:bidi="ar-DZ"/>
        </w:rPr>
        <w:t>العوامل المؤثرة في عمارة القصور الصحراوية</w:t>
      </w:r>
      <w:r w:rsidRPr="001B6824">
        <w:rPr>
          <w:rFonts w:ascii="Traditional Arabic" w:hAnsi="Traditional Arabic" w:cs="Traditional Arabic"/>
          <w:b/>
          <w:bCs/>
          <w:sz w:val="36"/>
          <w:szCs w:val="36"/>
        </w:rPr>
        <w:t xml:space="preserve"> </w:t>
      </w:r>
    </w:p>
    <w:p w:rsidR="00B84B1D" w:rsidRPr="001B6824" w:rsidRDefault="00B84B1D" w:rsidP="00B84B1D">
      <w:pPr>
        <w:bidi/>
        <w:spacing w:after="0"/>
        <w:rPr>
          <w:rFonts w:ascii="Traditional Arabic" w:hAnsi="Traditional Arabic" w:cs="Traditional Arabic"/>
          <w:sz w:val="36"/>
          <w:szCs w:val="36"/>
          <w:lang w:bidi="ar-DZ"/>
        </w:rPr>
      </w:pPr>
      <w:r w:rsidRPr="001B6824">
        <w:rPr>
          <w:rFonts w:ascii="Traditional Arabic" w:hAnsi="Traditional Arabic" w:cs="Traditional Arabic"/>
          <w:b/>
          <w:bCs/>
          <w:sz w:val="36"/>
          <w:szCs w:val="36"/>
          <w:rtl/>
          <w:lang w:bidi="ar-DZ"/>
        </w:rPr>
        <w:t xml:space="preserve">أ- </w:t>
      </w:r>
      <w:proofErr w:type="gramStart"/>
      <w:r w:rsidRPr="001B6824">
        <w:rPr>
          <w:rFonts w:ascii="Traditional Arabic" w:hAnsi="Traditional Arabic" w:cs="Traditional Arabic"/>
          <w:b/>
          <w:bCs/>
          <w:sz w:val="36"/>
          <w:szCs w:val="36"/>
          <w:rtl/>
          <w:lang w:bidi="ar-DZ"/>
        </w:rPr>
        <w:t>الأثر</w:t>
      </w:r>
      <w:proofErr w:type="gramEnd"/>
      <w:r w:rsidRPr="001B6824">
        <w:rPr>
          <w:rFonts w:ascii="Traditional Arabic" w:hAnsi="Traditional Arabic" w:cs="Traditional Arabic"/>
          <w:b/>
          <w:bCs/>
          <w:sz w:val="36"/>
          <w:szCs w:val="36"/>
          <w:rtl/>
          <w:lang w:bidi="ar-DZ"/>
        </w:rPr>
        <w:t xml:space="preserve"> البيئي:</w:t>
      </w: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يؤثر المناخ على شكل العمارة بوضوح فعلى سبيل المثال تقل نسبة مساحة الفتحات كل ما اقتربنا من خط الاستواء</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 xml:space="preserve"> كما نلاحظ هذا الأمر في الجزائر خلال سيرنا من الشمال إلى الجنوب كما يمكن أن نجد بعض الحلول للعوامل المناخية من خلال بعض العناصر المعمارية التي لا نجدها في غيرها من المباني حيث يمكن أن نجد شرفات بارزة وبروزات سقفية تلقي ظلالا على طول الجدران ، كما تملأ الفتحات الكبيرة </w:t>
      </w:r>
      <w:proofErr w:type="spellStart"/>
      <w:r w:rsidRPr="001B6824">
        <w:rPr>
          <w:rFonts w:ascii="Traditional Arabic" w:hAnsi="Traditional Arabic" w:cs="Traditional Arabic"/>
          <w:sz w:val="36"/>
          <w:szCs w:val="36"/>
          <w:rtl/>
          <w:lang w:bidi="ar-DZ"/>
        </w:rPr>
        <w:t>مشبكات</w:t>
      </w:r>
      <w:proofErr w:type="spellEnd"/>
      <w:r w:rsidRPr="001B6824">
        <w:rPr>
          <w:rFonts w:ascii="Traditional Arabic" w:hAnsi="Traditional Arabic" w:cs="Traditional Arabic"/>
          <w:sz w:val="36"/>
          <w:szCs w:val="36"/>
          <w:rtl/>
          <w:lang w:bidi="ar-DZ"/>
        </w:rPr>
        <w:t xml:space="preserve"> خشبية أو رخامية لتخفيف وهج ال</w:t>
      </w:r>
      <w:r>
        <w:rPr>
          <w:rFonts w:ascii="Traditional Arabic" w:hAnsi="Traditional Arabic" w:cs="Traditional Arabic"/>
          <w:sz w:val="36"/>
          <w:szCs w:val="36"/>
          <w:rtl/>
          <w:lang w:bidi="ar-DZ"/>
        </w:rPr>
        <w:t>شمس وتسمح لنسيم الهواء بالدخول</w:t>
      </w:r>
      <w:r>
        <w:rPr>
          <w:rFonts w:ascii="Traditional Arabic" w:hAnsi="Traditional Arabic" w:cs="Traditional Arabic" w:hint="cs"/>
          <w:sz w:val="36"/>
          <w:szCs w:val="36"/>
          <w:rtl/>
          <w:lang w:bidi="ar-DZ"/>
        </w:rPr>
        <w:t>.</w:t>
      </w: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هذه الأشكال المعمارية أضفت نوعا من الخصوصية على العمارة الصحراوية والمناطق الحارة عموما </w:t>
      </w:r>
    </w:p>
    <w:p w:rsidR="00B84B1D" w:rsidRDefault="00B84B1D" w:rsidP="00B84B1D">
      <w:pPr>
        <w:bidi/>
        <w:spacing w:after="0"/>
        <w:jc w:val="both"/>
        <w:rPr>
          <w:rFonts w:ascii="Traditional Arabic" w:hAnsi="Traditional Arabic" w:cs="Traditional Arabic"/>
          <w:sz w:val="36"/>
          <w:szCs w:val="36"/>
          <w:rtl/>
          <w:lang w:bidi="ar-DZ"/>
        </w:rPr>
      </w:pPr>
      <w:r w:rsidRPr="001B6824">
        <w:rPr>
          <w:rFonts w:ascii="Traditional Arabic" w:hAnsi="Traditional Arabic" w:cs="Traditional Arabic"/>
          <w:sz w:val="36"/>
          <w:szCs w:val="36"/>
          <w:rtl/>
          <w:lang w:bidi="ar-DZ"/>
        </w:rPr>
        <w:t>هناك أمر ثاني يتعلق بمعدل التساقط ومعدل ميلان منسوب السقف فكلما توجهنا إلى الجنوب أين يقل معدل التساقط ينقص معدل الميل إلى أن تصبح شبه مستوية بحيث توفر أماكن للراحة والنوم</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 xml:space="preserve"> </w:t>
      </w:r>
    </w:p>
    <w:p w:rsidR="00B84B1D" w:rsidRPr="001B6824" w:rsidRDefault="00B84B1D" w:rsidP="00B84B1D">
      <w:pPr>
        <w:bidi/>
        <w:spacing w:after="0"/>
        <w:rPr>
          <w:rFonts w:ascii="Traditional Arabic" w:hAnsi="Traditional Arabic" w:cs="Traditional Arabic"/>
          <w:sz w:val="36"/>
          <w:szCs w:val="36"/>
        </w:rPr>
      </w:pPr>
      <w:r w:rsidRPr="001B6824">
        <w:rPr>
          <w:rFonts w:ascii="Traditional Arabic" w:hAnsi="Traditional Arabic" w:cs="Traditional Arabic"/>
          <w:b/>
          <w:bCs/>
          <w:sz w:val="36"/>
          <w:szCs w:val="36"/>
          <w:rtl/>
          <w:lang w:bidi="ar-DZ"/>
        </w:rPr>
        <w:t xml:space="preserve">ب- </w:t>
      </w:r>
      <w:proofErr w:type="gramStart"/>
      <w:r w:rsidRPr="001B6824">
        <w:rPr>
          <w:rFonts w:ascii="Traditional Arabic" w:hAnsi="Traditional Arabic" w:cs="Traditional Arabic"/>
          <w:b/>
          <w:bCs/>
          <w:sz w:val="36"/>
          <w:szCs w:val="36"/>
          <w:rtl/>
          <w:lang w:bidi="ar-DZ"/>
        </w:rPr>
        <w:t>العامل</w:t>
      </w:r>
      <w:proofErr w:type="gramEnd"/>
      <w:r w:rsidRPr="001B6824">
        <w:rPr>
          <w:rFonts w:ascii="Traditional Arabic" w:hAnsi="Traditional Arabic" w:cs="Traditional Arabic"/>
          <w:b/>
          <w:bCs/>
          <w:sz w:val="36"/>
          <w:szCs w:val="36"/>
          <w:rtl/>
          <w:lang w:bidi="ar-DZ"/>
        </w:rPr>
        <w:t xml:space="preserve"> الاقتصادي:</w:t>
      </w:r>
    </w:p>
    <w:p w:rsidR="00B84B1D" w:rsidRPr="001B6824" w:rsidRDefault="00B84B1D" w:rsidP="00B84B1D">
      <w:pPr>
        <w:bidi/>
        <w:spacing w:after="0" w:line="240" w:lineRule="auto"/>
        <w:ind w:firstLine="849"/>
        <w:jc w:val="both"/>
        <w:rPr>
          <w:rFonts w:ascii="Traditional Arabic" w:hAnsi="Traditional Arabic" w:cs="Traditional Arabic"/>
          <w:sz w:val="36"/>
          <w:szCs w:val="36"/>
          <w:lang w:bidi="ar-DZ"/>
        </w:rPr>
      </w:pPr>
      <w:r w:rsidRPr="001B6824">
        <w:rPr>
          <w:rFonts w:ascii="Traditional Arabic" w:hAnsi="Traditional Arabic" w:cs="Traditional Arabic"/>
          <w:sz w:val="36"/>
          <w:szCs w:val="36"/>
          <w:rtl/>
          <w:lang w:bidi="ar-DZ"/>
        </w:rPr>
        <w:t xml:space="preserve">كان للعامل الاقتصادي الأثر </w:t>
      </w:r>
      <w:proofErr w:type="gramStart"/>
      <w:r w:rsidRPr="001B6824">
        <w:rPr>
          <w:rFonts w:ascii="Traditional Arabic" w:hAnsi="Traditional Arabic" w:cs="Traditional Arabic"/>
          <w:sz w:val="36"/>
          <w:szCs w:val="36"/>
          <w:rtl/>
          <w:lang w:bidi="ar-DZ"/>
        </w:rPr>
        <w:t>البالغ</w:t>
      </w:r>
      <w:proofErr w:type="gramEnd"/>
      <w:r w:rsidRPr="001B6824">
        <w:rPr>
          <w:rFonts w:ascii="Traditional Arabic" w:hAnsi="Traditional Arabic" w:cs="Traditional Arabic"/>
          <w:sz w:val="36"/>
          <w:szCs w:val="36"/>
          <w:rtl/>
          <w:lang w:bidi="ar-DZ"/>
        </w:rPr>
        <w:t xml:space="preserve"> في تحديد شكل العمارة فكان الرخاء والفقر ثنائية كثيرا </w:t>
      </w:r>
      <w:proofErr w:type="gramStart"/>
      <w:r w:rsidRPr="001B6824">
        <w:rPr>
          <w:rFonts w:ascii="Traditional Arabic" w:hAnsi="Traditional Arabic" w:cs="Traditional Arabic"/>
          <w:sz w:val="36"/>
          <w:szCs w:val="36"/>
          <w:rtl/>
          <w:lang w:bidi="ar-DZ"/>
        </w:rPr>
        <w:t>ما</w:t>
      </w:r>
      <w:proofErr w:type="gramEnd"/>
      <w:r w:rsidRPr="001B6824">
        <w:rPr>
          <w:rFonts w:ascii="Traditional Arabic" w:hAnsi="Traditional Arabic" w:cs="Traditional Arabic"/>
          <w:sz w:val="36"/>
          <w:szCs w:val="36"/>
          <w:rtl/>
          <w:lang w:bidi="ar-DZ"/>
        </w:rPr>
        <w:t xml:space="preserve"> أثرت على شكل العمارة من حيث الحجم والمستوى الفني وقيمته، كما كان لنظام توزيع الثروة على الأمة هو الآخر الأثر الواضح </w:t>
      </w:r>
    </w:p>
    <w:p w:rsidR="00B84B1D" w:rsidRPr="001B6824" w:rsidRDefault="00B84B1D" w:rsidP="00B84B1D">
      <w:pPr>
        <w:bidi/>
        <w:spacing w:after="0" w:line="240" w:lineRule="auto"/>
        <w:ind w:firstLine="849"/>
        <w:jc w:val="both"/>
        <w:rPr>
          <w:rFonts w:ascii="Traditional Arabic" w:hAnsi="Traditional Arabic" w:cs="Traditional Arabic"/>
          <w:sz w:val="36"/>
          <w:szCs w:val="36"/>
          <w:lang w:bidi="ar-DZ"/>
        </w:rPr>
      </w:pPr>
      <w:r w:rsidRPr="001B6824">
        <w:rPr>
          <w:rFonts w:ascii="Traditional Arabic" w:hAnsi="Traditional Arabic" w:cs="Traditional Arabic"/>
          <w:sz w:val="36"/>
          <w:szCs w:val="36"/>
          <w:rtl/>
          <w:lang w:bidi="ar-DZ"/>
        </w:rPr>
        <w:t xml:space="preserve">ولكون الصحراء مساحة كانت خارج اهتمامات الدولة والخلافات الإسلامية أثر ذلك كثيرا بما انعكس على بساطتها وقلة أو بالأحرى ندرة فنونها فيما لو استثنينا زخارف مدينة </w:t>
      </w:r>
      <w:proofErr w:type="spellStart"/>
      <w:r w:rsidRPr="001B6824">
        <w:rPr>
          <w:rFonts w:ascii="Traditional Arabic" w:hAnsi="Traditional Arabic" w:cs="Traditional Arabic"/>
          <w:sz w:val="36"/>
          <w:szCs w:val="36"/>
          <w:rtl/>
          <w:lang w:bidi="ar-DZ"/>
        </w:rPr>
        <w:t>سدراتة</w:t>
      </w:r>
      <w:proofErr w:type="spellEnd"/>
      <w:r w:rsidRPr="001B6824">
        <w:rPr>
          <w:rFonts w:ascii="Traditional Arabic" w:hAnsi="Traditional Arabic" w:cs="Traditional Arabic"/>
          <w:sz w:val="36"/>
          <w:szCs w:val="36"/>
          <w:rtl/>
          <w:lang w:bidi="ar-DZ"/>
        </w:rPr>
        <w:t xml:space="preserve"> </w:t>
      </w:r>
    </w:p>
    <w:p w:rsidR="00B84B1D" w:rsidRPr="001B6824" w:rsidRDefault="00B84B1D" w:rsidP="00B84B1D">
      <w:pPr>
        <w:bidi/>
        <w:spacing w:after="0" w:line="240" w:lineRule="auto"/>
        <w:ind w:firstLine="849"/>
        <w:jc w:val="both"/>
        <w:rPr>
          <w:rFonts w:ascii="Traditional Arabic" w:hAnsi="Traditional Arabic" w:cs="Traditional Arabic"/>
          <w:sz w:val="36"/>
          <w:szCs w:val="36"/>
          <w:lang w:bidi="ar-DZ"/>
        </w:rPr>
      </w:pPr>
      <w:r w:rsidRPr="001B6824">
        <w:rPr>
          <w:rFonts w:ascii="Traditional Arabic" w:hAnsi="Traditional Arabic" w:cs="Traditional Arabic"/>
          <w:sz w:val="36"/>
          <w:szCs w:val="36"/>
          <w:rtl/>
          <w:lang w:bidi="ar-DZ"/>
        </w:rPr>
        <w:t xml:space="preserve">ورغم أن قصور الصحراء كانت محطات للتجارة بين شمال إفريقيا والسودان لم يتجه اهتمام أهلها إلى البناء والتبحر فيه كما أنهم لم يستفيدوا بشكل كبير من هذه التجارة واكتفوا فقط بتبادل السلع وتزويد القوافل بما تحتاج </w:t>
      </w:r>
    </w:p>
    <w:p w:rsidR="00B84B1D" w:rsidRPr="001B6824" w:rsidRDefault="00B84B1D" w:rsidP="00B84B1D">
      <w:pPr>
        <w:bidi/>
        <w:spacing w:after="0"/>
        <w:rPr>
          <w:rFonts w:ascii="Traditional Arabic" w:hAnsi="Traditional Arabic" w:cs="Traditional Arabic"/>
          <w:sz w:val="36"/>
          <w:szCs w:val="36"/>
        </w:rPr>
      </w:pPr>
      <w:r w:rsidRPr="001B6824">
        <w:rPr>
          <w:rFonts w:ascii="Traditional Arabic" w:hAnsi="Traditional Arabic" w:cs="Traditional Arabic"/>
          <w:b/>
          <w:bCs/>
          <w:sz w:val="36"/>
          <w:szCs w:val="36"/>
          <w:rtl/>
          <w:lang w:bidi="ar-DZ"/>
        </w:rPr>
        <w:t xml:space="preserve">ت- </w:t>
      </w:r>
      <w:proofErr w:type="gramStart"/>
      <w:r w:rsidRPr="001B6824">
        <w:rPr>
          <w:rFonts w:ascii="Traditional Arabic" w:hAnsi="Traditional Arabic" w:cs="Traditional Arabic"/>
          <w:b/>
          <w:bCs/>
          <w:sz w:val="36"/>
          <w:szCs w:val="36"/>
          <w:rtl/>
          <w:lang w:bidi="ar-DZ"/>
        </w:rPr>
        <w:t>العامل</w:t>
      </w:r>
      <w:proofErr w:type="gramEnd"/>
      <w:r w:rsidRPr="001B6824">
        <w:rPr>
          <w:rFonts w:ascii="Traditional Arabic" w:hAnsi="Traditional Arabic" w:cs="Traditional Arabic"/>
          <w:b/>
          <w:bCs/>
          <w:sz w:val="36"/>
          <w:szCs w:val="36"/>
          <w:rtl/>
          <w:lang w:bidi="ar-DZ"/>
        </w:rPr>
        <w:t xml:space="preserve"> الاجتماعي:</w:t>
      </w: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والذي من أوجهه العرف وكما نسميه بالتقاليد التي شاعت بين أفراد المجتمع والتي من بين مفاهيمها الحشمة والنخوة والغيرة على العرض وحب الخصوصية وغيرها من المفاهيم التي توارثتها شعوب المنطقة جيلا بعد جيل</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 xml:space="preserve"> وقد ترجمت هذه المفاهيم على شكل المعمار من خلال النوافذ القليلة </w:t>
      </w:r>
      <w:r w:rsidRPr="001B6824">
        <w:rPr>
          <w:rFonts w:ascii="Traditional Arabic" w:hAnsi="Traditional Arabic" w:cs="Traditional Arabic"/>
          <w:sz w:val="36"/>
          <w:szCs w:val="36"/>
          <w:rtl/>
          <w:lang w:bidi="ar-DZ"/>
        </w:rPr>
        <w:lastRenderedPageBreak/>
        <w:t>والعالية لتبتعد عن عيون المارة خاصة الركبان على ظهور الجمال وكذا الممر الم</w:t>
      </w:r>
      <w:r>
        <w:rPr>
          <w:rFonts w:ascii="Traditional Arabic" w:hAnsi="Traditional Arabic" w:cs="Traditional Arabic"/>
          <w:sz w:val="36"/>
          <w:szCs w:val="36"/>
          <w:rtl/>
          <w:lang w:bidi="ar-DZ"/>
        </w:rPr>
        <w:t>نكسر كما كان لطبيعة التركيبة ال</w:t>
      </w:r>
      <w:r>
        <w:rPr>
          <w:rFonts w:ascii="Traditional Arabic" w:hAnsi="Traditional Arabic" w:cs="Traditional Arabic" w:hint="cs"/>
          <w:sz w:val="36"/>
          <w:szCs w:val="36"/>
          <w:rtl/>
          <w:lang w:bidi="ar-DZ"/>
        </w:rPr>
        <w:t>أ</w:t>
      </w:r>
      <w:r w:rsidRPr="001B6824">
        <w:rPr>
          <w:rFonts w:ascii="Traditional Arabic" w:hAnsi="Traditional Arabic" w:cs="Traditional Arabic"/>
          <w:sz w:val="36"/>
          <w:szCs w:val="36"/>
          <w:rtl/>
          <w:lang w:bidi="ar-DZ"/>
        </w:rPr>
        <w:t>سرية التأثير المباشر على شكل وحجم المباني إلى جان</w:t>
      </w:r>
      <w:r>
        <w:rPr>
          <w:rFonts w:ascii="Traditional Arabic" w:hAnsi="Traditional Arabic" w:cs="Traditional Arabic"/>
          <w:sz w:val="36"/>
          <w:szCs w:val="36"/>
          <w:rtl/>
          <w:lang w:bidi="ar-DZ"/>
        </w:rPr>
        <w:t xml:space="preserve">ب الطبيعة القبلية لهذه </w:t>
      </w:r>
      <w:proofErr w:type="spellStart"/>
      <w:r>
        <w:rPr>
          <w:rFonts w:ascii="Traditional Arabic" w:hAnsi="Traditional Arabic" w:cs="Traditional Arabic"/>
          <w:sz w:val="36"/>
          <w:szCs w:val="36"/>
          <w:rtl/>
          <w:lang w:bidi="ar-DZ"/>
        </w:rPr>
        <w:t>المجتمعا</w:t>
      </w:r>
      <w:proofErr w:type="spellEnd"/>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Pr>
        <w:t xml:space="preserve"> </w:t>
      </w:r>
    </w:p>
    <w:p w:rsidR="00B84B1D" w:rsidRPr="001B6824" w:rsidRDefault="00B84B1D" w:rsidP="00B84B1D">
      <w:pPr>
        <w:bidi/>
        <w:spacing w:after="0"/>
        <w:rPr>
          <w:rFonts w:ascii="Traditional Arabic" w:hAnsi="Traditional Arabic" w:cs="Traditional Arabic"/>
          <w:sz w:val="36"/>
          <w:szCs w:val="36"/>
        </w:rPr>
      </w:pPr>
      <w:r w:rsidRPr="001B6824">
        <w:rPr>
          <w:rFonts w:ascii="Traditional Arabic" w:hAnsi="Traditional Arabic" w:cs="Traditional Arabic"/>
          <w:b/>
          <w:bCs/>
          <w:sz w:val="36"/>
          <w:szCs w:val="36"/>
          <w:rtl/>
          <w:lang w:bidi="ar-DZ"/>
        </w:rPr>
        <w:t xml:space="preserve">ث- </w:t>
      </w:r>
      <w:proofErr w:type="gramStart"/>
      <w:r w:rsidRPr="001B6824">
        <w:rPr>
          <w:rFonts w:ascii="Traditional Arabic" w:hAnsi="Traditional Arabic" w:cs="Traditional Arabic"/>
          <w:b/>
          <w:bCs/>
          <w:sz w:val="36"/>
          <w:szCs w:val="36"/>
          <w:rtl/>
          <w:lang w:bidi="ar-DZ"/>
        </w:rPr>
        <w:t>العامل</w:t>
      </w:r>
      <w:proofErr w:type="gramEnd"/>
      <w:r w:rsidRPr="001B6824">
        <w:rPr>
          <w:rFonts w:ascii="Traditional Arabic" w:hAnsi="Traditional Arabic" w:cs="Traditional Arabic"/>
          <w:b/>
          <w:bCs/>
          <w:sz w:val="36"/>
          <w:szCs w:val="36"/>
          <w:rtl/>
          <w:lang w:bidi="ar-DZ"/>
        </w:rPr>
        <w:t xml:space="preserve"> الديني: </w:t>
      </w: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كان للعامل الديني الأثر البالغ في تحديد شكل العمارة بالعالم الإسلامي عموما وبالصحراء على وجه الخصوص، فقد كانت محل اهتمام فقهاء الدين في تناولهم لقضايا البنيان، وقد اعتمدوا على الآية قال تعالى: </w:t>
      </w:r>
      <w:r>
        <w:rPr>
          <w:rFonts w:ascii="Traditional Arabic" w:hAnsi="Traditional Arabic" w:cs="Traditional Arabic" w:hint="cs"/>
          <w:sz w:val="36"/>
          <w:szCs w:val="36"/>
          <w:rtl/>
          <w:lang w:bidi="ar-DZ"/>
        </w:rPr>
        <w:t>"</w:t>
      </w:r>
      <w:r w:rsidRPr="001B6824">
        <w:rPr>
          <w:rFonts w:ascii="Traditional Arabic" w:hAnsi="Traditional Arabic" w:cs="Traditional Arabic"/>
          <w:b/>
          <w:bCs/>
          <w:sz w:val="36"/>
          <w:szCs w:val="36"/>
          <w:rtl/>
          <w:lang w:bidi="ar-DZ"/>
        </w:rPr>
        <w:t>خذ العفو وأمر بالعرف وأعرض عن الجاهلين</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 xml:space="preserve"> </w:t>
      </w:r>
      <w:r w:rsidRPr="00081D5E">
        <w:rPr>
          <w:rFonts w:ascii="Traditional Arabic" w:hAnsi="Traditional Arabic" w:cs="Traditional Arabic"/>
          <w:sz w:val="32"/>
          <w:szCs w:val="32"/>
          <w:rtl/>
          <w:lang w:bidi="ar-DZ"/>
        </w:rPr>
        <w:t>الأعراف آية199</w:t>
      </w:r>
      <w:r>
        <w:rPr>
          <w:rFonts w:ascii="Traditional Arabic" w:hAnsi="Traditional Arabic" w:cs="Traditional Arabic" w:hint="cs"/>
          <w:sz w:val="36"/>
          <w:szCs w:val="36"/>
          <w:rtl/>
          <w:lang w:bidi="ar-DZ"/>
        </w:rPr>
        <w:t xml:space="preserve">، </w:t>
      </w:r>
      <w:r w:rsidRPr="001B6824">
        <w:rPr>
          <w:rFonts w:ascii="Traditional Arabic" w:hAnsi="Traditional Arabic" w:cs="Traditional Arabic"/>
          <w:sz w:val="36"/>
          <w:szCs w:val="36"/>
          <w:rtl/>
          <w:lang w:bidi="ar-DZ"/>
        </w:rPr>
        <w:t>حيث يفسرون العرف في هذه الآية بما جرى عليه الناس وارتضوه</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 xml:space="preserve"> ولم يعترضوا عليه طالما لا يتعارض ذلك مع القرآن الكريم والحديث الشريف</w:t>
      </w:r>
    </w:p>
    <w:p w:rsidR="00B84B1D" w:rsidRPr="001B6824" w:rsidRDefault="00B84B1D" w:rsidP="00B84B1D">
      <w:pPr>
        <w:bidi/>
        <w:spacing w:after="0"/>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والعرف </w:t>
      </w:r>
      <w:proofErr w:type="gramStart"/>
      <w:r w:rsidRPr="001B6824">
        <w:rPr>
          <w:rFonts w:ascii="Traditional Arabic" w:hAnsi="Traditional Arabic" w:cs="Traditional Arabic"/>
          <w:sz w:val="36"/>
          <w:szCs w:val="36"/>
          <w:rtl/>
          <w:lang w:bidi="ar-DZ"/>
        </w:rPr>
        <w:t>ثلاث</w:t>
      </w:r>
      <w:proofErr w:type="gramEnd"/>
      <w:r w:rsidRPr="001B6824">
        <w:rPr>
          <w:rFonts w:ascii="Traditional Arabic" w:hAnsi="Traditional Arabic" w:cs="Traditional Arabic"/>
          <w:sz w:val="36"/>
          <w:szCs w:val="36"/>
          <w:rtl/>
          <w:lang w:bidi="ar-DZ"/>
        </w:rPr>
        <w:t xml:space="preserve"> معان</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 xml:space="preserve"> </w:t>
      </w:r>
    </w:p>
    <w:p w:rsidR="00B84B1D" w:rsidRPr="001B6824" w:rsidRDefault="00B84B1D" w:rsidP="00B84B1D">
      <w:pPr>
        <w:bidi/>
        <w:spacing w:after="0"/>
        <w:ind w:left="282" w:hanging="282"/>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 بالنسبة للبيئة العمرانية كعادة أهل بلدة ما وقد أخذ </w:t>
      </w:r>
      <w:proofErr w:type="spellStart"/>
      <w:r w:rsidRPr="001B6824">
        <w:rPr>
          <w:rFonts w:ascii="Traditional Arabic" w:hAnsi="Traditional Arabic" w:cs="Traditional Arabic"/>
          <w:sz w:val="36"/>
          <w:szCs w:val="36"/>
          <w:rtl/>
          <w:lang w:bidi="ar-DZ"/>
        </w:rPr>
        <w:t>به</w:t>
      </w:r>
      <w:proofErr w:type="spellEnd"/>
      <w:r w:rsidRPr="001B6824">
        <w:rPr>
          <w:rFonts w:ascii="Traditional Arabic" w:hAnsi="Traditional Arabic" w:cs="Traditional Arabic"/>
          <w:sz w:val="36"/>
          <w:szCs w:val="36"/>
          <w:rtl/>
          <w:lang w:bidi="ar-DZ"/>
        </w:rPr>
        <w:t xml:space="preserve"> الفقهاء في المواضع التي لا نص فيها حديث عبد الله بن مسعود: </w:t>
      </w:r>
      <w:r>
        <w:rPr>
          <w:rFonts w:ascii="Traditional Arabic" w:hAnsi="Traditional Arabic" w:cs="Traditional Arabic" w:hint="cs"/>
          <w:sz w:val="36"/>
          <w:szCs w:val="36"/>
          <w:rtl/>
          <w:lang w:bidi="ar-DZ"/>
        </w:rPr>
        <w:t>"</w:t>
      </w:r>
      <w:r w:rsidRPr="001B6824">
        <w:rPr>
          <w:rFonts w:ascii="Traditional Arabic" w:hAnsi="Traditional Arabic" w:cs="Traditional Arabic"/>
          <w:b/>
          <w:bCs/>
          <w:sz w:val="36"/>
          <w:szCs w:val="36"/>
          <w:rtl/>
          <w:lang w:bidi="ar-DZ"/>
        </w:rPr>
        <w:t>ما رآه المسلمون حسنا فهو عند الله حسن</w:t>
      </w:r>
      <w:r>
        <w:rPr>
          <w:rFonts w:ascii="Traditional Arabic" w:hAnsi="Traditional Arabic" w:cs="Traditional Arabic" w:hint="cs"/>
          <w:b/>
          <w:bCs/>
          <w:sz w:val="36"/>
          <w:szCs w:val="36"/>
          <w:rtl/>
          <w:lang w:bidi="ar-DZ"/>
        </w:rPr>
        <w:t>"</w:t>
      </w:r>
      <w:r w:rsidRPr="001B6824">
        <w:rPr>
          <w:rFonts w:ascii="Traditional Arabic" w:hAnsi="Traditional Arabic" w:cs="Traditional Arabic"/>
          <w:sz w:val="36"/>
          <w:szCs w:val="36"/>
          <w:rtl/>
          <w:lang w:bidi="ar-DZ"/>
        </w:rPr>
        <w:t xml:space="preserve"> </w:t>
      </w:r>
    </w:p>
    <w:p w:rsidR="00B84B1D" w:rsidRPr="001B6824" w:rsidRDefault="00B84B1D" w:rsidP="00B84B1D">
      <w:pPr>
        <w:bidi/>
        <w:spacing w:after="0"/>
        <w:ind w:left="282" w:hanging="282"/>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 </w:t>
      </w:r>
      <w:proofErr w:type="gramStart"/>
      <w:r w:rsidRPr="001B6824">
        <w:rPr>
          <w:rFonts w:ascii="Traditional Arabic" w:hAnsi="Traditional Arabic" w:cs="Traditional Arabic"/>
          <w:sz w:val="36"/>
          <w:szCs w:val="36"/>
          <w:rtl/>
          <w:lang w:bidi="ar-DZ"/>
        </w:rPr>
        <w:t>المعنى</w:t>
      </w:r>
      <w:proofErr w:type="gramEnd"/>
      <w:r w:rsidRPr="001B6824">
        <w:rPr>
          <w:rFonts w:ascii="Traditional Arabic" w:hAnsi="Traditional Arabic" w:cs="Traditional Arabic"/>
          <w:sz w:val="36"/>
          <w:szCs w:val="36"/>
          <w:rtl/>
          <w:lang w:bidi="ar-DZ"/>
        </w:rPr>
        <w:t xml:space="preserve"> الثاني وهو أكثر تأثير خاصة على المساكن هو إقرار الشريعة لما هو متعارف عليه بين الجيران لتحديد الأملاك والحقوق</w:t>
      </w:r>
    </w:p>
    <w:p w:rsidR="00B84B1D" w:rsidRPr="001B6824" w:rsidRDefault="00B84B1D" w:rsidP="00B84B1D">
      <w:pPr>
        <w:bidi/>
        <w:spacing w:after="0"/>
        <w:ind w:left="282" w:hanging="282"/>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 أما المعنى الثالث للعرف فهو الأنماط البنائية وهو أكثر الأنواع تأثيرا من غيره في البيئة العمرانية فحين يتصرف الناس في البناء بطريقة متشابهة نقول أن هناك عرفا </w:t>
      </w:r>
      <w:r w:rsidRPr="001474CE">
        <w:rPr>
          <w:rFonts w:ascii="Traditional Arabic" w:hAnsi="Traditional Arabic" w:cs="Traditional Arabic"/>
          <w:color w:val="C0504D"/>
          <w:sz w:val="36"/>
          <w:szCs w:val="36"/>
          <w:rtl/>
          <w:lang w:bidi="ar-DZ"/>
        </w:rPr>
        <w:t>بنائيا أو نمطا ما</w:t>
      </w:r>
      <w:r w:rsidRPr="001B6824">
        <w:rPr>
          <w:rFonts w:ascii="Traditional Arabic" w:hAnsi="Traditional Arabic" w:cs="Traditional Arabic"/>
          <w:sz w:val="36"/>
          <w:szCs w:val="36"/>
        </w:rPr>
        <w:t xml:space="preserve"> </w:t>
      </w:r>
    </w:p>
    <w:p w:rsidR="00B84B1D" w:rsidRDefault="00B84B1D" w:rsidP="00B84B1D">
      <w:pPr>
        <w:bidi/>
        <w:spacing w:after="0" w:line="240" w:lineRule="auto"/>
        <w:ind w:firstLine="849"/>
        <w:jc w:val="both"/>
        <w:rPr>
          <w:rFonts w:ascii="Traditional Arabic" w:hAnsi="Traditional Arabic" w:cs="Traditional Arabic"/>
          <w:sz w:val="36"/>
          <w:szCs w:val="36"/>
          <w:rtl/>
          <w:lang w:bidi="ar-DZ"/>
        </w:rPr>
      </w:pPr>
      <w:r w:rsidRPr="001B6824">
        <w:rPr>
          <w:rFonts w:ascii="Traditional Arabic" w:hAnsi="Traditional Arabic" w:cs="Traditional Arabic"/>
          <w:sz w:val="36"/>
          <w:szCs w:val="36"/>
          <w:rtl/>
          <w:lang w:bidi="ar-DZ"/>
        </w:rPr>
        <w:t xml:space="preserve">أما الحديث النبوي الشريف الذي يعتمد عليه الفقهاء في أحكام البني فهو </w:t>
      </w:r>
      <w:r>
        <w:rPr>
          <w:rFonts w:ascii="Traditional Arabic" w:hAnsi="Traditional Arabic" w:cs="Traditional Arabic" w:hint="cs"/>
          <w:sz w:val="36"/>
          <w:szCs w:val="36"/>
          <w:rtl/>
          <w:lang w:bidi="ar-DZ"/>
        </w:rPr>
        <w:t xml:space="preserve">: </w:t>
      </w:r>
      <w:r w:rsidRPr="001B6824">
        <w:rPr>
          <w:rFonts w:ascii="Traditional Arabic" w:hAnsi="Traditional Arabic" w:cs="Traditional Arabic"/>
          <w:b/>
          <w:bCs/>
          <w:sz w:val="36"/>
          <w:szCs w:val="36"/>
          <w:rtl/>
          <w:lang w:bidi="ar-DZ"/>
        </w:rPr>
        <w:t>لا ضرر ولا ضرار</w:t>
      </w:r>
      <w:r w:rsidRPr="001B6824">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Pr="001B6824">
        <w:rPr>
          <w:rFonts w:ascii="Traditional Arabic" w:hAnsi="Traditional Arabic" w:cs="Traditional Arabic"/>
          <w:sz w:val="36"/>
          <w:szCs w:val="36"/>
          <w:rtl/>
          <w:lang w:bidi="ar-DZ"/>
        </w:rPr>
        <w:t>رواه أحمد وبن ماجه</w:t>
      </w:r>
      <w:r>
        <w:rPr>
          <w:rFonts w:ascii="Traditional Arabic" w:hAnsi="Traditional Arabic" w:cs="Traditional Arabic" w:hint="cs"/>
          <w:sz w:val="36"/>
          <w:szCs w:val="36"/>
          <w:rtl/>
          <w:lang w:bidi="ar-DZ"/>
        </w:rPr>
        <w:t>)، و</w:t>
      </w:r>
      <w:r w:rsidRPr="001B6824">
        <w:rPr>
          <w:rFonts w:ascii="Traditional Arabic" w:hAnsi="Traditional Arabic" w:cs="Traditional Arabic"/>
          <w:sz w:val="36"/>
          <w:szCs w:val="36"/>
          <w:rtl/>
          <w:lang w:bidi="ar-DZ"/>
        </w:rPr>
        <w:t xml:space="preserve">الذي يعتبر أحد خمسة أحاديث يقوم عليها الفقه، وقد قامت على هذا الحديث أحكام عديدة لا حصر لها وأثرت على حركة العمارة خاصة في صحراء الجزائر وهنا نشير إلى أهم مصدر خص هذا الموضوع ونقصد </w:t>
      </w:r>
      <w:proofErr w:type="spellStart"/>
      <w:r w:rsidRPr="001B6824">
        <w:rPr>
          <w:rFonts w:ascii="Traditional Arabic" w:hAnsi="Traditional Arabic" w:cs="Traditional Arabic"/>
          <w:sz w:val="36"/>
          <w:szCs w:val="36"/>
          <w:rtl/>
          <w:lang w:bidi="ar-DZ"/>
        </w:rPr>
        <w:t>به</w:t>
      </w:r>
      <w:proofErr w:type="spellEnd"/>
      <w:r w:rsidRPr="001B6824">
        <w:rPr>
          <w:rFonts w:ascii="Traditional Arabic" w:hAnsi="Traditional Arabic" w:cs="Traditional Arabic"/>
          <w:sz w:val="36"/>
          <w:szCs w:val="36"/>
          <w:rtl/>
          <w:lang w:bidi="ar-DZ"/>
        </w:rPr>
        <w:t xml:space="preserve"> كتاب القسمة وأصول </w:t>
      </w:r>
      <w:proofErr w:type="spellStart"/>
      <w:r w:rsidRPr="001B6824">
        <w:rPr>
          <w:rFonts w:ascii="Traditional Arabic" w:hAnsi="Traditional Arabic" w:cs="Traditional Arabic"/>
          <w:sz w:val="36"/>
          <w:szCs w:val="36"/>
          <w:rtl/>
          <w:lang w:bidi="ar-DZ"/>
        </w:rPr>
        <w:t>الأراضين،</w:t>
      </w:r>
      <w:proofErr w:type="spellEnd"/>
      <w:r w:rsidRPr="001B6824">
        <w:rPr>
          <w:rFonts w:ascii="Traditional Arabic" w:hAnsi="Traditional Arabic" w:cs="Traditional Arabic"/>
          <w:sz w:val="36"/>
          <w:szCs w:val="36"/>
          <w:rtl/>
          <w:lang w:bidi="ar-DZ"/>
        </w:rPr>
        <w:t xml:space="preserve"> وهو يقع في ثمانية أجزاء، طبع بسلطنة عمان سنة </w:t>
      </w:r>
      <w:r w:rsidRPr="00081D5E">
        <w:rPr>
          <w:rFonts w:ascii="Times New Roman" w:hAnsi="Times New Roman" w:cs="Times New Roman"/>
          <w:sz w:val="28"/>
          <w:szCs w:val="28"/>
        </w:rPr>
        <w:t>1414</w:t>
      </w:r>
      <w:r w:rsidRPr="00081D5E">
        <w:rPr>
          <w:rFonts w:ascii="Times New Roman" w:hAnsi="Times New Roman" w:cs="Times New Roman"/>
          <w:sz w:val="28"/>
          <w:szCs w:val="28"/>
          <w:rtl/>
          <w:lang w:bidi="ar-DZ"/>
        </w:rPr>
        <w:t>هـ/</w:t>
      </w:r>
      <w:r w:rsidRPr="00081D5E">
        <w:rPr>
          <w:rFonts w:ascii="Times New Roman" w:hAnsi="Times New Roman" w:cs="Times New Roman"/>
          <w:sz w:val="28"/>
          <w:szCs w:val="28"/>
        </w:rPr>
        <w:t>1992</w:t>
      </w:r>
      <w:r w:rsidRPr="00081D5E">
        <w:rPr>
          <w:rFonts w:ascii="Times New Roman" w:hAnsi="Times New Roman" w:cs="Times New Roman"/>
          <w:sz w:val="28"/>
          <w:szCs w:val="28"/>
          <w:rtl/>
          <w:lang w:bidi="ar-DZ"/>
        </w:rPr>
        <w:t>م</w:t>
      </w:r>
      <w:r w:rsidRPr="001B6824">
        <w:rPr>
          <w:rFonts w:ascii="Traditional Arabic" w:hAnsi="Traditional Arabic" w:cs="Traditional Arabic"/>
          <w:sz w:val="36"/>
          <w:szCs w:val="36"/>
          <w:rtl/>
          <w:lang w:bidi="ar-DZ"/>
        </w:rPr>
        <w:t xml:space="preserve">، بتحقيق الدكتور محمد ناصر والشيخ بالحاج بكير </w:t>
      </w:r>
      <w:proofErr w:type="spellStart"/>
      <w:r w:rsidRPr="001B6824">
        <w:rPr>
          <w:rFonts w:ascii="Traditional Arabic" w:hAnsi="Traditional Arabic" w:cs="Traditional Arabic"/>
          <w:sz w:val="36"/>
          <w:szCs w:val="36"/>
          <w:rtl/>
          <w:lang w:bidi="ar-DZ"/>
        </w:rPr>
        <w:t>باشعادل</w:t>
      </w:r>
      <w:proofErr w:type="spellEnd"/>
      <w:r w:rsidRPr="001B6824">
        <w:rPr>
          <w:rFonts w:ascii="Traditional Arabic" w:hAnsi="Traditional Arabic" w:cs="Traditional Arabic"/>
          <w:sz w:val="36"/>
          <w:szCs w:val="36"/>
          <w:rtl/>
          <w:lang w:bidi="ar-DZ"/>
        </w:rPr>
        <w:t xml:space="preserve"> لصاحبه </w:t>
      </w:r>
      <w:r w:rsidRPr="001B6824">
        <w:rPr>
          <w:rFonts w:ascii="Traditional Arabic" w:hAnsi="Traditional Arabic" w:cs="Traditional Arabic"/>
          <w:b/>
          <w:bCs/>
          <w:sz w:val="36"/>
          <w:szCs w:val="36"/>
          <w:rtl/>
          <w:lang w:bidi="ar-DZ"/>
        </w:rPr>
        <w:t xml:space="preserve">أبو </w:t>
      </w:r>
      <w:r w:rsidRPr="00081D5E">
        <w:rPr>
          <w:rFonts w:ascii="Traditional Arabic" w:hAnsi="Traditional Arabic" w:cs="Traditional Arabic"/>
          <w:sz w:val="36"/>
          <w:szCs w:val="36"/>
          <w:rtl/>
          <w:lang w:bidi="ar-DZ"/>
        </w:rPr>
        <w:t xml:space="preserve">العباس أحمد بن محمد بن بكر </w:t>
      </w:r>
      <w:proofErr w:type="spellStart"/>
      <w:r w:rsidRPr="00081D5E">
        <w:rPr>
          <w:rFonts w:ascii="Traditional Arabic" w:hAnsi="Traditional Arabic" w:cs="Traditional Arabic"/>
          <w:sz w:val="36"/>
          <w:szCs w:val="36"/>
          <w:rtl/>
          <w:lang w:bidi="ar-DZ"/>
        </w:rPr>
        <w:t>الفرسطائي</w:t>
      </w:r>
      <w:proofErr w:type="spellEnd"/>
      <w:r w:rsidRPr="00081D5E">
        <w:rPr>
          <w:rFonts w:ascii="Traditional Arabic" w:hAnsi="Traditional Arabic" w:cs="Traditional Arabic"/>
          <w:sz w:val="36"/>
          <w:szCs w:val="36"/>
          <w:rtl/>
          <w:lang w:bidi="ar-DZ"/>
        </w:rPr>
        <w:t xml:space="preserve"> النفوسي</w:t>
      </w:r>
      <w:r w:rsidRPr="001B6824">
        <w:rPr>
          <w:rFonts w:ascii="Traditional Arabic" w:hAnsi="Traditional Arabic" w:cs="Traditional Arabic"/>
          <w:sz w:val="36"/>
          <w:szCs w:val="36"/>
          <w:rtl/>
          <w:lang w:bidi="ar-DZ"/>
        </w:rPr>
        <w:t xml:space="preserve"> ويكنى "بأبي العباس" (ت:</w:t>
      </w:r>
      <w:r w:rsidRPr="00081D5E">
        <w:rPr>
          <w:rFonts w:ascii="Times New Roman" w:hAnsi="Times New Roman" w:cs="Times New Roman"/>
          <w:sz w:val="28"/>
          <w:szCs w:val="28"/>
          <w:rtl/>
          <w:lang w:bidi="ar-DZ"/>
        </w:rPr>
        <w:t xml:space="preserve"> </w:t>
      </w:r>
      <w:r w:rsidRPr="00081D5E">
        <w:rPr>
          <w:rFonts w:ascii="Times New Roman" w:hAnsi="Times New Roman" w:cs="Times New Roman"/>
          <w:sz w:val="28"/>
          <w:szCs w:val="28"/>
        </w:rPr>
        <w:t>504</w:t>
      </w:r>
      <w:r w:rsidRPr="00081D5E">
        <w:rPr>
          <w:rFonts w:ascii="Times New Roman" w:hAnsi="Times New Roman" w:cs="Times New Roman"/>
          <w:sz w:val="28"/>
          <w:szCs w:val="28"/>
          <w:rtl/>
          <w:lang w:bidi="ar-DZ"/>
        </w:rPr>
        <w:t>هـ/</w:t>
      </w:r>
      <w:r w:rsidRPr="00081D5E">
        <w:rPr>
          <w:rFonts w:ascii="Times New Roman" w:hAnsi="Times New Roman" w:cs="Times New Roman"/>
          <w:sz w:val="28"/>
          <w:szCs w:val="28"/>
        </w:rPr>
        <w:t>1111</w:t>
      </w:r>
      <w:r w:rsidRPr="00081D5E">
        <w:rPr>
          <w:rFonts w:ascii="Times New Roman" w:hAnsi="Times New Roman" w:cs="Times New Roman"/>
          <w:sz w:val="28"/>
          <w:szCs w:val="28"/>
          <w:rtl/>
          <w:lang w:bidi="ar-DZ"/>
        </w:rPr>
        <w:t>م</w:t>
      </w:r>
      <w:r w:rsidRPr="001B6824">
        <w:rPr>
          <w:rFonts w:ascii="Traditional Arabic" w:hAnsi="Traditional Arabic" w:cs="Traditional Arabic"/>
          <w:sz w:val="36"/>
          <w:szCs w:val="36"/>
          <w:rtl/>
          <w:lang w:bidi="ar-DZ"/>
        </w:rPr>
        <w:t xml:space="preserve">) إمام وفقيه موسوعي، من أشهر علماء </w:t>
      </w:r>
      <w:proofErr w:type="spellStart"/>
      <w:r w:rsidRPr="001B6824">
        <w:rPr>
          <w:rFonts w:ascii="Traditional Arabic" w:hAnsi="Traditional Arabic" w:cs="Traditional Arabic"/>
          <w:sz w:val="36"/>
          <w:szCs w:val="36"/>
          <w:rtl/>
          <w:lang w:bidi="ar-DZ"/>
        </w:rPr>
        <w:t>الإباضية</w:t>
      </w:r>
      <w:proofErr w:type="spellEnd"/>
      <w:r w:rsidRPr="001B6824">
        <w:rPr>
          <w:rFonts w:ascii="Traditional Arabic" w:hAnsi="Traditional Arabic" w:cs="Traditional Arabic"/>
          <w:sz w:val="36"/>
          <w:szCs w:val="36"/>
          <w:rtl/>
          <w:lang w:bidi="ar-DZ"/>
        </w:rPr>
        <w:t xml:space="preserve"> في القرن الخامس الهجري</w:t>
      </w:r>
      <w:r>
        <w:rPr>
          <w:rFonts w:ascii="Traditional Arabic" w:hAnsi="Traditional Arabic" w:cs="Traditional Arabic" w:hint="cs"/>
          <w:sz w:val="36"/>
          <w:szCs w:val="36"/>
          <w:rtl/>
          <w:lang w:bidi="ar-DZ"/>
        </w:rPr>
        <w:t>، و</w:t>
      </w:r>
      <w:r w:rsidRPr="001B6824">
        <w:rPr>
          <w:rFonts w:ascii="Traditional Arabic" w:hAnsi="Traditional Arabic" w:cs="Traditional Arabic"/>
          <w:sz w:val="36"/>
          <w:szCs w:val="36"/>
          <w:rtl/>
          <w:lang w:bidi="ar-DZ"/>
        </w:rPr>
        <w:t xml:space="preserve">هو أحمد بن محمد بن بكر النفوسي </w:t>
      </w:r>
      <w:proofErr w:type="spellStart"/>
      <w:r w:rsidRPr="001B6824">
        <w:rPr>
          <w:rFonts w:ascii="Traditional Arabic" w:hAnsi="Traditional Arabic" w:cs="Traditional Arabic"/>
          <w:sz w:val="36"/>
          <w:szCs w:val="36"/>
          <w:rtl/>
          <w:lang w:bidi="ar-DZ"/>
        </w:rPr>
        <w:t>الفرسطائي،</w:t>
      </w:r>
      <w:proofErr w:type="spellEnd"/>
      <w:r w:rsidRPr="001B6824">
        <w:rPr>
          <w:rFonts w:ascii="Traditional Arabic" w:hAnsi="Traditional Arabic" w:cs="Traditional Arabic"/>
          <w:sz w:val="36"/>
          <w:szCs w:val="36"/>
          <w:rtl/>
          <w:lang w:bidi="ar-DZ"/>
        </w:rPr>
        <w:t xml:space="preserve"> نسبة إلى </w:t>
      </w:r>
      <w:proofErr w:type="spellStart"/>
      <w:r w:rsidRPr="001B6824">
        <w:rPr>
          <w:rFonts w:ascii="Traditional Arabic" w:hAnsi="Traditional Arabic" w:cs="Traditional Arabic"/>
          <w:sz w:val="36"/>
          <w:szCs w:val="36"/>
          <w:rtl/>
          <w:lang w:bidi="ar-DZ"/>
        </w:rPr>
        <w:t>فرسطاء</w:t>
      </w:r>
      <w:proofErr w:type="spellEnd"/>
      <w:r w:rsidRPr="001B6824">
        <w:rPr>
          <w:rFonts w:ascii="Traditional Arabic" w:hAnsi="Traditional Arabic" w:cs="Traditional Arabic"/>
          <w:sz w:val="36"/>
          <w:szCs w:val="36"/>
          <w:rtl/>
          <w:lang w:bidi="ar-DZ"/>
        </w:rPr>
        <w:t xml:space="preserve"> بجبل نفوسة في ليبيا</w:t>
      </w:r>
      <w:r>
        <w:rPr>
          <w:rFonts w:ascii="Traditional Arabic" w:hAnsi="Traditional Arabic" w:cs="Traditional Arabic" w:hint="cs"/>
          <w:sz w:val="36"/>
          <w:szCs w:val="36"/>
          <w:rtl/>
          <w:lang w:bidi="ar-DZ"/>
        </w:rPr>
        <w:t xml:space="preserve">، </w:t>
      </w:r>
      <w:r w:rsidRPr="001B6824">
        <w:rPr>
          <w:rFonts w:ascii="Traditional Arabic" w:hAnsi="Traditional Arabic" w:cs="Traditional Arabic"/>
          <w:sz w:val="36"/>
          <w:szCs w:val="36"/>
          <w:rtl/>
          <w:lang w:bidi="ar-DZ"/>
        </w:rPr>
        <w:t xml:space="preserve">نشأ في </w:t>
      </w:r>
      <w:r w:rsidRPr="001B6824">
        <w:rPr>
          <w:rFonts w:ascii="Traditional Arabic" w:hAnsi="Traditional Arabic" w:cs="Traditional Arabic"/>
          <w:sz w:val="36"/>
          <w:szCs w:val="36"/>
          <w:rtl/>
          <w:lang w:bidi="ar-DZ"/>
        </w:rPr>
        <w:lastRenderedPageBreak/>
        <w:t xml:space="preserve">أحضان أسرة مشتهرة بالعلم والعلماء. كان من أبرزها أبوه العالم محمد بن بكر بن أبي عبد الله، واضع نظام (حلقة </w:t>
      </w:r>
      <w:proofErr w:type="spellStart"/>
      <w:r w:rsidRPr="001B6824">
        <w:rPr>
          <w:rFonts w:ascii="Traditional Arabic" w:hAnsi="Traditional Arabic" w:cs="Traditional Arabic"/>
          <w:sz w:val="36"/>
          <w:szCs w:val="36"/>
          <w:rtl/>
          <w:lang w:bidi="ar-DZ"/>
        </w:rPr>
        <w:t>العزابة)</w:t>
      </w:r>
      <w:proofErr w:type="spellEnd"/>
      <w:r w:rsidRPr="001B6824">
        <w:rPr>
          <w:rFonts w:ascii="Traditional Arabic" w:hAnsi="Traditional Arabic" w:cs="Traditional Arabic"/>
          <w:sz w:val="36"/>
          <w:szCs w:val="36"/>
          <w:rtl/>
          <w:lang w:bidi="ar-DZ"/>
        </w:rPr>
        <w:t xml:space="preserve"> (ت: </w:t>
      </w:r>
      <w:r w:rsidRPr="00081D5E">
        <w:rPr>
          <w:rFonts w:ascii="Traditional Arabic" w:hAnsi="Traditional Arabic" w:cs="Traditional Arabic"/>
          <w:sz w:val="28"/>
          <w:szCs w:val="28"/>
        </w:rPr>
        <w:t>440</w:t>
      </w:r>
      <w:r w:rsidRPr="00081D5E">
        <w:rPr>
          <w:rFonts w:ascii="Traditional Arabic" w:hAnsi="Traditional Arabic" w:cs="Traditional Arabic"/>
          <w:sz w:val="28"/>
          <w:szCs w:val="28"/>
          <w:rtl/>
          <w:lang w:bidi="ar-DZ"/>
        </w:rPr>
        <w:t>ه</w:t>
      </w:r>
      <w:r w:rsidRPr="001B6824">
        <w:rPr>
          <w:rFonts w:ascii="Traditional Arabic" w:hAnsi="Traditional Arabic" w:cs="Traditional Arabic"/>
          <w:sz w:val="36"/>
          <w:szCs w:val="36"/>
          <w:rtl/>
          <w:lang w:bidi="ar-DZ"/>
        </w:rPr>
        <w:t>ـ).</w:t>
      </w:r>
    </w:p>
    <w:p w:rsidR="00B84B1D" w:rsidRDefault="00B84B1D" w:rsidP="00B84B1D">
      <w:pPr>
        <w:bidi/>
        <w:spacing w:after="0" w:line="240" w:lineRule="auto"/>
        <w:ind w:firstLine="849"/>
        <w:jc w:val="both"/>
        <w:rPr>
          <w:rFonts w:ascii="Traditional Arabic" w:hAnsi="Traditional Arabic" w:cs="Traditional Arabic"/>
          <w:sz w:val="36"/>
          <w:szCs w:val="36"/>
          <w:rtl/>
          <w:lang w:bidi="ar-DZ"/>
        </w:rPr>
      </w:pPr>
    </w:p>
    <w:p w:rsidR="00B84B1D" w:rsidRDefault="00B84B1D" w:rsidP="00B84B1D">
      <w:pPr>
        <w:bidi/>
        <w:spacing w:after="0" w:line="240" w:lineRule="auto"/>
        <w:ind w:firstLine="849"/>
        <w:jc w:val="both"/>
        <w:rPr>
          <w:rFonts w:ascii="Traditional Arabic" w:hAnsi="Traditional Arabic" w:cs="Traditional Arabic"/>
          <w:sz w:val="36"/>
          <w:szCs w:val="36"/>
          <w:rtl/>
          <w:lang w:bidi="ar-DZ"/>
        </w:rPr>
      </w:pP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p>
    <w:p w:rsidR="00B84B1D" w:rsidRPr="001B6824" w:rsidRDefault="00B84B1D" w:rsidP="00B84B1D">
      <w:pPr>
        <w:bidi/>
        <w:spacing w:after="0"/>
        <w:rPr>
          <w:rFonts w:ascii="Traditional Arabic" w:hAnsi="Traditional Arabic" w:cs="Traditional Arabic"/>
          <w:sz w:val="36"/>
          <w:szCs w:val="36"/>
        </w:rPr>
      </w:pPr>
      <w:r w:rsidRPr="001B6824">
        <w:rPr>
          <w:rFonts w:ascii="Traditional Arabic" w:hAnsi="Traditional Arabic" w:cs="Traditional Arabic"/>
          <w:b/>
          <w:bCs/>
          <w:sz w:val="36"/>
          <w:szCs w:val="36"/>
          <w:rtl/>
          <w:lang w:bidi="ar-DZ"/>
        </w:rPr>
        <w:t>ج- مواد البناء:</w:t>
      </w: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 xml:space="preserve">لقد أثرت مواد البناء في شكل العمارة الصحراوية أيما تأثير وكان أكبر تأثير يخص المساحة والشكل ناتج عن استعمال خشب النخيل هذه المادة التي لم يكن هناك من بديل عنها كعوارض ودعامات ونظرا لمحدودية مقاساتها فرض هذا الأمر شكل مستطيلا للقاعات أي أنها طويلة وضيقة أما في المساجد نجد بيوت الصلاة تكثر </w:t>
      </w:r>
      <w:proofErr w:type="spellStart"/>
      <w:r w:rsidRPr="001B6824">
        <w:rPr>
          <w:rFonts w:ascii="Traditional Arabic" w:hAnsi="Traditional Arabic" w:cs="Traditional Arabic"/>
          <w:sz w:val="36"/>
          <w:szCs w:val="36"/>
          <w:rtl/>
          <w:lang w:bidi="ar-DZ"/>
        </w:rPr>
        <w:t>بها</w:t>
      </w:r>
      <w:proofErr w:type="spellEnd"/>
      <w:r w:rsidRPr="001B6824">
        <w:rPr>
          <w:rFonts w:ascii="Traditional Arabic" w:hAnsi="Traditional Arabic" w:cs="Traditional Arabic"/>
          <w:sz w:val="36"/>
          <w:szCs w:val="36"/>
          <w:rtl/>
          <w:lang w:bidi="ar-DZ"/>
        </w:rPr>
        <w:t xml:space="preserve"> الأعمدة والدعامات نظرا لقصر هذه المادة</w:t>
      </w:r>
    </w:p>
    <w:p w:rsidR="00B84B1D" w:rsidRPr="001B6824" w:rsidRDefault="00B84B1D" w:rsidP="00B84B1D">
      <w:pPr>
        <w:bidi/>
        <w:spacing w:after="0" w:line="240" w:lineRule="auto"/>
        <w:ind w:firstLine="849"/>
        <w:jc w:val="both"/>
        <w:rPr>
          <w:rFonts w:ascii="Traditional Arabic" w:hAnsi="Traditional Arabic" w:cs="Traditional Arabic"/>
          <w:sz w:val="36"/>
          <w:szCs w:val="36"/>
        </w:rPr>
      </w:pPr>
      <w:r w:rsidRPr="001B6824">
        <w:rPr>
          <w:rFonts w:ascii="Traditional Arabic" w:hAnsi="Traditional Arabic" w:cs="Traditional Arabic"/>
          <w:sz w:val="36"/>
          <w:szCs w:val="36"/>
          <w:rtl/>
          <w:lang w:bidi="ar-DZ"/>
        </w:rPr>
        <w:t>إلى جانب ذلك اقتصر استعمال الحجارة على تلك الخام دون اللجوء إلى الحجارة المصقولة مما أسفر عن جدران ذات أسطح غير متناسقة وغير مستوية وحتى في حالات استعمال الطوب ونظرا لعدم استعمال القالب نتج عن ذلك عدم التناسق هو الآخر وبحكم محدودية مقاومة هذه المادة انجر عن ذلك محدودية في حجم المباني التي لم يكن لها القدرة على مضاهاة تلك المباني الموجودة في الأقاليم الإسلامية الأخرى</w:t>
      </w:r>
      <w:r w:rsidRPr="001B6824">
        <w:rPr>
          <w:rFonts w:ascii="Traditional Arabic" w:hAnsi="Traditional Arabic" w:cs="Traditional Arabic"/>
          <w:noProof/>
          <w:sz w:val="36"/>
          <w:szCs w:val="36"/>
        </w:rPr>
        <w:t xml:space="preserve"> </w:t>
      </w:r>
    </w:p>
    <w:p w:rsidR="00B84B1D" w:rsidRPr="00081D5E" w:rsidRDefault="00B84B1D" w:rsidP="00B84B1D">
      <w:pPr>
        <w:bidi/>
        <w:spacing w:after="0"/>
        <w:jc w:val="both"/>
        <w:rPr>
          <w:rFonts w:ascii="Traditional Arabic" w:hAnsi="Traditional Arabic" w:cs="Traditional Arabic"/>
          <w:sz w:val="36"/>
          <w:szCs w:val="36"/>
        </w:rPr>
      </w:pPr>
      <w:proofErr w:type="gramStart"/>
      <w:r w:rsidRPr="00081D5E">
        <w:rPr>
          <w:rFonts w:ascii="Traditional Arabic" w:hAnsi="Traditional Arabic" w:cs="Traditional Arabic"/>
          <w:b/>
          <w:bCs/>
          <w:sz w:val="36"/>
          <w:szCs w:val="36"/>
          <w:rtl/>
          <w:lang w:bidi="ar-DZ"/>
        </w:rPr>
        <w:t>تخطيط</w:t>
      </w:r>
      <w:proofErr w:type="gramEnd"/>
      <w:r w:rsidRPr="00081D5E">
        <w:rPr>
          <w:rFonts w:ascii="Traditional Arabic" w:hAnsi="Traditional Arabic" w:cs="Traditional Arabic"/>
          <w:b/>
          <w:bCs/>
          <w:sz w:val="36"/>
          <w:szCs w:val="36"/>
          <w:rtl/>
          <w:lang w:bidi="ar-DZ"/>
        </w:rPr>
        <w:t xml:space="preserve"> القصور</w:t>
      </w:r>
      <w:r>
        <w:rPr>
          <w:rFonts w:ascii="Traditional Arabic" w:hAnsi="Traditional Arabic" w:cs="Traditional Arabic" w:hint="cs"/>
          <w:b/>
          <w:bCs/>
          <w:sz w:val="36"/>
          <w:szCs w:val="36"/>
          <w:rtl/>
          <w:lang w:bidi="ar-DZ"/>
        </w:rPr>
        <w:t>:</w:t>
      </w:r>
      <w:r w:rsidRPr="00081D5E">
        <w:rPr>
          <w:rFonts w:ascii="Traditional Arabic" w:hAnsi="Traditional Arabic" w:cs="Traditional Arabic"/>
          <w:b/>
          <w:bCs/>
          <w:sz w:val="36"/>
          <w:szCs w:val="36"/>
          <w:rtl/>
          <w:lang w:bidi="ar-DZ"/>
        </w:rPr>
        <w:t xml:space="preserve"> </w:t>
      </w:r>
    </w:p>
    <w:p w:rsidR="00B84B1D" w:rsidRPr="00081D5E" w:rsidRDefault="00B84B1D" w:rsidP="00B84B1D">
      <w:pPr>
        <w:bidi/>
        <w:spacing w:after="0" w:line="240" w:lineRule="auto"/>
        <w:ind w:firstLine="849"/>
        <w:jc w:val="both"/>
        <w:rPr>
          <w:rFonts w:ascii="Traditional Arabic" w:hAnsi="Traditional Arabic" w:cs="Traditional Arabic"/>
          <w:sz w:val="36"/>
          <w:szCs w:val="36"/>
        </w:rPr>
      </w:pPr>
      <w:r w:rsidRPr="00081D5E">
        <w:rPr>
          <w:rFonts w:ascii="Traditional Arabic" w:hAnsi="Traditional Arabic" w:cs="Traditional Arabic"/>
          <w:sz w:val="36"/>
          <w:szCs w:val="36"/>
          <w:rtl/>
          <w:lang w:bidi="ar-DZ"/>
        </w:rPr>
        <w:t xml:space="preserve">الحديث عن تخطيط القصور يدعونا إلى الإشارة إلى عدة عناصر تحكمت في تحديد معالم هذه القصور ومن أهمها نذكر ما </w:t>
      </w:r>
      <w:proofErr w:type="gramStart"/>
      <w:r w:rsidRPr="00081D5E">
        <w:rPr>
          <w:rFonts w:ascii="Traditional Arabic" w:hAnsi="Traditional Arabic" w:cs="Traditional Arabic"/>
          <w:sz w:val="36"/>
          <w:szCs w:val="36"/>
          <w:rtl/>
          <w:lang w:bidi="ar-DZ"/>
        </w:rPr>
        <w:t>يلي :</w:t>
      </w:r>
      <w:proofErr w:type="gramEnd"/>
    </w:p>
    <w:p w:rsidR="00B84B1D" w:rsidRPr="00081D5E" w:rsidRDefault="00B84B1D" w:rsidP="00B84B1D">
      <w:pPr>
        <w:numPr>
          <w:ilvl w:val="0"/>
          <w:numId w:val="1"/>
        </w:numPr>
        <w:bidi/>
        <w:spacing w:after="0"/>
        <w:rPr>
          <w:rFonts w:ascii="Traditional Arabic" w:hAnsi="Traditional Arabic" w:cs="Traditional Arabic"/>
          <w:sz w:val="36"/>
          <w:szCs w:val="36"/>
        </w:rPr>
      </w:pPr>
      <w:r w:rsidRPr="00081D5E">
        <w:rPr>
          <w:rFonts w:ascii="Traditional Arabic" w:hAnsi="Traditional Arabic" w:cs="Traditional Arabic"/>
          <w:sz w:val="36"/>
          <w:szCs w:val="36"/>
          <w:rtl/>
          <w:lang w:bidi="ar-DZ"/>
        </w:rPr>
        <w:t xml:space="preserve"> </w:t>
      </w:r>
      <w:r w:rsidRPr="00081D5E">
        <w:rPr>
          <w:rFonts w:ascii="Traditional Arabic" w:hAnsi="Traditional Arabic" w:cs="Traditional Arabic"/>
          <w:b/>
          <w:bCs/>
          <w:sz w:val="36"/>
          <w:szCs w:val="36"/>
          <w:rtl/>
          <w:lang w:bidi="ar-DZ"/>
        </w:rPr>
        <w:t>ظروف نشأة القصر</w:t>
      </w:r>
      <w:r w:rsidRPr="00081D5E">
        <w:rPr>
          <w:rFonts w:ascii="Traditional Arabic" w:hAnsi="Traditional Arabic" w:cs="Traditional Arabic"/>
          <w:sz w:val="36"/>
          <w:szCs w:val="36"/>
          <w:rtl/>
          <w:lang w:bidi="ar-DZ"/>
        </w:rPr>
        <w:t>: والمقصود هنا الجانب الأمني والنشاط العلمي والتجاري</w:t>
      </w:r>
    </w:p>
    <w:p w:rsidR="00B84B1D" w:rsidRPr="00081D5E" w:rsidRDefault="00B84B1D" w:rsidP="00B84B1D">
      <w:pPr>
        <w:numPr>
          <w:ilvl w:val="0"/>
          <w:numId w:val="1"/>
        </w:numPr>
        <w:bidi/>
        <w:spacing w:after="0"/>
        <w:rPr>
          <w:rFonts w:ascii="Traditional Arabic" w:hAnsi="Traditional Arabic" w:cs="Traditional Arabic"/>
          <w:sz w:val="36"/>
          <w:szCs w:val="36"/>
        </w:rPr>
      </w:pPr>
      <w:r w:rsidRPr="00081D5E">
        <w:rPr>
          <w:rFonts w:ascii="Traditional Arabic" w:hAnsi="Traditional Arabic" w:cs="Traditional Arabic"/>
          <w:b/>
          <w:bCs/>
          <w:sz w:val="36"/>
          <w:szCs w:val="36"/>
          <w:rtl/>
          <w:lang w:bidi="ar-DZ"/>
        </w:rPr>
        <w:t xml:space="preserve"> </w:t>
      </w:r>
      <w:proofErr w:type="spellStart"/>
      <w:r w:rsidRPr="00081D5E">
        <w:rPr>
          <w:rFonts w:ascii="Traditional Arabic" w:hAnsi="Traditional Arabic" w:cs="Traditional Arabic"/>
          <w:b/>
          <w:bCs/>
          <w:sz w:val="36"/>
          <w:szCs w:val="36"/>
          <w:rtl/>
          <w:lang w:bidi="ar-DZ"/>
        </w:rPr>
        <w:t>الإثنيات</w:t>
      </w:r>
      <w:proofErr w:type="spellEnd"/>
      <w:r w:rsidRPr="00081D5E">
        <w:rPr>
          <w:rFonts w:ascii="Traditional Arabic" w:hAnsi="Traditional Arabic" w:cs="Traditional Arabic"/>
          <w:b/>
          <w:bCs/>
          <w:sz w:val="36"/>
          <w:szCs w:val="36"/>
          <w:rtl/>
          <w:lang w:bidi="ar-DZ"/>
        </w:rPr>
        <w:t xml:space="preserve"> المشكلة لسكان </w:t>
      </w:r>
      <w:proofErr w:type="spellStart"/>
      <w:r w:rsidRPr="00081D5E">
        <w:rPr>
          <w:rFonts w:ascii="Traditional Arabic" w:hAnsi="Traditional Arabic" w:cs="Traditional Arabic"/>
          <w:b/>
          <w:bCs/>
          <w:sz w:val="36"/>
          <w:szCs w:val="36"/>
          <w:rtl/>
          <w:lang w:bidi="ar-DZ"/>
        </w:rPr>
        <w:t>القصر</w:t>
      </w:r>
      <w:r w:rsidRPr="00081D5E">
        <w:rPr>
          <w:rFonts w:ascii="Traditional Arabic" w:hAnsi="Traditional Arabic" w:cs="Traditional Arabic"/>
          <w:sz w:val="36"/>
          <w:szCs w:val="36"/>
          <w:rtl/>
          <w:lang w:bidi="ar-DZ"/>
        </w:rPr>
        <w:t>:</w:t>
      </w:r>
      <w:proofErr w:type="spellEnd"/>
      <w:r w:rsidRPr="00081D5E">
        <w:rPr>
          <w:rFonts w:ascii="Traditional Arabic" w:hAnsi="Traditional Arabic" w:cs="Traditional Arabic"/>
          <w:sz w:val="36"/>
          <w:szCs w:val="36"/>
          <w:rtl/>
          <w:lang w:bidi="ar-DZ"/>
        </w:rPr>
        <w:t xml:space="preserve"> العرب البربر اليهود العبيد ... </w:t>
      </w:r>
    </w:p>
    <w:p w:rsidR="00B84B1D" w:rsidRPr="00081D5E" w:rsidRDefault="00B84B1D" w:rsidP="00B84B1D">
      <w:pPr>
        <w:numPr>
          <w:ilvl w:val="0"/>
          <w:numId w:val="1"/>
        </w:numPr>
        <w:bidi/>
        <w:spacing w:after="0"/>
        <w:rPr>
          <w:rFonts w:ascii="Traditional Arabic" w:hAnsi="Traditional Arabic" w:cs="Traditional Arabic"/>
          <w:sz w:val="36"/>
          <w:szCs w:val="36"/>
        </w:rPr>
      </w:pPr>
      <w:r w:rsidRPr="00081D5E">
        <w:rPr>
          <w:rFonts w:ascii="Traditional Arabic" w:hAnsi="Traditional Arabic" w:cs="Traditional Arabic"/>
          <w:b/>
          <w:bCs/>
          <w:sz w:val="36"/>
          <w:szCs w:val="36"/>
          <w:rtl/>
          <w:lang w:bidi="ar-DZ"/>
        </w:rPr>
        <w:t xml:space="preserve"> التنظيم </w:t>
      </w:r>
      <w:proofErr w:type="spellStart"/>
      <w:r w:rsidRPr="00081D5E">
        <w:rPr>
          <w:rFonts w:ascii="Traditional Arabic" w:hAnsi="Traditional Arabic" w:cs="Traditional Arabic"/>
          <w:b/>
          <w:bCs/>
          <w:sz w:val="36"/>
          <w:szCs w:val="36"/>
          <w:rtl/>
          <w:lang w:bidi="ar-DZ"/>
        </w:rPr>
        <w:t>الإجتماعي</w:t>
      </w:r>
      <w:proofErr w:type="spellEnd"/>
      <w:r w:rsidRPr="00081D5E">
        <w:rPr>
          <w:rFonts w:ascii="Traditional Arabic" w:hAnsi="Traditional Arabic" w:cs="Traditional Arabic"/>
          <w:b/>
          <w:bCs/>
          <w:sz w:val="36"/>
          <w:szCs w:val="36"/>
          <w:rtl/>
          <w:lang w:bidi="ar-DZ"/>
        </w:rPr>
        <w:t xml:space="preserve"> للقصر</w:t>
      </w:r>
      <w:r w:rsidRPr="00081D5E">
        <w:rPr>
          <w:rFonts w:ascii="Traditional Arabic" w:hAnsi="Traditional Arabic" w:cs="Traditional Arabic"/>
          <w:sz w:val="36"/>
          <w:szCs w:val="36"/>
          <w:rtl/>
          <w:lang w:bidi="ar-DZ"/>
        </w:rPr>
        <w:t xml:space="preserve"> </w:t>
      </w:r>
      <w:proofErr w:type="spellStart"/>
      <w:r w:rsidRPr="00081D5E">
        <w:rPr>
          <w:rFonts w:ascii="Traditional Arabic" w:hAnsi="Traditional Arabic" w:cs="Traditional Arabic"/>
          <w:sz w:val="36"/>
          <w:szCs w:val="36"/>
          <w:rtl/>
          <w:lang w:bidi="ar-DZ"/>
        </w:rPr>
        <w:t>:</w:t>
      </w:r>
      <w:proofErr w:type="spellEnd"/>
      <w:r w:rsidRPr="00081D5E">
        <w:rPr>
          <w:rFonts w:ascii="Traditional Arabic" w:hAnsi="Traditional Arabic" w:cs="Traditional Arabic"/>
          <w:sz w:val="36"/>
          <w:szCs w:val="36"/>
          <w:rtl/>
          <w:lang w:bidi="ar-DZ"/>
        </w:rPr>
        <w:t xml:space="preserve"> القبيلة الطائفة ...</w:t>
      </w:r>
    </w:p>
    <w:p w:rsidR="00B84B1D" w:rsidRDefault="00B84B1D" w:rsidP="00B84B1D">
      <w:pPr>
        <w:numPr>
          <w:ilvl w:val="0"/>
          <w:numId w:val="1"/>
        </w:numPr>
        <w:bidi/>
        <w:spacing w:after="0"/>
        <w:rPr>
          <w:rFonts w:ascii="Traditional Arabic" w:hAnsi="Traditional Arabic" w:cs="Traditional Arabic"/>
          <w:b/>
          <w:bCs/>
          <w:sz w:val="36"/>
          <w:szCs w:val="36"/>
        </w:rPr>
      </w:pPr>
      <w:r w:rsidRPr="00081D5E">
        <w:rPr>
          <w:rFonts w:ascii="Traditional Arabic" w:hAnsi="Traditional Arabic" w:cs="Traditional Arabic"/>
          <w:b/>
          <w:bCs/>
          <w:sz w:val="36"/>
          <w:szCs w:val="36"/>
          <w:rtl/>
          <w:lang w:bidi="ar-DZ"/>
        </w:rPr>
        <w:t xml:space="preserve"> البنية الجيولوجية للمنطقة </w:t>
      </w:r>
    </w:p>
    <w:p w:rsidR="00B84B1D" w:rsidRPr="00081D5E" w:rsidRDefault="00B84B1D" w:rsidP="00B84B1D">
      <w:pPr>
        <w:bidi/>
        <w:spacing w:after="0"/>
        <w:rPr>
          <w:rFonts w:ascii="Traditional Arabic" w:hAnsi="Traditional Arabic" w:cs="Traditional Arabic"/>
          <w:sz w:val="36"/>
          <w:szCs w:val="36"/>
        </w:rPr>
      </w:pPr>
      <w:r w:rsidRPr="00081D5E">
        <w:rPr>
          <w:rFonts w:ascii="Traditional Arabic" w:hAnsi="Traditional Arabic" w:cs="Traditional Arabic"/>
          <w:b/>
          <w:bCs/>
          <w:sz w:val="36"/>
          <w:szCs w:val="36"/>
          <w:rtl/>
          <w:lang w:bidi="ar-DZ"/>
        </w:rPr>
        <w:t>أنواع المساحات المشغولة</w:t>
      </w:r>
      <w:r>
        <w:rPr>
          <w:rFonts w:ascii="Traditional Arabic" w:hAnsi="Traditional Arabic" w:cs="Traditional Arabic" w:hint="cs"/>
          <w:b/>
          <w:bCs/>
          <w:sz w:val="36"/>
          <w:szCs w:val="36"/>
          <w:rtl/>
          <w:lang w:bidi="ar-DZ"/>
        </w:rPr>
        <w:t>:</w:t>
      </w:r>
    </w:p>
    <w:p w:rsidR="00B84B1D" w:rsidRPr="00081D5E" w:rsidRDefault="00B84B1D" w:rsidP="00B84B1D">
      <w:pPr>
        <w:bidi/>
        <w:spacing w:after="0"/>
        <w:rPr>
          <w:rFonts w:ascii="Traditional Arabic" w:hAnsi="Traditional Arabic" w:cs="Traditional Arabic"/>
          <w:sz w:val="36"/>
          <w:szCs w:val="36"/>
        </w:rPr>
      </w:pPr>
      <w:r w:rsidRPr="00081D5E">
        <w:rPr>
          <w:rFonts w:ascii="Traditional Arabic" w:hAnsi="Traditional Arabic" w:cs="Traditional Arabic"/>
          <w:b/>
          <w:bCs/>
          <w:sz w:val="36"/>
          <w:szCs w:val="36"/>
          <w:rtl/>
          <w:lang w:bidi="ar-DZ"/>
        </w:rPr>
        <w:t xml:space="preserve">الهضاب </w:t>
      </w:r>
      <w:proofErr w:type="gramStart"/>
      <w:r w:rsidRPr="00081D5E">
        <w:rPr>
          <w:rFonts w:ascii="Traditional Arabic" w:hAnsi="Traditional Arabic" w:cs="Traditional Arabic"/>
          <w:b/>
          <w:bCs/>
          <w:sz w:val="36"/>
          <w:szCs w:val="36"/>
        </w:rPr>
        <w:t xml:space="preserve">Collines </w:t>
      </w:r>
      <w:r>
        <w:rPr>
          <w:rFonts w:ascii="Traditional Arabic" w:hAnsi="Traditional Arabic" w:cs="Traditional Arabic" w:hint="cs"/>
          <w:b/>
          <w:bCs/>
          <w:sz w:val="36"/>
          <w:szCs w:val="36"/>
          <w:rtl/>
        </w:rPr>
        <w:t>:</w:t>
      </w:r>
      <w:proofErr w:type="gramEnd"/>
    </w:p>
    <w:p w:rsidR="00B84B1D" w:rsidRPr="00081D5E" w:rsidRDefault="00B84B1D" w:rsidP="00B84B1D">
      <w:pPr>
        <w:bidi/>
        <w:spacing w:after="0" w:line="240" w:lineRule="auto"/>
        <w:ind w:firstLine="849"/>
        <w:jc w:val="both"/>
        <w:rPr>
          <w:rFonts w:ascii="Traditional Arabic" w:hAnsi="Traditional Arabic" w:cs="Traditional Arabic"/>
          <w:sz w:val="36"/>
          <w:szCs w:val="36"/>
        </w:rPr>
      </w:pPr>
      <w:r w:rsidRPr="00081D5E">
        <w:rPr>
          <w:rFonts w:ascii="Traditional Arabic" w:hAnsi="Traditional Arabic" w:cs="Traditional Arabic"/>
          <w:sz w:val="36"/>
          <w:szCs w:val="36"/>
          <w:rtl/>
          <w:lang w:bidi="ar-DZ"/>
        </w:rPr>
        <w:lastRenderedPageBreak/>
        <w:t>على سبيل المثال لدينا الهضبة الهرمية التي تأسس عليها قصر المنيعة</w:t>
      </w:r>
      <w:r>
        <w:rPr>
          <w:rFonts w:ascii="Traditional Arabic" w:hAnsi="Traditional Arabic" w:cs="Traditional Arabic" w:hint="cs"/>
          <w:sz w:val="36"/>
          <w:szCs w:val="36"/>
          <w:rtl/>
          <w:lang w:bidi="ar-DZ"/>
        </w:rPr>
        <w:t xml:space="preserve"> </w:t>
      </w:r>
      <w:r w:rsidRPr="00081D5E">
        <w:rPr>
          <w:rFonts w:ascii="Traditional Arabic" w:hAnsi="Traditional Arabic" w:cs="Traditional Arabic"/>
          <w:sz w:val="36"/>
          <w:szCs w:val="36"/>
        </w:rPr>
        <w:t xml:space="preserve">  </w:t>
      </w:r>
      <w:r w:rsidRPr="00081D5E">
        <w:rPr>
          <w:rFonts w:ascii="Times New Roman" w:hAnsi="Times New Roman" w:cs="Times New Roman"/>
          <w:sz w:val="28"/>
          <w:szCs w:val="28"/>
        </w:rPr>
        <w:t xml:space="preserve">El </w:t>
      </w:r>
      <w:proofErr w:type="spellStart"/>
      <w:r w:rsidRPr="00081D5E">
        <w:rPr>
          <w:rFonts w:ascii="Times New Roman" w:hAnsi="Times New Roman" w:cs="Times New Roman"/>
          <w:sz w:val="28"/>
          <w:szCs w:val="28"/>
        </w:rPr>
        <w:t>Golea</w:t>
      </w:r>
      <w:proofErr w:type="spellEnd"/>
      <w:r w:rsidRPr="00081D5E">
        <w:rPr>
          <w:rFonts w:ascii="Traditional Arabic" w:hAnsi="Traditional Arabic" w:cs="Traditional Arabic"/>
          <w:sz w:val="36"/>
          <w:szCs w:val="36"/>
          <w:rtl/>
          <w:lang w:bidi="ar-DZ"/>
        </w:rPr>
        <w:t xml:space="preserve">حيث تقع في الجهة الشرقية لبلدية المنيعة في ناحية لماضي حيث تبعد عن وسط المدينة بحوالي </w:t>
      </w:r>
      <w:r w:rsidRPr="00081D5E">
        <w:rPr>
          <w:rFonts w:ascii="Traditional Arabic" w:hAnsi="Traditional Arabic" w:cs="Traditional Arabic"/>
          <w:sz w:val="36"/>
          <w:szCs w:val="36"/>
        </w:rPr>
        <w:t>01</w:t>
      </w:r>
      <w:r w:rsidRPr="00081D5E">
        <w:rPr>
          <w:rFonts w:ascii="Traditional Arabic" w:hAnsi="Traditional Arabic" w:cs="Traditional Arabic"/>
          <w:sz w:val="36"/>
          <w:szCs w:val="36"/>
          <w:rtl/>
          <w:lang w:bidi="ar-DZ"/>
        </w:rPr>
        <w:t xml:space="preserve">كلم وهي هضبة ذات شكل هرمي ناقص وقتها مستوية، كما يقدر ارتفاعها بحوالي </w:t>
      </w:r>
      <w:r w:rsidRPr="00081D5E">
        <w:rPr>
          <w:rFonts w:ascii="Traditional Arabic" w:hAnsi="Traditional Arabic" w:cs="Traditional Arabic"/>
          <w:sz w:val="36"/>
          <w:szCs w:val="36"/>
        </w:rPr>
        <w:t>75</w:t>
      </w:r>
      <w:r w:rsidRPr="00081D5E">
        <w:rPr>
          <w:rFonts w:ascii="Traditional Arabic" w:hAnsi="Traditional Arabic" w:cs="Traditional Arabic"/>
          <w:sz w:val="36"/>
          <w:szCs w:val="36"/>
          <w:rtl/>
          <w:lang w:bidi="ar-DZ"/>
        </w:rPr>
        <w:t xml:space="preserve">م على سطح وادي </w:t>
      </w:r>
      <w:proofErr w:type="spellStart"/>
      <w:r w:rsidRPr="00081D5E">
        <w:rPr>
          <w:rFonts w:ascii="Traditional Arabic" w:hAnsi="Traditional Arabic" w:cs="Traditional Arabic"/>
          <w:sz w:val="36"/>
          <w:szCs w:val="36"/>
          <w:rtl/>
          <w:lang w:bidi="ar-DZ"/>
        </w:rPr>
        <w:t>امقيدن</w:t>
      </w:r>
      <w:proofErr w:type="spellEnd"/>
      <w:r w:rsidRPr="00081D5E">
        <w:rPr>
          <w:rFonts w:ascii="Traditional Arabic" w:hAnsi="Traditional Arabic" w:cs="Traditional Arabic"/>
          <w:sz w:val="36"/>
          <w:szCs w:val="36"/>
          <w:rtl/>
          <w:lang w:bidi="ar-DZ"/>
        </w:rPr>
        <w:t xml:space="preserve"> الذي يمر بمحاذاة القصر من الجهة الشرقية حيث تشرف على المسالك المؤدية </w:t>
      </w:r>
      <w:proofErr w:type="spellStart"/>
      <w:r w:rsidRPr="00081D5E">
        <w:rPr>
          <w:rFonts w:ascii="Traditional Arabic" w:hAnsi="Traditional Arabic" w:cs="Traditional Arabic"/>
          <w:sz w:val="36"/>
          <w:szCs w:val="36"/>
          <w:rtl/>
          <w:lang w:bidi="ar-DZ"/>
        </w:rPr>
        <w:t>إلى:</w:t>
      </w:r>
      <w:proofErr w:type="spellEnd"/>
      <w:r>
        <w:rPr>
          <w:rFonts w:ascii="Traditional Arabic" w:hAnsi="Traditional Arabic" w:cs="Traditional Arabic" w:hint="cs"/>
          <w:sz w:val="36"/>
          <w:szCs w:val="36"/>
          <w:rtl/>
          <w:lang w:bidi="ar-DZ"/>
        </w:rPr>
        <w:t xml:space="preserve"> </w:t>
      </w:r>
      <w:r w:rsidRPr="00081D5E">
        <w:rPr>
          <w:rFonts w:ascii="Traditional Arabic" w:hAnsi="Traditional Arabic" w:cs="Traditional Arabic"/>
          <w:sz w:val="36"/>
          <w:szCs w:val="36"/>
          <w:rtl/>
          <w:lang w:bidi="ar-DZ"/>
        </w:rPr>
        <w:t xml:space="preserve">شمالا وادي </w:t>
      </w:r>
      <w:proofErr w:type="spellStart"/>
      <w:r w:rsidRPr="00081D5E">
        <w:rPr>
          <w:rFonts w:ascii="Traditional Arabic" w:hAnsi="Traditional Arabic" w:cs="Traditional Arabic"/>
          <w:sz w:val="36"/>
          <w:szCs w:val="36"/>
          <w:rtl/>
          <w:lang w:bidi="ar-DZ"/>
        </w:rPr>
        <w:t>مزاب</w:t>
      </w:r>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rtl/>
          <w:lang w:bidi="ar-DZ"/>
        </w:rPr>
        <w:t xml:space="preserve">جنوبا </w:t>
      </w:r>
      <w:proofErr w:type="spellStart"/>
      <w:r>
        <w:rPr>
          <w:rFonts w:ascii="Traditional Arabic" w:hAnsi="Traditional Arabic" w:cs="Traditional Arabic"/>
          <w:sz w:val="36"/>
          <w:szCs w:val="36"/>
          <w:rtl/>
          <w:lang w:bidi="ar-DZ"/>
        </w:rPr>
        <w:t>تيديكلت</w:t>
      </w:r>
      <w:proofErr w:type="spellEnd"/>
      <w:r>
        <w:rPr>
          <w:rFonts w:ascii="Traditional Arabic" w:hAnsi="Traditional Arabic" w:cs="Traditional Arabic"/>
          <w:sz w:val="36"/>
          <w:szCs w:val="36"/>
          <w:rtl/>
          <w:lang w:bidi="ar-DZ"/>
        </w:rPr>
        <w:t xml:space="preserve"> </w:t>
      </w:r>
      <w:proofErr w:type="spellStart"/>
      <w:r>
        <w:rPr>
          <w:rFonts w:ascii="Traditional Arabic" w:hAnsi="Traditional Arabic" w:cs="Traditional Arabic"/>
          <w:sz w:val="36"/>
          <w:szCs w:val="36"/>
          <w:rtl/>
          <w:lang w:bidi="ar-DZ"/>
        </w:rPr>
        <w:t>والهقار</w:t>
      </w:r>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w:t>
      </w:r>
      <w:r w:rsidRPr="00081D5E">
        <w:rPr>
          <w:rFonts w:ascii="Traditional Arabic" w:hAnsi="Traditional Arabic" w:cs="Traditional Arabic"/>
          <w:sz w:val="36"/>
          <w:szCs w:val="36"/>
          <w:rtl/>
          <w:lang w:bidi="ar-DZ"/>
        </w:rPr>
        <w:t xml:space="preserve">شرقا إلى إقليم وادي </w:t>
      </w:r>
      <w:proofErr w:type="spellStart"/>
      <w:r w:rsidRPr="00081D5E">
        <w:rPr>
          <w:rFonts w:ascii="Traditional Arabic" w:hAnsi="Traditional Arabic" w:cs="Traditional Arabic"/>
          <w:sz w:val="36"/>
          <w:szCs w:val="36"/>
          <w:rtl/>
          <w:lang w:bidi="ar-DZ"/>
        </w:rPr>
        <w:t>ريغ</w:t>
      </w:r>
      <w:proofErr w:type="spellEnd"/>
      <w:r w:rsidRPr="00081D5E">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وغ</w:t>
      </w:r>
      <w:r w:rsidRPr="00081D5E">
        <w:rPr>
          <w:rFonts w:ascii="Traditional Arabic" w:hAnsi="Traditional Arabic" w:cs="Traditional Arabic"/>
          <w:sz w:val="36"/>
          <w:szCs w:val="36"/>
          <w:rtl/>
          <w:lang w:bidi="ar-DZ"/>
        </w:rPr>
        <w:t xml:space="preserve">ربا إلى </w:t>
      </w:r>
      <w:proofErr w:type="spellStart"/>
      <w:r w:rsidRPr="00081D5E">
        <w:rPr>
          <w:rFonts w:ascii="Traditional Arabic" w:hAnsi="Traditional Arabic" w:cs="Traditional Arabic"/>
          <w:sz w:val="36"/>
          <w:szCs w:val="36"/>
          <w:rtl/>
          <w:lang w:bidi="ar-DZ"/>
        </w:rPr>
        <w:t>القورارة</w:t>
      </w:r>
      <w:proofErr w:type="spellEnd"/>
      <w:r w:rsidRPr="00081D5E">
        <w:rPr>
          <w:rFonts w:ascii="Traditional Arabic" w:hAnsi="Traditional Arabic" w:cs="Traditional Arabic"/>
          <w:sz w:val="36"/>
          <w:szCs w:val="36"/>
          <w:rtl/>
          <w:lang w:bidi="ar-DZ"/>
        </w:rPr>
        <w:t xml:space="preserve"> وتوات</w:t>
      </w:r>
      <w:r>
        <w:rPr>
          <w:rFonts w:ascii="Traditional Arabic" w:hAnsi="Traditional Arabic" w:cs="Traditional Arabic" w:hint="cs"/>
          <w:sz w:val="36"/>
          <w:szCs w:val="36"/>
          <w:rtl/>
          <w:lang w:bidi="ar-DZ"/>
        </w:rPr>
        <w:t xml:space="preserve">، وقد </w:t>
      </w:r>
      <w:r>
        <w:rPr>
          <w:rFonts w:ascii="Traditional Arabic" w:hAnsi="Traditional Arabic" w:cs="Traditional Arabic"/>
          <w:sz w:val="36"/>
          <w:szCs w:val="36"/>
          <w:rtl/>
          <w:lang w:bidi="ar-DZ"/>
        </w:rPr>
        <w:t>الوضع ال</w:t>
      </w:r>
      <w:r>
        <w:rPr>
          <w:rFonts w:ascii="Traditional Arabic" w:hAnsi="Traditional Arabic" w:cs="Traditional Arabic" w:hint="cs"/>
          <w:sz w:val="36"/>
          <w:szCs w:val="36"/>
          <w:rtl/>
          <w:lang w:bidi="ar-DZ"/>
        </w:rPr>
        <w:t>أ</w:t>
      </w:r>
      <w:r w:rsidRPr="00081D5E">
        <w:rPr>
          <w:rFonts w:ascii="Traditional Arabic" w:hAnsi="Traditional Arabic" w:cs="Traditional Arabic"/>
          <w:sz w:val="36"/>
          <w:szCs w:val="36"/>
          <w:rtl/>
          <w:lang w:bidi="ar-DZ"/>
        </w:rPr>
        <w:t>مني غير مستقر</w:t>
      </w:r>
      <w:r>
        <w:rPr>
          <w:rFonts w:ascii="Traditional Arabic" w:hAnsi="Traditional Arabic" w:cs="Traditional Arabic" w:hint="cs"/>
          <w:sz w:val="36"/>
          <w:szCs w:val="36"/>
          <w:rtl/>
          <w:lang w:bidi="ar-DZ"/>
        </w:rPr>
        <w:t>،</w:t>
      </w:r>
      <w:r w:rsidRPr="00081D5E">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حيث </w:t>
      </w:r>
      <w:r w:rsidRPr="00081D5E">
        <w:rPr>
          <w:rFonts w:ascii="Traditional Arabic" w:hAnsi="Traditional Arabic" w:cs="Traditional Arabic"/>
          <w:sz w:val="36"/>
          <w:szCs w:val="36"/>
          <w:rtl/>
          <w:lang w:bidi="ar-DZ"/>
        </w:rPr>
        <w:t xml:space="preserve">تشير الرواية إلى وجود صراع بين </w:t>
      </w:r>
      <w:r w:rsidRPr="00081D5E">
        <w:rPr>
          <w:rFonts w:ascii="Traditional Arabic" w:hAnsi="Traditional Arabic" w:cs="Traditional Arabic" w:hint="cs"/>
          <w:sz w:val="36"/>
          <w:szCs w:val="36"/>
          <w:rtl/>
          <w:lang w:bidi="ar-DZ"/>
        </w:rPr>
        <w:t>امرأة</w:t>
      </w:r>
      <w:r w:rsidRPr="00081D5E">
        <w:rPr>
          <w:rFonts w:ascii="Traditional Arabic" w:hAnsi="Traditional Arabic" w:cs="Traditional Arabic"/>
          <w:sz w:val="36"/>
          <w:szCs w:val="36"/>
          <w:rtl/>
          <w:lang w:bidi="ar-DZ"/>
        </w:rPr>
        <w:t xml:space="preserve"> أسست القصر تدعى بنت </w:t>
      </w:r>
      <w:proofErr w:type="spellStart"/>
      <w:r w:rsidRPr="00081D5E">
        <w:rPr>
          <w:rFonts w:ascii="Traditional Arabic" w:hAnsi="Traditional Arabic" w:cs="Traditional Arabic"/>
          <w:sz w:val="36"/>
          <w:szCs w:val="36"/>
          <w:rtl/>
          <w:lang w:bidi="ar-DZ"/>
        </w:rPr>
        <w:t>الخس</w:t>
      </w:r>
      <w:proofErr w:type="spellEnd"/>
      <w:r w:rsidRPr="00081D5E">
        <w:rPr>
          <w:rFonts w:ascii="Traditional Arabic" w:hAnsi="Traditional Arabic" w:cs="Traditional Arabic"/>
          <w:sz w:val="36"/>
          <w:szCs w:val="36"/>
          <w:rtl/>
          <w:lang w:bidi="ar-DZ"/>
        </w:rPr>
        <w:t xml:space="preserve"> وحاكم المغرب آنذاك في حدود القرن </w:t>
      </w:r>
      <w:r w:rsidRPr="00081D5E">
        <w:rPr>
          <w:rFonts w:ascii="Traditional Arabic" w:hAnsi="Traditional Arabic" w:cs="Traditional Arabic"/>
          <w:sz w:val="36"/>
          <w:szCs w:val="36"/>
        </w:rPr>
        <w:t>10</w:t>
      </w:r>
      <w:r>
        <w:rPr>
          <w:rFonts w:ascii="Traditional Arabic" w:hAnsi="Traditional Arabic" w:cs="Traditional Arabic" w:hint="cs"/>
          <w:sz w:val="36"/>
          <w:szCs w:val="36"/>
          <w:rtl/>
          <w:lang w:bidi="ar-DZ"/>
        </w:rPr>
        <w:t>.</w:t>
      </w:r>
      <w:r w:rsidRPr="00081D5E">
        <w:rPr>
          <w:rFonts w:ascii="Traditional Arabic" w:hAnsi="Traditional Arabic" w:cs="Traditional Arabic"/>
          <w:sz w:val="36"/>
          <w:szCs w:val="36"/>
        </w:rPr>
        <w:t xml:space="preserve"> </w:t>
      </w:r>
    </w:p>
    <w:p w:rsidR="00B84B1D" w:rsidRPr="0028022A" w:rsidRDefault="00B84B1D" w:rsidP="00B84B1D">
      <w:pPr>
        <w:bidi/>
        <w:spacing w:after="0"/>
        <w:rPr>
          <w:rFonts w:ascii="Traditional Arabic" w:hAnsi="Traditional Arabic" w:cs="Traditional Arabic"/>
          <w:sz w:val="36"/>
          <w:szCs w:val="36"/>
        </w:rPr>
      </w:pPr>
      <w:r w:rsidRPr="0028022A">
        <w:rPr>
          <w:rFonts w:ascii="Traditional Arabic" w:hAnsi="Traditional Arabic" w:cs="Traditional Arabic"/>
          <w:b/>
          <w:bCs/>
          <w:sz w:val="36"/>
          <w:szCs w:val="36"/>
          <w:rtl/>
          <w:lang w:bidi="ar-DZ"/>
        </w:rPr>
        <w:t xml:space="preserve">هضبة صخرية </w:t>
      </w:r>
      <w:r w:rsidRPr="0028022A">
        <w:rPr>
          <w:rFonts w:ascii="Traditional Arabic" w:hAnsi="Traditional Arabic" w:cs="Traditional Arabic"/>
          <w:b/>
          <w:bCs/>
          <w:sz w:val="36"/>
          <w:szCs w:val="36"/>
        </w:rPr>
        <w:t xml:space="preserve">Colline </w:t>
      </w:r>
      <w:proofErr w:type="gramStart"/>
      <w:r w:rsidRPr="0028022A">
        <w:rPr>
          <w:rFonts w:ascii="Traditional Arabic" w:hAnsi="Traditional Arabic" w:cs="Traditional Arabic"/>
          <w:b/>
          <w:bCs/>
          <w:sz w:val="36"/>
          <w:szCs w:val="36"/>
        </w:rPr>
        <w:t xml:space="preserve">rocheux </w:t>
      </w:r>
      <w:r>
        <w:rPr>
          <w:rFonts w:ascii="Traditional Arabic" w:hAnsi="Traditional Arabic" w:cs="Traditional Arabic" w:hint="cs"/>
          <w:b/>
          <w:bCs/>
          <w:sz w:val="36"/>
          <w:szCs w:val="36"/>
          <w:rtl/>
        </w:rPr>
        <w:t>:</w:t>
      </w:r>
      <w:proofErr w:type="gramEnd"/>
    </w:p>
    <w:p w:rsidR="00B84B1D" w:rsidRPr="0028022A" w:rsidRDefault="00B84B1D" w:rsidP="00B84B1D">
      <w:pPr>
        <w:bidi/>
        <w:spacing w:after="0" w:line="240" w:lineRule="auto"/>
        <w:ind w:firstLine="849"/>
        <w:jc w:val="both"/>
        <w:rPr>
          <w:rFonts w:ascii="Traditional Arabic" w:hAnsi="Traditional Arabic" w:cs="Traditional Arabic"/>
          <w:sz w:val="36"/>
          <w:szCs w:val="36"/>
          <w:lang w:bidi="ar-DZ"/>
        </w:rPr>
      </w:pPr>
      <w:r w:rsidRPr="0028022A">
        <w:rPr>
          <w:rFonts w:ascii="Traditional Arabic" w:hAnsi="Traditional Arabic" w:cs="Traditional Arabic"/>
          <w:sz w:val="36"/>
          <w:szCs w:val="36"/>
          <w:rtl/>
          <w:lang w:bidi="ar-DZ"/>
        </w:rPr>
        <w:t xml:space="preserve">لدينا على سبيل المثال وادي </w:t>
      </w:r>
      <w:proofErr w:type="spellStart"/>
      <w:r w:rsidRPr="0028022A">
        <w:rPr>
          <w:rFonts w:ascii="Traditional Arabic" w:hAnsi="Traditional Arabic" w:cs="Traditional Arabic"/>
          <w:sz w:val="36"/>
          <w:szCs w:val="36"/>
          <w:rtl/>
          <w:lang w:bidi="ar-DZ"/>
        </w:rPr>
        <w:t>مزاب</w:t>
      </w:r>
      <w:proofErr w:type="spellEnd"/>
      <w:r w:rsidRPr="0028022A">
        <w:rPr>
          <w:rFonts w:ascii="Traditional Arabic" w:hAnsi="Traditional Arabic" w:cs="Traditional Arabic"/>
          <w:sz w:val="36"/>
          <w:szCs w:val="36"/>
          <w:rtl/>
          <w:lang w:bidi="ar-DZ"/>
        </w:rPr>
        <w:t xml:space="preserve"> الذي يقع في وادي هو الآخر يقع ضمن ما يعرف بالشبكة وهي مساحة صخرية شاسعة تتخللها وديان ما نتج عنه وجود مرتفعات صخرية كما هو الحال في قصر </w:t>
      </w:r>
      <w:proofErr w:type="spellStart"/>
      <w:r w:rsidRPr="0028022A">
        <w:rPr>
          <w:rFonts w:ascii="Traditional Arabic" w:hAnsi="Traditional Arabic" w:cs="Traditional Arabic"/>
          <w:sz w:val="36"/>
          <w:szCs w:val="36"/>
          <w:rtl/>
          <w:lang w:bidi="ar-DZ"/>
        </w:rPr>
        <w:t>غرداية</w:t>
      </w:r>
      <w:proofErr w:type="spellEnd"/>
      <w:r w:rsidRPr="0028022A">
        <w:rPr>
          <w:rFonts w:ascii="Traditional Arabic" w:hAnsi="Traditional Arabic" w:cs="Traditional Arabic"/>
          <w:sz w:val="36"/>
          <w:szCs w:val="36"/>
          <w:lang w:bidi="ar-DZ"/>
        </w:rPr>
        <w:t xml:space="preserve"> </w:t>
      </w:r>
      <w:r w:rsidRPr="0028022A">
        <w:rPr>
          <w:rFonts w:ascii="Traditional Arabic" w:hAnsi="Traditional Arabic" w:cs="Traditional Arabic"/>
          <w:sz w:val="36"/>
          <w:szCs w:val="36"/>
          <w:rtl/>
          <w:lang w:bidi="ar-DZ"/>
        </w:rPr>
        <w:t xml:space="preserve"> الذي أسس فوق هضبة صخرية على يسار الوادي الذي يتربع على مساحة </w:t>
      </w:r>
      <w:r w:rsidRPr="0028022A">
        <w:rPr>
          <w:rFonts w:ascii="Traditional Arabic" w:hAnsi="Traditional Arabic" w:cs="Traditional Arabic"/>
          <w:sz w:val="36"/>
          <w:szCs w:val="36"/>
          <w:lang w:bidi="ar-DZ"/>
        </w:rPr>
        <w:t>1.5</w:t>
      </w:r>
      <w:r w:rsidRPr="0028022A">
        <w:rPr>
          <w:rFonts w:ascii="Traditional Arabic" w:hAnsi="Traditional Arabic" w:cs="Traditional Arabic"/>
          <w:sz w:val="36"/>
          <w:szCs w:val="36"/>
          <w:rtl/>
          <w:lang w:bidi="ar-DZ"/>
        </w:rPr>
        <w:t>كلم</w:t>
      </w:r>
      <w:r w:rsidRPr="0028022A">
        <w:rPr>
          <w:rFonts w:ascii="Traditional Arabic" w:hAnsi="Traditional Arabic" w:cs="Traditional Arabic"/>
          <w:sz w:val="36"/>
          <w:szCs w:val="36"/>
          <w:vertAlign w:val="superscript"/>
          <w:lang w:bidi="ar-DZ"/>
        </w:rPr>
        <w:t>2</w:t>
      </w:r>
      <w:r>
        <w:rPr>
          <w:rFonts w:ascii="Traditional Arabic" w:hAnsi="Traditional Arabic" w:cs="Traditional Arabic" w:hint="cs"/>
          <w:sz w:val="36"/>
          <w:szCs w:val="36"/>
          <w:rtl/>
          <w:lang w:bidi="ar-DZ"/>
        </w:rPr>
        <w:t>.</w:t>
      </w:r>
    </w:p>
    <w:p w:rsidR="00B84B1D" w:rsidRDefault="00B84B1D" w:rsidP="00B84B1D">
      <w:pPr>
        <w:bidi/>
        <w:spacing w:after="0"/>
        <w:rPr>
          <w:rFonts w:ascii="Traditional Arabic" w:hAnsi="Traditional Arabic" w:cs="Traditional Arabic"/>
          <w:b/>
          <w:bCs/>
          <w:sz w:val="36"/>
          <w:szCs w:val="36"/>
          <w:rtl/>
          <w:lang w:bidi="ar-DZ"/>
        </w:rPr>
      </w:pPr>
    </w:p>
    <w:p w:rsidR="00B84B1D" w:rsidRPr="0028022A" w:rsidRDefault="00B84B1D" w:rsidP="00B84B1D">
      <w:pPr>
        <w:bidi/>
        <w:spacing w:after="0"/>
        <w:rPr>
          <w:rFonts w:ascii="Traditional Arabic" w:hAnsi="Traditional Arabic" w:cs="Traditional Arabic"/>
          <w:sz w:val="36"/>
          <w:szCs w:val="36"/>
        </w:rPr>
      </w:pPr>
      <w:proofErr w:type="gramStart"/>
      <w:r w:rsidRPr="0028022A">
        <w:rPr>
          <w:rFonts w:ascii="Traditional Arabic" w:hAnsi="Traditional Arabic" w:cs="Traditional Arabic"/>
          <w:b/>
          <w:bCs/>
          <w:sz w:val="36"/>
          <w:szCs w:val="36"/>
          <w:rtl/>
          <w:lang w:bidi="ar-DZ"/>
        </w:rPr>
        <w:t>الأرض</w:t>
      </w:r>
      <w:proofErr w:type="gramEnd"/>
      <w:r w:rsidRPr="0028022A">
        <w:rPr>
          <w:rFonts w:ascii="Traditional Arabic" w:hAnsi="Traditional Arabic" w:cs="Traditional Arabic"/>
          <w:b/>
          <w:bCs/>
          <w:sz w:val="36"/>
          <w:szCs w:val="36"/>
          <w:rtl/>
          <w:lang w:bidi="ar-DZ"/>
        </w:rPr>
        <w:t xml:space="preserve"> المنبسطة</w:t>
      </w:r>
      <w:r>
        <w:rPr>
          <w:rFonts w:ascii="Traditional Arabic" w:hAnsi="Traditional Arabic" w:cs="Traditional Arabic" w:hint="cs"/>
          <w:b/>
          <w:bCs/>
          <w:sz w:val="36"/>
          <w:szCs w:val="36"/>
          <w:rtl/>
          <w:lang w:bidi="ar-DZ"/>
        </w:rPr>
        <w:t>:</w:t>
      </w:r>
      <w:r w:rsidRPr="0028022A">
        <w:rPr>
          <w:rFonts w:ascii="Traditional Arabic" w:hAnsi="Traditional Arabic" w:cs="Traditional Arabic"/>
          <w:b/>
          <w:bCs/>
          <w:sz w:val="36"/>
          <w:szCs w:val="36"/>
          <w:rtl/>
          <w:lang w:bidi="ar-DZ"/>
        </w:rPr>
        <w:t xml:space="preserve"> </w:t>
      </w:r>
    </w:p>
    <w:p w:rsidR="00B84B1D" w:rsidRPr="0028022A" w:rsidRDefault="00B84B1D" w:rsidP="00B84B1D">
      <w:pPr>
        <w:bidi/>
        <w:spacing w:after="0" w:line="240" w:lineRule="auto"/>
        <w:ind w:firstLine="849"/>
        <w:jc w:val="both"/>
        <w:rPr>
          <w:rFonts w:ascii="Traditional Arabic" w:hAnsi="Traditional Arabic" w:cs="Traditional Arabic"/>
          <w:sz w:val="36"/>
          <w:szCs w:val="36"/>
          <w:lang w:bidi="ar-DZ"/>
        </w:rPr>
      </w:pPr>
      <w:r w:rsidRPr="0028022A">
        <w:rPr>
          <w:rFonts w:ascii="Traditional Arabic" w:hAnsi="Traditional Arabic" w:cs="Traditional Arabic"/>
          <w:sz w:val="36"/>
          <w:szCs w:val="36"/>
          <w:rtl/>
          <w:lang w:bidi="ar-DZ"/>
        </w:rPr>
        <w:t xml:space="preserve">كما هو الحال في مثال ذلك قرية </w:t>
      </w:r>
      <w:proofErr w:type="spellStart"/>
      <w:r w:rsidRPr="0028022A">
        <w:rPr>
          <w:rFonts w:ascii="Traditional Arabic" w:hAnsi="Traditional Arabic" w:cs="Traditional Arabic"/>
          <w:sz w:val="36"/>
          <w:szCs w:val="36"/>
          <w:rtl/>
          <w:lang w:bidi="ar-DZ"/>
        </w:rPr>
        <w:t>نتلزضيت</w:t>
      </w:r>
      <w:proofErr w:type="spellEnd"/>
      <w:r w:rsidRPr="0028022A">
        <w:rPr>
          <w:rFonts w:ascii="Traditional Arabic" w:hAnsi="Traditional Arabic" w:cs="Traditional Arabic"/>
          <w:sz w:val="36"/>
          <w:szCs w:val="36"/>
          <w:rtl/>
          <w:lang w:bidi="ar-DZ"/>
        </w:rPr>
        <w:t xml:space="preserve"> بواد </w:t>
      </w:r>
      <w:proofErr w:type="spellStart"/>
      <w:r w:rsidRPr="0028022A">
        <w:rPr>
          <w:rFonts w:ascii="Traditional Arabic" w:hAnsi="Traditional Arabic" w:cs="Traditional Arabic"/>
          <w:sz w:val="36"/>
          <w:szCs w:val="36"/>
          <w:rtl/>
          <w:lang w:bidi="ar-DZ"/>
        </w:rPr>
        <w:t>مزاب</w:t>
      </w:r>
      <w:proofErr w:type="spellEnd"/>
      <w:r w:rsidRPr="0028022A">
        <w:rPr>
          <w:rFonts w:ascii="Traditional Arabic" w:hAnsi="Traditional Arabic" w:cs="Traditional Arabic"/>
          <w:sz w:val="36"/>
          <w:szCs w:val="36"/>
          <w:rtl/>
          <w:lang w:bidi="ar-DZ"/>
        </w:rPr>
        <w:t xml:space="preserve"> أو </w:t>
      </w:r>
      <w:proofErr w:type="spellStart"/>
      <w:r w:rsidRPr="0028022A">
        <w:rPr>
          <w:rFonts w:ascii="Traditional Arabic" w:hAnsi="Traditional Arabic" w:cs="Traditional Arabic"/>
          <w:sz w:val="36"/>
          <w:szCs w:val="36"/>
          <w:rtl/>
          <w:lang w:bidi="ar-DZ"/>
        </w:rPr>
        <w:t>تيميمون</w:t>
      </w:r>
      <w:proofErr w:type="spellEnd"/>
      <w:r w:rsidRPr="0028022A">
        <w:rPr>
          <w:rFonts w:ascii="Traditional Arabic" w:hAnsi="Traditional Arabic" w:cs="Traditional Arabic"/>
          <w:sz w:val="36"/>
          <w:szCs w:val="36"/>
          <w:rtl/>
          <w:lang w:bidi="ar-DZ"/>
        </w:rPr>
        <w:t xml:space="preserve"> بمنطقة توات مثلما هو الحال في قصر </w:t>
      </w:r>
      <w:proofErr w:type="spellStart"/>
      <w:r w:rsidRPr="0028022A">
        <w:rPr>
          <w:rFonts w:ascii="Traditional Arabic" w:hAnsi="Traditional Arabic" w:cs="Traditional Arabic"/>
          <w:sz w:val="36"/>
          <w:szCs w:val="36"/>
          <w:rtl/>
          <w:lang w:bidi="ar-DZ"/>
        </w:rPr>
        <w:t>تمارنة</w:t>
      </w:r>
      <w:proofErr w:type="spellEnd"/>
      <w:r w:rsidRPr="0028022A">
        <w:rPr>
          <w:rFonts w:ascii="Traditional Arabic" w:hAnsi="Traditional Arabic" w:cs="Traditional Arabic"/>
          <w:sz w:val="36"/>
          <w:szCs w:val="36"/>
          <w:rtl/>
          <w:lang w:bidi="ar-DZ"/>
        </w:rPr>
        <w:t xml:space="preserve"> القديمة الذي تحيط </w:t>
      </w:r>
      <w:proofErr w:type="spellStart"/>
      <w:r w:rsidRPr="0028022A">
        <w:rPr>
          <w:rFonts w:ascii="Traditional Arabic" w:hAnsi="Traditional Arabic" w:cs="Traditional Arabic"/>
          <w:sz w:val="36"/>
          <w:szCs w:val="36"/>
          <w:rtl/>
          <w:lang w:bidi="ar-DZ"/>
        </w:rPr>
        <w:t>به</w:t>
      </w:r>
      <w:proofErr w:type="spellEnd"/>
      <w:r w:rsidRPr="0028022A">
        <w:rPr>
          <w:rFonts w:ascii="Traditional Arabic" w:hAnsi="Traditional Arabic" w:cs="Traditional Arabic"/>
          <w:noProof/>
          <w:sz w:val="36"/>
          <w:szCs w:val="36"/>
        </w:rPr>
        <w:t xml:space="preserve"> </w:t>
      </w:r>
      <w:r w:rsidRPr="0028022A">
        <w:rPr>
          <w:rFonts w:ascii="Traditional Arabic" w:hAnsi="Traditional Arabic" w:cs="Traditional Arabic"/>
          <w:sz w:val="36"/>
          <w:szCs w:val="36"/>
          <w:rtl/>
          <w:lang w:bidi="ar-DZ"/>
        </w:rPr>
        <w:t xml:space="preserve"> غابات </w:t>
      </w:r>
      <w:proofErr w:type="spellStart"/>
      <w:r w:rsidRPr="0028022A">
        <w:rPr>
          <w:rFonts w:ascii="Traditional Arabic" w:hAnsi="Traditional Arabic" w:cs="Traditional Arabic"/>
          <w:sz w:val="36"/>
          <w:szCs w:val="36"/>
          <w:rtl/>
          <w:lang w:bidi="ar-DZ"/>
        </w:rPr>
        <w:t>النخيل،</w:t>
      </w:r>
      <w:proofErr w:type="spellEnd"/>
      <w:r w:rsidRPr="0028022A">
        <w:rPr>
          <w:rFonts w:ascii="Traditional Arabic" w:hAnsi="Traditional Arabic" w:cs="Traditional Arabic"/>
          <w:sz w:val="36"/>
          <w:szCs w:val="36"/>
          <w:rtl/>
          <w:lang w:bidi="ar-DZ"/>
        </w:rPr>
        <w:t xml:space="preserve"> حيث يكون القصر على أرض منبسطة وفي الغالب تحيط </w:t>
      </w:r>
      <w:proofErr w:type="spellStart"/>
      <w:r w:rsidRPr="0028022A">
        <w:rPr>
          <w:rFonts w:ascii="Traditional Arabic" w:hAnsi="Traditional Arabic" w:cs="Traditional Arabic"/>
          <w:sz w:val="36"/>
          <w:szCs w:val="36"/>
          <w:rtl/>
          <w:lang w:bidi="ar-DZ"/>
        </w:rPr>
        <w:t>به</w:t>
      </w:r>
      <w:proofErr w:type="spellEnd"/>
      <w:r w:rsidRPr="0028022A">
        <w:rPr>
          <w:rFonts w:ascii="Traditional Arabic" w:hAnsi="Traditional Arabic" w:cs="Traditional Arabic"/>
          <w:sz w:val="36"/>
          <w:szCs w:val="36"/>
          <w:rtl/>
          <w:lang w:bidi="ar-DZ"/>
        </w:rPr>
        <w:t xml:space="preserve"> أشجار النخيل والبساتين   </w:t>
      </w:r>
    </w:p>
    <w:p w:rsidR="00B84B1D" w:rsidRDefault="00B84B1D" w:rsidP="00B84B1D">
      <w:pPr>
        <w:bidi/>
        <w:spacing w:after="0"/>
        <w:rPr>
          <w:rFonts w:ascii="Traditional Arabic" w:hAnsi="Traditional Arabic" w:cs="Traditional Arabic"/>
          <w:b/>
          <w:bCs/>
          <w:sz w:val="36"/>
          <w:szCs w:val="36"/>
          <w:rtl/>
          <w:lang w:bidi="ar-DZ"/>
        </w:rPr>
      </w:pPr>
    </w:p>
    <w:p w:rsidR="00B84B1D" w:rsidRDefault="00B84B1D" w:rsidP="00B84B1D">
      <w:pPr>
        <w:bidi/>
        <w:spacing w:after="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ـ الانماط المعمارية في </w:t>
      </w:r>
      <w:proofErr w:type="spellStart"/>
      <w:r>
        <w:rPr>
          <w:rFonts w:ascii="Traditional Arabic" w:hAnsi="Traditional Arabic" w:cs="Traditional Arabic" w:hint="cs"/>
          <w:b/>
          <w:bCs/>
          <w:sz w:val="36"/>
          <w:szCs w:val="36"/>
          <w:rtl/>
          <w:lang w:bidi="ar-DZ"/>
        </w:rPr>
        <w:t>العمارية</w:t>
      </w:r>
      <w:proofErr w:type="spellEnd"/>
      <w:r>
        <w:rPr>
          <w:rFonts w:ascii="Traditional Arabic" w:hAnsi="Traditional Arabic" w:cs="Traditional Arabic" w:hint="cs"/>
          <w:b/>
          <w:bCs/>
          <w:sz w:val="36"/>
          <w:szCs w:val="36"/>
          <w:rtl/>
          <w:lang w:bidi="ar-DZ"/>
        </w:rPr>
        <w:t xml:space="preserve"> الصحراوية: </w:t>
      </w:r>
    </w:p>
    <w:p w:rsidR="00B84B1D" w:rsidRPr="00197314" w:rsidRDefault="00B84B1D" w:rsidP="00B84B1D">
      <w:pPr>
        <w:bidi/>
        <w:spacing w:after="0"/>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Pr="00197314">
        <w:rPr>
          <w:rFonts w:ascii="Traditional Arabic" w:hAnsi="Traditional Arabic" w:cs="Traditional Arabic" w:hint="cs"/>
          <w:sz w:val="36"/>
          <w:szCs w:val="36"/>
          <w:rtl/>
          <w:lang w:bidi="ar-DZ"/>
        </w:rPr>
        <w:t>الشكل: (عبارة عن تكتلات متراصة ومتلاحمة فيما بينها، ....)</w:t>
      </w:r>
    </w:p>
    <w:p w:rsidR="00B84B1D" w:rsidRPr="00197314" w:rsidRDefault="00B84B1D" w:rsidP="00B84B1D">
      <w:pPr>
        <w:bidi/>
        <w:spacing w:after="0"/>
        <w:rPr>
          <w:rFonts w:ascii="Traditional Arabic" w:hAnsi="Traditional Arabic" w:cs="Traditional Arabic"/>
          <w:sz w:val="36"/>
          <w:szCs w:val="36"/>
          <w:rtl/>
          <w:lang w:bidi="ar-DZ"/>
        </w:rPr>
      </w:pPr>
      <w:r w:rsidRPr="00197314">
        <w:rPr>
          <w:rFonts w:ascii="Traditional Arabic" w:hAnsi="Traditional Arabic" w:cs="Traditional Arabic" w:hint="cs"/>
          <w:sz w:val="36"/>
          <w:szCs w:val="36"/>
          <w:rtl/>
          <w:lang w:bidi="ar-DZ"/>
        </w:rPr>
        <w:t xml:space="preserve">   </w:t>
      </w:r>
      <w:proofErr w:type="gramStart"/>
      <w:r w:rsidRPr="00197314">
        <w:rPr>
          <w:rFonts w:ascii="Traditional Arabic" w:hAnsi="Traditional Arabic" w:cs="Traditional Arabic" w:hint="cs"/>
          <w:sz w:val="36"/>
          <w:szCs w:val="36"/>
          <w:rtl/>
          <w:lang w:bidi="ar-DZ"/>
        </w:rPr>
        <w:t>الوظيفة</w:t>
      </w:r>
      <w:proofErr w:type="gramEnd"/>
      <w:r w:rsidRPr="00197314">
        <w:rPr>
          <w:rFonts w:ascii="Traditional Arabic" w:hAnsi="Traditional Arabic" w:cs="Traditional Arabic" w:hint="cs"/>
          <w:sz w:val="36"/>
          <w:szCs w:val="36"/>
          <w:rtl/>
          <w:lang w:bidi="ar-DZ"/>
        </w:rPr>
        <w:t>: (دينية، مدنية، عسكرية)</w:t>
      </w:r>
    </w:p>
    <w:p w:rsidR="00B84B1D" w:rsidRDefault="00B84B1D" w:rsidP="00B84B1D">
      <w:pPr>
        <w:bidi/>
        <w:spacing w:after="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ـ خصائص العمارة الصحراوية: </w:t>
      </w:r>
    </w:p>
    <w:p w:rsidR="00B84B1D" w:rsidRPr="00197314" w:rsidRDefault="00B84B1D" w:rsidP="00B84B1D">
      <w:pPr>
        <w:bidi/>
        <w:spacing w:after="0"/>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proofErr w:type="gramStart"/>
      <w:r w:rsidRPr="00197314">
        <w:rPr>
          <w:rFonts w:ascii="Traditional Arabic" w:hAnsi="Traditional Arabic" w:cs="Traditional Arabic" w:hint="cs"/>
          <w:sz w:val="36"/>
          <w:szCs w:val="36"/>
          <w:rtl/>
          <w:lang w:bidi="ar-DZ"/>
        </w:rPr>
        <w:t>الكثافة</w:t>
      </w:r>
      <w:proofErr w:type="gramEnd"/>
    </w:p>
    <w:p w:rsidR="00B84B1D" w:rsidRPr="00197314" w:rsidRDefault="00B84B1D" w:rsidP="00B84B1D">
      <w:pPr>
        <w:bidi/>
        <w:spacing w:after="0"/>
        <w:rPr>
          <w:rFonts w:ascii="Traditional Arabic" w:hAnsi="Traditional Arabic" w:cs="Traditional Arabic"/>
          <w:sz w:val="36"/>
          <w:szCs w:val="36"/>
          <w:rtl/>
          <w:lang w:bidi="ar-DZ"/>
        </w:rPr>
      </w:pPr>
      <w:r w:rsidRPr="00197314">
        <w:rPr>
          <w:rFonts w:ascii="Traditional Arabic" w:hAnsi="Traditional Arabic" w:cs="Traditional Arabic" w:hint="cs"/>
          <w:sz w:val="36"/>
          <w:szCs w:val="36"/>
          <w:rtl/>
          <w:lang w:bidi="ar-DZ"/>
        </w:rPr>
        <w:t xml:space="preserve">   تعرج </w:t>
      </w:r>
      <w:proofErr w:type="gramStart"/>
      <w:r w:rsidRPr="00197314">
        <w:rPr>
          <w:rFonts w:ascii="Traditional Arabic" w:hAnsi="Traditional Arabic" w:cs="Traditional Arabic" w:hint="cs"/>
          <w:sz w:val="36"/>
          <w:szCs w:val="36"/>
          <w:rtl/>
          <w:lang w:bidi="ar-DZ"/>
        </w:rPr>
        <w:t>والتواء</w:t>
      </w:r>
      <w:proofErr w:type="gramEnd"/>
      <w:r w:rsidRPr="00197314">
        <w:rPr>
          <w:rFonts w:ascii="Traditional Arabic" w:hAnsi="Traditional Arabic" w:cs="Traditional Arabic" w:hint="cs"/>
          <w:sz w:val="36"/>
          <w:szCs w:val="36"/>
          <w:rtl/>
          <w:lang w:bidi="ar-DZ"/>
        </w:rPr>
        <w:t xml:space="preserve"> المسالك</w:t>
      </w:r>
    </w:p>
    <w:p w:rsidR="00B84B1D" w:rsidRDefault="00B84B1D" w:rsidP="00B84B1D">
      <w:pPr>
        <w:bidi/>
        <w:spacing w:after="0"/>
        <w:rPr>
          <w:rFonts w:ascii="Traditional Arabic" w:hAnsi="Traditional Arabic" w:cs="Traditional Arabic"/>
          <w:sz w:val="36"/>
          <w:szCs w:val="36"/>
          <w:rtl/>
          <w:lang w:bidi="ar-DZ"/>
        </w:rPr>
      </w:pPr>
      <w:r w:rsidRPr="00197314">
        <w:rPr>
          <w:rFonts w:ascii="Traditional Arabic" w:hAnsi="Traditional Arabic" w:cs="Traditional Arabic" w:hint="cs"/>
          <w:sz w:val="36"/>
          <w:szCs w:val="36"/>
          <w:rtl/>
          <w:lang w:bidi="ar-DZ"/>
        </w:rPr>
        <w:lastRenderedPageBreak/>
        <w:t xml:space="preserve">   الانفتاح نحو الداخل.</w:t>
      </w:r>
      <w:r>
        <w:rPr>
          <w:rFonts w:ascii="Traditional Arabic" w:hAnsi="Traditional Arabic" w:cs="Traditional Arabic" w:hint="cs"/>
          <w:sz w:val="36"/>
          <w:szCs w:val="36"/>
          <w:rtl/>
          <w:lang w:bidi="ar-DZ"/>
        </w:rPr>
        <w:t>.........................................</w:t>
      </w:r>
    </w:p>
    <w:p w:rsidR="00B84B1D" w:rsidRDefault="00B84B1D" w:rsidP="00B84B1D">
      <w:pPr>
        <w:bidi/>
        <w:spacing w:after="0"/>
        <w:rPr>
          <w:rFonts w:ascii="Traditional Arabic" w:hAnsi="Traditional Arabic" w:cs="Traditional Arabic"/>
          <w:b/>
          <w:bCs/>
          <w:sz w:val="36"/>
          <w:szCs w:val="36"/>
          <w:rtl/>
          <w:lang w:bidi="ar-DZ"/>
        </w:rPr>
      </w:pPr>
      <w:r w:rsidRPr="00F676BA">
        <w:rPr>
          <w:rFonts w:ascii="Traditional Arabic" w:hAnsi="Traditional Arabic" w:cs="Traditional Arabic" w:hint="cs"/>
          <w:b/>
          <w:bCs/>
          <w:sz w:val="36"/>
          <w:szCs w:val="36"/>
          <w:rtl/>
          <w:lang w:bidi="ar-DZ"/>
        </w:rPr>
        <w:t>2ـ الوسط الريفي</w:t>
      </w:r>
      <w:proofErr w:type="gramStart"/>
      <w:r w:rsidRPr="00F676BA">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proofErr w:type="gramEnd"/>
      <w:r>
        <w:rPr>
          <w:rFonts w:ascii="Traditional Arabic" w:hAnsi="Traditional Arabic" w:cs="Traditional Arabic" w:hint="cs"/>
          <w:b/>
          <w:bCs/>
          <w:sz w:val="36"/>
          <w:szCs w:val="36"/>
          <w:rtl/>
          <w:lang w:bidi="ar-DZ"/>
        </w:rPr>
        <w:t>............................................</w:t>
      </w:r>
    </w:p>
    <w:p w:rsidR="000E61DD" w:rsidRDefault="000E61DD" w:rsidP="00B84B1D">
      <w:pPr>
        <w:bidi/>
      </w:pPr>
    </w:p>
    <w:sectPr w:rsidR="000E61DD" w:rsidSect="008515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45B"/>
    <w:multiLevelType w:val="hybridMultilevel"/>
    <w:tmpl w:val="D5A0F736"/>
    <w:lvl w:ilvl="0" w:tplc="9A18F684">
      <w:start w:val="1"/>
      <w:numFmt w:val="bullet"/>
      <w:lvlText w:val="-"/>
      <w:lvlJc w:val="left"/>
      <w:pPr>
        <w:tabs>
          <w:tab w:val="num" w:pos="720"/>
        </w:tabs>
        <w:ind w:left="720" w:hanging="360"/>
      </w:pPr>
      <w:rPr>
        <w:rFonts w:ascii="Times New Roman" w:hAnsi="Times New Roman" w:hint="default"/>
      </w:rPr>
    </w:lvl>
    <w:lvl w:ilvl="1" w:tplc="AF3C381E" w:tentative="1">
      <w:start w:val="1"/>
      <w:numFmt w:val="bullet"/>
      <w:lvlText w:val="-"/>
      <w:lvlJc w:val="left"/>
      <w:pPr>
        <w:tabs>
          <w:tab w:val="num" w:pos="1440"/>
        </w:tabs>
        <w:ind w:left="1440" w:hanging="360"/>
      </w:pPr>
      <w:rPr>
        <w:rFonts w:ascii="Times New Roman" w:hAnsi="Times New Roman" w:hint="default"/>
      </w:rPr>
    </w:lvl>
    <w:lvl w:ilvl="2" w:tplc="34D8A602" w:tentative="1">
      <w:start w:val="1"/>
      <w:numFmt w:val="bullet"/>
      <w:lvlText w:val="-"/>
      <w:lvlJc w:val="left"/>
      <w:pPr>
        <w:tabs>
          <w:tab w:val="num" w:pos="2160"/>
        </w:tabs>
        <w:ind w:left="2160" w:hanging="360"/>
      </w:pPr>
      <w:rPr>
        <w:rFonts w:ascii="Times New Roman" w:hAnsi="Times New Roman" w:hint="default"/>
      </w:rPr>
    </w:lvl>
    <w:lvl w:ilvl="3" w:tplc="4E9AF7DC" w:tentative="1">
      <w:start w:val="1"/>
      <w:numFmt w:val="bullet"/>
      <w:lvlText w:val="-"/>
      <w:lvlJc w:val="left"/>
      <w:pPr>
        <w:tabs>
          <w:tab w:val="num" w:pos="2880"/>
        </w:tabs>
        <w:ind w:left="2880" w:hanging="360"/>
      </w:pPr>
      <w:rPr>
        <w:rFonts w:ascii="Times New Roman" w:hAnsi="Times New Roman" w:hint="default"/>
      </w:rPr>
    </w:lvl>
    <w:lvl w:ilvl="4" w:tplc="462448E8" w:tentative="1">
      <w:start w:val="1"/>
      <w:numFmt w:val="bullet"/>
      <w:lvlText w:val="-"/>
      <w:lvlJc w:val="left"/>
      <w:pPr>
        <w:tabs>
          <w:tab w:val="num" w:pos="3600"/>
        </w:tabs>
        <w:ind w:left="3600" w:hanging="360"/>
      </w:pPr>
      <w:rPr>
        <w:rFonts w:ascii="Times New Roman" w:hAnsi="Times New Roman" w:hint="default"/>
      </w:rPr>
    </w:lvl>
    <w:lvl w:ilvl="5" w:tplc="7BE2F580" w:tentative="1">
      <w:start w:val="1"/>
      <w:numFmt w:val="bullet"/>
      <w:lvlText w:val="-"/>
      <w:lvlJc w:val="left"/>
      <w:pPr>
        <w:tabs>
          <w:tab w:val="num" w:pos="4320"/>
        </w:tabs>
        <w:ind w:left="4320" w:hanging="360"/>
      </w:pPr>
      <w:rPr>
        <w:rFonts w:ascii="Times New Roman" w:hAnsi="Times New Roman" w:hint="default"/>
      </w:rPr>
    </w:lvl>
    <w:lvl w:ilvl="6" w:tplc="BA4A520C" w:tentative="1">
      <w:start w:val="1"/>
      <w:numFmt w:val="bullet"/>
      <w:lvlText w:val="-"/>
      <w:lvlJc w:val="left"/>
      <w:pPr>
        <w:tabs>
          <w:tab w:val="num" w:pos="5040"/>
        </w:tabs>
        <w:ind w:left="5040" w:hanging="360"/>
      </w:pPr>
      <w:rPr>
        <w:rFonts w:ascii="Times New Roman" w:hAnsi="Times New Roman" w:hint="default"/>
      </w:rPr>
    </w:lvl>
    <w:lvl w:ilvl="7" w:tplc="FB44109E" w:tentative="1">
      <w:start w:val="1"/>
      <w:numFmt w:val="bullet"/>
      <w:lvlText w:val="-"/>
      <w:lvlJc w:val="left"/>
      <w:pPr>
        <w:tabs>
          <w:tab w:val="num" w:pos="5760"/>
        </w:tabs>
        <w:ind w:left="5760" w:hanging="360"/>
      </w:pPr>
      <w:rPr>
        <w:rFonts w:ascii="Times New Roman" w:hAnsi="Times New Roman" w:hint="default"/>
      </w:rPr>
    </w:lvl>
    <w:lvl w:ilvl="8" w:tplc="DCB47E7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84B1D"/>
    <w:rsid w:val="000E61DD"/>
    <w:rsid w:val="00851500"/>
    <w:rsid w:val="00B84B1D"/>
    <w:rsid w:val="00E77B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4B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4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5089</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BELDJOUZI</cp:lastModifiedBy>
  <cp:revision>2</cp:revision>
  <dcterms:created xsi:type="dcterms:W3CDTF">2020-03-18T22:57:00Z</dcterms:created>
  <dcterms:modified xsi:type="dcterms:W3CDTF">2020-03-18T22:57:00Z</dcterms:modified>
</cp:coreProperties>
</file>