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OBSERVATION</w:t>
      </w:r>
    </w:p>
    <w:p w:rsidR="00EE338C" w:rsidRPr="00EE338C" w:rsidRDefault="00EE338C" w:rsidP="00EE338C">
      <w:pPr>
        <w:rPr>
          <w:lang w:val="en-GB"/>
        </w:rPr>
      </w:pP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 xml:space="preserve">      Observation is a research tool used to examine persons in natural settings. “Because observed incidents are less predictable there is </w:t>
      </w:r>
      <w:proofErr w:type="gramStart"/>
      <w:r w:rsidRPr="00EE338C">
        <w:rPr>
          <w:lang w:val="en-GB"/>
        </w:rPr>
        <w:t>a certain</w:t>
      </w:r>
      <w:proofErr w:type="gramEnd"/>
      <w:r w:rsidRPr="00EE338C">
        <w:rPr>
          <w:lang w:val="en-GB"/>
        </w:rPr>
        <w:t xml:space="preserve"> freshness to this form of data collection that is often denied in other forms, e.g. a questionnaire or a test” (Cohen et al., 2007: 396). Therefore, observation helps the researcher to get a deep understanding of the studied phenomenon.</w:t>
      </w:r>
    </w:p>
    <w:p w:rsidR="00EE338C" w:rsidRPr="00EE338C" w:rsidRDefault="00EE338C" w:rsidP="00EE338C">
      <w:pPr>
        <w:rPr>
          <w:lang w:val="en-GB"/>
        </w:rPr>
      </w:pP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General guidelines: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The researcher should think about when, where, how and what to observe.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He/ she should think about the duration of the period of observation.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The researcher should take into consideration the timing of the observation (morning or afternoon).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He/ she should think about the context of the observation.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He/ she should concentrate and be attentive.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The researcher has to focus on details.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The researcher has to record the events of the observation.</w:t>
      </w:r>
    </w:p>
    <w:p w:rsidR="00EE338C" w:rsidRPr="00EE338C" w:rsidRDefault="00EE338C" w:rsidP="00EE338C">
      <w:pPr>
        <w:rPr>
          <w:lang w:val="en-GB"/>
        </w:rPr>
      </w:pP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 xml:space="preserve">Advantages: 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The researcher can record information about the natural behaviour of a group.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The researcher can collect reliable information easily.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The subjectivity of the informants is eliminated.</w:t>
      </w:r>
    </w:p>
    <w:p w:rsidR="00EE338C" w:rsidRPr="00EE338C" w:rsidRDefault="00EE338C" w:rsidP="00EE338C">
      <w:pPr>
        <w:rPr>
          <w:lang w:val="en-GB"/>
        </w:rPr>
      </w:pPr>
    </w:p>
    <w:p w:rsidR="00EE338C" w:rsidRPr="00EE338C" w:rsidRDefault="00EE338C" w:rsidP="00EE338C">
      <w:pPr>
        <w:rPr>
          <w:lang w:val="en-GB"/>
        </w:rPr>
      </w:pPr>
    </w:p>
    <w:p w:rsidR="00EE338C" w:rsidRPr="00EE338C" w:rsidRDefault="00EE338C" w:rsidP="00EE338C">
      <w:pPr>
        <w:rPr>
          <w:lang w:val="en-GB"/>
        </w:rPr>
      </w:pPr>
    </w:p>
    <w:p w:rsidR="00EE338C" w:rsidRPr="00EE338C" w:rsidRDefault="00EE338C" w:rsidP="00EE338C">
      <w:pPr>
        <w:rPr>
          <w:lang w:val="en-GB"/>
        </w:rPr>
      </w:pP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Disadvantages: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The researcher may not control the observation.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The observer may be subjective.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 The collected information may be limited.</w:t>
      </w:r>
    </w:p>
    <w:p w:rsidR="00EE338C" w:rsidRPr="00EE338C" w:rsidRDefault="00EE338C" w:rsidP="00EE338C">
      <w:pPr>
        <w:rPr>
          <w:lang w:val="en-GB"/>
        </w:rPr>
      </w:pP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lastRenderedPageBreak/>
        <w:t>References: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>-</w:t>
      </w:r>
      <w:r w:rsidRPr="00EE338C">
        <w:rPr>
          <w:lang w:val="en-GB"/>
        </w:rPr>
        <w:tab/>
        <w:t xml:space="preserve">Cohen, Louis, </w:t>
      </w:r>
      <w:proofErr w:type="spellStart"/>
      <w:r w:rsidRPr="00EE338C">
        <w:rPr>
          <w:lang w:val="en-GB"/>
        </w:rPr>
        <w:t>Manion</w:t>
      </w:r>
      <w:proofErr w:type="spellEnd"/>
      <w:r w:rsidRPr="00EE338C">
        <w:rPr>
          <w:lang w:val="en-GB"/>
        </w:rPr>
        <w:t xml:space="preserve">, Lawrence, and Morrison, Keith (2007). </w:t>
      </w:r>
      <w:proofErr w:type="gramStart"/>
      <w:r w:rsidRPr="00EE338C">
        <w:rPr>
          <w:lang w:val="en-GB"/>
        </w:rPr>
        <w:t>Research Methods in Education.</w:t>
      </w:r>
      <w:proofErr w:type="gramEnd"/>
      <w:r w:rsidRPr="00EE338C">
        <w:rPr>
          <w:lang w:val="en-GB"/>
        </w:rPr>
        <w:t xml:space="preserve"> New York: </w:t>
      </w:r>
      <w:proofErr w:type="spellStart"/>
      <w:r w:rsidRPr="00EE338C">
        <w:rPr>
          <w:lang w:val="en-GB"/>
        </w:rPr>
        <w:t>Routledge</w:t>
      </w:r>
      <w:proofErr w:type="spellEnd"/>
      <w:r w:rsidRPr="00EE338C">
        <w:rPr>
          <w:lang w:val="en-GB"/>
        </w:rPr>
        <w:t>. .</w:t>
      </w:r>
    </w:p>
    <w:p w:rsidR="00EE338C" w:rsidRPr="00EE338C" w:rsidRDefault="00EE338C" w:rsidP="00EE338C">
      <w:pPr>
        <w:rPr>
          <w:lang w:val="en-GB"/>
        </w:rPr>
      </w:pPr>
      <w:r w:rsidRPr="00EE338C">
        <w:rPr>
          <w:lang w:val="en-GB"/>
        </w:rPr>
        <w:t xml:space="preserve">- Kothari, C.R. (2004). </w:t>
      </w:r>
      <w:proofErr w:type="gramStart"/>
      <w:r w:rsidRPr="00EE338C">
        <w:rPr>
          <w:lang w:val="en-GB"/>
        </w:rPr>
        <w:t>Research Methodology.</w:t>
      </w:r>
      <w:proofErr w:type="gramEnd"/>
      <w:r w:rsidRPr="00EE338C">
        <w:rPr>
          <w:lang w:val="en-GB"/>
        </w:rPr>
        <w:t xml:space="preserve"> India: New Age International Publishers. </w:t>
      </w:r>
    </w:p>
    <w:p w:rsidR="00860405" w:rsidRPr="00EE338C" w:rsidRDefault="00860405">
      <w:pPr>
        <w:rPr>
          <w:lang w:val="en-GB"/>
        </w:rPr>
      </w:pPr>
      <w:bookmarkStart w:id="0" w:name="_GoBack"/>
      <w:bookmarkEnd w:id="0"/>
    </w:p>
    <w:sectPr w:rsidR="00860405" w:rsidRPr="00EE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8C"/>
    <w:rsid w:val="00860405"/>
    <w:rsid w:val="00E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plus</dc:creator>
  <cp:lastModifiedBy>pc plus</cp:lastModifiedBy>
  <cp:revision>1</cp:revision>
  <dcterms:created xsi:type="dcterms:W3CDTF">2020-03-19T22:13:00Z</dcterms:created>
  <dcterms:modified xsi:type="dcterms:W3CDTF">2020-03-19T22:14:00Z</dcterms:modified>
</cp:coreProperties>
</file>