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DAF" w:rsidRDefault="00B41DAF" w:rsidP="00B41DAF">
      <w:pPr>
        <w:bidi/>
        <w:spacing w:after="0"/>
        <w:jc w:val="center"/>
        <w:rPr>
          <w:rFonts w:ascii="Traditional Arabic" w:hAnsi="Traditional Arabic" w:cs="Traditional Arabic"/>
          <w:b/>
          <w:bCs/>
          <w:sz w:val="36"/>
          <w:szCs w:val="36"/>
          <w:lang w:bidi="ar-DZ"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 xml:space="preserve">المحاضرة </w:t>
      </w:r>
      <w:proofErr w:type="spellStart"/>
      <w:r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>الرابعة:</w:t>
      </w:r>
      <w:proofErr w:type="spellEnd"/>
      <w:r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 xml:space="preserve">  الانماط المعمارية في </w:t>
      </w:r>
      <w:proofErr w:type="spellStart"/>
      <w:r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>العمارية</w:t>
      </w:r>
      <w:proofErr w:type="spellEnd"/>
      <w:r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 xml:space="preserve"> الصحراوية:</w:t>
      </w:r>
    </w:p>
    <w:p w:rsidR="00B41DAF" w:rsidRDefault="00B41DAF" w:rsidP="00B41DAF">
      <w:pPr>
        <w:bidi/>
        <w:spacing w:after="0"/>
        <w:rPr>
          <w:rFonts w:ascii="Traditional Arabic" w:hAnsi="Traditional Arabic" w:cs="Traditional Arabic"/>
          <w:b/>
          <w:bCs/>
          <w:sz w:val="36"/>
          <w:szCs w:val="36"/>
          <w:lang w:bidi="ar-DZ"/>
        </w:rPr>
      </w:pPr>
    </w:p>
    <w:p w:rsidR="00B41DAF" w:rsidRDefault="00B41DAF" w:rsidP="00B41DAF">
      <w:pPr>
        <w:bidi/>
        <w:spacing w:after="0"/>
        <w:rPr>
          <w:rFonts w:ascii="Traditional Arabic" w:hAnsi="Traditional Arabic" w:cs="Traditional Arabic"/>
          <w:b/>
          <w:bCs/>
          <w:sz w:val="36"/>
          <w:szCs w:val="36"/>
          <w:lang w:bidi="ar-DZ"/>
        </w:rPr>
      </w:pPr>
    </w:p>
    <w:p w:rsidR="00B41DAF" w:rsidRDefault="00B41DAF" w:rsidP="00B41DAF">
      <w:pPr>
        <w:bidi/>
        <w:spacing w:after="0"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 xml:space="preserve">   الانماط المعمارية هي انعكاس للبيئة الحضارية عبر فترات تاريخية </w:t>
      </w:r>
      <w:proofErr w:type="spellStart"/>
      <w:r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>متتالية،</w:t>
      </w:r>
      <w:proofErr w:type="spellEnd"/>
      <w:r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 xml:space="preserve"> فقد خلقت </w:t>
      </w:r>
      <w:proofErr w:type="spellStart"/>
      <w:r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>الروف</w:t>
      </w:r>
      <w:proofErr w:type="spellEnd"/>
      <w:r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 xml:space="preserve"> الطبيعية و الاجتماعية نمط معين :</w:t>
      </w:r>
    </w:p>
    <w:p w:rsidR="00B41DAF" w:rsidRDefault="00B41DAF" w:rsidP="00B41DAF">
      <w:pPr>
        <w:bidi/>
        <w:spacing w:after="0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 xml:space="preserve"> الشكل:</w:t>
      </w:r>
      <w:r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(عبارة عن تكتلات متراصة ومتلاحمة فيما بينها، ....)</w:t>
      </w:r>
    </w:p>
    <w:p w:rsidR="00B41DAF" w:rsidRDefault="00B41DAF" w:rsidP="00B41DAF">
      <w:pPr>
        <w:bidi/>
        <w:spacing w:after="0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</w:t>
      </w:r>
      <w:proofErr w:type="gramStart"/>
      <w:r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>الوظيفة</w:t>
      </w:r>
      <w:proofErr w:type="gramEnd"/>
      <w:r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>:</w:t>
      </w:r>
      <w:r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(دينية، مدنية، عسكرية)</w:t>
      </w:r>
    </w:p>
    <w:p w:rsidR="00B41DAF" w:rsidRDefault="00B41DAF" w:rsidP="00B41DAF">
      <w:pPr>
        <w:bidi/>
        <w:spacing w:after="0"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 xml:space="preserve">ـ خصائص العمارة الصحراوية: </w:t>
      </w:r>
    </w:p>
    <w:p w:rsidR="00B41DAF" w:rsidRDefault="00B41DAF" w:rsidP="00B41DAF">
      <w:pPr>
        <w:bidi/>
        <w:spacing w:after="0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 xml:space="preserve">  الكثافة </w:t>
      </w:r>
      <w:proofErr w:type="spellStart"/>
      <w:r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>والتظام</w:t>
      </w:r>
      <w:proofErr w:type="spellEnd"/>
      <w:r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>:</w:t>
      </w:r>
      <w:r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... هذا الذي يوفر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  <w:lang w:bidi="ar-DZ"/>
        </w:rPr>
        <w:t>اكبر</w:t>
      </w:r>
      <w:proofErr w:type="gramEnd"/>
      <w:r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قدر من الظلال التي تسقطها المباني على بعضها البعض.</w:t>
      </w:r>
    </w:p>
    <w:p w:rsidR="00B41DAF" w:rsidRDefault="00B41DAF" w:rsidP="00B41DAF">
      <w:pPr>
        <w:bidi/>
        <w:spacing w:after="0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 xml:space="preserve"> التقليل من مساحة المسطحات الافقية والعمودية</w:t>
      </w:r>
      <w:r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...</w:t>
      </w:r>
    </w:p>
    <w:p w:rsidR="00B41DAF" w:rsidRDefault="00B41DAF" w:rsidP="00B41DAF">
      <w:pPr>
        <w:bidi/>
        <w:spacing w:after="0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</w:t>
      </w:r>
      <w:r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 xml:space="preserve">تعرج والتواء المسالك </w:t>
      </w:r>
      <w:r>
        <w:rPr>
          <w:rFonts w:ascii="Traditional Arabic" w:hAnsi="Traditional Arabic" w:cs="Traditional Arabic"/>
          <w:sz w:val="36"/>
          <w:szCs w:val="36"/>
          <w:rtl/>
          <w:lang w:bidi="ar-DZ"/>
        </w:rPr>
        <w:t>(التقليل من الفراغات الخارجية...)</w:t>
      </w:r>
    </w:p>
    <w:p w:rsidR="00B41DAF" w:rsidRDefault="00B41DAF" w:rsidP="00B41DAF">
      <w:pPr>
        <w:bidi/>
        <w:spacing w:after="0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 xml:space="preserve">التدرج المجالي </w:t>
      </w:r>
      <w:proofErr w:type="spellStart"/>
      <w:r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>والوظيفي:</w:t>
      </w:r>
      <w:proofErr w:type="spellEnd"/>
      <w:r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يخضع التوزيع العمراني الصحراوي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  <w:lang w:bidi="ar-DZ"/>
        </w:rPr>
        <w:t>لمبدا</w:t>
      </w:r>
      <w:proofErr w:type="spellEnd"/>
      <w:r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التدرج بين المسكن كوحدة اولية ومجموعة من المساكن كوحدة ثانوية ثم القصر او المدينة كوحدة كلية.....</w:t>
      </w:r>
    </w:p>
    <w:p w:rsidR="00B41DAF" w:rsidRDefault="00B41DAF" w:rsidP="00B41DAF">
      <w:pPr>
        <w:bidi/>
        <w:spacing w:after="0"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 xml:space="preserve">الانفتاح نحو الداخل: </w:t>
      </w:r>
      <w:r>
        <w:rPr>
          <w:rFonts w:ascii="Traditional Arabic" w:hAnsi="Traditional Arabic" w:cs="Traditional Arabic"/>
          <w:sz w:val="36"/>
          <w:szCs w:val="36"/>
          <w:rtl/>
          <w:lang w:bidi="ar-DZ"/>
        </w:rPr>
        <w:t>تشكيل مناخ داخلي محلي</w:t>
      </w:r>
    </w:p>
    <w:p w:rsidR="00B41DAF" w:rsidRDefault="00B41DAF" w:rsidP="00B41DAF">
      <w:pPr>
        <w:bidi/>
        <w:spacing w:after="0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>العضوية والوظيفة</w:t>
      </w:r>
      <w:proofErr w:type="gramStart"/>
      <w:r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 xml:space="preserve">: </w:t>
      </w:r>
      <w:r>
        <w:rPr>
          <w:rFonts w:ascii="Traditional Arabic" w:hAnsi="Traditional Arabic" w:cs="Traditional Arabic"/>
          <w:sz w:val="36"/>
          <w:szCs w:val="36"/>
          <w:rtl/>
          <w:lang w:bidi="ar-DZ"/>
        </w:rPr>
        <w:t>.</w:t>
      </w:r>
      <w:proofErr w:type="gramEnd"/>
      <w:r>
        <w:rPr>
          <w:rFonts w:ascii="Traditional Arabic" w:hAnsi="Traditional Arabic" w:cs="Traditional Arabic"/>
          <w:sz w:val="36"/>
          <w:szCs w:val="36"/>
          <w:rtl/>
          <w:lang w:bidi="ar-DZ"/>
        </w:rPr>
        <w:t>.........................................</w:t>
      </w:r>
    </w:p>
    <w:p w:rsidR="00B41DAF" w:rsidRDefault="00B41DAF" w:rsidP="00B41DAF">
      <w:pPr>
        <w:bidi/>
        <w:spacing w:after="0"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 xml:space="preserve">مواد البناء: </w:t>
      </w:r>
    </w:p>
    <w:p w:rsidR="00B41DAF" w:rsidRDefault="00B41DAF" w:rsidP="00B41DAF">
      <w:pPr>
        <w:bidi/>
        <w:spacing w:after="0"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 xml:space="preserve">تقسم مواد البناء الى مجموعات رئيسية اما بحسب طبيعتها او بحسب مجال استعمالها وعلى هذا تم تقسيمها الى 5 انواع من طرف </w:t>
      </w:r>
      <w:r>
        <w:rPr>
          <w:rFonts w:ascii="Traditional Arabic" w:hAnsi="Traditional Arabic" w:cs="Traditional Arabic"/>
          <w:b/>
          <w:bCs/>
          <w:sz w:val="36"/>
          <w:szCs w:val="36"/>
          <w:lang w:bidi="ar-DZ"/>
        </w:rPr>
        <w:t>Grillo </w:t>
      </w:r>
      <w:r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>:</w:t>
      </w:r>
    </w:p>
    <w:p w:rsidR="00B41DAF" w:rsidRDefault="00B41DAF" w:rsidP="00B41DAF">
      <w:pPr>
        <w:bidi/>
        <w:spacing w:after="0"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 xml:space="preserve">المواد الصخرية: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  <w:lang w:bidi="ar-DZ"/>
        </w:rPr>
        <w:t>(</w:t>
      </w:r>
      <w:proofErr w:type="spellEnd"/>
      <w:r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الحجارة بكل انواعها</w:t>
      </w:r>
      <w:r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 xml:space="preserve"> ...</w:t>
      </w:r>
    </w:p>
    <w:p w:rsidR="00B41DAF" w:rsidRDefault="00B41DAF" w:rsidP="00B41DAF">
      <w:pPr>
        <w:bidi/>
        <w:spacing w:after="0"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 xml:space="preserve">المواد العضوية: </w:t>
      </w:r>
      <w:r>
        <w:rPr>
          <w:rFonts w:ascii="Traditional Arabic" w:hAnsi="Traditional Arabic" w:cs="Traditional Arabic"/>
          <w:sz w:val="36"/>
          <w:szCs w:val="36"/>
          <w:rtl/>
          <w:lang w:bidi="ar-DZ"/>
        </w:rPr>
        <w:t>الخشب و القش</w:t>
      </w:r>
      <w:r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>....</w:t>
      </w:r>
    </w:p>
    <w:p w:rsidR="00B41DAF" w:rsidRDefault="00B41DAF" w:rsidP="00B41DAF">
      <w:pPr>
        <w:bidi/>
        <w:spacing w:after="0"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 xml:space="preserve">المواد </w:t>
      </w:r>
      <w:proofErr w:type="spellStart"/>
      <w:r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>المعدنية:</w:t>
      </w:r>
      <w:proofErr w:type="spellEnd"/>
      <w:r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  <w:lang w:bidi="ar-DZ"/>
        </w:rPr>
        <w:t>الحديد و الالمنيوم</w:t>
      </w:r>
      <w:r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 xml:space="preserve"> .....</w:t>
      </w:r>
    </w:p>
    <w:p w:rsidR="00B41DAF" w:rsidRDefault="00B41DAF" w:rsidP="00B41DAF">
      <w:pPr>
        <w:bidi/>
        <w:spacing w:after="0"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  <w:proofErr w:type="gramStart"/>
      <w:r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lastRenderedPageBreak/>
        <w:t>المواد</w:t>
      </w:r>
      <w:proofErr w:type="gramEnd"/>
      <w:r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 xml:space="preserve"> الصناعية: </w:t>
      </w:r>
      <w:r>
        <w:rPr>
          <w:rFonts w:ascii="Traditional Arabic" w:hAnsi="Traditional Arabic" w:cs="Traditional Arabic"/>
          <w:sz w:val="36"/>
          <w:szCs w:val="36"/>
          <w:rtl/>
          <w:lang w:bidi="ar-DZ"/>
        </w:rPr>
        <w:t>المركبة الزجاج و البلاستيك</w:t>
      </w:r>
      <w:r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>....</w:t>
      </w:r>
    </w:p>
    <w:p w:rsidR="00B41DAF" w:rsidRDefault="00B41DAF" w:rsidP="00B41DAF">
      <w:pPr>
        <w:bidi/>
        <w:spacing w:after="0"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  <w:proofErr w:type="gramStart"/>
      <w:r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>المواد</w:t>
      </w:r>
      <w:proofErr w:type="gramEnd"/>
      <w:r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 xml:space="preserve"> المخلطة: </w:t>
      </w:r>
      <w:r>
        <w:rPr>
          <w:rFonts w:ascii="Traditional Arabic" w:hAnsi="Traditional Arabic" w:cs="Traditional Arabic"/>
          <w:sz w:val="36"/>
          <w:szCs w:val="36"/>
          <w:rtl/>
          <w:lang w:bidi="ar-DZ"/>
        </w:rPr>
        <w:t>الخرسانة.</w:t>
      </w:r>
      <w:r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>...</w:t>
      </w:r>
    </w:p>
    <w:p w:rsidR="00B41DAF" w:rsidRDefault="00B41DAF" w:rsidP="00B41DAF">
      <w:pPr>
        <w:bidi/>
        <w:spacing w:after="0"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 xml:space="preserve">الخصائص الاساسية لمواد البناء: </w:t>
      </w:r>
    </w:p>
    <w:p w:rsidR="00B41DAF" w:rsidRDefault="00B41DAF" w:rsidP="00B41DAF">
      <w:pPr>
        <w:bidi/>
        <w:spacing w:after="0"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 xml:space="preserve">خصائص </w:t>
      </w:r>
      <w:proofErr w:type="spellStart"/>
      <w:r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>مكانيكية</w:t>
      </w:r>
      <w:proofErr w:type="spellEnd"/>
      <w:r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 xml:space="preserve">: </w:t>
      </w:r>
      <w:r>
        <w:rPr>
          <w:rFonts w:ascii="Traditional Arabic" w:hAnsi="Traditional Arabic" w:cs="Traditional Arabic"/>
          <w:sz w:val="36"/>
          <w:szCs w:val="36"/>
          <w:rtl/>
          <w:lang w:bidi="ar-DZ"/>
        </w:rPr>
        <w:t>تحمل</w:t>
      </w:r>
      <w:r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القوى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  <w:lang w:bidi="ar-DZ"/>
        </w:rPr>
        <w:t>الخارجية،</w:t>
      </w:r>
      <w:proofErr w:type="spellEnd"/>
      <w:r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من ضغوط وشد وجذب ....</w:t>
      </w:r>
    </w:p>
    <w:p w:rsidR="00B41DAF" w:rsidRDefault="00B41DAF" w:rsidP="00B41DAF">
      <w:pPr>
        <w:bidi/>
        <w:spacing w:after="0"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  <w:proofErr w:type="gramStart"/>
      <w:r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>المتانة .</w:t>
      </w:r>
      <w:proofErr w:type="gramEnd"/>
      <w:r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>.....</w:t>
      </w:r>
    </w:p>
    <w:p w:rsidR="00B41DAF" w:rsidRDefault="00B41DAF" w:rsidP="00B41DAF">
      <w:pPr>
        <w:bidi/>
        <w:spacing w:after="0"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  <w:proofErr w:type="gramStart"/>
      <w:r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>الصلادة .</w:t>
      </w:r>
      <w:proofErr w:type="gramEnd"/>
      <w:r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>.........</w:t>
      </w:r>
    </w:p>
    <w:p w:rsidR="00B41DAF" w:rsidRDefault="00B41DAF" w:rsidP="00B41DAF">
      <w:pPr>
        <w:bidi/>
        <w:spacing w:after="0"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 xml:space="preserve">المرونة و </w:t>
      </w:r>
      <w:proofErr w:type="spellStart"/>
      <w:r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>اللدونة</w:t>
      </w:r>
      <w:proofErr w:type="spellEnd"/>
      <w:r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>.........</w:t>
      </w:r>
    </w:p>
    <w:p w:rsidR="00B41DAF" w:rsidRDefault="00B41DAF" w:rsidP="00B41DAF">
      <w:pPr>
        <w:bidi/>
        <w:spacing w:after="0"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  <w:proofErr w:type="gramStart"/>
      <w:r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>الخصائص</w:t>
      </w:r>
      <w:proofErr w:type="gramEnd"/>
      <w:r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 xml:space="preserve"> الفيزيائية</w:t>
      </w:r>
    </w:p>
    <w:p w:rsidR="00B41DAF" w:rsidRDefault="00B41DAF" w:rsidP="00B41DAF">
      <w:pPr>
        <w:bidi/>
        <w:spacing w:after="0"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 xml:space="preserve">الكثافة: </w:t>
      </w:r>
      <w:r>
        <w:rPr>
          <w:rFonts w:ascii="Traditional Arabic" w:hAnsi="Traditional Arabic" w:cs="Traditional Arabic"/>
          <w:sz w:val="36"/>
          <w:szCs w:val="36"/>
          <w:rtl/>
          <w:lang w:bidi="ar-DZ"/>
        </w:rPr>
        <w:t>درجة التراص ـ نسبة المواد الصلبة</w:t>
      </w:r>
      <w:r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>...</w:t>
      </w:r>
    </w:p>
    <w:p w:rsidR="00B41DAF" w:rsidRDefault="00B41DAF" w:rsidP="00B41DAF">
      <w:pPr>
        <w:bidi/>
        <w:spacing w:after="0"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 xml:space="preserve">الوزن </w:t>
      </w:r>
      <w:proofErr w:type="spellStart"/>
      <w:r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>النوعي:</w:t>
      </w:r>
      <w:proofErr w:type="spellEnd"/>
      <w:r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  <w:lang w:bidi="ar-DZ"/>
        </w:rPr>
        <w:t>نسبة اوزان الحبيبات الصلبة في المادة</w:t>
      </w:r>
    </w:p>
    <w:p w:rsidR="00B41DAF" w:rsidRDefault="00B41DAF" w:rsidP="00B41DAF">
      <w:pPr>
        <w:bidi/>
        <w:spacing w:after="0"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 xml:space="preserve">الوزن </w:t>
      </w:r>
      <w:proofErr w:type="spellStart"/>
      <w:r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>الحجمي:</w:t>
      </w:r>
      <w:proofErr w:type="spellEnd"/>
      <w:r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  <w:lang w:bidi="ar-DZ"/>
        </w:rPr>
        <w:t>هو نسبة الحجم الطبيعي</w:t>
      </w:r>
    </w:p>
    <w:p w:rsidR="00B41DAF" w:rsidRDefault="00B41DAF" w:rsidP="00B41DAF">
      <w:pPr>
        <w:bidi/>
        <w:spacing w:after="0"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 xml:space="preserve">المسامية: </w:t>
      </w:r>
      <w:r>
        <w:rPr>
          <w:rFonts w:ascii="Traditional Arabic" w:hAnsi="Traditional Arabic" w:cs="Traditional Arabic"/>
          <w:sz w:val="36"/>
          <w:szCs w:val="36"/>
          <w:rtl/>
          <w:lang w:bidi="ar-DZ"/>
        </w:rPr>
        <w:t>نسبة حجم الفراغات و المسامات</w:t>
      </w:r>
    </w:p>
    <w:p w:rsidR="00B41DAF" w:rsidRDefault="00B41DAF" w:rsidP="00B41DAF">
      <w:pPr>
        <w:bidi/>
        <w:spacing w:after="0"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>درجة امتصاص الماء</w:t>
      </w:r>
      <w:proofErr w:type="gramStart"/>
      <w:r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>:.</w:t>
      </w:r>
      <w:proofErr w:type="gramEnd"/>
      <w:r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>...</w:t>
      </w:r>
    </w:p>
    <w:p w:rsidR="00B41DAF" w:rsidRDefault="00B41DAF" w:rsidP="00B41DAF">
      <w:pPr>
        <w:bidi/>
        <w:spacing w:after="0"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  <w:proofErr w:type="spellStart"/>
      <w:r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>النفاذية</w:t>
      </w:r>
      <w:proofErr w:type="spellEnd"/>
      <w:r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 xml:space="preserve">: </w:t>
      </w:r>
      <w:r>
        <w:rPr>
          <w:rFonts w:ascii="Traditional Arabic" w:hAnsi="Traditional Arabic" w:cs="Traditional Arabic"/>
          <w:sz w:val="36"/>
          <w:szCs w:val="36"/>
          <w:rtl/>
          <w:lang w:bidi="ar-DZ"/>
        </w:rPr>
        <w:t>قدرة المادة على تمرير الماء</w:t>
      </w:r>
      <w:r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 xml:space="preserve"> </w:t>
      </w:r>
    </w:p>
    <w:p w:rsidR="00B41DAF" w:rsidRDefault="00B41DAF" w:rsidP="00B41DAF">
      <w:pPr>
        <w:bidi/>
        <w:spacing w:after="0"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  <w:proofErr w:type="gramStart"/>
      <w:r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>مقاومة</w:t>
      </w:r>
      <w:proofErr w:type="gramEnd"/>
      <w:r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 xml:space="preserve"> التجمد </w:t>
      </w:r>
    </w:p>
    <w:p w:rsidR="00B41DAF" w:rsidRDefault="00B41DAF" w:rsidP="00B41DAF">
      <w:pPr>
        <w:bidi/>
        <w:spacing w:after="0"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  <w:proofErr w:type="gramStart"/>
      <w:r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>الخصائص</w:t>
      </w:r>
      <w:proofErr w:type="gramEnd"/>
      <w:r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 xml:space="preserve"> الكيميائية: </w:t>
      </w:r>
    </w:p>
    <w:p w:rsidR="00B41DAF" w:rsidRDefault="00B41DAF" w:rsidP="00B41DAF">
      <w:pPr>
        <w:bidi/>
        <w:spacing w:after="0"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 xml:space="preserve">مقاومة </w:t>
      </w:r>
      <w:proofErr w:type="spellStart"/>
      <w:r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>التاكل</w:t>
      </w:r>
      <w:proofErr w:type="spellEnd"/>
      <w:r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 xml:space="preserve"> ...........</w:t>
      </w:r>
    </w:p>
    <w:p w:rsidR="00B41DAF" w:rsidRDefault="00B41DAF" w:rsidP="00B41DAF">
      <w:pPr>
        <w:bidi/>
        <w:spacing w:after="0"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  <w:proofErr w:type="gramStart"/>
      <w:r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>الترابط</w:t>
      </w:r>
      <w:proofErr w:type="gramEnd"/>
      <w:r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>...........</w:t>
      </w:r>
    </w:p>
    <w:p w:rsidR="00B41DAF" w:rsidRDefault="00B41DAF" w:rsidP="00B41DAF">
      <w:pPr>
        <w:bidi/>
        <w:spacing w:after="0"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</w:p>
    <w:p w:rsidR="00B41DAF" w:rsidRDefault="00B41DAF" w:rsidP="00B41DAF">
      <w:pPr>
        <w:bidi/>
        <w:spacing w:after="0"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</w:p>
    <w:p w:rsidR="00B41DAF" w:rsidRDefault="00B41DAF" w:rsidP="00B41DAF">
      <w:pPr>
        <w:bidi/>
        <w:spacing w:after="0"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 xml:space="preserve"> الوسط الريفي</w:t>
      </w:r>
      <w:proofErr w:type="gramStart"/>
      <w:r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>: .</w:t>
      </w:r>
      <w:proofErr w:type="gramEnd"/>
      <w:r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>............................................</w:t>
      </w:r>
    </w:p>
    <w:p w:rsidR="00826A1E" w:rsidRDefault="00826A1E" w:rsidP="00B41DAF">
      <w:pPr>
        <w:bidi/>
        <w:jc w:val="both"/>
      </w:pPr>
    </w:p>
    <w:sectPr w:rsidR="00826A1E" w:rsidSect="00CC37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41DAF"/>
    <w:rsid w:val="00826A1E"/>
    <w:rsid w:val="009B5DC7"/>
    <w:rsid w:val="00B41DAF"/>
    <w:rsid w:val="00CC3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7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7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N'TIC</dc:creator>
  <cp:lastModifiedBy>BELDJOUZI</cp:lastModifiedBy>
  <cp:revision>2</cp:revision>
  <dcterms:created xsi:type="dcterms:W3CDTF">2020-03-20T23:27:00Z</dcterms:created>
  <dcterms:modified xsi:type="dcterms:W3CDTF">2020-03-20T23:27:00Z</dcterms:modified>
</cp:coreProperties>
</file>