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11" w:rsidRPr="00204AC3" w:rsidRDefault="00CE5311">
      <w:pPr>
        <w:rPr>
          <w:rFonts w:asciiTheme="majorBidi" w:hAnsiTheme="majorBidi" w:cstheme="majorBidi"/>
          <w:sz w:val="24"/>
          <w:szCs w:val="24"/>
          <w:lang w:val="es-ES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La oración subordinada relativa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          - 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1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es-ES"/>
        </w:rPr>
        <w:t xml:space="preserve">ra 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semana</w:t>
      </w:r>
      <w:r w:rsidR="00204AC3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-</w:t>
      </w:r>
    </w:p>
    <w:p w:rsidR="000A3E2A" w:rsidRDefault="00CE5311">
      <w:pPr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Palabra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(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)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clave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conexión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vínculo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0A3E2A">
        <w:rPr>
          <w:rFonts w:asciiTheme="majorBidi" w:hAnsiTheme="majorBidi" w:cstheme="majorBidi"/>
          <w:sz w:val="24"/>
          <w:szCs w:val="24"/>
          <w:lang w:val="es-ES"/>
        </w:rPr>
        <w:t>(</w:t>
      </w:r>
      <w:r w:rsidR="000A3E2A">
        <w:rPr>
          <w:rFonts w:asciiTheme="majorBidi" w:hAnsiTheme="majorBidi" w:cstheme="majorBidi"/>
          <w:b/>
          <w:bCs/>
          <w:sz w:val="24"/>
          <w:szCs w:val="24"/>
          <w:lang w:val="es-ES"/>
        </w:rPr>
        <w:t>vinculación</w:t>
      </w:r>
      <w:r w:rsidR="000A3E2A">
        <w:rPr>
          <w:rFonts w:asciiTheme="majorBidi" w:hAnsiTheme="majorBidi" w:cstheme="majorBidi"/>
          <w:sz w:val="24"/>
          <w:szCs w:val="24"/>
          <w:lang w:val="es-ES"/>
        </w:rPr>
        <w:t xml:space="preserve">) – </w:t>
      </w:r>
      <w:r w:rsidR="000A3E2A">
        <w:rPr>
          <w:rFonts w:asciiTheme="majorBidi" w:hAnsiTheme="majorBidi" w:cstheme="majorBidi"/>
          <w:b/>
          <w:bCs/>
          <w:sz w:val="24"/>
          <w:szCs w:val="24"/>
          <w:lang w:val="es-ES"/>
        </w:rPr>
        <w:t>anexión – incorporación</w:t>
      </w:r>
    </w:p>
    <w:p w:rsidR="00CE5311" w:rsidRDefault="000A3E2A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Subordinación</w:t>
      </w:r>
      <w:proofErr w:type="gramStart"/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.</w:t>
      </w:r>
      <w:r>
        <w:rPr>
          <w:rFonts w:ascii="Comic Sans MS" w:hAnsi="Comic Sans MS" w:cstheme="majorBidi"/>
          <w:sz w:val="24"/>
          <w:szCs w:val="24"/>
          <w:lang w:val="es-ES"/>
        </w:rPr>
        <w:t>Modo</w:t>
      </w:r>
      <w:proofErr w:type="gramEnd"/>
      <w:r>
        <w:rPr>
          <w:rFonts w:ascii="Comic Sans MS" w:hAnsi="Comic Sans MS" w:cstheme="majorBidi"/>
          <w:sz w:val="24"/>
          <w:szCs w:val="24"/>
          <w:lang w:val="es-ES"/>
        </w:rPr>
        <w:t xml:space="preserve"> de conexión sintáctica (gramatical) de una oración (principal)                          a otra oración (subordinada)</w:t>
      </w:r>
      <w:r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0A3E2A" w:rsidRDefault="000A3E2A" w:rsidP="000A3E2A">
      <w:pPr>
        <w:jc w:val="both"/>
        <w:rPr>
          <w:rFonts w:ascii="Comic Sans MS" w:hAnsi="Comic Sans MS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             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.</w:t>
      </w:r>
      <w:r>
        <w:rPr>
          <w:rFonts w:ascii="Comic Sans MS" w:hAnsi="Comic Sans MS" w:cstheme="majorBidi"/>
          <w:sz w:val="24"/>
          <w:szCs w:val="24"/>
          <w:lang w:val="es-ES"/>
        </w:rPr>
        <w:t>Construcción</w:t>
      </w:r>
      <w:proofErr w:type="gramEnd"/>
      <w:r>
        <w:rPr>
          <w:rFonts w:ascii="Comic Sans MS" w:hAnsi="Comic Sans MS" w:cstheme="majorBidi"/>
          <w:sz w:val="24"/>
          <w:szCs w:val="24"/>
          <w:lang w:val="es-ES"/>
        </w:rPr>
        <w:t xml:space="preserve"> gramatical en la que una oración (principal) es conectada a otra oración, ésta</w:t>
      </w:r>
      <w:r w:rsidR="00CA4B82">
        <w:rPr>
          <w:rFonts w:ascii="Comic Sans MS" w:hAnsi="Comic Sans MS" w:cstheme="majorBidi"/>
          <w:sz w:val="24"/>
          <w:szCs w:val="24"/>
          <w:lang w:val="es-ES"/>
        </w:rPr>
        <w:t xml:space="preserve"> es llamada subordinada.</w:t>
      </w:r>
    </w:p>
    <w:p w:rsidR="00CA4B82" w:rsidRDefault="00CA4B82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La oración subordinada relativa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o de relativo</w:t>
      </w:r>
      <w:r>
        <w:rPr>
          <w:rFonts w:asciiTheme="majorBidi" w:hAnsiTheme="majorBidi" w:cstheme="majorBidi"/>
          <w:sz w:val="24"/>
          <w:szCs w:val="24"/>
          <w:lang w:val="es-ES"/>
        </w:rPr>
        <w:t>)</w:t>
      </w:r>
    </w:p>
    <w:p w:rsidR="00CA4B82" w:rsidRDefault="00CA4B82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Las orac</w:t>
      </w:r>
      <w:r w:rsidR="00BC268B">
        <w:rPr>
          <w:rFonts w:asciiTheme="majorBidi" w:hAnsiTheme="majorBidi" w:cstheme="majorBidi"/>
          <w:sz w:val="24"/>
          <w:szCs w:val="24"/>
          <w:lang w:val="es-ES"/>
        </w:rPr>
        <w:t>iones subordinadas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relativas aportan información adicional acerca de un elemento que aparece</w:t>
      </w:r>
      <w:r w:rsidR="00A21679">
        <w:rPr>
          <w:rFonts w:asciiTheme="majorBidi" w:hAnsiTheme="majorBidi" w:cstheme="majorBidi"/>
          <w:sz w:val="24"/>
          <w:szCs w:val="24"/>
          <w:lang w:val="es-ES"/>
        </w:rPr>
        <w:t xml:space="preserve"> en la oración principal y que se denomina </w:t>
      </w:r>
      <w:r w:rsidR="00A21679">
        <w:rPr>
          <w:rFonts w:asciiTheme="majorBidi" w:hAnsiTheme="majorBidi" w:cstheme="majorBidi"/>
          <w:i/>
          <w:iCs/>
          <w:sz w:val="24"/>
          <w:szCs w:val="24"/>
          <w:lang w:val="es-ES"/>
        </w:rPr>
        <w:t>antecedente.</w:t>
      </w:r>
    </w:p>
    <w:p w:rsidR="00AE77B9" w:rsidRDefault="00A21679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Pueden ser introducidas por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pronombres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Que – Quien (es) –</w:t>
      </w:r>
      <w:r w:rsidR="00AE77B9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E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 </w:t>
      </w:r>
      <w:r w:rsidR="00AE77B9">
        <w:rPr>
          <w:rFonts w:asciiTheme="majorBidi" w:hAnsiTheme="majorBidi" w:cstheme="majorBidi"/>
          <w:i/>
          <w:iCs/>
          <w:sz w:val="24"/>
          <w:szCs w:val="24"/>
          <w:lang w:val="es-ES"/>
        </w:rPr>
        <w:t>cual (L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a cual –</w:t>
      </w:r>
      <w:r w:rsidR="00AE77B9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L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os cuales –</w:t>
      </w:r>
      <w:r w:rsidR="00AE77B9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L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as cuales)</w:t>
      </w:r>
      <w:r w:rsidR="00AE77B9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– Cuyo (a – os – as) – Donde</w:t>
      </w:r>
    </w:p>
    <w:p w:rsidR="00AE77B9" w:rsidRDefault="00AE77B9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De todos los relativos españoles,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(es) </w:t>
      </w:r>
      <w:r w:rsidR="00BC268B">
        <w:rPr>
          <w:rFonts w:asciiTheme="majorBidi" w:hAnsiTheme="majorBidi" w:cstheme="majorBidi"/>
          <w:sz w:val="24"/>
          <w:szCs w:val="24"/>
          <w:lang w:val="es-ES"/>
        </w:rPr>
        <w:t>es el único que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se refiere (se aplica) a las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personas.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</w:p>
    <w:p w:rsidR="00AE77B9" w:rsidRDefault="00AE77B9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Una oración relativa, pues, es conectada a la principal por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un pronombre.</w:t>
      </w:r>
    </w:p>
    <w:p w:rsidR="00AE77B9" w:rsidRDefault="00AE77B9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El pronombre relativo puede ser:</w:t>
      </w:r>
    </w:p>
    <w:p w:rsidR="00584EE4" w:rsidRDefault="00584EE4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.</w:t>
      </w:r>
      <w:r w:rsidRPr="00584EE4">
        <w:rPr>
          <w:rFonts w:ascii="Comic Sans MS" w:hAnsi="Comic Sans MS" w:cstheme="majorBidi"/>
          <w:b/>
          <w:bCs/>
          <w:sz w:val="24"/>
          <w:szCs w:val="24"/>
          <w:u w:val="single"/>
          <w:lang w:val="es-ES"/>
        </w:rPr>
        <w:t>Sujeto</w:t>
      </w:r>
      <w:proofErr w:type="gramEnd"/>
      <w:r>
        <w:rPr>
          <w:rFonts w:asciiTheme="majorBidi" w:hAnsiTheme="majorBidi" w:cstheme="majorBidi"/>
          <w:sz w:val="24"/>
          <w:szCs w:val="24"/>
          <w:lang w:val="es-ES"/>
        </w:rPr>
        <w:t xml:space="preserve">: El coche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>pasa es rápido.</w:t>
      </w:r>
    </w:p>
    <w:p w:rsidR="00584EE4" w:rsidRDefault="00584EE4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.</w:t>
      </w:r>
      <w:r w:rsidRPr="00584EE4">
        <w:rPr>
          <w:rFonts w:ascii="Comic Sans MS" w:hAnsi="Comic Sans MS" w:cstheme="majorBidi"/>
          <w:b/>
          <w:bCs/>
          <w:sz w:val="24"/>
          <w:szCs w:val="24"/>
          <w:u w:val="single"/>
          <w:lang w:val="es-ES"/>
        </w:rPr>
        <w:t>Complemen</w:t>
      </w:r>
      <w:r>
        <w:rPr>
          <w:rFonts w:ascii="Comic Sans MS" w:hAnsi="Comic Sans MS" w:cstheme="majorBidi"/>
          <w:b/>
          <w:bCs/>
          <w:sz w:val="24"/>
          <w:szCs w:val="24"/>
          <w:u w:val="single"/>
          <w:lang w:val="es-ES"/>
        </w:rPr>
        <w:t>to</w:t>
      </w:r>
      <w:proofErr w:type="gramEnd"/>
      <w:r>
        <w:rPr>
          <w:rFonts w:ascii="Comic Sans MS" w:hAnsi="Comic Sans MS" w:cstheme="majorBidi"/>
          <w:b/>
          <w:bCs/>
          <w:sz w:val="24"/>
          <w:szCs w:val="24"/>
          <w:u w:val="single"/>
          <w:lang w:val="es-ES"/>
        </w:rPr>
        <w:t xml:space="preserve"> directo</w:t>
      </w:r>
      <w:r>
        <w:rPr>
          <w:rFonts w:ascii="Comic Sans MS" w:hAnsi="Comic Sans MS" w:cstheme="majorBidi"/>
          <w:sz w:val="24"/>
          <w:szCs w:val="24"/>
          <w:lang w:val="es-ES"/>
        </w:rPr>
        <w:t xml:space="preserve"> (CD):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El coche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tengo es rápido. / Tengo un coche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que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es rápido.</w:t>
      </w:r>
    </w:p>
    <w:p w:rsidR="00884021" w:rsidRDefault="00584EE4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proofErr w:type="gramStart"/>
      <w:r>
        <w:rPr>
          <w:rFonts w:ascii="Comic Sans MS" w:hAnsi="Comic Sans MS" w:cstheme="majorBidi"/>
          <w:b/>
          <w:bCs/>
          <w:sz w:val="24"/>
          <w:szCs w:val="24"/>
          <w:lang w:val="es-ES"/>
        </w:rPr>
        <w:t>.</w:t>
      </w:r>
      <w:r>
        <w:rPr>
          <w:rFonts w:ascii="Comic Sans MS" w:hAnsi="Comic Sans MS" w:cstheme="majorBidi"/>
          <w:b/>
          <w:bCs/>
          <w:sz w:val="24"/>
          <w:szCs w:val="24"/>
          <w:u w:val="single"/>
          <w:lang w:val="es-ES"/>
        </w:rPr>
        <w:t>Complemento</w:t>
      </w:r>
      <w:proofErr w:type="gramEnd"/>
      <w:r>
        <w:rPr>
          <w:rFonts w:ascii="Comic Sans MS" w:hAnsi="Comic Sans MS" w:cstheme="majorBidi"/>
          <w:b/>
          <w:bCs/>
          <w:sz w:val="24"/>
          <w:szCs w:val="24"/>
          <w:u w:val="single"/>
          <w:lang w:val="es-ES"/>
        </w:rPr>
        <w:t xml:space="preserve"> indirecto</w:t>
      </w:r>
      <w:r w:rsidR="0031313D">
        <w:rPr>
          <w:rFonts w:ascii="Comic Sans MS" w:hAnsi="Comic Sans MS" w:cstheme="majorBidi"/>
          <w:sz w:val="24"/>
          <w:szCs w:val="24"/>
          <w:lang w:val="es-ES"/>
        </w:rPr>
        <w:t>(CI):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El coche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 xml:space="preserve">en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voy es rápido / Voy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 xml:space="preserve">en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un coche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>es rápido</w:t>
      </w:r>
      <w:r w:rsidR="00490E6A"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884021" w:rsidRDefault="00884021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I.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Empleo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del pronombre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“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Que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</w:p>
    <w:p w:rsidR="00884021" w:rsidRDefault="00884021" w:rsidP="000A3E2A">
      <w:pPr>
        <w:jc w:val="both"/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1.</w:t>
      </w:r>
      <w:r>
        <w:rPr>
          <w:rFonts w:asciiTheme="majorBidi" w:hAnsiTheme="majorBidi" w:cstheme="majorBidi"/>
          <w:sz w:val="24"/>
          <w:szCs w:val="24"/>
          <w:lang w:val="es-ES"/>
        </w:rPr>
        <w:t>Se puede emplea</w:t>
      </w:r>
      <w:r w:rsidR="00BC268B">
        <w:rPr>
          <w:rFonts w:asciiTheme="majorBidi" w:hAnsiTheme="majorBidi" w:cstheme="majorBidi"/>
          <w:sz w:val="24"/>
          <w:szCs w:val="24"/>
          <w:lang w:val="es-ES"/>
        </w:rPr>
        <w:t>r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en todos los casos, a veces precedido del artículo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el, la, los, las;</w:t>
      </w:r>
    </w:p>
    <w:p w:rsidR="00884021" w:rsidRDefault="00884021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     Esta lección se dará a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los que </w:t>
      </w:r>
      <w:r>
        <w:rPr>
          <w:rFonts w:asciiTheme="majorBidi" w:hAnsiTheme="majorBidi" w:cstheme="majorBidi"/>
          <w:sz w:val="24"/>
          <w:szCs w:val="24"/>
          <w:lang w:val="es-ES"/>
        </w:rPr>
        <w:t>estuvieron ausentes.</w:t>
      </w:r>
    </w:p>
    <w:p w:rsidR="00884021" w:rsidRDefault="00884021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lang w:val="es-ES"/>
        </w:rPr>
        <w:tab/>
        <w:t xml:space="preserve">           </w:t>
      </w:r>
      <w:r w:rsidR="003F4F62">
        <w:rPr>
          <w:rFonts w:asciiTheme="majorBidi" w:hAnsiTheme="majorBidi" w:cstheme="majorBidi"/>
          <w:sz w:val="24"/>
          <w:szCs w:val="24"/>
          <w:lang w:val="es-ES"/>
        </w:rPr>
        <w:t xml:space="preserve">Esta lección se dará a </w:t>
      </w:r>
      <w:r w:rsidR="003F4F62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quienes </w:t>
      </w:r>
      <w:r w:rsidR="003F4F62" w:rsidRPr="003F4F62">
        <w:rPr>
          <w:rFonts w:asciiTheme="majorBidi" w:hAnsiTheme="majorBidi" w:cstheme="majorBidi"/>
          <w:sz w:val="24"/>
          <w:szCs w:val="24"/>
          <w:lang w:val="es-ES"/>
        </w:rPr>
        <w:t>estuvieron ausentes</w:t>
      </w:r>
      <w:r w:rsidR="003F4F62">
        <w:rPr>
          <w:rFonts w:asciiTheme="majorBidi" w:hAnsiTheme="majorBidi" w:cstheme="majorBidi"/>
          <w:i/>
          <w:iCs/>
          <w:sz w:val="24"/>
          <w:szCs w:val="24"/>
          <w:lang w:val="es-ES"/>
        </w:rPr>
        <w:t>.</w:t>
      </w:r>
    </w:p>
    <w:p w:rsidR="003F4F62" w:rsidRDefault="003F4F62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2.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El pronombre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que</w:t>
      </w:r>
      <w:r>
        <w:rPr>
          <w:rFonts w:asciiTheme="majorBidi" w:hAnsiTheme="majorBidi" w:cstheme="majorBidi"/>
          <w:sz w:val="24"/>
          <w:szCs w:val="24"/>
          <w:lang w:val="es-ES"/>
        </w:rPr>
        <w:t>, en general, no se repite cuando se trata de varias orac</w:t>
      </w:r>
      <w:r w:rsidR="00507058">
        <w:rPr>
          <w:rFonts w:asciiTheme="majorBidi" w:hAnsiTheme="majorBidi" w:cstheme="majorBidi"/>
          <w:sz w:val="24"/>
          <w:szCs w:val="24"/>
          <w:lang w:val="es-ES"/>
        </w:rPr>
        <w:t>iones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relativas seguidas.</w:t>
      </w:r>
    </w:p>
    <w:p w:rsidR="003F4F62" w:rsidRDefault="003F4F62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116205</wp:posOffset>
                </wp:positionV>
                <wp:extent cx="381000" cy="0"/>
                <wp:effectExtent l="0" t="76200" r="19050" b="952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37A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68.15pt;margin-top:9.15pt;width:3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     Era una cosa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sabía y no quería decir.              </w:t>
      </w:r>
      <w:r>
        <w:rPr>
          <w:rFonts w:ascii="Comic Sans MS" w:hAnsi="Comic Sans MS" w:cstheme="majorBidi"/>
          <w:b/>
          <w:bCs/>
          <w:sz w:val="24"/>
          <w:szCs w:val="24"/>
          <w:lang w:val="es-ES"/>
        </w:rPr>
        <w:t>Correcta</w:t>
      </w:r>
    </w:p>
    <w:p w:rsidR="003F4F62" w:rsidRDefault="00726D46" w:rsidP="000A3E2A">
      <w:pPr>
        <w:jc w:val="both"/>
        <w:rPr>
          <w:rFonts w:ascii="Comic Sans MS" w:hAnsi="Comic Sans MS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99695</wp:posOffset>
                </wp:positionV>
                <wp:extent cx="371475" cy="9525"/>
                <wp:effectExtent l="0" t="76200" r="28575" b="857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FFB7B" id="Connecteur droit avec flèche 5" o:spid="_x0000_s1026" type="#_x0000_t32" style="position:absolute;margin-left:289.9pt;margin-top:7.85pt;width:29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3F4F6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13970</wp:posOffset>
                </wp:positionV>
                <wp:extent cx="209550" cy="19050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BF140" id="Connecteur droit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.1pt" to="20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3F4F6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23495</wp:posOffset>
                </wp:positionV>
                <wp:extent cx="161925" cy="19050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75AC1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5pt,1.85pt" to="201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F4F62">
        <w:rPr>
          <w:rFonts w:asciiTheme="majorBidi" w:hAnsiTheme="majorBidi" w:cstheme="majorBidi"/>
          <w:sz w:val="24"/>
          <w:szCs w:val="24"/>
          <w:lang w:val="es-ES"/>
        </w:rPr>
        <w:t xml:space="preserve">                      Era una cosa </w:t>
      </w:r>
      <w:r w:rsidR="003F4F62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 w:rsidR="003F4F62">
        <w:rPr>
          <w:rFonts w:asciiTheme="majorBidi" w:hAnsiTheme="majorBidi" w:cstheme="majorBidi"/>
          <w:sz w:val="24"/>
          <w:szCs w:val="24"/>
          <w:lang w:val="es-ES"/>
        </w:rPr>
        <w:t xml:space="preserve">sabía y </w:t>
      </w:r>
      <w:r w:rsidR="003F4F62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 w:rsidR="003F4F62">
        <w:rPr>
          <w:rFonts w:asciiTheme="majorBidi" w:hAnsiTheme="majorBidi" w:cstheme="majorBidi"/>
          <w:sz w:val="24"/>
          <w:szCs w:val="24"/>
          <w:lang w:val="es-ES"/>
        </w:rPr>
        <w:t>no querí</w:t>
      </w:r>
      <w:r>
        <w:rPr>
          <w:rFonts w:asciiTheme="majorBidi" w:hAnsiTheme="majorBidi" w:cstheme="majorBidi"/>
          <w:sz w:val="24"/>
          <w:szCs w:val="24"/>
          <w:lang w:val="es-ES"/>
        </w:rPr>
        <w:t>a d</w:t>
      </w:r>
      <w:r w:rsidR="003F4F62">
        <w:rPr>
          <w:rFonts w:asciiTheme="majorBidi" w:hAnsiTheme="majorBidi" w:cstheme="majorBidi"/>
          <w:sz w:val="24"/>
          <w:szCs w:val="24"/>
          <w:lang w:val="es-ES"/>
        </w:rPr>
        <w:t>ecir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.  </w:t>
      </w:r>
      <w:r>
        <w:rPr>
          <w:rFonts w:asciiTheme="majorBidi" w:hAnsiTheme="majorBidi" w:cstheme="majorBidi"/>
          <w:sz w:val="24"/>
          <w:szCs w:val="24"/>
          <w:lang w:val="es-ES"/>
        </w:rPr>
        <w:tab/>
        <w:t xml:space="preserve">  </w:t>
      </w:r>
      <w:r>
        <w:rPr>
          <w:rFonts w:ascii="Comic Sans MS" w:hAnsi="Comic Sans MS" w:cstheme="majorBidi"/>
          <w:b/>
          <w:bCs/>
          <w:sz w:val="24"/>
          <w:szCs w:val="24"/>
          <w:lang w:val="es-ES"/>
        </w:rPr>
        <w:t>Incorrecta</w:t>
      </w:r>
    </w:p>
    <w:p w:rsidR="00563C4A" w:rsidRDefault="00563C4A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="Comic Sans MS" w:hAnsi="Comic Sans MS" w:cstheme="majorBidi"/>
          <w:b/>
          <w:bCs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3.</w:t>
      </w:r>
      <w:r>
        <w:rPr>
          <w:rFonts w:asciiTheme="majorBidi" w:hAnsiTheme="majorBidi" w:cstheme="majorBidi"/>
          <w:sz w:val="24"/>
          <w:szCs w:val="24"/>
          <w:lang w:val="es-ES"/>
        </w:rPr>
        <w:t>Uso idiomático de “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Que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</w:p>
    <w:p w:rsidR="00563C4A" w:rsidRPr="00563C4A" w:rsidRDefault="00563C4A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proofErr w:type="gramStart"/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.</w:t>
      </w:r>
      <w:r>
        <w:rPr>
          <w:rFonts w:asciiTheme="majorBidi" w:hAnsiTheme="majorBidi" w:cstheme="majorBidi"/>
          <w:sz w:val="24"/>
          <w:szCs w:val="24"/>
          <w:lang w:val="es-ES"/>
        </w:rPr>
        <w:t>Yo</w:t>
      </w:r>
      <w:proofErr w:type="gramEnd"/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tú = Si yo fuera tú         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.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Yo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que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Juan = Si yo fuera Juan</w:t>
      </w:r>
    </w:p>
    <w:p w:rsidR="00A21679" w:rsidRPr="00B35C24" w:rsidRDefault="00AE77B9" w:rsidP="000A3E2A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B35C24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</w:t>
      </w:r>
      <w:proofErr w:type="spellStart"/>
      <w:r w:rsidR="0076285E" w:rsidRPr="00B35C24">
        <w:rPr>
          <w:rFonts w:asciiTheme="majorBidi" w:hAnsiTheme="majorBidi" w:cstheme="majorBidi"/>
          <w:b/>
          <w:bCs/>
          <w:sz w:val="24"/>
          <w:szCs w:val="24"/>
          <w:lang w:val="es-ES"/>
        </w:rPr>
        <w:t>II.</w:t>
      </w:r>
      <w:r w:rsidR="0076285E" w:rsidRPr="0076285E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Empleo</w:t>
      </w:r>
      <w:proofErr w:type="spellEnd"/>
      <w:r w:rsidR="0076285E" w:rsidRPr="0076285E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del pronombre</w:t>
      </w:r>
      <w:r w:rsidR="0076285E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76285E" w:rsidRPr="0076285E">
        <w:rPr>
          <w:rFonts w:asciiTheme="majorBidi" w:hAnsiTheme="majorBidi" w:cstheme="majorBidi"/>
          <w:i/>
          <w:iCs/>
          <w:sz w:val="24"/>
          <w:szCs w:val="24"/>
          <w:lang w:val="es-ES"/>
        </w:rPr>
        <w:t>Quien como sujeto</w:t>
      </w:r>
    </w:p>
    <w:p w:rsidR="00EE7771" w:rsidRPr="00EE7771" w:rsidRDefault="00EE7771" w:rsidP="00EE777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puede tener su antecedente y significar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 que.</w:t>
      </w:r>
    </w:p>
    <w:p w:rsidR="00EE7771" w:rsidRPr="00507058" w:rsidRDefault="00EE7771" w:rsidP="00507058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EE7771">
        <w:rPr>
          <w:rFonts w:asciiTheme="majorBidi" w:hAnsiTheme="majorBidi" w:cstheme="majorBidi"/>
          <w:sz w:val="24"/>
          <w:szCs w:val="24"/>
          <w:u w:val="single"/>
          <w:lang w:val="es-ES"/>
        </w:rPr>
        <w:t>Ej.</w:t>
      </w:r>
      <w:r w:rsidRPr="00EE7771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>
        <w:rPr>
          <w:rFonts w:asciiTheme="majorBidi" w:hAnsiTheme="majorBidi" w:cstheme="majorBidi"/>
          <w:sz w:val="24"/>
          <w:szCs w:val="24"/>
          <w:lang w:val="es-ES"/>
        </w:rPr>
        <w:t>no ha visto a Sevilla no ha visto maravilla.</w:t>
      </w:r>
    </w:p>
    <w:p w:rsidR="00EE7771" w:rsidRPr="00EE7771" w:rsidRDefault="00EE7771" w:rsidP="00EE777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>
        <w:rPr>
          <w:rFonts w:asciiTheme="majorBidi" w:hAnsiTheme="majorBidi" w:cstheme="majorBidi"/>
          <w:sz w:val="24"/>
          <w:szCs w:val="24"/>
          <w:lang w:val="es-ES"/>
        </w:rPr>
        <w:t>puede ser sujeto en una relativa, aunque hoy este uso es más en la lengua literaria.</w:t>
      </w:r>
    </w:p>
    <w:p w:rsidR="00EE7771" w:rsidRDefault="00EE7771" w:rsidP="00EE7771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En los siguientes ejemplos, es más frecuente que se sustituya por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Que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.</w:t>
      </w:r>
    </w:p>
    <w:p w:rsidR="00EE7771" w:rsidRDefault="00052203" w:rsidP="00EE7771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lastRenderedPageBreak/>
        <w:t xml:space="preserve">         </w:t>
      </w:r>
      <w:r w:rsidR="00EE7771" w:rsidRPr="00EE7771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EE7771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EE7771">
        <w:rPr>
          <w:rFonts w:asciiTheme="majorBidi" w:hAnsiTheme="majorBidi" w:cstheme="majorBidi"/>
          <w:sz w:val="24"/>
          <w:szCs w:val="24"/>
          <w:lang w:val="es-ES"/>
        </w:rPr>
        <w:t xml:space="preserve">Hablaba mucho de su tío Juan, </w:t>
      </w:r>
      <w:r w:rsidR="00EE7771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 w:rsidR="00EE7771">
        <w:rPr>
          <w:rFonts w:asciiTheme="majorBidi" w:hAnsiTheme="majorBidi" w:cstheme="majorBidi"/>
          <w:sz w:val="24"/>
          <w:szCs w:val="24"/>
          <w:lang w:val="es-ES"/>
        </w:rPr>
        <w:t>vivía en Madrid.</w:t>
      </w:r>
    </w:p>
    <w:p w:rsidR="00EE7771" w:rsidRDefault="00EE7771" w:rsidP="00EE7771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</w:t>
      </w:r>
      <w:r w:rsidR="00195472"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Andaba con chicos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quienes </w:t>
      </w:r>
      <w:r w:rsidR="00302353">
        <w:rPr>
          <w:rFonts w:asciiTheme="majorBidi" w:hAnsiTheme="majorBidi" w:cstheme="majorBidi"/>
          <w:sz w:val="24"/>
          <w:szCs w:val="24"/>
          <w:lang w:val="es-ES"/>
        </w:rPr>
        <w:t>le detestab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an. </w:t>
      </w:r>
    </w:p>
    <w:p w:rsidR="00EE7771" w:rsidRPr="00EE7771" w:rsidRDefault="00EE7771" w:rsidP="00EE777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>
        <w:rPr>
          <w:rFonts w:asciiTheme="majorBidi" w:hAnsiTheme="majorBidi" w:cstheme="majorBidi"/>
          <w:sz w:val="24"/>
          <w:szCs w:val="24"/>
          <w:lang w:val="es-ES"/>
        </w:rPr>
        <w:t>puede ser sujeto de un verbo al subjuntivo con valor de finalidad.</w:t>
      </w:r>
    </w:p>
    <w:p w:rsidR="00302353" w:rsidRPr="00195472" w:rsidRDefault="00052203" w:rsidP="00195472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 w:rsidR="00EE7771" w:rsidRPr="00302353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EE7771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EE7771">
        <w:rPr>
          <w:rFonts w:asciiTheme="majorBidi" w:hAnsiTheme="majorBidi" w:cstheme="majorBidi"/>
          <w:sz w:val="24"/>
          <w:szCs w:val="24"/>
          <w:lang w:val="es-ES"/>
        </w:rPr>
        <w:t>Supongo que enco</w:t>
      </w:r>
      <w:r>
        <w:rPr>
          <w:rFonts w:asciiTheme="majorBidi" w:hAnsiTheme="majorBidi" w:cstheme="majorBidi"/>
          <w:sz w:val="24"/>
          <w:szCs w:val="24"/>
          <w:lang w:val="es-ES"/>
        </w:rPr>
        <w:t>n</w:t>
      </w:r>
      <w:r w:rsidR="00EE7771">
        <w:rPr>
          <w:rFonts w:asciiTheme="majorBidi" w:hAnsiTheme="majorBidi" w:cstheme="majorBidi"/>
          <w:sz w:val="24"/>
          <w:szCs w:val="24"/>
          <w:lang w:val="es-ES"/>
        </w:rPr>
        <w:t xml:space="preserve">traremos </w:t>
      </w:r>
      <w:r w:rsidR="00EE7771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 w:rsidR="00195472">
        <w:rPr>
          <w:rFonts w:asciiTheme="majorBidi" w:hAnsiTheme="majorBidi" w:cstheme="majorBidi"/>
          <w:sz w:val="24"/>
          <w:szCs w:val="24"/>
          <w:lang w:val="es-ES"/>
        </w:rPr>
        <w:t>nos indique el camino</w:t>
      </w:r>
    </w:p>
    <w:p w:rsidR="00302353" w:rsidRDefault="00302353" w:rsidP="00302353">
      <w:p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302353" w:rsidRDefault="00302353" w:rsidP="00302353">
      <w:pPr>
        <w:jc w:val="both"/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r w:rsidRPr="00B35C24">
        <w:rPr>
          <w:rFonts w:asciiTheme="majorBidi" w:hAnsiTheme="majorBidi" w:cstheme="majorBidi"/>
          <w:b/>
          <w:bCs/>
          <w:sz w:val="24"/>
          <w:szCs w:val="24"/>
          <w:lang w:val="es-ES"/>
        </w:rPr>
        <w:t>III.</w:t>
      </w:r>
      <w:r w:rsidRPr="00302353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Empleo del </w:t>
      </w:r>
      <w:r w:rsidRPr="002F057B">
        <w:rPr>
          <w:rFonts w:asciiTheme="majorBidi" w:hAnsiTheme="majorBidi" w:cstheme="majorBidi"/>
          <w:sz w:val="24"/>
          <w:szCs w:val="24"/>
          <w:u w:val="single"/>
          <w:lang w:val="es-ES"/>
        </w:rPr>
        <w:t>pronombre</w:t>
      </w:r>
      <w:r w:rsidR="002F057B">
        <w:rPr>
          <w:rFonts w:asciiTheme="majorBidi" w:hAnsiTheme="majorBidi" w:cstheme="majorBidi"/>
          <w:sz w:val="24"/>
          <w:szCs w:val="24"/>
          <w:lang w:val="es-ES"/>
        </w:rPr>
        <w:t xml:space="preserve">:  </w:t>
      </w:r>
      <w:r w:rsidRPr="002F057B">
        <w:rPr>
          <w:rFonts w:asciiTheme="majorBidi" w:hAnsiTheme="majorBidi" w:cstheme="majorBidi"/>
          <w:i/>
          <w:iCs/>
          <w:sz w:val="24"/>
          <w:szCs w:val="24"/>
          <w:lang w:val="es-ES"/>
        </w:rPr>
        <w:t>Quien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como complemento</w:t>
      </w:r>
    </w:p>
    <w:p w:rsidR="00302353" w:rsidRPr="00302353" w:rsidRDefault="00302353" w:rsidP="0030235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>
        <w:rPr>
          <w:rFonts w:asciiTheme="majorBidi" w:hAnsiTheme="majorBidi" w:cstheme="majorBidi"/>
          <w:sz w:val="24"/>
          <w:szCs w:val="24"/>
          <w:lang w:val="es-ES"/>
        </w:rPr>
        <w:t>puede tener su antecedente.</w:t>
      </w:r>
    </w:p>
    <w:p w:rsidR="00302353" w:rsidRDefault="00052203" w:rsidP="0030235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 w:rsidR="00302353" w:rsidRPr="00302353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302353">
        <w:rPr>
          <w:rFonts w:asciiTheme="majorBidi" w:hAnsiTheme="majorBidi" w:cstheme="majorBidi"/>
          <w:sz w:val="24"/>
          <w:szCs w:val="24"/>
          <w:lang w:val="es-ES"/>
        </w:rPr>
        <w:t xml:space="preserve"> A </w:t>
      </w:r>
      <w:r w:rsidR="0030235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 w:rsidR="00302353">
        <w:rPr>
          <w:rFonts w:asciiTheme="majorBidi" w:hAnsiTheme="majorBidi" w:cstheme="majorBidi"/>
          <w:sz w:val="24"/>
          <w:szCs w:val="24"/>
          <w:lang w:val="es-ES"/>
        </w:rPr>
        <w:t xml:space="preserve">te pregunte, le dirás que nos sabes. </w:t>
      </w:r>
    </w:p>
    <w:p w:rsidR="00302353" w:rsidRPr="00302353" w:rsidRDefault="00302353" w:rsidP="0030235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>
        <w:rPr>
          <w:rFonts w:asciiTheme="majorBidi" w:hAnsiTheme="majorBidi" w:cstheme="majorBidi"/>
          <w:sz w:val="24"/>
          <w:szCs w:val="24"/>
          <w:lang w:val="es-ES"/>
        </w:rPr>
        <w:t>puede ser empleado cuando el relativo es complemento indirecto.</w:t>
      </w:r>
    </w:p>
    <w:p w:rsidR="00302353" w:rsidRDefault="00052203" w:rsidP="0030235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302353">
        <w:rPr>
          <w:rFonts w:asciiTheme="majorBidi" w:hAnsiTheme="majorBidi" w:cstheme="majorBidi"/>
          <w:sz w:val="24"/>
          <w:szCs w:val="24"/>
          <w:lang w:val="es-ES"/>
        </w:rPr>
        <w:t xml:space="preserve">La persona a </w:t>
      </w:r>
      <w:r w:rsidR="0030235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 w:rsidR="00302353">
        <w:rPr>
          <w:rFonts w:asciiTheme="majorBidi" w:hAnsiTheme="majorBidi" w:cstheme="majorBidi"/>
          <w:sz w:val="24"/>
          <w:szCs w:val="24"/>
          <w:lang w:val="es-ES"/>
        </w:rPr>
        <w:t>me dirigí no me contestó</w:t>
      </w:r>
    </w:p>
    <w:p w:rsidR="00302353" w:rsidRPr="00846448" w:rsidRDefault="00302353" w:rsidP="0030235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846448">
        <w:rPr>
          <w:rFonts w:asciiTheme="majorBidi" w:hAnsiTheme="majorBidi" w:cstheme="majorBidi"/>
          <w:sz w:val="24"/>
          <w:szCs w:val="24"/>
          <w:lang w:val="es-ES"/>
        </w:rPr>
        <w:t xml:space="preserve">     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 w:rsidRPr="00846448">
        <w:rPr>
          <w:rFonts w:asciiTheme="majorBidi" w:hAnsiTheme="majorBidi" w:cstheme="majorBidi"/>
          <w:sz w:val="24"/>
          <w:szCs w:val="24"/>
          <w:lang w:val="es-ES"/>
        </w:rPr>
        <w:t xml:space="preserve">  Los jefes para </w:t>
      </w:r>
      <w:r w:rsidRPr="00846448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quienes </w:t>
      </w:r>
      <w:r w:rsidRPr="00846448">
        <w:rPr>
          <w:rFonts w:asciiTheme="majorBidi" w:hAnsiTheme="majorBidi" w:cstheme="majorBidi"/>
          <w:sz w:val="24"/>
          <w:szCs w:val="24"/>
          <w:lang w:val="es-ES"/>
        </w:rPr>
        <w:t>trabaja son generosos.</w:t>
      </w:r>
    </w:p>
    <w:p w:rsidR="00302353" w:rsidRDefault="00302353" w:rsidP="0030235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846448">
        <w:rPr>
          <w:rFonts w:asciiTheme="majorBidi" w:hAnsiTheme="majorBidi" w:cstheme="majorBidi"/>
          <w:sz w:val="24"/>
          <w:szCs w:val="24"/>
          <w:lang w:val="es-ES"/>
        </w:rPr>
        <w:t xml:space="preserve">      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 w:rsidRPr="00846448">
        <w:rPr>
          <w:rFonts w:asciiTheme="majorBidi" w:hAnsiTheme="majorBidi" w:cstheme="majorBidi"/>
          <w:sz w:val="24"/>
          <w:szCs w:val="24"/>
          <w:lang w:val="es-ES"/>
        </w:rPr>
        <w:t xml:space="preserve"> El juez ante </w:t>
      </w:r>
      <w:r w:rsidRPr="00846448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quien </w:t>
      </w:r>
      <w:r w:rsidRPr="00846448">
        <w:rPr>
          <w:rFonts w:asciiTheme="majorBidi" w:hAnsiTheme="majorBidi" w:cstheme="majorBidi"/>
          <w:sz w:val="24"/>
          <w:szCs w:val="24"/>
          <w:lang w:val="es-ES"/>
        </w:rPr>
        <w:t>se presentó te preguntó.</w:t>
      </w:r>
    </w:p>
    <w:p w:rsidR="00846448" w:rsidRPr="00204AC3" w:rsidRDefault="00846448" w:rsidP="00846448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B35C24">
        <w:rPr>
          <w:rFonts w:asciiTheme="majorBidi" w:hAnsiTheme="majorBidi" w:cstheme="majorBidi"/>
          <w:b/>
          <w:bCs/>
          <w:sz w:val="24"/>
          <w:szCs w:val="24"/>
          <w:lang w:val="es-ES"/>
        </w:rPr>
        <w:t>IV.</w:t>
      </w:r>
      <w:r w:rsidRPr="00846448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Empleo de</w:t>
      </w:r>
      <w:r w:rsidR="00052203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 cual, la cual…</w:t>
      </w:r>
      <w:r w:rsidR="0005220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r w:rsidRPr="00846448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y </w:t>
      </w:r>
      <w:proofErr w:type="gramStart"/>
      <w:r w:rsidRPr="00846448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de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</w:t>
      </w:r>
      <w:proofErr w:type="spellEnd"/>
      <w:proofErr w:type="gramEnd"/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que, la que</w:t>
      </w:r>
      <w:r w:rsidR="00204AC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             </w:t>
      </w:r>
      <w:r w:rsidR="00204AC3">
        <w:rPr>
          <w:rFonts w:asciiTheme="majorBidi" w:hAnsiTheme="majorBidi" w:cstheme="majorBidi"/>
          <w:sz w:val="24"/>
          <w:szCs w:val="24"/>
          <w:lang w:val="es-ES"/>
        </w:rPr>
        <w:t xml:space="preserve">- 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2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es-ES"/>
        </w:rPr>
        <w:t>da</w:t>
      </w:r>
      <w:r w:rsidR="00204AC3" w:rsidRPr="00204AC3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semana</w:t>
      </w:r>
      <w:r w:rsidR="00204AC3">
        <w:rPr>
          <w:rFonts w:asciiTheme="majorBidi" w:hAnsiTheme="majorBidi" w:cstheme="majorBidi"/>
          <w:sz w:val="24"/>
          <w:szCs w:val="24"/>
          <w:lang w:val="es-ES"/>
        </w:rPr>
        <w:t>-</w:t>
      </w:r>
    </w:p>
    <w:p w:rsidR="00F26436" w:rsidRPr="00F26436" w:rsidRDefault="00F26436" w:rsidP="00846448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Le serie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 cual, la cual…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se emplea cada día menos. Estos relativos pueden representar a personas o cosas, y pueden ser sujetos o complementos.</w:t>
      </w:r>
    </w:p>
    <w:p w:rsidR="00F26436" w:rsidRDefault="00052203" w:rsidP="00F2643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 w:rsidR="00F26436" w:rsidRPr="00784E45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F26436">
        <w:rPr>
          <w:rFonts w:asciiTheme="majorBidi" w:hAnsiTheme="majorBidi" w:cstheme="majorBidi"/>
          <w:sz w:val="24"/>
          <w:szCs w:val="24"/>
          <w:lang w:val="es-ES"/>
        </w:rPr>
        <w:t xml:space="preserve"> He comprado un coche, </w:t>
      </w:r>
      <w:r w:rsidR="00F26436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el cual </w:t>
      </w:r>
      <w:r w:rsidR="00F26436">
        <w:rPr>
          <w:rFonts w:asciiTheme="majorBidi" w:hAnsiTheme="majorBidi" w:cstheme="majorBidi"/>
          <w:sz w:val="24"/>
          <w:szCs w:val="24"/>
          <w:lang w:val="es-ES"/>
        </w:rPr>
        <w:t>no funciona bien.</w:t>
      </w:r>
    </w:p>
    <w:p w:rsidR="00784E45" w:rsidRDefault="00F26436" w:rsidP="00F2643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784E45">
        <w:rPr>
          <w:rFonts w:asciiTheme="majorBidi" w:hAnsiTheme="majorBidi" w:cstheme="majorBidi"/>
          <w:sz w:val="24"/>
          <w:szCs w:val="24"/>
          <w:lang w:val="es-ES"/>
        </w:rPr>
        <w:t xml:space="preserve">   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 w:rsidR="00784E45">
        <w:rPr>
          <w:rFonts w:asciiTheme="majorBidi" w:hAnsiTheme="majorBidi" w:cstheme="majorBidi"/>
          <w:sz w:val="24"/>
          <w:szCs w:val="24"/>
          <w:lang w:val="es-ES"/>
        </w:rPr>
        <w:t xml:space="preserve">  Me ha prestado una bici con </w:t>
      </w:r>
      <w:r w:rsidR="00784E45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la cual </w:t>
      </w:r>
      <w:r w:rsidR="00784E45">
        <w:rPr>
          <w:rFonts w:asciiTheme="majorBidi" w:hAnsiTheme="majorBidi" w:cstheme="majorBidi"/>
          <w:sz w:val="24"/>
          <w:szCs w:val="24"/>
          <w:lang w:val="es-ES"/>
        </w:rPr>
        <w:t>doy muchos paseos.</w:t>
      </w:r>
    </w:p>
    <w:p w:rsidR="00846448" w:rsidRDefault="00784E45" w:rsidP="00784E45">
      <w:pPr>
        <w:pStyle w:val="Paragraphedeliste"/>
        <w:jc w:val="both"/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En el empleo del complemento, el español actual prefiere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 que, la que…</w:t>
      </w:r>
    </w:p>
    <w:p w:rsidR="00784E45" w:rsidRDefault="00052203" w:rsidP="00784E4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 w:rsidR="00784E45" w:rsidRPr="00784E45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784E45">
        <w:rPr>
          <w:rFonts w:asciiTheme="majorBidi" w:hAnsiTheme="majorBidi" w:cstheme="majorBidi"/>
          <w:sz w:val="24"/>
          <w:szCs w:val="24"/>
          <w:lang w:val="es-ES"/>
        </w:rPr>
        <w:t xml:space="preserve"> Me ha prestado una bici con </w:t>
      </w:r>
      <w:r w:rsidR="00784E45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la que </w:t>
      </w:r>
      <w:r w:rsidR="00784E45">
        <w:rPr>
          <w:rFonts w:asciiTheme="majorBidi" w:hAnsiTheme="majorBidi" w:cstheme="majorBidi"/>
          <w:sz w:val="24"/>
          <w:szCs w:val="24"/>
          <w:lang w:val="es-ES"/>
        </w:rPr>
        <w:t>doy muchos paseos.</w:t>
      </w:r>
    </w:p>
    <w:p w:rsidR="00582D33" w:rsidRPr="00582D33" w:rsidRDefault="00582D33" w:rsidP="00582D33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La serie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 que, la que</w:t>
      </w:r>
      <w:r>
        <w:rPr>
          <w:rFonts w:asciiTheme="majorBidi" w:hAnsiTheme="majorBidi" w:cstheme="majorBidi"/>
          <w:sz w:val="24"/>
          <w:szCs w:val="24"/>
          <w:lang w:val="es-ES"/>
        </w:rPr>
        <w:t>…puede representar a personas y cosas, sujeto o complemento.</w:t>
      </w:r>
    </w:p>
    <w:p w:rsidR="00582D33" w:rsidRDefault="00052203" w:rsidP="00582D3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 w:rsidR="00582D33" w:rsidRPr="00052203">
        <w:rPr>
          <w:rFonts w:asciiTheme="majorBidi" w:hAnsiTheme="majorBidi" w:cstheme="majorBidi"/>
          <w:sz w:val="24"/>
          <w:szCs w:val="24"/>
          <w:u w:val="single"/>
          <w:lang w:val="es-ES"/>
        </w:rPr>
        <w:t>Ej.</w:t>
      </w:r>
      <w:r w:rsidR="00582D33">
        <w:rPr>
          <w:rFonts w:asciiTheme="majorBidi" w:hAnsiTheme="majorBidi" w:cstheme="majorBidi"/>
          <w:sz w:val="24"/>
          <w:szCs w:val="24"/>
          <w:lang w:val="es-ES"/>
        </w:rPr>
        <w:t xml:space="preserve">: Te dirán </w:t>
      </w:r>
      <w:r w:rsidR="00582D3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los que </w:t>
      </w:r>
      <w:r w:rsidR="00582D33">
        <w:rPr>
          <w:rFonts w:asciiTheme="majorBidi" w:hAnsiTheme="majorBidi" w:cstheme="majorBidi"/>
          <w:sz w:val="24"/>
          <w:szCs w:val="24"/>
          <w:lang w:val="es-ES"/>
        </w:rPr>
        <w:t>están al tanto que no es verdad.</w:t>
      </w:r>
    </w:p>
    <w:p w:rsidR="00582D33" w:rsidRDefault="00582D33" w:rsidP="00582D3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      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Los que </w:t>
      </w:r>
      <w:r>
        <w:rPr>
          <w:rFonts w:asciiTheme="majorBidi" w:hAnsiTheme="majorBidi" w:cstheme="majorBidi"/>
          <w:sz w:val="24"/>
          <w:szCs w:val="24"/>
          <w:lang w:val="es-ES"/>
        </w:rPr>
        <w:t>me gustan son caros.</w:t>
      </w:r>
    </w:p>
    <w:p w:rsidR="00582D33" w:rsidRDefault="00582D33" w:rsidP="00582D33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     </w:t>
      </w:r>
      <w:r w:rsidR="0005220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       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Al que </w:t>
      </w:r>
      <w:r>
        <w:rPr>
          <w:rFonts w:asciiTheme="majorBidi" w:hAnsiTheme="majorBidi" w:cstheme="majorBidi"/>
          <w:sz w:val="24"/>
          <w:szCs w:val="24"/>
          <w:lang w:val="es-ES"/>
        </w:rPr>
        <w:t>lo pregunte le dirás que no lo sabes.</w:t>
      </w:r>
    </w:p>
    <w:p w:rsidR="00E2039D" w:rsidRDefault="00582D33" w:rsidP="00E2039D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    </w:t>
      </w:r>
      <w:r w:rsidR="00052203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       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Llegó un coche en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el que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venían tre</w:t>
      </w:r>
      <w:r w:rsidR="00E2039D">
        <w:rPr>
          <w:rFonts w:asciiTheme="majorBidi" w:hAnsiTheme="majorBidi" w:cstheme="majorBidi"/>
          <w:sz w:val="24"/>
          <w:szCs w:val="24"/>
          <w:lang w:val="es-ES"/>
        </w:rPr>
        <w:t>s hombres.</w:t>
      </w:r>
    </w:p>
    <w:p w:rsidR="00582D33" w:rsidRDefault="00B47008" w:rsidP="00E2039D">
      <w:pPr>
        <w:jc w:val="both"/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r w:rsidRPr="00B47008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Nota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 w:rsidR="00E2039D" w:rsidRPr="00B47008">
        <w:rPr>
          <w:rFonts w:asciiTheme="majorBidi" w:hAnsiTheme="majorBidi" w:cstheme="majorBidi"/>
          <w:sz w:val="24"/>
          <w:szCs w:val="24"/>
          <w:lang w:val="es-ES"/>
        </w:rPr>
        <w:t>Cuando</w:t>
      </w:r>
      <w:r w:rsidR="00E2039D">
        <w:rPr>
          <w:rFonts w:asciiTheme="majorBidi" w:hAnsiTheme="majorBidi" w:cstheme="majorBidi"/>
          <w:sz w:val="24"/>
          <w:szCs w:val="24"/>
          <w:lang w:val="es-ES"/>
        </w:rPr>
        <w:t xml:space="preserve"> el antecedente, nombre de cosa, es precedido del </w:t>
      </w:r>
      <w:r w:rsidR="00E2039D">
        <w:rPr>
          <w:rFonts w:asciiTheme="majorBidi" w:hAnsiTheme="majorBidi" w:cstheme="majorBidi"/>
          <w:i/>
          <w:iCs/>
          <w:sz w:val="24"/>
          <w:szCs w:val="24"/>
          <w:lang w:val="es-ES"/>
        </w:rPr>
        <w:t>articulo definido</w:t>
      </w:r>
      <w:r w:rsidR="00195472">
        <w:rPr>
          <w:rFonts w:asciiTheme="majorBidi" w:hAnsiTheme="majorBidi" w:cstheme="majorBidi"/>
          <w:sz w:val="24"/>
          <w:szCs w:val="24"/>
          <w:lang w:val="es-ES"/>
        </w:rPr>
        <w:t>, no se puede repetir este artí</w:t>
      </w:r>
      <w:r w:rsidR="00E2039D">
        <w:rPr>
          <w:rFonts w:asciiTheme="majorBidi" w:hAnsiTheme="majorBidi" w:cstheme="majorBidi"/>
          <w:sz w:val="24"/>
          <w:szCs w:val="24"/>
          <w:lang w:val="es-ES"/>
        </w:rPr>
        <w:t xml:space="preserve">culo ante </w:t>
      </w:r>
      <w:r w:rsidR="00E2039D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que, </w:t>
      </w:r>
      <w:r w:rsidR="00E2039D">
        <w:rPr>
          <w:rFonts w:asciiTheme="majorBidi" w:hAnsiTheme="majorBidi" w:cstheme="majorBidi"/>
          <w:sz w:val="24"/>
          <w:szCs w:val="24"/>
          <w:lang w:val="es-ES"/>
        </w:rPr>
        <w:t xml:space="preserve">si es precedido de una preposición como </w:t>
      </w:r>
      <w:r w:rsidR="00E2039D">
        <w:rPr>
          <w:rFonts w:asciiTheme="majorBidi" w:hAnsiTheme="majorBidi" w:cstheme="majorBidi"/>
          <w:i/>
          <w:iCs/>
          <w:sz w:val="24"/>
          <w:szCs w:val="24"/>
          <w:lang w:val="es-ES"/>
        </w:rPr>
        <w:t>a, de, con, en, sobre.</w:t>
      </w:r>
    </w:p>
    <w:p w:rsidR="00B47008" w:rsidRDefault="00E2039D" w:rsidP="00195472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ab/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Ej.: La calma con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>me habló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me</w:t>
      </w:r>
      <w:r w:rsidR="00B47008">
        <w:rPr>
          <w:rFonts w:asciiTheme="majorBidi" w:hAnsiTheme="majorBidi" w:cstheme="majorBidi"/>
          <w:sz w:val="24"/>
          <w:szCs w:val="24"/>
          <w:lang w:val="es-ES"/>
        </w:rPr>
        <w:t xml:space="preserve"> impresionó.</w:t>
      </w:r>
      <w:r w:rsidR="00195472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</w:p>
    <w:p w:rsidR="00B47008" w:rsidRDefault="00B47008" w:rsidP="00B47008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                   El coche en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que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voy es rápido.    </w:t>
      </w:r>
    </w:p>
    <w:p w:rsidR="00B47008" w:rsidRPr="00B47008" w:rsidRDefault="00B47008" w:rsidP="00B47008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Aunque sería posible decir: El coche en</w:t>
      </w:r>
      <w:r w:rsidRPr="00B47008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el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que </w:t>
      </w:r>
      <w:r>
        <w:rPr>
          <w:rFonts w:asciiTheme="majorBidi" w:hAnsiTheme="majorBidi" w:cstheme="majorBidi"/>
          <w:sz w:val="24"/>
          <w:szCs w:val="24"/>
          <w:lang w:val="es-ES"/>
        </w:rPr>
        <w:t>voy es rápido</w:t>
      </w:r>
    </w:p>
    <w:p w:rsidR="00725224" w:rsidRDefault="00725224" w:rsidP="00E2039D">
      <w:pPr>
        <w:jc w:val="both"/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r w:rsidRPr="00B35C24">
        <w:rPr>
          <w:rFonts w:asciiTheme="majorBidi" w:hAnsiTheme="majorBidi" w:cstheme="majorBidi"/>
          <w:b/>
          <w:bCs/>
          <w:sz w:val="24"/>
          <w:szCs w:val="24"/>
          <w:lang w:val="es-ES"/>
        </w:rPr>
        <w:t>V.</w:t>
      </w:r>
      <w:r w:rsidRPr="00725224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Empleo de los relativos</w:t>
      </w:r>
      <w:r w:rsidR="00B35C24">
        <w:rPr>
          <w:rFonts w:asciiTheme="majorBidi" w:hAnsiTheme="majorBidi" w:cstheme="majorBidi"/>
          <w:sz w:val="24"/>
          <w:szCs w:val="24"/>
          <w:lang w:val="es-ES"/>
        </w:rPr>
        <w:t>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725224">
        <w:rPr>
          <w:rFonts w:asciiTheme="majorBidi" w:hAnsiTheme="majorBidi" w:cstheme="majorBidi"/>
          <w:i/>
          <w:iCs/>
          <w:sz w:val="24"/>
          <w:szCs w:val="24"/>
          <w:lang w:val="es-ES"/>
        </w:rPr>
        <w:t>lo cual, lo que</w:t>
      </w:r>
    </w:p>
    <w:p w:rsidR="00725224" w:rsidRPr="00B35C24" w:rsidRDefault="00725224" w:rsidP="00B35C24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B35C24">
        <w:rPr>
          <w:rFonts w:asciiTheme="majorBidi" w:hAnsiTheme="majorBidi" w:cstheme="majorBidi"/>
          <w:sz w:val="24"/>
          <w:szCs w:val="24"/>
          <w:lang w:val="es-ES"/>
        </w:rPr>
        <w:t xml:space="preserve">Lo que en francés es: </w:t>
      </w:r>
      <w:r w:rsidR="00B47008" w:rsidRPr="00B35C24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B35C24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ce qui</w:t>
      </w:r>
      <w:r w:rsidRPr="00B35C24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, </w:t>
      </w:r>
      <w:r w:rsidRPr="00B35C24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 xml:space="preserve">ce </w:t>
      </w:r>
      <w:proofErr w:type="gramStart"/>
      <w:r w:rsidRPr="00B35C24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que</w:t>
      </w:r>
      <w:r w:rsidR="00B47008" w:rsidRPr="00B35C24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B35C24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r w:rsidRPr="00B35C24">
        <w:rPr>
          <w:rFonts w:asciiTheme="majorBidi" w:hAnsiTheme="majorBidi" w:cstheme="majorBidi"/>
          <w:sz w:val="24"/>
          <w:szCs w:val="24"/>
          <w:lang w:val="es-ES"/>
        </w:rPr>
        <w:t>cuando</w:t>
      </w:r>
      <w:proofErr w:type="gramEnd"/>
      <w:r w:rsidRPr="00B35C24">
        <w:rPr>
          <w:rFonts w:asciiTheme="majorBidi" w:hAnsiTheme="majorBidi" w:cstheme="majorBidi"/>
          <w:sz w:val="24"/>
          <w:szCs w:val="24"/>
          <w:lang w:val="es-ES"/>
        </w:rPr>
        <w:t xml:space="preserve"> hay un antecedente.</w:t>
      </w:r>
    </w:p>
    <w:p w:rsidR="00725224" w:rsidRDefault="00052203" w:rsidP="00725224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EB53F5"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 w:rsidR="00725224" w:rsidRPr="00EB53F5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725224">
        <w:rPr>
          <w:rFonts w:asciiTheme="majorBidi" w:hAnsiTheme="majorBidi" w:cstheme="majorBidi"/>
          <w:sz w:val="24"/>
          <w:szCs w:val="24"/>
          <w:lang w:val="es-ES"/>
        </w:rPr>
        <w:t xml:space="preserve"> No me dijo nada, </w:t>
      </w:r>
      <w:r w:rsidR="00725224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lo cual </w:t>
      </w:r>
      <w:r w:rsidR="00725224">
        <w:rPr>
          <w:rFonts w:asciiTheme="majorBidi" w:hAnsiTheme="majorBidi" w:cstheme="majorBidi"/>
          <w:sz w:val="24"/>
          <w:szCs w:val="24"/>
          <w:lang w:val="es-ES"/>
        </w:rPr>
        <w:t>significaba una aceptación.</w:t>
      </w:r>
    </w:p>
    <w:p w:rsidR="00725224" w:rsidRDefault="00725224" w:rsidP="00725224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</w:t>
      </w:r>
      <w:r w:rsidR="00052203"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 No me dijo nada,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lo que </w:t>
      </w:r>
      <w:r>
        <w:rPr>
          <w:rFonts w:asciiTheme="majorBidi" w:hAnsiTheme="majorBidi" w:cstheme="majorBidi"/>
          <w:sz w:val="24"/>
          <w:szCs w:val="24"/>
          <w:lang w:val="es-ES"/>
        </w:rPr>
        <w:t>significaba una aceptación.</w:t>
      </w:r>
    </w:p>
    <w:p w:rsidR="00B35C24" w:rsidRDefault="00B35C24" w:rsidP="00B35C24">
      <w:pPr>
        <w:jc w:val="both"/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VI.</w:t>
      </w:r>
      <w:r w:rsidRPr="00B35C24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Empleo</w:t>
      </w:r>
      <w:proofErr w:type="spellEnd"/>
      <w:r w:rsidRPr="00B35C24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 xml:space="preserve"> del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relativo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cuyo, a, os, as</w:t>
      </w:r>
    </w:p>
    <w:p w:rsidR="002F057B" w:rsidRDefault="00EB53F5" w:rsidP="002F057B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2F057B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Cuyo, a, os, as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>debe preceder inmediatamente el nombre que determina.</w:t>
      </w:r>
      <w:r w:rsidR="002F057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>Excluye</w:t>
      </w:r>
      <w:r w:rsidR="002F057B">
        <w:rPr>
          <w:rFonts w:asciiTheme="majorBidi" w:hAnsiTheme="majorBidi" w:cstheme="majorBidi"/>
          <w:sz w:val="24"/>
          <w:szCs w:val="24"/>
          <w:lang w:val="es-ES"/>
        </w:rPr>
        <w:t>, pues, el empleo del artí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>culo definido. Concuerda en número y g</w:t>
      </w:r>
      <w:r w:rsidR="002F057B">
        <w:rPr>
          <w:rFonts w:asciiTheme="majorBidi" w:hAnsiTheme="majorBidi" w:cstheme="majorBidi"/>
          <w:sz w:val="24"/>
          <w:szCs w:val="24"/>
          <w:lang w:val="es-ES"/>
        </w:rPr>
        <w:t xml:space="preserve">énero con el nombre que precede. </w:t>
      </w:r>
    </w:p>
    <w:p w:rsidR="002F057B" w:rsidRDefault="002F057B" w:rsidP="002F057B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   </w:t>
      </w:r>
      <w:r w:rsidR="0073191C">
        <w:rPr>
          <w:rFonts w:asciiTheme="majorBidi" w:hAnsiTheme="majorBidi" w:cstheme="majorBidi"/>
          <w:sz w:val="24"/>
          <w:szCs w:val="24"/>
          <w:lang w:val="es-ES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>Ej.: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 xml:space="preserve">Es </w:t>
      </w:r>
      <w:r w:rsidR="00EB53F5" w:rsidRPr="002F057B">
        <w:rPr>
          <w:rFonts w:asciiTheme="majorBidi" w:hAnsiTheme="majorBidi" w:cstheme="majorBidi"/>
          <w:sz w:val="24"/>
          <w:szCs w:val="24"/>
          <w:lang w:val="es-ES"/>
        </w:rPr>
        <w:t xml:space="preserve">una película </w:t>
      </w:r>
      <w:r w:rsidR="00EB53F5" w:rsidRPr="002F057B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cuyos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 xml:space="preserve">actores no me gusta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</w:p>
    <w:p w:rsidR="00EB53F5" w:rsidRPr="002F057B" w:rsidRDefault="002F057B" w:rsidP="002F057B">
      <w:p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</w:t>
      </w:r>
      <w:r w:rsidR="0073191C">
        <w:rPr>
          <w:rFonts w:asciiTheme="majorBidi" w:hAnsiTheme="majorBidi" w:cstheme="majorBidi"/>
          <w:sz w:val="24"/>
          <w:szCs w:val="24"/>
          <w:lang w:val="es-ES"/>
        </w:rPr>
        <w:t xml:space="preserve">           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73191C"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Pr="002F057B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EB53F5" w:rsidRPr="002F057B">
        <w:rPr>
          <w:rFonts w:asciiTheme="majorBidi" w:hAnsiTheme="majorBidi" w:cstheme="majorBidi"/>
          <w:sz w:val="24"/>
          <w:szCs w:val="24"/>
          <w:lang w:val="es-ES"/>
        </w:rPr>
        <w:t xml:space="preserve">Es una canción </w:t>
      </w:r>
      <w:r w:rsidR="00EB53F5" w:rsidRPr="002F057B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cuyas </w:t>
      </w:r>
      <w:r w:rsidR="00EB53F5" w:rsidRPr="002F057B">
        <w:rPr>
          <w:rFonts w:asciiTheme="majorBidi" w:hAnsiTheme="majorBidi" w:cstheme="majorBidi"/>
          <w:sz w:val="24"/>
          <w:szCs w:val="24"/>
          <w:lang w:val="es-ES"/>
        </w:rPr>
        <w:t>letras no conozco.</w:t>
      </w:r>
    </w:p>
    <w:p w:rsidR="00EB53F5" w:rsidRDefault="00EB53F5" w:rsidP="00EB53F5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EB53F5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lastRenderedPageBreak/>
        <w:t>Nota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El relativo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cuyo </w:t>
      </w:r>
      <w:r>
        <w:rPr>
          <w:rFonts w:asciiTheme="majorBidi" w:hAnsiTheme="majorBidi" w:cstheme="majorBidi"/>
          <w:sz w:val="24"/>
          <w:szCs w:val="24"/>
          <w:lang w:val="es-ES"/>
        </w:rPr>
        <w:t>puede ser precedido por una preposición.</w:t>
      </w:r>
    </w:p>
    <w:p w:rsidR="00EB53F5" w:rsidRDefault="00EB53F5" w:rsidP="00EB53F5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ab/>
      </w:r>
      <w:r w:rsidR="0073191C"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Pr="00EB53F5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Es un pueblo por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cuyos </w:t>
      </w:r>
      <w:r>
        <w:rPr>
          <w:rFonts w:asciiTheme="majorBidi" w:hAnsiTheme="majorBidi" w:cstheme="majorBidi"/>
          <w:sz w:val="24"/>
          <w:szCs w:val="24"/>
          <w:lang w:val="es-ES"/>
        </w:rPr>
        <w:t>contornos suelo pasa</w:t>
      </w:r>
      <w:r w:rsidR="002F057B">
        <w:rPr>
          <w:rFonts w:asciiTheme="majorBidi" w:hAnsiTheme="majorBidi" w:cstheme="majorBidi"/>
          <w:sz w:val="24"/>
          <w:szCs w:val="24"/>
          <w:lang w:val="es-ES"/>
        </w:rPr>
        <w:t>r</w:t>
      </w:r>
      <w:r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EB53F5" w:rsidRPr="0073191C" w:rsidRDefault="00EB53F5" w:rsidP="00EB53F5">
      <w:pPr>
        <w:jc w:val="both"/>
        <w:rPr>
          <w:rFonts w:asciiTheme="majorBidi" w:hAnsiTheme="majorBidi" w:cstheme="majorBidi"/>
          <w:sz w:val="24"/>
          <w:szCs w:val="24"/>
          <w:u w:val="double"/>
          <w:lang w:val="es-ES"/>
        </w:rPr>
      </w:pPr>
      <w:r w:rsidRPr="00EB53F5">
        <w:rPr>
          <w:rFonts w:asciiTheme="majorBidi" w:hAnsiTheme="majorBidi" w:cstheme="majorBidi"/>
          <w:b/>
          <w:bCs/>
          <w:sz w:val="24"/>
          <w:szCs w:val="24"/>
          <w:u w:val="single"/>
          <w:lang w:val="es-ES"/>
        </w:rPr>
        <w:t>VII. El pronombre relativo</w:t>
      </w:r>
      <w:r w:rsidR="002F057B">
        <w:rPr>
          <w:rFonts w:asciiTheme="majorBidi" w:hAnsiTheme="majorBidi" w:cstheme="majorBidi"/>
          <w:sz w:val="24"/>
          <w:szCs w:val="24"/>
          <w:u w:val="single"/>
          <w:lang w:val="es-ES"/>
        </w:rPr>
        <w:t xml:space="preserve">: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donde</w:t>
      </w:r>
    </w:p>
    <w:p w:rsidR="00EB53F5" w:rsidRDefault="00EB53F5" w:rsidP="00EB53F5">
      <w:pPr>
        <w:jc w:val="both"/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 w:rsidRPr="00EB53F5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 xml:space="preserve">Noción de 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lu</w:t>
      </w:r>
      <w:r w:rsidRPr="00EB53F5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gar:</w:t>
      </w:r>
    </w:p>
    <w:p w:rsidR="00EB53F5" w:rsidRPr="00EB53F5" w:rsidRDefault="00EB53F5" w:rsidP="00EB53F5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Cuando no hay movimiento, podemos emplear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donde, en donde</w:t>
      </w:r>
      <w:r w:rsidR="0073191C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, a donde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…</w:t>
      </w:r>
    </w:p>
    <w:p w:rsidR="00EB53F5" w:rsidRDefault="0073191C" w:rsidP="00EB53F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73191C"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EB53F5" w:rsidRPr="00A92E56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EB53F5">
        <w:rPr>
          <w:rFonts w:asciiTheme="majorBidi" w:hAnsiTheme="majorBidi" w:cstheme="majorBidi"/>
          <w:sz w:val="24"/>
          <w:szCs w:val="24"/>
          <w:lang w:val="es-ES"/>
        </w:rPr>
        <w:t xml:space="preserve"> Llegaron a la plaza </w:t>
      </w:r>
      <w:r w:rsidR="00EB53F5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donde 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>se construía un gran edificio.</w:t>
      </w:r>
    </w:p>
    <w:p w:rsidR="00A92E56" w:rsidRPr="00A92E56" w:rsidRDefault="00A92E56" w:rsidP="00A92E56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Cuando hay movimiento, precedemos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donde </w:t>
      </w:r>
      <w:r>
        <w:rPr>
          <w:rFonts w:asciiTheme="majorBidi" w:hAnsiTheme="majorBidi" w:cstheme="majorBidi"/>
          <w:sz w:val="24"/>
          <w:szCs w:val="24"/>
          <w:lang w:val="es-ES"/>
        </w:rPr>
        <w:t>con la preposición conveniente:</w:t>
      </w:r>
    </w:p>
    <w:p w:rsidR="00A92E56" w:rsidRDefault="0073191C" w:rsidP="00A92E5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73191C"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A92E56" w:rsidRPr="00A92E56">
        <w:rPr>
          <w:rFonts w:asciiTheme="majorBidi" w:hAnsiTheme="majorBidi" w:cstheme="majorBidi"/>
          <w:sz w:val="24"/>
          <w:szCs w:val="24"/>
          <w:u w:val="single"/>
          <w:lang w:val="es-ES"/>
        </w:rPr>
        <w:t>Ej.: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 Nunca me ha dicho </w:t>
      </w:r>
      <w:r w:rsidR="00A92E56" w:rsidRPr="00A92E56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de</w:t>
      </w:r>
      <w:r w:rsidR="00A92E56"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donde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 venía.</w:t>
      </w:r>
    </w:p>
    <w:p w:rsidR="00A92E56" w:rsidRDefault="00A92E56" w:rsidP="00A92E5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</w:t>
      </w:r>
      <w:r w:rsidR="005D15E7"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Me informó del sitio </w:t>
      </w:r>
      <w:r w:rsidRPr="00A92E56">
        <w:rPr>
          <w:rFonts w:asciiTheme="majorBidi" w:hAnsiTheme="majorBidi" w:cstheme="majorBidi"/>
          <w:i/>
          <w:iCs/>
          <w:sz w:val="24"/>
          <w:szCs w:val="24"/>
          <w:u w:val="single"/>
          <w:lang w:val="es-ES"/>
        </w:rPr>
        <w:t>a</w:t>
      </w:r>
      <w:r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donde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quería ir.</w:t>
      </w:r>
    </w:p>
    <w:p w:rsidR="00A92E56" w:rsidRDefault="00A92E56" w:rsidP="00A92E56">
      <w:pPr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A92E56" w:rsidRPr="00C95184" w:rsidRDefault="00C95184" w:rsidP="00A92E56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u w:val="double"/>
          <w:lang w:val="es-ES"/>
        </w:rPr>
        <w:t>Empleo de los modos</w:t>
      </w:r>
    </w:p>
    <w:p w:rsidR="00A92E56" w:rsidRDefault="00A92E56" w:rsidP="00A92E5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Empleamos 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el indicativo </w:t>
      </w:r>
      <w:r>
        <w:rPr>
          <w:rFonts w:asciiTheme="majorBidi" w:hAnsiTheme="majorBidi" w:cstheme="majorBidi"/>
          <w:sz w:val="24"/>
          <w:szCs w:val="24"/>
          <w:lang w:val="es-ES"/>
        </w:rPr>
        <w:t>cuando la acción de la subordinada es real.</w:t>
      </w:r>
    </w:p>
    <w:p w:rsidR="00A92E56" w:rsidRPr="0073191C" w:rsidRDefault="0073191C" w:rsidP="00A92E56">
      <w:pPr>
        <w:pStyle w:val="Paragraphedeliste"/>
        <w:jc w:val="both"/>
        <w:rPr>
          <w:rFonts w:asciiTheme="majorBidi" w:hAnsiTheme="majorBidi" w:cstheme="majorBidi"/>
          <w:sz w:val="24"/>
          <w:szCs w:val="24"/>
          <w:u w:val="double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A92E56" w:rsidRPr="0073191C">
        <w:rPr>
          <w:rFonts w:asciiTheme="majorBidi" w:hAnsiTheme="majorBidi" w:cstheme="majorBidi"/>
          <w:sz w:val="24"/>
          <w:szCs w:val="24"/>
          <w:u w:val="double"/>
          <w:lang w:val="es-ES"/>
        </w:rPr>
        <w:t>Ej</w:t>
      </w:r>
      <w:r w:rsidR="00A92E56" w:rsidRPr="0073191C">
        <w:rPr>
          <w:rFonts w:asciiTheme="majorBidi" w:hAnsiTheme="majorBidi" w:cstheme="majorBidi"/>
          <w:sz w:val="24"/>
          <w:szCs w:val="24"/>
          <w:lang w:val="es-ES"/>
        </w:rPr>
        <w:t>.: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 El coche </w:t>
      </w:r>
      <w:r w:rsidR="00A92E56"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que pasa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 es rápido.</w:t>
      </w:r>
    </w:p>
    <w:p w:rsidR="00A92E56" w:rsidRDefault="00A92E56" w:rsidP="00A92E5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Empleamos </w:t>
      </w:r>
      <w:r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el subjuntivo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cuando la acción de la subordinada es irreal.</w:t>
      </w:r>
    </w:p>
    <w:p w:rsidR="00A92E56" w:rsidRDefault="0073191C" w:rsidP="00A92E5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A92E56" w:rsidRPr="0073191C">
        <w:rPr>
          <w:rFonts w:asciiTheme="majorBidi" w:hAnsiTheme="majorBidi" w:cstheme="majorBidi"/>
          <w:sz w:val="24"/>
          <w:szCs w:val="24"/>
          <w:u w:val="double"/>
          <w:lang w:val="es-ES"/>
        </w:rPr>
        <w:t>Ej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.: Eres el único </w:t>
      </w:r>
      <w:r w:rsidR="00A92E56"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que pueda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 ayudarme.</w:t>
      </w:r>
    </w:p>
    <w:p w:rsidR="00A92E56" w:rsidRDefault="00A92E56" w:rsidP="00A92E5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El futuro en francés es </w:t>
      </w:r>
      <w:r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presente de subjuntivo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en español.</w:t>
      </w:r>
    </w:p>
    <w:p w:rsidR="00A92E56" w:rsidRPr="00C95184" w:rsidRDefault="0073191C" w:rsidP="00A92E5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A92E56" w:rsidRPr="0073191C">
        <w:rPr>
          <w:rFonts w:asciiTheme="majorBidi" w:hAnsiTheme="majorBidi" w:cstheme="majorBidi"/>
          <w:sz w:val="24"/>
          <w:szCs w:val="24"/>
          <w:u w:val="double"/>
          <w:lang w:val="es-ES"/>
        </w:rPr>
        <w:t>Ej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.: Haz lo </w:t>
      </w:r>
      <w:r w:rsidR="00A92E56"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que quieras.</w:t>
      </w:r>
    </w:p>
    <w:p w:rsidR="00A92E56" w:rsidRDefault="00A92E56" w:rsidP="00A92E5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Empleamos también, como</w:t>
      </w:r>
      <w:r w:rsidR="009E032D">
        <w:rPr>
          <w:rFonts w:asciiTheme="majorBidi" w:hAnsiTheme="majorBidi" w:cstheme="majorBidi"/>
          <w:sz w:val="24"/>
          <w:szCs w:val="24"/>
          <w:lang w:val="es-ES"/>
        </w:rPr>
        <w:t xml:space="preserve"> en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francés, </w:t>
      </w:r>
      <w:r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el infinitivo</w:t>
      </w:r>
      <w:r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A92E56" w:rsidRDefault="0073191C" w:rsidP="00A92E56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="00A92E56" w:rsidRPr="0073191C">
        <w:rPr>
          <w:rFonts w:asciiTheme="majorBidi" w:hAnsiTheme="majorBidi" w:cstheme="majorBidi"/>
          <w:sz w:val="24"/>
          <w:szCs w:val="24"/>
          <w:u w:val="double"/>
          <w:lang w:val="es-ES"/>
        </w:rPr>
        <w:t>Ej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 xml:space="preserve">.: No sé a </w:t>
      </w:r>
      <w:r w:rsidR="00A92E56" w:rsidRPr="00A92E56">
        <w:rPr>
          <w:rFonts w:asciiTheme="majorBidi" w:hAnsiTheme="majorBidi" w:cstheme="majorBidi"/>
          <w:i/>
          <w:iCs/>
          <w:sz w:val="24"/>
          <w:szCs w:val="24"/>
          <w:lang w:val="es-ES"/>
        </w:rPr>
        <w:t>quién dirigirme</w:t>
      </w:r>
      <w:r w:rsidR="00A92E56"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C95184" w:rsidRDefault="00C95184" w:rsidP="00C95184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</w:p>
    <w:p w:rsidR="00C95184" w:rsidRDefault="00C95184" w:rsidP="00C95184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u w:val="double"/>
          <w:lang w:val="es-ES"/>
        </w:rPr>
        <w:t>Ejercicio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Completa las frases con </w:t>
      </w:r>
      <w:r>
        <w:rPr>
          <w:rFonts w:ascii="Comic Sans MS" w:hAnsi="Comic Sans MS" w:cstheme="majorBidi"/>
          <w:sz w:val="24"/>
          <w:szCs w:val="24"/>
          <w:lang w:val="es-ES"/>
        </w:rPr>
        <w:t>el relativo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conveniente:</w:t>
      </w:r>
    </w:p>
    <w:p w:rsidR="00C95184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______ siembra viento, recoge tempestad.</w:t>
      </w:r>
    </w:p>
    <w:p w:rsidR="00EF0A57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El profesor ______ me enseñó francés se ha jubilado.</w:t>
      </w:r>
    </w:p>
    <w:p w:rsidR="00EF0A57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Mis hijos a _______ veo muy poco, me escriben a menudo.</w:t>
      </w:r>
    </w:p>
    <w:p w:rsidR="00EF0A57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Lo ______ yo pienso no te interesa.</w:t>
      </w:r>
    </w:p>
    <w:p w:rsidR="00EF0A57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España es un país ______ atrae a millones de turistas cada año.</w:t>
      </w:r>
    </w:p>
    <w:p w:rsidR="00EF0A57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El amigo de (del) _______</w:t>
      </w:r>
      <w:r w:rsidR="00194FE9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s-ES"/>
        </w:rPr>
        <w:t>/ ______ te hablé ha aprobado su examen.</w:t>
      </w:r>
    </w:p>
    <w:p w:rsidR="00EF0A57" w:rsidRDefault="00EF0A57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Silvia lleva una falda sobre la _____ ha pintado una flor.</w:t>
      </w:r>
    </w:p>
    <w:p w:rsidR="00EF0A57" w:rsidRDefault="00194FE9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Veinte años después, volvieron a la casa ______ pasaron su infancia.</w:t>
      </w:r>
    </w:p>
    <w:p w:rsidR="00194FE9" w:rsidRDefault="00194FE9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La herida por _______ me perdí la competición me duel</w:t>
      </w:r>
      <w:r w:rsidR="00FF5BA7">
        <w:rPr>
          <w:rFonts w:asciiTheme="majorBidi" w:hAnsiTheme="majorBidi" w:cstheme="majorBidi"/>
          <w:sz w:val="24"/>
          <w:szCs w:val="24"/>
          <w:lang w:val="es-ES"/>
        </w:rPr>
        <w:t>e mucho.</w:t>
      </w:r>
    </w:p>
    <w:p w:rsidR="00194FE9" w:rsidRPr="00EF0A57" w:rsidRDefault="00194FE9" w:rsidP="00EF0A5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Las personas con _______ trabajo son muy respetuosas.</w:t>
      </w:r>
    </w:p>
    <w:p w:rsidR="00C95184" w:rsidRPr="00C95184" w:rsidRDefault="00C95184" w:rsidP="00C95184">
      <w:pPr>
        <w:jc w:val="both"/>
        <w:rPr>
          <w:rFonts w:asciiTheme="majorBidi" w:hAnsiTheme="majorBidi" w:cstheme="majorBidi"/>
          <w:sz w:val="24"/>
          <w:szCs w:val="24"/>
          <w:lang w:val="es-ES"/>
        </w:rPr>
      </w:pPr>
    </w:p>
    <w:sectPr w:rsidR="00C95184" w:rsidRPr="00C951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E3F" w:rsidRDefault="00FA5E3F" w:rsidP="00204AC3">
      <w:pPr>
        <w:spacing w:after="0" w:line="240" w:lineRule="auto"/>
      </w:pPr>
      <w:r>
        <w:separator/>
      </w:r>
    </w:p>
  </w:endnote>
  <w:endnote w:type="continuationSeparator" w:id="0">
    <w:p w:rsidR="00FA5E3F" w:rsidRDefault="00FA5E3F" w:rsidP="0020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E3F" w:rsidRDefault="00FA5E3F" w:rsidP="00204AC3">
      <w:pPr>
        <w:spacing w:after="0" w:line="240" w:lineRule="auto"/>
      </w:pPr>
      <w:r>
        <w:separator/>
      </w:r>
    </w:p>
  </w:footnote>
  <w:footnote w:type="continuationSeparator" w:id="0">
    <w:p w:rsidR="00FA5E3F" w:rsidRDefault="00FA5E3F" w:rsidP="0020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AC3" w:rsidRDefault="00204AC3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254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u w:val="single"/>
                              <w:lang w:val="es-E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04AC3" w:rsidRPr="00204AC3" w:rsidRDefault="00204AC3" w:rsidP="00204AC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204AC3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u w:val="single"/>
                                  <w:lang w:val="es-ES"/>
                                </w:rPr>
                                <w:t>Curso: L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u w:val="single"/>
                                  <w:lang w:val="es-ES"/>
                                </w:rPr>
                                <w:t xml:space="preserve">2          </w:t>
                              </w:r>
                              <w:r w:rsidRPr="00204AC3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u w:val="single"/>
                                  <w:lang w:val="es-ES"/>
                                </w:rPr>
                                <w:t xml:space="preserve">                   Asignatura: Gramática                   Profesor: </w:t>
                              </w:r>
                              <w:proofErr w:type="gramStart"/>
                              <w:r w:rsidRPr="00204AC3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u w:val="single"/>
                                  <w:lang w:val="es-ES"/>
                                </w:rPr>
                                <w:t>R .</w:t>
                              </w:r>
                              <w:proofErr w:type="gramEnd"/>
                              <w:r w:rsidRPr="00204AC3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u w:val="single"/>
                                  <w:lang w:val="es-ES"/>
                                </w:rPr>
                                <w:t xml:space="preserve"> BENABADJI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" o:allowoverlap="f" fillcolor="white [3201]" strokecolor="black [3200]" strokeweight="1pt">
              <v:textbox style="mso-fit-shape-to-text:t">
                <w:txbxContent>
                  <w:sdt>
                    <w:sdtPr>
                      <w:rPr>
                        <w:rFonts w:asciiTheme="majorBidi" w:hAnsiTheme="majorBidi" w:cstheme="majorBidi"/>
                        <w:sz w:val="24"/>
                        <w:szCs w:val="24"/>
                        <w:u w:val="single"/>
                        <w:lang w:val="es-ES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204AC3" w:rsidRPr="00204AC3" w:rsidRDefault="00204AC3" w:rsidP="00204AC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204AC3">
                          <w:rPr>
                            <w:rFonts w:asciiTheme="majorBidi" w:hAnsiTheme="majorBidi" w:cstheme="majorBidi"/>
                            <w:sz w:val="24"/>
                            <w:szCs w:val="24"/>
                            <w:u w:val="single"/>
                            <w:lang w:val="es-ES"/>
                          </w:rPr>
                          <w:t>Curso: L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u w:val="single"/>
                            <w:lang w:val="es-ES"/>
                          </w:rPr>
                          <w:t xml:space="preserve">2          </w:t>
                        </w:r>
                        <w:r w:rsidRPr="00204AC3">
                          <w:rPr>
                            <w:rFonts w:asciiTheme="majorBidi" w:hAnsiTheme="majorBidi" w:cstheme="majorBidi"/>
                            <w:sz w:val="24"/>
                            <w:szCs w:val="24"/>
                            <w:u w:val="single"/>
                            <w:lang w:val="es-ES"/>
                          </w:rPr>
                          <w:t xml:space="preserve">                   Asignatura: Gramática                   Profesor: </w:t>
                        </w:r>
                        <w:proofErr w:type="gramStart"/>
                        <w:r w:rsidRPr="00204AC3">
                          <w:rPr>
                            <w:rFonts w:asciiTheme="majorBidi" w:hAnsiTheme="majorBidi" w:cstheme="majorBidi"/>
                            <w:sz w:val="24"/>
                            <w:szCs w:val="24"/>
                            <w:u w:val="single"/>
                            <w:lang w:val="es-ES"/>
                          </w:rPr>
                          <w:t>R .</w:t>
                        </w:r>
                        <w:proofErr w:type="gramEnd"/>
                        <w:r w:rsidRPr="00204AC3">
                          <w:rPr>
                            <w:rFonts w:asciiTheme="majorBidi" w:hAnsiTheme="majorBidi" w:cstheme="majorBidi"/>
                            <w:sz w:val="24"/>
                            <w:szCs w:val="24"/>
                            <w:u w:val="single"/>
                            <w:lang w:val="es-ES"/>
                          </w:rPr>
                          <w:t xml:space="preserve"> BENABADJI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76"/>
    <w:multiLevelType w:val="hybridMultilevel"/>
    <w:tmpl w:val="C70EF7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04AD"/>
    <w:multiLevelType w:val="hybridMultilevel"/>
    <w:tmpl w:val="FEB4CF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032"/>
    <w:multiLevelType w:val="hybridMultilevel"/>
    <w:tmpl w:val="0E2A9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7C6C"/>
    <w:multiLevelType w:val="hybridMultilevel"/>
    <w:tmpl w:val="0636AD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45F95"/>
    <w:multiLevelType w:val="hybridMultilevel"/>
    <w:tmpl w:val="29FAC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6428C"/>
    <w:multiLevelType w:val="hybridMultilevel"/>
    <w:tmpl w:val="0636AD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E68C4"/>
    <w:multiLevelType w:val="hybridMultilevel"/>
    <w:tmpl w:val="BFB648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B7B6E"/>
    <w:multiLevelType w:val="hybridMultilevel"/>
    <w:tmpl w:val="03AE6E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D43B4"/>
    <w:multiLevelType w:val="hybridMultilevel"/>
    <w:tmpl w:val="00D8B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36777"/>
    <w:multiLevelType w:val="hybridMultilevel"/>
    <w:tmpl w:val="C076E0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72B4C"/>
    <w:multiLevelType w:val="hybridMultilevel"/>
    <w:tmpl w:val="20F48F56"/>
    <w:lvl w:ilvl="0" w:tplc="E4B2287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52203"/>
    <w:rsid w:val="000A3E2A"/>
    <w:rsid w:val="00194FE9"/>
    <w:rsid w:val="00195472"/>
    <w:rsid w:val="00204AC3"/>
    <w:rsid w:val="002C435E"/>
    <w:rsid w:val="002F057B"/>
    <w:rsid w:val="00302353"/>
    <w:rsid w:val="0031313D"/>
    <w:rsid w:val="00355552"/>
    <w:rsid w:val="003F4F62"/>
    <w:rsid w:val="00490E6A"/>
    <w:rsid w:val="00507058"/>
    <w:rsid w:val="00563C4A"/>
    <w:rsid w:val="00582D33"/>
    <w:rsid w:val="00584EE4"/>
    <w:rsid w:val="005D15E7"/>
    <w:rsid w:val="00621264"/>
    <w:rsid w:val="00725224"/>
    <w:rsid w:val="00726D46"/>
    <w:rsid w:val="0073191C"/>
    <w:rsid w:val="0076285E"/>
    <w:rsid w:val="00784E45"/>
    <w:rsid w:val="00846448"/>
    <w:rsid w:val="00884021"/>
    <w:rsid w:val="009B485E"/>
    <w:rsid w:val="009E032D"/>
    <w:rsid w:val="00A21679"/>
    <w:rsid w:val="00A92E56"/>
    <w:rsid w:val="00AE77B9"/>
    <w:rsid w:val="00B35C24"/>
    <w:rsid w:val="00B47008"/>
    <w:rsid w:val="00BC268B"/>
    <w:rsid w:val="00C95184"/>
    <w:rsid w:val="00CA4B82"/>
    <w:rsid w:val="00CE5311"/>
    <w:rsid w:val="00D02D22"/>
    <w:rsid w:val="00E2039D"/>
    <w:rsid w:val="00EB53F5"/>
    <w:rsid w:val="00EE7771"/>
    <w:rsid w:val="00EF0A57"/>
    <w:rsid w:val="00F26436"/>
    <w:rsid w:val="00FA5E3F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538BB5-8663-41B4-8766-8D41C61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7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AC3"/>
  </w:style>
  <w:style w:type="paragraph" w:styleId="Pieddepage">
    <w:name w:val="footer"/>
    <w:basedOn w:val="Normal"/>
    <w:link w:val="PieddepageCar"/>
    <w:uiPriority w:val="99"/>
    <w:unhideWhenUsed/>
    <w:rsid w:val="0020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L2                             Asignatura: Gramática                   Profesor: R . BENABADJI</dc:title>
  <dc:subject/>
  <dc:creator>Batoul BENABADJI</dc:creator>
  <cp:keywords/>
  <dc:description/>
  <cp:lastModifiedBy>HP</cp:lastModifiedBy>
  <cp:revision>2</cp:revision>
  <dcterms:created xsi:type="dcterms:W3CDTF">2020-03-21T13:06:00Z</dcterms:created>
  <dcterms:modified xsi:type="dcterms:W3CDTF">2020-03-21T13:06:00Z</dcterms:modified>
</cp:coreProperties>
</file>