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</w:rPr>
      </w:pPr>
    </w:p>
    <w:p w:rsidR="00C04DEE" w:rsidRDefault="00320891" w:rsidP="00320891">
      <w:pPr>
        <w:pStyle w:val="Default"/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20891">
        <w:rPr>
          <w:rFonts w:asciiTheme="majorBidi" w:hAnsiTheme="majorBidi" w:cstheme="majorBidi"/>
          <w:b/>
          <w:bCs/>
          <w:sz w:val="36"/>
          <w:szCs w:val="36"/>
        </w:rPr>
        <w:t xml:space="preserve">EL BARROCO </w:t>
      </w:r>
      <w:r w:rsidR="00C04DEE" w:rsidRPr="00320891">
        <w:rPr>
          <w:rFonts w:asciiTheme="majorBidi" w:hAnsiTheme="majorBidi" w:cstheme="majorBidi"/>
          <w:b/>
          <w:bCs/>
          <w:sz w:val="36"/>
          <w:szCs w:val="36"/>
        </w:rPr>
        <w:t>(siglo XVII)</w:t>
      </w:r>
    </w:p>
    <w:p w:rsidR="00320891" w:rsidRPr="00320891" w:rsidRDefault="00320891" w:rsidP="00320891">
      <w:pPr>
        <w:pStyle w:val="Default"/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04DEE">
        <w:rPr>
          <w:rFonts w:asciiTheme="majorBidi" w:hAnsiTheme="majorBidi" w:cstheme="majorBidi"/>
          <w:b/>
          <w:bCs/>
          <w:sz w:val="32"/>
          <w:szCs w:val="32"/>
        </w:rPr>
        <w:t xml:space="preserve">1. EL MARCO SOCIAL Y CULTURAL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A finales del siglo XVI ya se observaban en el Imperio español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síntomas de una crisis </w:t>
      </w:r>
      <w:r w:rsidRPr="00C04DEE">
        <w:rPr>
          <w:rFonts w:asciiTheme="majorBidi" w:hAnsiTheme="majorBidi" w:cstheme="majorBidi"/>
          <w:sz w:val="23"/>
          <w:szCs w:val="23"/>
        </w:rPr>
        <w:t xml:space="preserve">que se consumó durante el siglo XVII. Esta crisis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se manifiesta en los diferentes aspectos de la vida: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1.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Sociedad y economía. </w:t>
      </w:r>
      <w:r w:rsidRPr="00C04DEE">
        <w:rPr>
          <w:rFonts w:asciiTheme="majorBidi" w:hAnsiTheme="majorBidi" w:cstheme="majorBidi"/>
          <w:sz w:val="23"/>
          <w:szCs w:val="23"/>
        </w:rPr>
        <w:t xml:space="preserve">España pierde la grandeza que tuvo como Imperio en el siglo XVI. Los gastos de la corte, las continuas guerras, las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derrotas militares </w:t>
      </w:r>
      <w:r w:rsidRPr="00C04DEE">
        <w:rPr>
          <w:rFonts w:asciiTheme="majorBidi" w:hAnsiTheme="majorBidi" w:cstheme="majorBidi"/>
          <w:sz w:val="23"/>
          <w:szCs w:val="23"/>
        </w:rPr>
        <w:t xml:space="preserve">y la pérdida de territorios llevan al estado a la quiebra. Estos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problemas económicos </w:t>
      </w:r>
      <w:r w:rsidRPr="00C04DEE">
        <w:rPr>
          <w:rFonts w:asciiTheme="majorBidi" w:hAnsiTheme="majorBidi" w:cstheme="majorBidi"/>
          <w:sz w:val="23"/>
          <w:szCs w:val="23"/>
        </w:rPr>
        <w:t xml:space="preserve">se trasladan al pueblo, en el que son cada vez más frecuentes la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mendicidad </w:t>
      </w:r>
      <w:r w:rsidRPr="00C04DEE">
        <w:rPr>
          <w:rFonts w:asciiTheme="majorBidi" w:hAnsiTheme="majorBidi" w:cstheme="majorBidi"/>
          <w:sz w:val="23"/>
          <w:szCs w:val="23"/>
        </w:rPr>
        <w:t xml:space="preserve">y la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delincuencia</w:t>
      </w:r>
      <w:r w:rsidRPr="00C04DEE">
        <w:rPr>
          <w:rFonts w:asciiTheme="majorBidi" w:hAnsiTheme="majorBidi" w:cstheme="majorBidi"/>
          <w:sz w:val="23"/>
          <w:szCs w:val="23"/>
        </w:rPr>
        <w:t xml:space="preserve">. Por su parte,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las clases altas se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b/>
          <w:bCs/>
          <w:sz w:val="23"/>
          <w:szCs w:val="23"/>
        </w:rPr>
        <w:t>distancian cada vez más de las clases bajas</w:t>
      </w:r>
      <w:r w:rsidRPr="00C04DEE">
        <w:rPr>
          <w:rFonts w:asciiTheme="majorBidi" w:hAnsiTheme="majorBidi" w:cstheme="majorBidi"/>
          <w:sz w:val="23"/>
          <w:szCs w:val="23"/>
        </w:rPr>
        <w:t xml:space="preserve">, demostrando su posición con lujos y despilfarros.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2.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Ideología. </w:t>
      </w:r>
      <w:r w:rsidRPr="00C04DEE">
        <w:rPr>
          <w:rFonts w:asciiTheme="majorBidi" w:hAnsiTheme="majorBidi" w:cstheme="majorBidi"/>
          <w:sz w:val="23"/>
          <w:szCs w:val="23"/>
        </w:rPr>
        <w:t xml:space="preserve">Como consecuencia de la situación de crisis, el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optimismo </w:t>
      </w:r>
      <w:r w:rsidRPr="00C04DEE">
        <w:rPr>
          <w:rFonts w:asciiTheme="majorBidi" w:hAnsiTheme="majorBidi" w:cstheme="majorBidi"/>
          <w:sz w:val="23"/>
          <w:szCs w:val="23"/>
        </w:rPr>
        <w:t xml:space="preserve">y la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confianza </w:t>
      </w:r>
      <w:r w:rsidRPr="00C04DEE">
        <w:rPr>
          <w:rFonts w:asciiTheme="majorBidi" w:hAnsiTheme="majorBidi" w:cstheme="majorBidi"/>
          <w:sz w:val="23"/>
          <w:szCs w:val="23"/>
        </w:rPr>
        <w:t xml:space="preserve">en el ser humano propias del Renacimiento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se convierten en </w:t>
      </w:r>
      <w:r w:rsidRPr="00C04DEE">
        <w:rPr>
          <w:rFonts w:asciiTheme="majorBidi" w:hAnsiTheme="majorBidi" w:cstheme="majorBidi"/>
          <w:sz w:val="23"/>
          <w:szCs w:val="23"/>
        </w:rPr>
        <w:t xml:space="preserve">un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desengaño </w:t>
      </w:r>
      <w:r w:rsidRPr="00C04DEE">
        <w:rPr>
          <w:rFonts w:asciiTheme="majorBidi" w:hAnsiTheme="majorBidi" w:cstheme="majorBidi"/>
          <w:sz w:val="23"/>
          <w:szCs w:val="23"/>
        </w:rPr>
        <w:t xml:space="preserve">y en una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actitud pesimista</w:t>
      </w:r>
      <w:r w:rsidRPr="00C04DEE">
        <w:rPr>
          <w:rFonts w:asciiTheme="majorBidi" w:hAnsiTheme="majorBidi" w:cstheme="majorBidi"/>
          <w:sz w:val="23"/>
          <w:szCs w:val="23"/>
        </w:rPr>
        <w:t xml:space="preserve">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El afán por el disfrute de la vida da paso a una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reflexión angustiosa sobre la brevedad de la vida y la fugacidad del tiempo</w:t>
      </w:r>
      <w:r w:rsidRPr="00C04DEE">
        <w:rPr>
          <w:rFonts w:asciiTheme="majorBidi" w:hAnsiTheme="majorBidi" w:cstheme="majorBidi"/>
          <w:sz w:val="23"/>
          <w:szCs w:val="23"/>
        </w:rPr>
        <w:t xml:space="preserve">: desde el momento en que nacemos estamos muriendo.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3.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Cultura y literatura. Esta crisis y este cambio de mentalidad se reflejan en todas las manifestaciones artísticas</w:t>
      </w:r>
      <w:r w:rsidRPr="00C04DEE">
        <w:rPr>
          <w:rFonts w:asciiTheme="majorBidi" w:hAnsiTheme="majorBidi" w:cstheme="majorBidi"/>
          <w:sz w:val="23"/>
          <w:szCs w:val="23"/>
        </w:rPr>
        <w:t xml:space="preserve">, incluida la literatura. Además, la Inquisición sigue vigilando todas las manifestaciones culturales, por lo que en cierta medida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se vuelve a planteamientos propios de la Edad Media</w:t>
      </w:r>
      <w:r w:rsidRPr="00C04DEE">
        <w:rPr>
          <w:rFonts w:asciiTheme="majorBidi" w:hAnsiTheme="majorBidi" w:cstheme="majorBidi"/>
          <w:sz w:val="23"/>
          <w:szCs w:val="23"/>
        </w:rPr>
        <w:t xml:space="preserve">. No obstante, estamos ante una de las mayores etapas de esplendor artístico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de arte y la literatura española, por lo que a siglo XVII se le denomina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segundo Siglo de Oro</w:t>
      </w:r>
      <w:r w:rsidRPr="00C04DEE">
        <w:rPr>
          <w:rFonts w:asciiTheme="majorBidi" w:hAnsiTheme="majorBidi" w:cstheme="majorBidi"/>
          <w:sz w:val="23"/>
          <w:szCs w:val="23"/>
        </w:rPr>
        <w:t xml:space="preserve">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El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barroco </w:t>
      </w:r>
      <w:r w:rsidRPr="00C04DEE">
        <w:rPr>
          <w:rFonts w:asciiTheme="majorBidi" w:hAnsiTheme="majorBidi" w:cstheme="majorBidi"/>
          <w:sz w:val="23"/>
          <w:szCs w:val="23"/>
        </w:rPr>
        <w:t xml:space="preserve">es el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movimiento cultural que responde a la decadencia social,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económica y militar y al sentimiento de pesimismo y desengaño que se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apoderaron de España en el siglo XVII.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Ante este pesimismo y este desengaño, los escritores toman distintas actitudes: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-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La protesta</w:t>
      </w:r>
      <w:r w:rsidRPr="00C04DEE">
        <w:rPr>
          <w:rFonts w:asciiTheme="majorBidi" w:hAnsiTheme="majorBidi" w:cstheme="majorBidi"/>
          <w:sz w:val="23"/>
          <w:szCs w:val="23"/>
        </w:rPr>
        <w:t xml:space="preserve">, mediante la sátira (burla) y la novela picaresca.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-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Recrearse en la angustia y el pesimismo.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-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La búsqueda del consuelo en la religión.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-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La evasión en el arte</w:t>
      </w:r>
      <w:r w:rsidRPr="00C04DEE">
        <w:rPr>
          <w:rFonts w:asciiTheme="majorBidi" w:hAnsiTheme="majorBidi" w:cstheme="majorBidi"/>
          <w:sz w:val="23"/>
          <w:szCs w:val="23"/>
        </w:rPr>
        <w:t xml:space="preserve">, creando mundos hermosos para evitar la realidad. </w:t>
      </w:r>
    </w:p>
    <w:p w:rsidR="00C04DEE" w:rsidRDefault="00C04DEE" w:rsidP="00C04DEE">
      <w:pPr>
        <w:pStyle w:val="Default"/>
        <w:spacing w:line="360" w:lineRule="auto"/>
        <w:rPr>
          <w:rFonts w:asciiTheme="majorBidi" w:hAnsiTheme="majorBidi" w:cstheme="majorBidi"/>
        </w:rPr>
      </w:pPr>
    </w:p>
    <w:p w:rsidR="00320891" w:rsidRDefault="00320891" w:rsidP="00C04DEE">
      <w:pPr>
        <w:pStyle w:val="Default"/>
        <w:spacing w:line="360" w:lineRule="auto"/>
        <w:rPr>
          <w:rFonts w:asciiTheme="majorBidi" w:hAnsiTheme="majorBidi" w:cstheme="majorBidi"/>
        </w:rPr>
      </w:pPr>
    </w:p>
    <w:p w:rsidR="00320891" w:rsidRDefault="00320891" w:rsidP="00C04DEE">
      <w:pPr>
        <w:pStyle w:val="Default"/>
        <w:spacing w:line="360" w:lineRule="auto"/>
        <w:rPr>
          <w:rFonts w:asciiTheme="majorBidi" w:hAnsiTheme="majorBidi" w:cstheme="majorBidi"/>
        </w:rPr>
      </w:pPr>
    </w:p>
    <w:p w:rsidR="00320891" w:rsidRPr="00C04DEE" w:rsidRDefault="00320891" w:rsidP="00C04DEE">
      <w:pPr>
        <w:pStyle w:val="Default"/>
        <w:spacing w:line="360" w:lineRule="auto"/>
        <w:rPr>
          <w:rFonts w:asciiTheme="majorBidi" w:hAnsiTheme="majorBidi" w:cstheme="majorBidi"/>
        </w:rPr>
      </w:pPr>
    </w:p>
    <w:p w:rsid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b/>
          <w:bCs/>
          <w:sz w:val="23"/>
          <w:szCs w:val="23"/>
        </w:rPr>
      </w:pPr>
      <w:r w:rsidRPr="00C04DEE">
        <w:rPr>
          <w:rFonts w:asciiTheme="majorBidi" w:hAnsiTheme="majorBidi" w:cstheme="majorBidi"/>
        </w:rPr>
        <w:lastRenderedPageBreak/>
        <w:t xml:space="preserve"> </w:t>
      </w:r>
      <w:r w:rsidRPr="00C04DEE">
        <w:rPr>
          <w:rFonts w:asciiTheme="majorBidi" w:hAnsiTheme="majorBidi" w:cstheme="majorBidi"/>
          <w:sz w:val="23"/>
          <w:szCs w:val="23"/>
        </w:rPr>
        <w:t xml:space="preserve">Resumimos en el siguiente cuadro las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principales características del barroco y las diferencias que plantean con respecto al Renacimiento: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b/>
          <w:bCs/>
          <w:sz w:val="23"/>
          <w:szCs w:val="2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4DEE" w:rsidRPr="00C04DEE" w:rsidTr="00C04DEE">
        <w:tc>
          <w:tcPr>
            <w:tcW w:w="4531" w:type="dxa"/>
          </w:tcPr>
          <w:p w:rsidR="00C04DEE" w:rsidRPr="00320891" w:rsidRDefault="00C04DEE" w:rsidP="00320891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0891">
              <w:rPr>
                <w:rFonts w:asciiTheme="majorBidi" w:hAnsiTheme="majorBidi" w:cstheme="majorBidi"/>
                <w:b/>
                <w:bCs/>
              </w:rPr>
              <w:t>RENACIMIENTO</w:t>
            </w:r>
          </w:p>
        </w:tc>
        <w:tc>
          <w:tcPr>
            <w:tcW w:w="4531" w:type="dxa"/>
          </w:tcPr>
          <w:p w:rsidR="00C04DEE" w:rsidRPr="00320891" w:rsidRDefault="00C04DEE" w:rsidP="00320891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0891">
              <w:rPr>
                <w:rFonts w:asciiTheme="majorBidi" w:hAnsiTheme="majorBidi" w:cstheme="majorBidi"/>
                <w:b/>
                <w:bCs/>
              </w:rPr>
              <w:t>BARROCO</w:t>
            </w:r>
          </w:p>
        </w:tc>
      </w:tr>
      <w:tr w:rsidR="00C04DEE" w:rsidRPr="00C04DEE" w:rsidTr="00C04DEE">
        <w:tc>
          <w:tcPr>
            <w:tcW w:w="4531" w:type="dxa"/>
          </w:tcPr>
          <w:p w:rsidR="00C04DEE" w:rsidRPr="00C04DEE" w:rsidRDefault="00C04DEE" w:rsidP="00C04DEE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C04DEE" w:rsidRPr="00C04DEE">
              <w:tblPrEx>
                <w:tblCellMar>
                  <w:top w:w="0" w:type="dxa"/>
                  <w:bottom w:w="0" w:type="dxa"/>
                </w:tblCellMar>
              </w:tblPrEx>
              <w:trPr>
                <w:trHeight w:val="250"/>
              </w:trPr>
              <w:tc>
                <w:tcPr>
                  <w:tcW w:w="0" w:type="auto"/>
                </w:tcPr>
                <w:p w:rsidR="00C04DEE" w:rsidRPr="00C04DEE" w:rsidRDefault="00C04DEE" w:rsidP="00C04DE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Bidi" w:hAnsiTheme="majorBidi" w:cstheme="majorBidi"/>
                      <w:color w:val="000000"/>
                      <w:sz w:val="23"/>
                      <w:szCs w:val="23"/>
                    </w:rPr>
                  </w:pPr>
                  <w:r w:rsidRPr="00C04DEE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04DEE">
                    <w:rPr>
                      <w:rFonts w:asciiTheme="majorBidi" w:hAnsiTheme="majorBidi" w:cstheme="majorBidi"/>
                      <w:color w:val="000000"/>
                      <w:sz w:val="23"/>
                      <w:szCs w:val="23"/>
                    </w:rPr>
                    <w:t xml:space="preserve">Los temas principales son el </w:t>
                  </w:r>
                  <w:r w:rsidRPr="00C04DEE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3"/>
                      <w:szCs w:val="23"/>
                    </w:rPr>
                    <w:t>amor</w:t>
                  </w:r>
                  <w:r w:rsidRPr="00C04DEE">
                    <w:rPr>
                      <w:rFonts w:asciiTheme="majorBidi" w:hAnsiTheme="majorBidi" w:cstheme="majorBidi"/>
                      <w:color w:val="000000"/>
                      <w:sz w:val="23"/>
                      <w:szCs w:val="23"/>
                    </w:rPr>
                    <w:t xml:space="preserve">, la </w:t>
                  </w:r>
                  <w:r w:rsidRPr="00C04DEE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3"/>
                      <w:szCs w:val="23"/>
                    </w:rPr>
                    <w:t>naturaleza</w:t>
                  </w:r>
                  <w:r w:rsidRPr="00C04DEE">
                    <w:rPr>
                      <w:rFonts w:asciiTheme="majorBidi" w:hAnsiTheme="majorBidi" w:cstheme="majorBidi"/>
                      <w:color w:val="000000"/>
                      <w:sz w:val="23"/>
                      <w:szCs w:val="23"/>
                    </w:rPr>
                    <w:t xml:space="preserve">, la </w:t>
                  </w:r>
                  <w:r w:rsidRPr="00C04DEE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3"/>
                      <w:szCs w:val="23"/>
                    </w:rPr>
                    <w:t>mitología</w:t>
                  </w:r>
                  <w:r w:rsidRPr="00C04DEE">
                    <w:rPr>
                      <w:rFonts w:asciiTheme="majorBidi" w:hAnsiTheme="majorBidi" w:cstheme="majorBidi"/>
                      <w:color w:val="000000"/>
                      <w:sz w:val="23"/>
                      <w:szCs w:val="23"/>
                    </w:rPr>
                    <w:t xml:space="preserve">... </w:t>
                  </w:r>
                </w:p>
              </w:tc>
            </w:tr>
          </w:tbl>
          <w:p w:rsidR="00C04DEE" w:rsidRPr="00C04DEE" w:rsidRDefault="00C04DEE" w:rsidP="00C04DEE">
            <w:pPr>
              <w:pStyle w:val="Default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531" w:type="dxa"/>
          </w:tcPr>
          <w:p w:rsidR="00C04DEE" w:rsidRPr="00C04DEE" w:rsidRDefault="00C04DEE" w:rsidP="00C04DEE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C04DEE" w:rsidRPr="00C04DEE">
              <w:tblPrEx>
                <w:tblCellMar>
                  <w:top w:w="0" w:type="dxa"/>
                  <w:bottom w:w="0" w:type="dxa"/>
                </w:tblCellMar>
              </w:tblPrEx>
              <w:trPr>
                <w:trHeight w:val="1092"/>
              </w:trPr>
              <w:tc>
                <w:tcPr>
                  <w:tcW w:w="0" w:type="auto"/>
                </w:tcPr>
                <w:p w:rsidR="00C04DEE" w:rsidRPr="00C04DEE" w:rsidRDefault="00C04DEE" w:rsidP="00C04DE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Bidi" w:hAnsiTheme="majorBidi" w:cstheme="majorBidi"/>
                      <w:color w:val="000000"/>
                      <w:sz w:val="23"/>
                      <w:szCs w:val="23"/>
                    </w:rPr>
                  </w:pPr>
                  <w:r w:rsidRPr="00C04DEE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04DEE">
                    <w:rPr>
                      <w:rFonts w:asciiTheme="majorBidi" w:hAnsiTheme="majorBidi" w:cstheme="majorBidi"/>
                      <w:color w:val="000000"/>
                      <w:sz w:val="23"/>
                      <w:szCs w:val="23"/>
                    </w:rPr>
                    <w:t xml:space="preserve">Se utilizan </w:t>
                  </w:r>
                  <w:r w:rsidRPr="00C04DEE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3"/>
                      <w:szCs w:val="23"/>
                    </w:rPr>
                    <w:t>los mismos temas</w:t>
                  </w:r>
                  <w:r w:rsidRPr="00C04DEE">
                    <w:rPr>
                      <w:rFonts w:asciiTheme="majorBidi" w:hAnsiTheme="majorBidi" w:cstheme="majorBidi"/>
                      <w:color w:val="000000"/>
                      <w:sz w:val="23"/>
                      <w:szCs w:val="23"/>
                    </w:rPr>
                    <w:t xml:space="preserve">, </w:t>
                  </w:r>
                  <w:r w:rsidRPr="00C04DEE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3"/>
                      <w:szCs w:val="23"/>
                    </w:rPr>
                    <w:t xml:space="preserve">pero se retuercen y complican. </w:t>
                  </w:r>
                  <w:r w:rsidRPr="00C04DEE">
                    <w:rPr>
                      <w:rFonts w:asciiTheme="majorBidi" w:hAnsiTheme="majorBidi" w:cstheme="majorBidi"/>
                      <w:color w:val="000000"/>
                      <w:sz w:val="23"/>
                      <w:szCs w:val="23"/>
                    </w:rPr>
                    <w:t xml:space="preserve">Algunas novedades: </w:t>
                  </w:r>
                </w:p>
                <w:p w:rsidR="00C04DEE" w:rsidRPr="00C04DEE" w:rsidRDefault="00C04DEE" w:rsidP="00C04DE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Bidi" w:hAnsiTheme="majorBidi" w:cstheme="majorBidi"/>
                      <w:color w:val="000000"/>
                      <w:sz w:val="23"/>
                      <w:szCs w:val="23"/>
                    </w:rPr>
                  </w:pPr>
                  <w:r w:rsidRPr="00C04DEE">
                    <w:rPr>
                      <w:rFonts w:asciiTheme="majorBidi" w:hAnsiTheme="majorBidi" w:cstheme="majorBidi"/>
                      <w:color w:val="000000"/>
                      <w:sz w:val="23"/>
                      <w:szCs w:val="23"/>
                    </w:rPr>
                    <w:t xml:space="preserve">- Del </w:t>
                  </w:r>
                  <w:r w:rsidRPr="00C04DEE">
                    <w:rPr>
                      <w:rFonts w:asciiTheme="majorBidi" w:hAnsiTheme="majorBidi" w:cstheme="majorBidi"/>
                      <w:i/>
                      <w:iCs/>
                      <w:color w:val="000000"/>
                      <w:sz w:val="23"/>
                      <w:szCs w:val="23"/>
                    </w:rPr>
                    <w:t xml:space="preserve">carpe diem </w:t>
                  </w:r>
                  <w:r w:rsidRPr="00C04DEE">
                    <w:rPr>
                      <w:rFonts w:asciiTheme="majorBidi" w:hAnsiTheme="majorBidi" w:cstheme="majorBidi"/>
                      <w:color w:val="000000"/>
                      <w:sz w:val="23"/>
                      <w:szCs w:val="23"/>
                    </w:rPr>
                    <w:t xml:space="preserve">se pasa al angustioso </w:t>
                  </w:r>
                  <w:r w:rsidRPr="00C04DEE">
                    <w:rPr>
                      <w:rFonts w:asciiTheme="majorBidi" w:hAnsiTheme="majorBidi" w:cstheme="majorBidi"/>
                      <w:i/>
                      <w:iCs/>
                      <w:color w:val="000000"/>
                      <w:sz w:val="23"/>
                      <w:szCs w:val="23"/>
                    </w:rPr>
                    <w:t>tempus fugit</w:t>
                  </w:r>
                  <w:r w:rsidRPr="00C04DEE">
                    <w:rPr>
                      <w:rFonts w:asciiTheme="majorBidi" w:hAnsiTheme="majorBidi" w:cstheme="majorBidi"/>
                      <w:color w:val="000000"/>
                      <w:sz w:val="23"/>
                      <w:szCs w:val="23"/>
                    </w:rPr>
                    <w:t xml:space="preserve">: el tiempo pasa de forma inevitable y acaba con la juventud y la belleza. </w:t>
                  </w:r>
                </w:p>
                <w:p w:rsidR="00C04DEE" w:rsidRPr="00C04DEE" w:rsidRDefault="00C04DEE" w:rsidP="00C04DE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Bidi" w:hAnsiTheme="majorBidi" w:cstheme="majorBidi"/>
                      <w:color w:val="000000"/>
                      <w:sz w:val="23"/>
                      <w:szCs w:val="23"/>
                    </w:rPr>
                  </w:pPr>
                  <w:r w:rsidRPr="00C04DEE">
                    <w:rPr>
                      <w:rFonts w:asciiTheme="majorBidi" w:hAnsiTheme="majorBidi" w:cstheme="majorBidi"/>
                      <w:color w:val="000000"/>
                      <w:sz w:val="23"/>
                      <w:szCs w:val="23"/>
                    </w:rPr>
                    <w:t xml:space="preserve">- La mitología se trata a veces desde </w:t>
                  </w:r>
                </w:p>
                <w:p w:rsidR="00C04DEE" w:rsidRPr="00C04DEE" w:rsidRDefault="00C04DEE" w:rsidP="00C04DEE">
                  <w:pPr>
                    <w:pStyle w:val="Default"/>
                    <w:spacing w:line="360" w:lineRule="auto"/>
                    <w:rPr>
                      <w:rFonts w:asciiTheme="majorBidi" w:hAnsiTheme="majorBidi" w:cstheme="majorBidi"/>
                      <w:sz w:val="23"/>
                      <w:szCs w:val="23"/>
                    </w:rPr>
                  </w:pPr>
                  <w:r w:rsidRPr="00C04DEE">
                    <w:rPr>
                      <w:rFonts w:asciiTheme="majorBidi" w:hAnsiTheme="majorBidi" w:cstheme="majorBidi"/>
                      <w:sz w:val="23"/>
                      <w:szCs w:val="23"/>
                    </w:rPr>
                    <w:t xml:space="preserve">una perspectiva burlesca. </w:t>
                  </w:r>
                </w:p>
                <w:p w:rsidR="00C04DEE" w:rsidRPr="00C04DEE" w:rsidRDefault="00C04DEE" w:rsidP="00C04DE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Bidi" w:hAnsiTheme="majorBidi" w:cstheme="majorBidi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C04DEE" w:rsidRPr="00C04DEE" w:rsidRDefault="00C04DEE" w:rsidP="00C04DEE">
            <w:pPr>
              <w:pStyle w:val="Default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C04DEE" w:rsidRPr="00C04DEE" w:rsidTr="00C04DEE">
        <w:tc>
          <w:tcPr>
            <w:tcW w:w="4531" w:type="dxa"/>
          </w:tcPr>
          <w:p w:rsidR="00C04DEE" w:rsidRPr="00C04DEE" w:rsidRDefault="00C04DEE" w:rsidP="00C04DEE">
            <w:pPr>
              <w:pStyle w:val="Default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C04DEE">
              <w:rPr>
                <w:rFonts w:asciiTheme="majorBidi" w:hAnsiTheme="majorBidi" w:cstheme="majorBidi"/>
                <w:sz w:val="23"/>
                <w:szCs w:val="23"/>
              </w:rPr>
              <w:t xml:space="preserve">Se busca </w:t>
            </w:r>
            <w:r w:rsidRPr="00C04DE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imitar a los clásicos. </w:t>
            </w:r>
            <w:r w:rsidRPr="00C04DEE">
              <w:rPr>
                <w:rFonts w:asciiTheme="majorBidi" w:hAnsiTheme="majorBidi" w:cstheme="majorBidi"/>
                <w:sz w:val="23"/>
                <w:szCs w:val="23"/>
              </w:rPr>
              <w:t xml:space="preserve">Se busca </w:t>
            </w:r>
            <w:r w:rsidRPr="00C04DE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lo sorprendente y lo original. </w:t>
            </w:r>
          </w:p>
          <w:p w:rsidR="00C04DEE" w:rsidRPr="00C04DEE" w:rsidRDefault="00C04DEE" w:rsidP="00C04DEE">
            <w:pPr>
              <w:pStyle w:val="Default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C04DE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Visión optimista de la vida y confianza en el ser humano. </w:t>
            </w:r>
          </w:p>
        </w:tc>
        <w:tc>
          <w:tcPr>
            <w:tcW w:w="4531" w:type="dxa"/>
          </w:tcPr>
          <w:p w:rsidR="00C04DEE" w:rsidRPr="00C04DEE" w:rsidRDefault="00C04DEE" w:rsidP="00C04DEE">
            <w:pPr>
              <w:pStyle w:val="Default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C04DE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Pesimismo, actitud de desengaño y desconfianza en la vida y el ser humano. </w:t>
            </w:r>
          </w:p>
          <w:p w:rsidR="00C04DEE" w:rsidRPr="00C04DEE" w:rsidRDefault="00C04DEE" w:rsidP="00C04DEE">
            <w:pPr>
              <w:pStyle w:val="Default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C04DEE" w:rsidRPr="00C04DEE" w:rsidTr="00C04DEE">
        <w:tc>
          <w:tcPr>
            <w:tcW w:w="4531" w:type="dxa"/>
          </w:tcPr>
          <w:p w:rsidR="00C04DEE" w:rsidRPr="00C04DEE" w:rsidRDefault="00C04DEE" w:rsidP="00C04DEE">
            <w:pPr>
              <w:pStyle w:val="Default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C04DE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Belleza</w:t>
            </w:r>
            <w:r w:rsidRPr="00C04DEE">
              <w:rPr>
                <w:rFonts w:asciiTheme="majorBidi" w:hAnsiTheme="majorBidi" w:cstheme="majorBidi"/>
                <w:sz w:val="23"/>
                <w:szCs w:val="23"/>
              </w:rPr>
              <w:t xml:space="preserve">, </w:t>
            </w:r>
            <w:r w:rsidRPr="00C04DE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armonía </w:t>
            </w:r>
            <w:r w:rsidRPr="00C04DEE">
              <w:rPr>
                <w:rFonts w:asciiTheme="majorBidi" w:hAnsiTheme="majorBidi" w:cstheme="majorBidi"/>
                <w:sz w:val="23"/>
                <w:szCs w:val="23"/>
              </w:rPr>
              <w:t xml:space="preserve">y </w:t>
            </w:r>
            <w:r w:rsidRPr="00C04DE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equilibrio </w:t>
            </w:r>
          </w:p>
          <w:p w:rsidR="00C04DEE" w:rsidRPr="00C04DEE" w:rsidRDefault="00C04DEE" w:rsidP="00C04DEE">
            <w:pPr>
              <w:pStyle w:val="Default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531" w:type="dxa"/>
          </w:tcPr>
          <w:p w:rsidR="00C04DEE" w:rsidRPr="00C04DEE" w:rsidRDefault="00C04DEE" w:rsidP="00C04DEE">
            <w:pPr>
              <w:pStyle w:val="Default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C04DE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Contrastes </w:t>
            </w:r>
            <w:r w:rsidRPr="00C04DEE">
              <w:rPr>
                <w:rFonts w:asciiTheme="majorBidi" w:hAnsiTheme="majorBidi" w:cstheme="majorBidi"/>
                <w:sz w:val="23"/>
                <w:szCs w:val="23"/>
              </w:rPr>
              <w:t xml:space="preserve">(lo bello se mezcla con lo monstruoso, lo cómico con lo serio, las luces con las sombras) y </w:t>
            </w:r>
            <w:r w:rsidRPr="00C04DE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tendencia a la exageración. </w:t>
            </w:r>
          </w:p>
          <w:p w:rsidR="00C04DEE" w:rsidRPr="00C04DEE" w:rsidRDefault="00C04DEE" w:rsidP="00C04DEE">
            <w:pPr>
              <w:pStyle w:val="Default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C04DEE" w:rsidRPr="00C04DEE" w:rsidTr="00C04DEE">
        <w:tc>
          <w:tcPr>
            <w:tcW w:w="4531" w:type="dxa"/>
          </w:tcPr>
          <w:p w:rsidR="00C04DEE" w:rsidRPr="00C04DEE" w:rsidRDefault="00C04DEE" w:rsidP="00C04DEE">
            <w:pPr>
              <w:pStyle w:val="Default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C04DE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Naturalidad y espontaneidad </w:t>
            </w:r>
            <w:r w:rsidRPr="00C04DEE">
              <w:rPr>
                <w:rFonts w:asciiTheme="majorBidi" w:hAnsiTheme="majorBidi" w:cstheme="majorBidi"/>
                <w:sz w:val="23"/>
                <w:szCs w:val="23"/>
              </w:rPr>
              <w:t xml:space="preserve">en la expresión. </w:t>
            </w:r>
          </w:p>
          <w:p w:rsidR="00C04DEE" w:rsidRPr="00C04DEE" w:rsidRDefault="00C04DEE" w:rsidP="00C04DEE">
            <w:pPr>
              <w:pStyle w:val="Default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531" w:type="dxa"/>
          </w:tcPr>
          <w:p w:rsidR="00C04DEE" w:rsidRPr="00C04DEE" w:rsidRDefault="00C04DEE" w:rsidP="00C04DEE">
            <w:pPr>
              <w:pStyle w:val="Default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C04DE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El arte se complica, se busca lo recargado y lo difícil </w:t>
            </w:r>
            <w:r w:rsidRPr="00C04DEE">
              <w:rPr>
                <w:rFonts w:asciiTheme="majorBidi" w:hAnsiTheme="majorBidi" w:cstheme="majorBidi"/>
                <w:sz w:val="23"/>
                <w:szCs w:val="23"/>
              </w:rPr>
              <w:t xml:space="preserve">(metáforas muy complicadas, juegos de palabras, cultismos...). </w:t>
            </w:r>
          </w:p>
          <w:p w:rsidR="00C04DEE" w:rsidRPr="00C04DEE" w:rsidRDefault="00C04DEE" w:rsidP="00C04DEE">
            <w:pPr>
              <w:pStyle w:val="Default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C04DEE" w:rsidRPr="00C04DEE" w:rsidTr="00C04DEE">
        <w:tc>
          <w:tcPr>
            <w:tcW w:w="4531" w:type="dxa"/>
          </w:tcPr>
          <w:p w:rsidR="00C04DEE" w:rsidRPr="00C04DEE" w:rsidRDefault="00C04DEE" w:rsidP="00C04DEE">
            <w:pPr>
              <w:pStyle w:val="Default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C04DE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Idealismo. </w:t>
            </w:r>
          </w:p>
          <w:p w:rsidR="00C04DEE" w:rsidRPr="00C04DEE" w:rsidRDefault="00C04DEE" w:rsidP="00C04DEE">
            <w:pPr>
              <w:pStyle w:val="Default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531" w:type="dxa"/>
          </w:tcPr>
          <w:p w:rsidR="00C04DEE" w:rsidRPr="00C04DEE" w:rsidRDefault="00C04DEE" w:rsidP="00C04DEE">
            <w:pPr>
              <w:pStyle w:val="Default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C04DE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Conviven el idealismo </w:t>
            </w:r>
            <w:r w:rsidRPr="00C04DEE">
              <w:rPr>
                <w:rFonts w:asciiTheme="majorBidi" w:hAnsiTheme="majorBidi" w:cstheme="majorBidi"/>
                <w:sz w:val="23"/>
                <w:szCs w:val="23"/>
              </w:rPr>
              <w:t xml:space="preserve">para escapar de la difícil realidad </w:t>
            </w:r>
            <w:r w:rsidRPr="00C04DEE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y el realismo </w:t>
            </w:r>
            <w:r w:rsidRPr="00C04DEE">
              <w:rPr>
                <w:rFonts w:asciiTheme="majorBidi" w:hAnsiTheme="majorBidi" w:cstheme="majorBidi"/>
                <w:sz w:val="23"/>
                <w:szCs w:val="23"/>
              </w:rPr>
              <w:t xml:space="preserve">más duro y cruel. </w:t>
            </w:r>
          </w:p>
          <w:p w:rsidR="00C04DEE" w:rsidRPr="00C04DEE" w:rsidRDefault="00C04DEE" w:rsidP="00C04DEE">
            <w:pPr>
              <w:pStyle w:val="Default"/>
              <w:spacing w:line="36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</w:tbl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</w:p>
    <w:p w:rsidR="00320891" w:rsidRDefault="00320891" w:rsidP="00C04DEE">
      <w:pPr>
        <w:pStyle w:val="Default"/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320891" w:rsidRDefault="00320891" w:rsidP="00C04DEE">
      <w:pPr>
        <w:pStyle w:val="Default"/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320891" w:rsidRDefault="00320891" w:rsidP="00C04DEE">
      <w:pPr>
        <w:pStyle w:val="Default"/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04DEE">
        <w:rPr>
          <w:rFonts w:asciiTheme="majorBidi" w:hAnsiTheme="majorBidi" w:cstheme="majorBidi"/>
          <w:b/>
          <w:bCs/>
          <w:sz w:val="32"/>
          <w:szCs w:val="32"/>
        </w:rPr>
        <w:t xml:space="preserve">2. LAS ESCUELAS LITERARIAS DEL BARROCO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En la literatura barroca española hubo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dos escuelas o tendencias </w:t>
      </w:r>
      <w:r w:rsidRPr="00C04DEE">
        <w:rPr>
          <w:rFonts w:asciiTheme="majorBidi" w:hAnsiTheme="majorBidi" w:cstheme="majorBidi"/>
          <w:sz w:val="23"/>
          <w:szCs w:val="23"/>
        </w:rPr>
        <w:t xml:space="preserve">tanto en prosa como en verso: el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culteranismo </w:t>
      </w:r>
      <w:r w:rsidRPr="00C04DEE">
        <w:rPr>
          <w:rFonts w:asciiTheme="majorBidi" w:hAnsiTheme="majorBidi" w:cstheme="majorBidi"/>
          <w:sz w:val="23"/>
          <w:szCs w:val="23"/>
        </w:rPr>
        <w:t xml:space="preserve">y el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conceptismo</w:t>
      </w:r>
      <w:r w:rsidRPr="00C04DEE">
        <w:rPr>
          <w:rFonts w:asciiTheme="majorBidi" w:hAnsiTheme="majorBidi" w:cstheme="majorBidi"/>
          <w:sz w:val="23"/>
          <w:szCs w:val="23"/>
        </w:rPr>
        <w:t xml:space="preserve">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•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Culteranismo. </w:t>
      </w:r>
      <w:r w:rsidRPr="00C04DEE">
        <w:rPr>
          <w:rFonts w:asciiTheme="majorBidi" w:hAnsiTheme="majorBidi" w:cstheme="majorBidi"/>
          <w:sz w:val="23"/>
          <w:szCs w:val="23"/>
        </w:rPr>
        <w:t xml:space="preserve">Aspira a crear un mundo de belleza absoluta mediante un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lenguaje preciosista y complicado</w:t>
      </w:r>
      <w:r w:rsidRPr="00C04DEE">
        <w:rPr>
          <w:rFonts w:asciiTheme="majorBidi" w:hAnsiTheme="majorBidi" w:cstheme="majorBidi"/>
          <w:sz w:val="23"/>
          <w:szCs w:val="23"/>
        </w:rPr>
        <w:t xml:space="preserve">. Utiliza un lenguaje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culto</w:t>
      </w:r>
      <w:r w:rsidRPr="00C04DEE">
        <w:rPr>
          <w:rFonts w:asciiTheme="majorBidi" w:hAnsiTheme="majorBidi" w:cstheme="majorBidi"/>
          <w:sz w:val="23"/>
          <w:szCs w:val="23"/>
        </w:rPr>
        <w:t xml:space="preserve">, lleno de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metáforas complicadas</w:t>
      </w:r>
      <w:r w:rsidRPr="00C04DEE">
        <w:rPr>
          <w:rFonts w:asciiTheme="majorBidi" w:hAnsiTheme="majorBidi" w:cstheme="majorBidi"/>
          <w:sz w:val="23"/>
          <w:szCs w:val="23"/>
        </w:rPr>
        <w:t xml:space="preserve">,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hipérbatos </w:t>
      </w:r>
      <w:r w:rsidRPr="00C04DEE">
        <w:rPr>
          <w:rFonts w:asciiTheme="majorBidi" w:hAnsiTheme="majorBidi" w:cstheme="majorBidi"/>
          <w:sz w:val="23"/>
          <w:szCs w:val="23"/>
        </w:rPr>
        <w:t xml:space="preserve">(alteración del orden normal de las oraciones) y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alusiones mitológicas</w:t>
      </w:r>
      <w:r w:rsidRPr="00C04DEE">
        <w:rPr>
          <w:rFonts w:asciiTheme="majorBidi" w:hAnsiTheme="majorBidi" w:cstheme="majorBidi"/>
          <w:sz w:val="23"/>
          <w:szCs w:val="23"/>
        </w:rPr>
        <w:t xml:space="preserve">. Su máximo representante es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b/>
          <w:bCs/>
          <w:sz w:val="23"/>
          <w:szCs w:val="23"/>
        </w:rPr>
        <w:t>Góngora</w:t>
      </w:r>
      <w:r w:rsidRPr="00C04DEE">
        <w:rPr>
          <w:rFonts w:asciiTheme="majorBidi" w:hAnsiTheme="majorBidi" w:cstheme="majorBidi"/>
          <w:sz w:val="23"/>
          <w:szCs w:val="23"/>
        </w:rPr>
        <w:t xml:space="preserve">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•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Conceptismo. </w:t>
      </w:r>
      <w:r w:rsidRPr="00C04DEE">
        <w:rPr>
          <w:rFonts w:asciiTheme="majorBidi" w:hAnsiTheme="majorBidi" w:cstheme="majorBidi"/>
          <w:sz w:val="23"/>
          <w:szCs w:val="23"/>
        </w:rPr>
        <w:t xml:space="preserve">Pretende deslumbrar al lector mediante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juegos de ingenio y juegos de palabras </w:t>
      </w:r>
      <w:r w:rsidRPr="00C04DEE">
        <w:rPr>
          <w:rFonts w:asciiTheme="majorBidi" w:hAnsiTheme="majorBidi" w:cstheme="majorBidi"/>
          <w:sz w:val="23"/>
          <w:szCs w:val="23"/>
        </w:rPr>
        <w:t xml:space="preserve">(equívocos, dobles sentidos, metáforas ingeniosas). Su principal representante es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Quevedo</w:t>
      </w:r>
      <w:r w:rsidRPr="00C04DEE">
        <w:rPr>
          <w:rFonts w:asciiTheme="majorBidi" w:hAnsiTheme="majorBidi" w:cstheme="majorBidi"/>
          <w:sz w:val="23"/>
          <w:szCs w:val="23"/>
        </w:rPr>
        <w:t xml:space="preserve">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b/>
          <w:bCs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No obstante,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ambas tendencias tienen mucho en común, y responden a ese objetivo de buscar lo original y complicado frente a la sencillez del Renacimiento.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b/>
          <w:bCs/>
          <w:sz w:val="23"/>
          <w:szCs w:val="23"/>
        </w:rPr>
      </w:pP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04DEE">
        <w:rPr>
          <w:rFonts w:asciiTheme="majorBidi" w:hAnsiTheme="majorBidi" w:cstheme="majorBidi"/>
          <w:b/>
          <w:bCs/>
          <w:sz w:val="32"/>
          <w:szCs w:val="32"/>
        </w:rPr>
        <w:t xml:space="preserve">3. LA POESÍA BARROCA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•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Luis de Góngora. Su estilo desprende todas las características propias del culteranismo</w:t>
      </w:r>
      <w:r w:rsidRPr="00C04DEE">
        <w:rPr>
          <w:rFonts w:asciiTheme="majorBidi" w:hAnsiTheme="majorBidi" w:cstheme="majorBidi"/>
          <w:sz w:val="23"/>
          <w:szCs w:val="23"/>
        </w:rPr>
        <w:t xml:space="preserve">, hasta el punto de que también se le denomina gongorismo. Podemos dividir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su obra </w:t>
      </w:r>
      <w:r w:rsidRPr="00C04DEE">
        <w:rPr>
          <w:rFonts w:asciiTheme="majorBidi" w:hAnsiTheme="majorBidi" w:cstheme="majorBidi"/>
          <w:sz w:val="23"/>
          <w:szCs w:val="23"/>
        </w:rPr>
        <w:t xml:space="preserve">en: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- Poemas populares siguiendo el romancero.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- Sonetos. En ellos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mezcla temas amorosos, mitológicos, burlescos, religiosos y de reflexión moral</w:t>
      </w:r>
      <w:r w:rsidRPr="00C04DEE">
        <w:rPr>
          <w:rFonts w:asciiTheme="majorBidi" w:hAnsiTheme="majorBidi" w:cstheme="majorBidi"/>
          <w:sz w:val="23"/>
          <w:szCs w:val="23"/>
        </w:rPr>
        <w:t xml:space="preserve">, con especial detenimiento en la muerte y el desengaño de la vida.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- Poemas mayores. Destaca la </w:t>
      </w:r>
      <w:r w:rsidRPr="00C04DEE">
        <w:rPr>
          <w:rFonts w:asciiTheme="majorBidi" w:hAnsiTheme="majorBidi" w:cstheme="majorBidi"/>
          <w:b/>
          <w:bCs/>
          <w:i/>
          <w:iCs/>
          <w:sz w:val="23"/>
          <w:szCs w:val="23"/>
        </w:rPr>
        <w:t xml:space="preserve">Fábula de Polifemo y Galatea </w:t>
      </w:r>
      <w:r w:rsidRPr="00C04DEE">
        <w:rPr>
          <w:rFonts w:asciiTheme="majorBidi" w:hAnsiTheme="majorBidi" w:cstheme="majorBidi"/>
          <w:sz w:val="23"/>
          <w:szCs w:val="23"/>
        </w:rPr>
        <w:t xml:space="preserve">y las </w:t>
      </w:r>
      <w:r w:rsidRPr="00C04DEE">
        <w:rPr>
          <w:rFonts w:asciiTheme="majorBidi" w:hAnsiTheme="majorBidi" w:cstheme="majorBidi"/>
          <w:b/>
          <w:bCs/>
          <w:i/>
          <w:iCs/>
          <w:sz w:val="23"/>
          <w:szCs w:val="23"/>
        </w:rPr>
        <w:t>Soledades</w:t>
      </w:r>
      <w:r w:rsidRPr="00C04DEE">
        <w:rPr>
          <w:rFonts w:asciiTheme="majorBidi" w:hAnsiTheme="majorBidi" w:cstheme="majorBidi"/>
          <w:sz w:val="23"/>
          <w:szCs w:val="23"/>
        </w:rPr>
        <w:t xml:space="preserve">. Ambos son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extremadamente complejos</w:t>
      </w:r>
      <w:r w:rsidRPr="00C04DEE">
        <w:rPr>
          <w:rFonts w:asciiTheme="majorBidi" w:hAnsiTheme="majorBidi" w:cstheme="majorBidi"/>
          <w:sz w:val="23"/>
          <w:szCs w:val="23"/>
        </w:rPr>
        <w:t>, siendo los máximos representantes del culteranismo.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Francisco de Quevedo. </w:t>
      </w:r>
      <w:r w:rsidRPr="00C04DEE">
        <w:rPr>
          <w:rFonts w:asciiTheme="majorBidi" w:hAnsiTheme="majorBidi" w:cstheme="majorBidi"/>
          <w:sz w:val="23"/>
          <w:szCs w:val="23"/>
        </w:rPr>
        <w:t xml:space="preserve">Su poesía se caracteriza por el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ingenio</w:t>
      </w:r>
      <w:r w:rsidRPr="00C04DEE">
        <w:rPr>
          <w:rFonts w:asciiTheme="majorBidi" w:hAnsiTheme="majorBidi" w:cstheme="majorBidi"/>
          <w:sz w:val="23"/>
          <w:szCs w:val="23"/>
        </w:rPr>
        <w:t xml:space="preserve">, la capacidad para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jugar con las palabras </w:t>
      </w:r>
      <w:r w:rsidRPr="00C04DEE">
        <w:rPr>
          <w:rFonts w:asciiTheme="majorBidi" w:hAnsiTheme="majorBidi" w:cstheme="majorBidi"/>
          <w:sz w:val="23"/>
          <w:szCs w:val="23"/>
        </w:rPr>
        <w:t xml:space="preserve">y la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intensidad de las emociones</w:t>
      </w:r>
      <w:r w:rsidRPr="00C04DEE">
        <w:rPr>
          <w:rFonts w:asciiTheme="majorBidi" w:hAnsiTheme="majorBidi" w:cstheme="majorBidi"/>
          <w:sz w:val="23"/>
          <w:szCs w:val="23"/>
        </w:rPr>
        <w:t xml:space="preserve">. Destacan sus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sonetos</w:t>
      </w:r>
      <w:r w:rsidRPr="00C04DEE">
        <w:rPr>
          <w:rFonts w:asciiTheme="majorBidi" w:hAnsiTheme="majorBidi" w:cstheme="majorBidi"/>
          <w:sz w:val="23"/>
          <w:szCs w:val="23"/>
        </w:rPr>
        <w:t xml:space="preserve">, en los que trató varios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temas</w:t>
      </w:r>
      <w:r w:rsidRPr="00C04DEE">
        <w:rPr>
          <w:rFonts w:asciiTheme="majorBidi" w:hAnsiTheme="majorBidi" w:cstheme="majorBidi"/>
          <w:sz w:val="23"/>
          <w:szCs w:val="23"/>
        </w:rPr>
        <w:t xml:space="preserve">: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- Poesía amorosa, siguiendo la corriente petrarquista.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- Poesía filosófica, reflexionando sobre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temas como la vida y el paso del tiempo</w:t>
      </w:r>
      <w:r w:rsidRPr="00C04DEE">
        <w:rPr>
          <w:rFonts w:asciiTheme="majorBidi" w:hAnsiTheme="majorBidi" w:cstheme="majorBidi"/>
          <w:sz w:val="23"/>
          <w:szCs w:val="23"/>
        </w:rPr>
        <w:t xml:space="preserve">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- Poesía satírica y burlesca.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•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Lope de Vega. </w:t>
      </w:r>
      <w:r w:rsidRPr="00C04DEE">
        <w:rPr>
          <w:rFonts w:asciiTheme="majorBidi" w:hAnsiTheme="majorBidi" w:cstheme="majorBidi"/>
          <w:sz w:val="23"/>
          <w:szCs w:val="23"/>
        </w:rPr>
        <w:t xml:space="preserve">Destacó por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recuperar temas y poemas populares</w:t>
      </w:r>
      <w:r w:rsidRPr="00C04DEE">
        <w:rPr>
          <w:rFonts w:asciiTheme="majorBidi" w:hAnsiTheme="majorBidi" w:cstheme="majorBidi"/>
          <w:sz w:val="23"/>
          <w:szCs w:val="23"/>
        </w:rPr>
        <w:t>, especialmente romances, que aparecían frecuentemente en sus obras de teatro.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bookmarkStart w:id="0" w:name="_GoBack"/>
      <w:bookmarkEnd w:id="0"/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04DEE">
        <w:rPr>
          <w:rFonts w:asciiTheme="majorBidi" w:hAnsiTheme="majorBidi" w:cstheme="majorBidi"/>
          <w:b/>
          <w:bCs/>
          <w:sz w:val="32"/>
          <w:szCs w:val="32"/>
        </w:rPr>
        <w:t xml:space="preserve">4. LA PROSA EN EL BARROCO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La literatura en prosa que se produce en España durante el siglo XVII es extensa y variada. Los dos géneros que sobresalen son la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novela </w:t>
      </w:r>
      <w:r w:rsidRPr="00C04DEE">
        <w:rPr>
          <w:rFonts w:asciiTheme="majorBidi" w:hAnsiTheme="majorBidi" w:cstheme="majorBidi"/>
          <w:sz w:val="23"/>
          <w:szCs w:val="23"/>
        </w:rPr>
        <w:t xml:space="preserve">y la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prosa doctrinal</w:t>
      </w:r>
      <w:r w:rsidRPr="00C04DEE">
        <w:rPr>
          <w:rFonts w:asciiTheme="majorBidi" w:hAnsiTheme="majorBidi" w:cstheme="majorBidi"/>
          <w:sz w:val="23"/>
          <w:szCs w:val="23"/>
        </w:rPr>
        <w:t xml:space="preserve">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•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Novela. </w:t>
      </w:r>
      <w:r w:rsidRPr="00C04DEE">
        <w:rPr>
          <w:rFonts w:asciiTheme="majorBidi" w:hAnsiTheme="majorBidi" w:cstheme="majorBidi"/>
          <w:sz w:val="23"/>
          <w:szCs w:val="23"/>
        </w:rPr>
        <w:t xml:space="preserve">Podemos distinguir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tres corrientes: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lastRenderedPageBreak/>
        <w:t xml:space="preserve">- Novela idealista. Sigue teniendo mucho éxito, pero menos que en el siglo anterior.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- Novela cortesana. Colecciones de novelas cortas al estilo de las </w:t>
      </w:r>
      <w:r w:rsidRPr="00C04DEE">
        <w:rPr>
          <w:rFonts w:asciiTheme="majorBidi" w:hAnsiTheme="majorBidi" w:cstheme="majorBidi"/>
          <w:i/>
          <w:iCs/>
          <w:sz w:val="23"/>
          <w:szCs w:val="23"/>
        </w:rPr>
        <w:t xml:space="preserve">Novelas ejemplares </w:t>
      </w:r>
      <w:r w:rsidRPr="00C04DEE">
        <w:rPr>
          <w:rFonts w:asciiTheme="majorBidi" w:hAnsiTheme="majorBidi" w:cstheme="majorBidi"/>
          <w:sz w:val="23"/>
          <w:szCs w:val="23"/>
        </w:rPr>
        <w:t xml:space="preserve">de Cervantes. Destaca como autora María de Zayas.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- Novela picaresca. Es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el género más destacable de la novela barroca</w:t>
      </w:r>
      <w:r w:rsidRPr="00C04DEE">
        <w:rPr>
          <w:rFonts w:asciiTheme="majorBidi" w:hAnsiTheme="majorBidi" w:cstheme="majorBidi"/>
          <w:sz w:val="23"/>
          <w:szCs w:val="23"/>
        </w:rPr>
        <w:t xml:space="preserve">. Se escribieron numerosas obras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siguiendo las características </w:t>
      </w:r>
      <w:r w:rsidRPr="00C04DEE">
        <w:rPr>
          <w:rFonts w:asciiTheme="majorBidi" w:hAnsiTheme="majorBidi" w:cstheme="majorBidi"/>
          <w:sz w:val="23"/>
          <w:szCs w:val="23"/>
        </w:rPr>
        <w:t xml:space="preserve">principales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de </w:t>
      </w:r>
      <w:r w:rsidRPr="00C04DEE">
        <w:rPr>
          <w:rFonts w:asciiTheme="majorBidi" w:hAnsiTheme="majorBidi" w:cstheme="majorBidi"/>
          <w:b/>
          <w:bCs/>
          <w:i/>
          <w:iCs/>
          <w:sz w:val="23"/>
          <w:szCs w:val="23"/>
        </w:rPr>
        <w:t>El Lazarillo</w:t>
      </w:r>
      <w:r w:rsidRPr="00C04DEE">
        <w:rPr>
          <w:rFonts w:asciiTheme="majorBidi" w:hAnsiTheme="majorBidi" w:cstheme="majorBidi"/>
          <w:sz w:val="23"/>
          <w:szCs w:val="23"/>
        </w:rPr>
        <w:t xml:space="preserve">, aunque sólo destacaremos dos: </w:t>
      </w:r>
      <w:r w:rsidRPr="00C04DEE">
        <w:rPr>
          <w:rFonts w:asciiTheme="majorBidi" w:hAnsiTheme="majorBidi" w:cstheme="majorBidi"/>
          <w:b/>
          <w:bCs/>
          <w:i/>
          <w:iCs/>
          <w:sz w:val="23"/>
          <w:szCs w:val="23"/>
        </w:rPr>
        <w:t>El buscón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, de Quevedo</w:t>
      </w:r>
      <w:r w:rsidRPr="00C04DEE">
        <w:rPr>
          <w:rFonts w:asciiTheme="majorBidi" w:hAnsiTheme="majorBidi" w:cstheme="majorBidi"/>
          <w:sz w:val="23"/>
          <w:szCs w:val="23"/>
        </w:rPr>
        <w:t xml:space="preserve">, y </w:t>
      </w:r>
      <w:r w:rsidRPr="00C04DEE">
        <w:rPr>
          <w:rFonts w:asciiTheme="majorBidi" w:hAnsiTheme="majorBidi" w:cstheme="majorBidi"/>
          <w:b/>
          <w:bCs/>
          <w:i/>
          <w:iCs/>
          <w:sz w:val="23"/>
          <w:szCs w:val="23"/>
        </w:rPr>
        <w:t>Guzmán de Alfarache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, de Mateo Alemán.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b/>
          <w:bCs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•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Prosa doctrinal. </w:t>
      </w:r>
      <w:r w:rsidRPr="00C04DEE">
        <w:rPr>
          <w:rFonts w:asciiTheme="majorBidi" w:hAnsiTheme="majorBidi" w:cstheme="majorBidi"/>
          <w:sz w:val="23"/>
          <w:szCs w:val="23"/>
        </w:rPr>
        <w:t xml:space="preserve">Suele tener una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finalidad didáctica y satírica</w:t>
      </w:r>
      <w:r w:rsidRPr="00C04DEE">
        <w:rPr>
          <w:rFonts w:asciiTheme="majorBidi" w:hAnsiTheme="majorBidi" w:cstheme="majorBidi"/>
          <w:sz w:val="23"/>
          <w:szCs w:val="23"/>
        </w:rPr>
        <w:t xml:space="preserve">, tratando diversos temas (políticos, filosóficos, morales, históricos...). Destacan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Gracián, Saavedra Fajardo y Quevedo.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b/>
          <w:bCs/>
          <w:sz w:val="23"/>
          <w:szCs w:val="23"/>
        </w:rPr>
      </w:pP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b/>
          <w:bCs/>
          <w:sz w:val="23"/>
          <w:szCs w:val="23"/>
        </w:rPr>
      </w:pP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04DEE">
        <w:rPr>
          <w:rFonts w:asciiTheme="majorBidi" w:hAnsiTheme="majorBidi" w:cstheme="majorBidi"/>
          <w:b/>
          <w:bCs/>
          <w:sz w:val="32"/>
          <w:szCs w:val="32"/>
        </w:rPr>
        <w:t xml:space="preserve">5. EL TEATRO BARROCO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Durante los últimos años del siglo XVI y durante el XVII, el teatro en sus diferentes formas tiene un notable éxito en Inglaterra, Francia y España. Este teatro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se denomina clásico </w:t>
      </w:r>
      <w:r w:rsidRPr="00C04DEE">
        <w:rPr>
          <w:rFonts w:asciiTheme="majorBidi" w:hAnsiTheme="majorBidi" w:cstheme="majorBidi"/>
          <w:sz w:val="23"/>
          <w:szCs w:val="23"/>
        </w:rPr>
        <w:t xml:space="preserve">porque supone una continuación del teatro medieval, que procedía ya del teatro de la antigua Grecia y Roma. De entre los diferentes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géneros dramáticos</w:t>
      </w:r>
      <w:r w:rsidRPr="00C04DEE">
        <w:rPr>
          <w:rFonts w:asciiTheme="majorBidi" w:hAnsiTheme="majorBidi" w:cstheme="majorBidi"/>
          <w:sz w:val="23"/>
          <w:szCs w:val="23"/>
        </w:rPr>
        <w:t xml:space="preserve">, los que más éxito tenían eran: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•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La comedia nacional</w:t>
      </w:r>
      <w:r w:rsidRPr="00C04DEE">
        <w:rPr>
          <w:rFonts w:asciiTheme="majorBidi" w:hAnsiTheme="majorBidi" w:cstheme="majorBidi"/>
          <w:sz w:val="23"/>
          <w:szCs w:val="23"/>
        </w:rPr>
        <w:t xml:space="preserve">. Es la fórmula teatral que triunfó en la época, ya que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se representaba en los corrales de comedias con un gran éxito</w:t>
      </w:r>
      <w:r w:rsidRPr="00C04DEE">
        <w:rPr>
          <w:rFonts w:asciiTheme="majorBidi" w:hAnsiTheme="majorBidi" w:cstheme="majorBidi"/>
          <w:sz w:val="23"/>
          <w:szCs w:val="23"/>
        </w:rPr>
        <w:t xml:space="preserve">. El teatro era el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principal entretenimiento</w:t>
      </w:r>
      <w:r w:rsidRPr="00C04DEE">
        <w:rPr>
          <w:rFonts w:asciiTheme="majorBidi" w:hAnsiTheme="majorBidi" w:cstheme="majorBidi"/>
          <w:sz w:val="23"/>
          <w:szCs w:val="23"/>
        </w:rPr>
        <w:t xml:space="preserve">, tanto de la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nobleza </w:t>
      </w:r>
      <w:r w:rsidRPr="00C04DEE">
        <w:rPr>
          <w:rFonts w:asciiTheme="majorBidi" w:hAnsiTheme="majorBidi" w:cstheme="majorBidi"/>
          <w:sz w:val="23"/>
          <w:szCs w:val="23"/>
        </w:rPr>
        <w:t xml:space="preserve">como del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pueblo</w:t>
      </w:r>
      <w:r w:rsidRPr="00C04DEE">
        <w:rPr>
          <w:rFonts w:asciiTheme="majorBidi" w:hAnsiTheme="majorBidi" w:cstheme="majorBidi"/>
          <w:sz w:val="23"/>
          <w:szCs w:val="23"/>
        </w:rPr>
        <w:t xml:space="preserve">, y por ello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fue utilizado por las clases dominantes para difundir su ideología </w:t>
      </w:r>
      <w:r w:rsidRPr="00C04DEE">
        <w:rPr>
          <w:rFonts w:asciiTheme="majorBidi" w:hAnsiTheme="majorBidi" w:cstheme="majorBidi"/>
          <w:sz w:val="23"/>
          <w:szCs w:val="23"/>
        </w:rPr>
        <w:t xml:space="preserve">(la importancia del honor, las diferencias entre los grupos sociales, la superioridad de los cristianos viejos, el poder del rey...). Sus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principales características </w:t>
      </w:r>
      <w:r w:rsidRPr="00C04DEE">
        <w:rPr>
          <w:rFonts w:asciiTheme="majorBidi" w:hAnsiTheme="majorBidi" w:cstheme="majorBidi"/>
          <w:sz w:val="23"/>
          <w:szCs w:val="23"/>
        </w:rPr>
        <w:t>son: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</w:p>
    <w:p w:rsidR="00C04DEE" w:rsidRPr="00C04DEE" w:rsidRDefault="00C04DEE" w:rsidP="00C04DE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3"/>
          <w:szCs w:val="23"/>
        </w:rPr>
      </w:pPr>
      <w:r w:rsidRPr="00C04DEE">
        <w:rPr>
          <w:rFonts w:asciiTheme="majorBidi" w:hAnsiTheme="majorBidi" w:cstheme="majorBidi"/>
          <w:color w:val="000000"/>
          <w:sz w:val="23"/>
          <w:szCs w:val="23"/>
        </w:rPr>
        <w:t xml:space="preserve">- Técnicas: división de la obra en actos, mezcla de elementos cómicos y trágicos, escritas en verso, presentan dos acciones paralelas: las de los criados y las de los señores. </w:t>
      </w:r>
    </w:p>
    <w:p w:rsidR="00C04DEE" w:rsidRPr="00C04DEE" w:rsidRDefault="00C04DEE" w:rsidP="00C04DE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3"/>
          <w:szCs w:val="23"/>
        </w:rPr>
      </w:pPr>
      <w:r w:rsidRPr="00C04DEE">
        <w:rPr>
          <w:rFonts w:asciiTheme="majorBidi" w:hAnsiTheme="majorBidi" w:cstheme="majorBidi"/>
          <w:color w:val="000000"/>
          <w:sz w:val="23"/>
          <w:szCs w:val="23"/>
        </w:rPr>
        <w:t xml:space="preserve">- Temas: amor, honra, religión, mitología y temas tomados de la historia de España. </w:t>
      </w:r>
    </w:p>
    <w:p w:rsidR="00C04DEE" w:rsidRPr="00C04DEE" w:rsidRDefault="00C04DEE" w:rsidP="00C04DE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3"/>
          <w:szCs w:val="23"/>
        </w:rPr>
      </w:pPr>
      <w:r w:rsidRPr="00C04DEE">
        <w:rPr>
          <w:rFonts w:asciiTheme="majorBidi" w:hAnsiTheme="majorBidi" w:cstheme="majorBidi"/>
          <w:color w:val="000000"/>
          <w:sz w:val="23"/>
          <w:szCs w:val="23"/>
        </w:rPr>
        <w:t xml:space="preserve">- Personajes: son estereotipos que se repiten. Los protagonistas son el galán y la dama, el padre representa la figura de autoridad que debe defender la honra y el gracioso suele ser un criado que introduce el tono humorístico.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•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El teatro religioso. </w:t>
      </w:r>
      <w:r w:rsidRPr="00C04DEE">
        <w:rPr>
          <w:rFonts w:asciiTheme="majorBidi" w:hAnsiTheme="majorBidi" w:cstheme="majorBidi"/>
          <w:sz w:val="23"/>
          <w:szCs w:val="23"/>
        </w:rPr>
        <w:t xml:space="preserve">Son obras más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abstractas</w:t>
      </w:r>
      <w:r w:rsidRPr="00C04DEE">
        <w:rPr>
          <w:rFonts w:asciiTheme="majorBidi" w:hAnsiTheme="majorBidi" w:cstheme="majorBidi"/>
          <w:sz w:val="23"/>
          <w:szCs w:val="23"/>
        </w:rPr>
        <w:t xml:space="preserve">, con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temas filosóficos y religiosos</w:t>
      </w:r>
      <w:r w:rsidRPr="00C04DEE">
        <w:rPr>
          <w:rFonts w:asciiTheme="majorBidi" w:hAnsiTheme="majorBidi" w:cstheme="majorBidi"/>
          <w:sz w:val="23"/>
          <w:szCs w:val="23"/>
        </w:rPr>
        <w:t xml:space="preserve">. Destaca un tipo de obras denominadas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autos sacramentales</w:t>
      </w:r>
      <w:r w:rsidRPr="00C04DEE">
        <w:rPr>
          <w:rFonts w:asciiTheme="majorBidi" w:hAnsiTheme="majorBidi" w:cstheme="majorBidi"/>
          <w:sz w:val="23"/>
          <w:szCs w:val="23"/>
        </w:rPr>
        <w:t>, formadas por un único acto y por personajes que simbolizan ideas abstractas (el bien, el mal, la hermosura...).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</w:p>
    <w:p w:rsidR="00C04DEE" w:rsidRPr="00C04DEE" w:rsidRDefault="00C04DEE" w:rsidP="00C04DEE">
      <w:pPr>
        <w:pStyle w:val="Default"/>
        <w:spacing w:line="360" w:lineRule="auto"/>
        <w:ind w:firstLine="708"/>
        <w:rPr>
          <w:rFonts w:asciiTheme="majorBidi" w:hAnsiTheme="majorBidi" w:cstheme="majorBidi"/>
          <w:sz w:val="32"/>
          <w:szCs w:val="32"/>
        </w:rPr>
      </w:pPr>
      <w:r w:rsidRPr="00C04DEE">
        <w:rPr>
          <w:rFonts w:asciiTheme="majorBidi" w:hAnsiTheme="majorBidi" w:cstheme="majorBidi"/>
          <w:b/>
          <w:bCs/>
          <w:sz w:val="32"/>
          <w:szCs w:val="32"/>
        </w:rPr>
        <w:t xml:space="preserve">5. 1. Principales autores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•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Lope de Vega. Encontró una fórmula teatral capaz de interesar a todas las clases sociales, por lo que se considera el creador de la comedia nacional. </w:t>
      </w:r>
      <w:r w:rsidRPr="00C04DEE">
        <w:rPr>
          <w:rFonts w:asciiTheme="majorBidi" w:hAnsiTheme="majorBidi" w:cstheme="majorBidi"/>
          <w:sz w:val="23"/>
          <w:szCs w:val="23"/>
        </w:rPr>
        <w:t xml:space="preserve">Algunas de sus obras más </w:t>
      </w:r>
      <w:r w:rsidRPr="00C04DEE">
        <w:rPr>
          <w:rFonts w:asciiTheme="majorBidi" w:hAnsiTheme="majorBidi" w:cstheme="majorBidi"/>
          <w:sz w:val="23"/>
          <w:szCs w:val="23"/>
        </w:rPr>
        <w:lastRenderedPageBreak/>
        <w:t xml:space="preserve">importantes fueron </w:t>
      </w:r>
      <w:r w:rsidRPr="00C04DEE">
        <w:rPr>
          <w:rFonts w:asciiTheme="majorBidi" w:hAnsiTheme="majorBidi" w:cstheme="majorBidi"/>
          <w:i/>
          <w:iCs/>
          <w:sz w:val="23"/>
          <w:szCs w:val="23"/>
        </w:rPr>
        <w:t xml:space="preserve">Fuente Ovejuna </w:t>
      </w:r>
      <w:r w:rsidRPr="00C04DEE">
        <w:rPr>
          <w:rFonts w:asciiTheme="majorBidi" w:hAnsiTheme="majorBidi" w:cstheme="majorBidi"/>
          <w:sz w:val="23"/>
          <w:szCs w:val="23"/>
        </w:rPr>
        <w:t xml:space="preserve">y </w:t>
      </w:r>
      <w:r w:rsidRPr="00C04DEE">
        <w:rPr>
          <w:rFonts w:asciiTheme="majorBidi" w:hAnsiTheme="majorBidi" w:cstheme="majorBidi"/>
          <w:i/>
          <w:iCs/>
          <w:sz w:val="23"/>
          <w:szCs w:val="23"/>
        </w:rPr>
        <w:t>El perro del hortelano</w:t>
      </w:r>
      <w:r w:rsidRPr="00C04DEE">
        <w:rPr>
          <w:rFonts w:asciiTheme="majorBidi" w:hAnsiTheme="majorBidi" w:cstheme="majorBidi"/>
          <w:sz w:val="23"/>
          <w:szCs w:val="23"/>
        </w:rPr>
        <w:t xml:space="preserve">.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Realizó una serie de innovaciones en la comedia buscando agradar al público: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-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Mezcla personajes trágicos y cómicos</w:t>
      </w:r>
      <w:r w:rsidRPr="00C04DEE">
        <w:rPr>
          <w:rFonts w:asciiTheme="majorBidi" w:hAnsiTheme="majorBidi" w:cstheme="majorBidi"/>
          <w:sz w:val="23"/>
          <w:szCs w:val="23"/>
        </w:rPr>
        <w:t xml:space="preserve">, a la nobleza y al pueblo.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- Toma como principales los temas del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amor </w:t>
      </w:r>
      <w:r w:rsidRPr="00C04DEE">
        <w:rPr>
          <w:rFonts w:asciiTheme="majorBidi" w:hAnsiTheme="majorBidi" w:cstheme="majorBidi"/>
          <w:sz w:val="23"/>
          <w:szCs w:val="23"/>
        </w:rPr>
        <w:t xml:space="preserve">y la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>honra</w:t>
      </w:r>
      <w:r w:rsidRPr="00C04DEE">
        <w:rPr>
          <w:rFonts w:asciiTheme="majorBidi" w:hAnsiTheme="majorBidi" w:cstheme="majorBidi"/>
          <w:sz w:val="23"/>
          <w:szCs w:val="23"/>
        </w:rPr>
        <w:t xml:space="preserve">. Además, el tema de la honra deja de ser exclusivo de la nobleza: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el pueblo también tiene honra.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- Los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argumentos </w:t>
      </w:r>
      <w:r w:rsidRPr="00C04DEE">
        <w:rPr>
          <w:rFonts w:asciiTheme="majorBidi" w:hAnsiTheme="majorBidi" w:cstheme="majorBidi"/>
          <w:sz w:val="23"/>
          <w:szCs w:val="23"/>
        </w:rPr>
        <w:t xml:space="preserve">ya no vienen de mitos o de la antigua Grecia y Roma, sino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de la propia historia de España.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-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Rompe la regla clásica de las tres unidades </w:t>
      </w:r>
      <w:r w:rsidRPr="00C04DEE">
        <w:rPr>
          <w:rFonts w:asciiTheme="majorBidi" w:hAnsiTheme="majorBidi" w:cstheme="majorBidi"/>
          <w:sz w:val="23"/>
          <w:szCs w:val="23"/>
        </w:rPr>
        <w:t xml:space="preserve">(tiempo, lugar y acción), según la cual la obra de teatro debía transcurrir en menos de un día, sin muchos cambios de lugar y con una única acción principal.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•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Calderón de la Barca. </w:t>
      </w:r>
      <w:r w:rsidRPr="00C04DEE">
        <w:rPr>
          <w:rFonts w:asciiTheme="majorBidi" w:hAnsiTheme="majorBidi" w:cstheme="majorBidi"/>
          <w:sz w:val="23"/>
          <w:szCs w:val="23"/>
        </w:rPr>
        <w:t xml:space="preserve">Escribió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un teatro más complejo sobre temas más abstractos </w:t>
      </w:r>
      <w:r w:rsidRPr="00C04DEE">
        <w:rPr>
          <w:rFonts w:asciiTheme="majorBidi" w:hAnsiTheme="majorBidi" w:cstheme="majorBidi"/>
          <w:sz w:val="23"/>
          <w:szCs w:val="23"/>
        </w:rPr>
        <w:t xml:space="preserve">(religión, filosofía)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y dirigido a una minoría culta. </w:t>
      </w:r>
      <w:r w:rsidRPr="00C04DEE">
        <w:rPr>
          <w:rFonts w:asciiTheme="majorBidi" w:hAnsiTheme="majorBidi" w:cstheme="majorBidi"/>
          <w:sz w:val="23"/>
          <w:szCs w:val="23"/>
        </w:rPr>
        <w:t xml:space="preserve">Entre sus obras más conocidas están </w:t>
      </w:r>
      <w:r w:rsidRPr="00C04DEE">
        <w:rPr>
          <w:rFonts w:asciiTheme="majorBidi" w:hAnsiTheme="majorBidi" w:cstheme="majorBidi"/>
          <w:i/>
          <w:iCs/>
          <w:sz w:val="23"/>
          <w:szCs w:val="23"/>
        </w:rPr>
        <w:t xml:space="preserve">El alcalde de Zalamea </w:t>
      </w:r>
      <w:r w:rsidRPr="00C04DEE">
        <w:rPr>
          <w:rFonts w:asciiTheme="majorBidi" w:hAnsiTheme="majorBidi" w:cstheme="majorBidi"/>
          <w:sz w:val="23"/>
          <w:szCs w:val="23"/>
        </w:rPr>
        <w:t xml:space="preserve">y </w:t>
      </w:r>
      <w:r w:rsidRPr="00C04DEE">
        <w:rPr>
          <w:rFonts w:asciiTheme="majorBidi" w:hAnsiTheme="majorBidi" w:cstheme="majorBidi"/>
          <w:i/>
          <w:iCs/>
          <w:sz w:val="23"/>
          <w:szCs w:val="23"/>
        </w:rPr>
        <w:t>El gran teatro del mundo</w:t>
      </w:r>
      <w:r w:rsidRPr="00C04DEE">
        <w:rPr>
          <w:rFonts w:asciiTheme="majorBidi" w:hAnsiTheme="majorBidi" w:cstheme="majorBidi"/>
          <w:sz w:val="23"/>
          <w:szCs w:val="23"/>
        </w:rPr>
        <w:t xml:space="preserve">, aunque por encima de ellas destaca </w:t>
      </w:r>
      <w:r w:rsidRPr="00C04DEE">
        <w:rPr>
          <w:rFonts w:asciiTheme="majorBidi" w:hAnsiTheme="majorBidi" w:cstheme="majorBidi"/>
          <w:b/>
          <w:bCs/>
          <w:i/>
          <w:iCs/>
          <w:sz w:val="23"/>
          <w:szCs w:val="23"/>
        </w:rPr>
        <w:t>La vida es sueño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. </w:t>
      </w:r>
    </w:p>
    <w:p w:rsidR="00C04DEE" w:rsidRPr="00C04DEE" w:rsidRDefault="00C04DEE" w:rsidP="00C04DEE">
      <w:pPr>
        <w:pStyle w:val="Default"/>
        <w:spacing w:line="360" w:lineRule="auto"/>
        <w:rPr>
          <w:rFonts w:asciiTheme="majorBidi" w:hAnsiTheme="majorBidi" w:cstheme="majorBidi"/>
          <w:sz w:val="23"/>
          <w:szCs w:val="23"/>
        </w:rPr>
      </w:pPr>
      <w:r w:rsidRPr="00C04DEE">
        <w:rPr>
          <w:rFonts w:asciiTheme="majorBidi" w:hAnsiTheme="majorBidi" w:cstheme="majorBidi"/>
          <w:sz w:val="23"/>
          <w:szCs w:val="23"/>
        </w:rPr>
        <w:t xml:space="preserve">• </w:t>
      </w:r>
      <w:r w:rsidRPr="00C04DEE">
        <w:rPr>
          <w:rFonts w:asciiTheme="majorBidi" w:hAnsiTheme="majorBidi" w:cstheme="majorBidi"/>
          <w:b/>
          <w:bCs/>
          <w:sz w:val="23"/>
          <w:szCs w:val="23"/>
        </w:rPr>
        <w:t xml:space="preserve">Tirso de Molina. </w:t>
      </w:r>
      <w:r w:rsidRPr="00C04DEE">
        <w:rPr>
          <w:rFonts w:asciiTheme="majorBidi" w:hAnsiTheme="majorBidi" w:cstheme="majorBidi"/>
          <w:sz w:val="23"/>
          <w:szCs w:val="23"/>
        </w:rPr>
        <w:t xml:space="preserve">Destaca por su comedia </w:t>
      </w:r>
      <w:r w:rsidRPr="00C04DEE">
        <w:rPr>
          <w:rFonts w:asciiTheme="majorBidi" w:hAnsiTheme="majorBidi" w:cstheme="majorBidi"/>
          <w:i/>
          <w:iCs/>
          <w:sz w:val="23"/>
          <w:szCs w:val="23"/>
        </w:rPr>
        <w:t>El burlador de Sevilla</w:t>
      </w:r>
      <w:r w:rsidRPr="00C04DEE">
        <w:rPr>
          <w:rFonts w:asciiTheme="majorBidi" w:hAnsiTheme="majorBidi" w:cstheme="majorBidi"/>
          <w:sz w:val="23"/>
          <w:szCs w:val="23"/>
        </w:rPr>
        <w:t>, que dará forma al mito de don Juan Tenorio.</w:t>
      </w:r>
    </w:p>
    <w:sectPr w:rsidR="00C04DEE" w:rsidRPr="00C04DE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63D" w:rsidRDefault="00FC663D" w:rsidP="00C04DEE">
      <w:pPr>
        <w:spacing w:after="0" w:line="240" w:lineRule="auto"/>
      </w:pPr>
      <w:r>
        <w:separator/>
      </w:r>
    </w:p>
  </w:endnote>
  <w:endnote w:type="continuationSeparator" w:id="0">
    <w:p w:rsidR="00FC663D" w:rsidRDefault="00FC663D" w:rsidP="00C0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3984427"/>
      <w:docPartObj>
        <w:docPartGallery w:val="Page Numbers (Bottom of Page)"/>
        <w:docPartUnique/>
      </w:docPartObj>
    </w:sdtPr>
    <w:sdtContent>
      <w:p w:rsidR="00320891" w:rsidRDefault="0032089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20891">
          <w:rPr>
            <w:noProof/>
            <w:lang w:val="fr-FR"/>
          </w:rPr>
          <w:t>5</w:t>
        </w:r>
        <w:r>
          <w:fldChar w:fldCharType="end"/>
        </w:r>
      </w:p>
    </w:sdtContent>
  </w:sdt>
  <w:p w:rsidR="00320891" w:rsidRDefault="003208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63D" w:rsidRDefault="00FC663D" w:rsidP="00C04DEE">
      <w:pPr>
        <w:spacing w:after="0" w:line="240" w:lineRule="auto"/>
      </w:pPr>
      <w:r>
        <w:separator/>
      </w:r>
    </w:p>
  </w:footnote>
  <w:footnote w:type="continuationSeparator" w:id="0">
    <w:p w:rsidR="00FC663D" w:rsidRDefault="00FC663D" w:rsidP="00C0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DEE" w:rsidRPr="00320891" w:rsidRDefault="00320891" w:rsidP="00320891">
    <w:pPr>
      <w:pStyle w:val="En-tte"/>
      <w:rPr>
        <w:b/>
        <w:bCs/>
      </w:rPr>
    </w:pPr>
    <w:r w:rsidRPr="00320891">
      <w:t xml:space="preserve"> </w:t>
    </w:r>
    <w:r>
      <w:rPr>
        <w:b/>
        <w:bCs/>
      </w:rPr>
      <w:t>INICIACI</w:t>
    </w:r>
    <w:r>
      <w:rPr>
        <w:rFonts w:cstheme="minorHAnsi"/>
        <w:b/>
        <w:bCs/>
      </w:rPr>
      <w:t>Ó</w:t>
    </w:r>
    <w:r w:rsidRPr="00320891">
      <w:rPr>
        <w:b/>
        <w:bCs/>
      </w:rPr>
      <w:t>N A TEXTOS LITERARIOS                                                 Sra .LARABI HANA</w:t>
    </w:r>
  </w:p>
  <w:p w:rsidR="00320891" w:rsidRPr="00320891" w:rsidRDefault="00320891" w:rsidP="00320891">
    <w:pPr>
      <w:pStyle w:val="En-tte"/>
      <w:rPr>
        <w:b/>
        <w:bCs/>
      </w:rPr>
    </w:pPr>
    <w:r w:rsidRPr="00320891">
      <w:rPr>
        <w:b/>
        <w:bCs/>
      </w:rPr>
      <w:t xml:space="preserve"> NIVEL : L1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EE"/>
    <w:rsid w:val="00320891"/>
    <w:rsid w:val="0092387C"/>
    <w:rsid w:val="00C04DEE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564B8-2643-453C-8887-0872AE3E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04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04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0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DEE"/>
  </w:style>
  <w:style w:type="paragraph" w:styleId="Pieddepage">
    <w:name w:val="footer"/>
    <w:basedOn w:val="Normal"/>
    <w:link w:val="PieddepageCar"/>
    <w:uiPriority w:val="99"/>
    <w:unhideWhenUsed/>
    <w:rsid w:val="00C0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1363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LARABI HANA</dc:creator>
  <cp:keywords/>
  <dc:description/>
  <cp:lastModifiedBy>LARABI HANA</cp:lastModifiedBy>
  <cp:revision>1</cp:revision>
  <dcterms:created xsi:type="dcterms:W3CDTF">2020-03-19T20:43:00Z</dcterms:created>
  <dcterms:modified xsi:type="dcterms:W3CDTF">2020-03-19T20:59:00Z</dcterms:modified>
</cp:coreProperties>
</file>