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D29" w:rsidRPr="002C5471" w:rsidRDefault="00626D29" w:rsidP="00626D29">
      <w:pPr>
        <w:rPr>
          <w:rFonts w:asciiTheme="majorBidi" w:hAnsiTheme="majorBidi" w:cstheme="majorBidi"/>
          <w:b/>
          <w:bCs/>
          <w:sz w:val="28"/>
          <w:szCs w:val="28"/>
          <w:lang w:val="es-ES_tradnl"/>
        </w:rPr>
      </w:pPr>
      <w:bookmarkStart w:id="0" w:name="_GoBack"/>
      <w:bookmarkEnd w:id="0"/>
      <w:r w:rsidRPr="002C5471">
        <w:rPr>
          <w:rFonts w:asciiTheme="majorBidi" w:hAnsiTheme="majorBidi" w:cstheme="majorBidi"/>
          <w:b/>
          <w:bCs/>
          <w:sz w:val="28"/>
          <w:szCs w:val="28"/>
          <w:lang w:val="es-ES_tradnl"/>
        </w:rPr>
        <w:t>Módulo : Psicología y comunicación</w:t>
      </w:r>
    </w:p>
    <w:p w:rsidR="00626D29" w:rsidRPr="002C5471" w:rsidRDefault="00626D29" w:rsidP="00626D29">
      <w:pPr>
        <w:rPr>
          <w:rFonts w:asciiTheme="majorBidi" w:hAnsiTheme="majorBidi" w:cstheme="majorBidi"/>
          <w:b/>
          <w:bCs/>
          <w:sz w:val="28"/>
          <w:szCs w:val="28"/>
          <w:lang w:val="es-ES_tradnl"/>
        </w:rPr>
      </w:pPr>
      <w:r w:rsidRPr="002C5471">
        <w:rPr>
          <w:rFonts w:asciiTheme="majorBidi" w:hAnsiTheme="majorBidi" w:cstheme="majorBidi"/>
          <w:b/>
          <w:bCs/>
          <w:sz w:val="28"/>
          <w:szCs w:val="28"/>
          <w:lang w:val="es-ES_tradnl"/>
        </w:rPr>
        <w:t>Curso : L3 – S6</w:t>
      </w:r>
    </w:p>
    <w:p w:rsidR="00626D29" w:rsidRDefault="00626D29" w:rsidP="00626D29">
      <w:pPr>
        <w:rPr>
          <w:rFonts w:asciiTheme="majorBidi" w:hAnsiTheme="majorBidi" w:cstheme="majorBidi"/>
          <w:b/>
          <w:bCs/>
          <w:sz w:val="28"/>
          <w:szCs w:val="28"/>
        </w:rPr>
      </w:pPr>
      <w:r>
        <w:rPr>
          <w:rFonts w:asciiTheme="majorBidi" w:hAnsiTheme="majorBidi" w:cstheme="majorBidi"/>
          <w:b/>
          <w:bCs/>
          <w:sz w:val="28"/>
          <w:szCs w:val="28"/>
        </w:rPr>
        <w:t>Profesor : Bensahla-tani  Sidi-mohammed</w:t>
      </w:r>
    </w:p>
    <w:p w:rsidR="00626D29" w:rsidRDefault="00626D29" w:rsidP="00626D29">
      <w:pPr>
        <w:jc w:val="center"/>
        <w:rPr>
          <w:rFonts w:asciiTheme="majorBidi" w:hAnsiTheme="majorBidi" w:cstheme="majorBidi"/>
          <w:b/>
          <w:bCs/>
          <w:sz w:val="28"/>
          <w:szCs w:val="28"/>
        </w:rPr>
      </w:pPr>
    </w:p>
    <w:p w:rsidR="00626D29" w:rsidRDefault="00626D29" w:rsidP="00626D29">
      <w:pPr>
        <w:jc w:val="center"/>
        <w:rPr>
          <w:rFonts w:asciiTheme="majorBidi" w:hAnsiTheme="majorBidi" w:cstheme="majorBidi"/>
          <w:b/>
          <w:bCs/>
          <w:sz w:val="28"/>
          <w:szCs w:val="28"/>
        </w:rPr>
      </w:pPr>
      <w:r>
        <w:rPr>
          <w:rFonts w:asciiTheme="majorBidi" w:hAnsiTheme="majorBidi" w:cstheme="majorBidi"/>
          <w:b/>
          <w:bCs/>
          <w:sz w:val="28"/>
          <w:szCs w:val="28"/>
        </w:rPr>
        <w:t>Título de la conferencia :</w:t>
      </w:r>
      <w:r w:rsidRPr="00626D29">
        <w:rPr>
          <w:rFonts w:asciiTheme="majorBidi" w:hAnsiTheme="majorBidi" w:cstheme="majorBidi"/>
          <w:b/>
          <w:bCs/>
          <w:sz w:val="28"/>
          <w:szCs w:val="28"/>
        </w:rPr>
        <w:t xml:space="preserve"> </w:t>
      </w:r>
      <w:r w:rsidRPr="00A357EC">
        <w:rPr>
          <w:rFonts w:asciiTheme="majorBidi" w:hAnsiTheme="majorBidi" w:cstheme="majorBidi"/>
          <w:b/>
          <w:bCs/>
          <w:sz w:val="28"/>
          <w:szCs w:val="28"/>
        </w:rPr>
        <w:t>Comunicación</w:t>
      </w:r>
      <w:r>
        <w:rPr>
          <w:rFonts w:asciiTheme="majorBidi" w:hAnsiTheme="majorBidi" w:cstheme="majorBidi"/>
          <w:b/>
          <w:bCs/>
          <w:sz w:val="28"/>
          <w:szCs w:val="28"/>
        </w:rPr>
        <w:t xml:space="preserve"> en relación con la p</w:t>
      </w:r>
      <w:r w:rsidRPr="00A357EC">
        <w:rPr>
          <w:rFonts w:asciiTheme="majorBidi" w:hAnsiTheme="majorBidi" w:cstheme="majorBidi"/>
          <w:b/>
          <w:bCs/>
          <w:sz w:val="28"/>
          <w:szCs w:val="28"/>
        </w:rPr>
        <w:t>sicología</w:t>
      </w:r>
    </w:p>
    <w:p w:rsidR="00626D29" w:rsidRDefault="00626D29" w:rsidP="00626D29">
      <w:pPr>
        <w:tabs>
          <w:tab w:val="center" w:pos="4536"/>
        </w:tabs>
        <w:rPr>
          <w:rFonts w:asciiTheme="majorBidi" w:hAnsiTheme="majorBidi" w:cstheme="majorBidi"/>
          <w:b/>
          <w:bCs/>
          <w:sz w:val="28"/>
          <w:szCs w:val="28"/>
        </w:rPr>
      </w:pPr>
      <w:r>
        <w:rPr>
          <w:rFonts w:asciiTheme="majorBidi" w:hAnsiTheme="majorBidi" w:cstheme="majorBidi"/>
          <w:b/>
          <w:bCs/>
          <w:sz w:val="28"/>
          <w:szCs w:val="28"/>
        </w:rPr>
        <w:t xml:space="preserve">                                                       -conceptos y principios-</w:t>
      </w:r>
    </w:p>
    <w:p w:rsidR="00626D29" w:rsidRPr="00485DF6" w:rsidRDefault="00626D29" w:rsidP="00626D29">
      <w:pPr>
        <w:tabs>
          <w:tab w:val="center" w:pos="4536"/>
        </w:tabs>
        <w:rPr>
          <w:rFonts w:asciiTheme="majorBidi" w:hAnsiTheme="majorBidi" w:cstheme="majorBidi"/>
          <w:b/>
          <w:bCs/>
          <w:sz w:val="28"/>
          <w:szCs w:val="28"/>
        </w:rPr>
      </w:pPr>
      <w:r>
        <w:rPr>
          <w:rFonts w:asciiTheme="majorBidi" w:hAnsiTheme="majorBidi" w:cstheme="majorBidi"/>
          <w:b/>
          <w:bCs/>
          <w:sz w:val="28"/>
          <w:szCs w:val="28"/>
        </w:rPr>
        <w:t>3</w:t>
      </w:r>
      <w:r>
        <w:rPr>
          <w:rFonts w:asciiTheme="majorBidi" w:hAnsiTheme="majorBidi" w:cstheme="majorBidi"/>
          <w:b/>
          <w:bCs/>
          <w:sz w:val="28"/>
          <w:szCs w:val="28"/>
          <w:vertAlign w:val="superscript"/>
        </w:rPr>
        <w:t xml:space="preserve">a </w:t>
      </w:r>
      <w:r>
        <w:rPr>
          <w:rFonts w:asciiTheme="majorBidi" w:hAnsiTheme="majorBidi" w:cstheme="majorBidi"/>
          <w:b/>
          <w:bCs/>
          <w:sz w:val="28"/>
          <w:szCs w:val="28"/>
        </w:rPr>
        <w:t>clase</w:t>
      </w:r>
    </w:p>
    <w:p w:rsidR="00A357EC" w:rsidRDefault="00A357EC"/>
    <w:p w:rsidR="00A357EC" w:rsidRDefault="00A357EC">
      <w:pPr>
        <w:rPr>
          <w:rFonts w:asciiTheme="majorBidi" w:hAnsiTheme="majorBidi" w:cstheme="majorBidi"/>
          <w:b/>
          <w:bCs/>
          <w:sz w:val="28"/>
          <w:szCs w:val="28"/>
        </w:rPr>
      </w:pPr>
      <w:r w:rsidRPr="00A357EC">
        <w:rPr>
          <w:rFonts w:asciiTheme="majorBidi" w:hAnsiTheme="majorBidi" w:cstheme="majorBidi"/>
          <w:b/>
          <w:bCs/>
          <w:sz w:val="28"/>
          <w:szCs w:val="28"/>
        </w:rPr>
        <w:t>Procesos psicosociales de la comunicación</w:t>
      </w:r>
    </w:p>
    <w:p w:rsidR="00A46197" w:rsidRPr="00A357EC" w:rsidRDefault="00A46197" w:rsidP="00A46197">
      <w:pPr>
        <w:rPr>
          <w:rFonts w:asciiTheme="majorBidi" w:hAnsiTheme="majorBidi" w:cstheme="majorBidi"/>
          <w:b/>
          <w:bCs/>
          <w:sz w:val="28"/>
          <w:szCs w:val="28"/>
        </w:rPr>
      </w:pPr>
      <w:r>
        <w:rPr>
          <w:rFonts w:asciiTheme="majorBidi" w:hAnsiTheme="majorBidi" w:cstheme="majorBidi"/>
          <w:b/>
          <w:bCs/>
          <w:sz w:val="28"/>
          <w:szCs w:val="28"/>
        </w:rPr>
        <w:t>Contextualización</w:t>
      </w:r>
    </w:p>
    <w:p w:rsidR="00B561D9" w:rsidRPr="00A357EC" w:rsidRDefault="00A357EC">
      <w:pPr>
        <w:rPr>
          <w:rFonts w:asciiTheme="majorBidi" w:hAnsiTheme="majorBidi" w:cstheme="majorBidi"/>
          <w:sz w:val="28"/>
          <w:szCs w:val="28"/>
        </w:rPr>
      </w:pPr>
      <w:r w:rsidRPr="00A357EC">
        <w:rPr>
          <w:rFonts w:asciiTheme="majorBidi" w:hAnsiTheme="majorBidi" w:cstheme="majorBidi"/>
          <w:sz w:val="28"/>
          <w:szCs w:val="28"/>
        </w:rPr>
        <w:t>Durante nuestra vida, el proceso de la comunicación se presenta continuamente y de diferentes formas ya que recibimos mensajes orales, visuales, escritos, de forma simbólica, con gestos, etc., y eso es todos los días, ya que por naturaleza tendemos a comunicarnos. La comunicación se da en diferentes contextos e inciden diferentes factores, los involucrados, el espacio físico, la cultura, la ideología y la situación precisa en el momento en que se establece un vínculo comunicativo. Seguramente en tu entorno utilizas cotidianamente diferentes formas para comunicarte, y con certeza estas cambian de acuerdo a la situación y a las personas con quienes interactúas en ese momento ya que de ello dependerá el proceso comunicativo porque no es lo mismo comunicarte con tus amigos en un ambiente relajado a comunicarte con el director de una empresa.</w:t>
      </w:r>
    </w:p>
    <w:p w:rsidR="00A357EC" w:rsidRDefault="00A357EC" w:rsidP="00A357EC">
      <w:pPr>
        <w:rPr>
          <w:rFonts w:asciiTheme="majorBidi" w:hAnsiTheme="majorBidi" w:cstheme="majorBidi"/>
          <w:sz w:val="28"/>
          <w:szCs w:val="28"/>
        </w:rPr>
      </w:pPr>
      <w:r w:rsidRPr="00A357EC">
        <w:rPr>
          <w:rFonts w:asciiTheme="majorBidi" w:hAnsiTheme="majorBidi" w:cstheme="majorBidi"/>
          <w:sz w:val="28"/>
          <w:szCs w:val="28"/>
        </w:rPr>
        <w:t xml:space="preserve">Por tales motivos, es importante que identifiques los procesos involucrados en la comunicación, así como los diferentes factores que influyen para que se dé adecuadamente y puedas comprender las respuestas tuyas y de los demás ante ciertas situaciones. </w:t>
      </w:r>
    </w:p>
    <w:p w:rsidR="00A357EC" w:rsidRPr="00A357EC" w:rsidRDefault="00626D29" w:rsidP="00A46197">
      <w:pPr>
        <w:rPr>
          <w:rFonts w:asciiTheme="majorBidi" w:hAnsiTheme="majorBidi" w:cstheme="majorBidi"/>
          <w:b/>
          <w:bCs/>
          <w:sz w:val="28"/>
          <w:szCs w:val="28"/>
        </w:rPr>
      </w:pPr>
      <w:r>
        <w:rPr>
          <w:rFonts w:asciiTheme="majorBidi" w:hAnsiTheme="majorBidi" w:cstheme="majorBidi"/>
          <w:b/>
          <w:bCs/>
          <w:sz w:val="28"/>
          <w:szCs w:val="28"/>
        </w:rPr>
        <w:t>Con</w:t>
      </w:r>
      <w:r w:rsidR="00A46197">
        <w:rPr>
          <w:rFonts w:asciiTheme="majorBidi" w:hAnsiTheme="majorBidi" w:cstheme="majorBidi"/>
          <w:b/>
          <w:bCs/>
          <w:sz w:val="28"/>
          <w:szCs w:val="28"/>
        </w:rPr>
        <w:t>ceptos comunicativos</w:t>
      </w:r>
    </w:p>
    <w:p w:rsidR="00A357EC" w:rsidRDefault="00A357EC">
      <w:pPr>
        <w:rPr>
          <w:rFonts w:asciiTheme="majorBidi" w:hAnsiTheme="majorBidi" w:cstheme="majorBidi"/>
          <w:sz w:val="28"/>
          <w:szCs w:val="28"/>
        </w:rPr>
      </w:pPr>
      <w:r w:rsidRPr="00A357EC">
        <w:rPr>
          <w:rFonts w:asciiTheme="majorBidi" w:hAnsiTheme="majorBidi" w:cstheme="majorBidi"/>
          <w:sz w:val="28"/>
          <w:szCs w:val="28"/>
        </w:rPr>
        <w:t xml:space="preserve">Para comprender el proceso de la comunicación, en esta sesión conocerás aspectos del proceso comunicativo, identificarás los elementos que intervienen en el proceso de la comunicación, desde los escenarios hasta los actores involucrados ya que sabrás que no es posible interpretar cualquier mensaje de la misma forma si en los contextos en que se da son distintos y participan </w:t>
      </w:r>
      <w:r w:rsidRPr="00A357EC">
        <w:rPr>
          <w:rFonts w:asciiTheme="majorBidi" w:hAnsiTheme="majorBidi" w:cstheme="majorBidi"/>
          <w:sz w:val="28"/>
          <w:szCs w:val="28"/>
        </w:rPr>
        <w:lastRenderedPageBreak/>
        <w:t xml:space="preserve">diferentes personas que tienen ideologías y maneras de comportarse completamente distintas. </w:t>
      </w:r>
    </w:p>
    <w:p w:rsidR="00A357EC" w:rsidRDefault="00A357EC">
      <w:pPr>
        <w:rPr>
          <w:rFonts w:asciiTheme="majorBidi" w:hAnsiTheme="majorBidi" w:cstheme="majorBidi"/>
          <w:sz w:val="28"/>
          <w:szCs w:val="28"/>
        </w:rPr>
      </w:pPr>
      <w:r w:rsidRPr="00A357EC">
        <w:rPr>
          <w:rFonts w:asciiTheme="majorBidi" w:hAnsiTheme="majorBidi" w:cstheme="majorBidi"/>
          <w:sz w:val="28"/>
          <w:szCs w:val="28"/>
        </w:rPr>
        <w:t xml:space="preserve">Te será de utilidad también, identificar la forma en que los espacios en que surge la comunicación determinan en gran medida la manera de comportarse de las personas incidiendo esto en el tipo de mensaje que se emite y la interpretación que se le da. </w:t>
      </w:r>
    </w:p>
    <w:p w:rsidR="00A357EC" w:rsidRDefault="00A357EC">
      <w:pPr>
        <w:rPr>
          <w:rFonts w:asciiTheme="majorBidi" w:hAnsiTheme="majorBidi" w:cstheme="majorBidi"/>
          <w:sz w:val="28"/>
          <w:szCs w:val="28"/>
        </w:rPr>
      </w:pPr>
      <w:r w:rsidRPr="00A357EC">
        <w:rPr>
          <w:rFonts w:asciiTheme="majorBidi" w:hAnsiTheme="majorBidi" w:cstheme="majorBidi"/>
          <w:sz w:val="28"/>
          <w:szCs w:val="28"/>
        </w:rPr>
        <w:t xml:space="preserve">No olvides las aportaciones psicológicas para identificar las representaciones y formas ideológicas que se te presenten para que puedas interpretar, modificar o influir en tus interlocutores para que seas partícipe de su realidad y puedan intercambiar ideas y estrategias que favorezcan a ambas partes. </w:t>
      </w:r>
    </w:p>
    <w:p w:rsidR="00A357EC" w:rsidRPr="00A357EC" w:rsidRDefault="00626D29">
      <w:pPr>
        <w:rPr>
          <w:rFonts w:asciiTheme="majorBidi" w:hAnsiTheme="majorBidi" w:cstheme="majorBidi"/>
          <w:b/>
          <w:bCs/>
          <w:sz w:val="28"/>
          <w:szCs w:val="28"/>
        </w:rPr>
      </w:pPr>
      <w:r>
        <w:rPr>
          <w:rFonts w:asciiTheme="majorBidi" w:hAnsiTheme="majorBidi" w:cstheme="majorBidi"/>
          <w:b/>
          <w:bCs/>
          <w:sz w:val="28"/>
          <w:szCs w:val="28"/>
        </w:rPr>
        <w:t>Explicación</w:t>
      </w:r>
    </w:p>
    <w:p w:rsidR="00A357EC" w:rsidRDefault="00A357EC">
      <w:pPr>
        <w:rPr>
          <w:rFonts w:asciiTheme="majorBidi" w:hAnsiTheme="majorBidi" w:cstheme="majorBidi"/>
          <w:sz w:val="28"/>
          <w:szCs w:val="28"/>
        </w:rPr>
      </w:pPr>
      <w:r w:rsidRPr="00A357EC">
        <w:rPr>
          <w:rFonts w:asciiTheme="majorBidi" w:hAnsiTheme="majorBidi" w:cstheme="majorBidi"/>
          <w:sz w:val="28"/>
          <w:szCs w:val="28"/>
        </w:rPr>
        <w:t xml:space="preserve">La psicología social define a la comunicación como el vehículo de la interacción social donde se intercambian opiniones para entender la realidad, todos los que participan, hasta el entorno inciden en la forma en que se desarrolla.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En la comunicación intervienen interlocutores que comunican sus propias interpretaciones de diferentes formas: </w:t>
      </w:r>
      <w:r w:rsidRPr="0075599A">
        <w:rPr>
          <w:rFonts w:asciiTheme="majorBidi" w:hAnsiTheme="majorBidi" w:cstheme="majorBidi"/>
          <w:b/>
          <w:bCs/>
          <w:sz w:val="28"/>
          <w:szCs w:val="28"/>
        </w:rPr>
        <w:t>verbales y no verbales.</w:t>
      </w:r>
      <w:r w:rsidRPr="00A357EC">
        <w:rPr>
          <w:rFonts w:asciiTheme="majorBidi" w:hAnsiTheme="majorBidi" w:cstheme="majorBidi"/>
          <w:sz w:val="28"/>
          <w:szCs w:val="28"/>
        </w:rPr>
        <w:t xml:space="preserve">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Es de carácter psicosocial porque es común que se presente de forma colectiva y puede ser entre dos sujetos o en el interior de grupos pequeños o de diferentes tamaños donde se da la interacción verbal pero además en este proceso se transmiten muchos mensajes de otra forma ya que al hablar gesticulamos, reaccionamos y eso hace que se cambie la interpretación de cualquier mensaje.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Para que una comunicación se desarrolle, es necesario que se den los siguientes procesos: </w:t>
      </w:r>
    </w:p>
    <w:p w:rsidR="0075599A" w:rsidRDefault="00A357EC" w:rsidP="0075599A">
      <w:pPr>
        <w:shd w:val="clear" w:color="auto" w:fill="FF0000"/>
        <w:rPr>
          <w:rFonts w:asciiTheme="majorBidi" w:hAnsiTheme="majorBidi" w:cstheme="majorBidi"/>
          <w:sz w:val="28"/>
          <w:szCs w:val="28"/>
        </w:rPr>
      </w:pPr>
      <w:r w:rsidRPr="00A357EC">
        <w:rPr>
          <w:rFonts w:asciiTheme="majorBidi" w:hAnsiTheme="majorBidi" w:cstheme="majorBidi"/>
          <w:sz w:val="28"/>
          <w:szCs w:val="28"/>
        </w:rPr>
        <w:t>Relación entre uno o varios sujetos</w:t>
      </w:r>
    </w:p>
    <w:p w:rsidR="0075599A" w:rsidRDefault="00A357EC" w:rsidP="0075599A">
      <w:pPr>
        <w:shd w:val="clear" w:color="auto" w:fill="E5B8B7" w:themeFill="accent2" w:themeFillTint="66"/>
        <w:rPr>
          <w:rFonts w:asciiTheme="majorBidi" w:hAnsiTheme="majorBidi" w:cstheme="majorBidi"/>
          <w:sz w:val="28"/>
          <w:szCs w:val="28"/>
        </w:rPr>
      </w:pPr>
      <w:r w:rsidRPr="00A357EC">
        <w:rPr>
          <w:rFonts w:asciiTheme="majorBidi" w:hAnsiTheme="majorBidi" w:cstheme="majorBidi"/>
          <w:sz w:val="28"/>
          <w:szCs w:val="28"/>
        </w:rPr>
        <w:t xml:space="preserve"> Intercambio de información </w:t>
      </w:r>
    </w:p>
    <w:p w:rsidR="0075599A" w:rsidRDefault="00A357EC" w:rsidP="0075599A">
      <w:pPr>
        <w:shd w:val="clear" w:color="auto" w:fill="FFFF00"/>
        <w:rPr>
          <w:rFonts w:asciiTheme="majorBidi" w:hAnsiTheme="majorBidi" w:cstheme="majorBidi"/>
          <w:sz w:val="28"/>
          <w:szCs w:val="28"/>
        </w:rPr>
      </w:pPr>
      <w:r w:rsidRPr="00A357EC">
        <w:rPr>
          <w:rFonts w:asciiTheme="majorBidi" w:hAnsiTheme="majorBidi" w:cstheme="majorBidi"/>
          <w:sz w:val="28"/>
          <w:szCs w:val="28"/>
        </w:rPr>
        <w:t xml:space="preserve">Tiene efectos cognitivos y emotivos </w:t>
      </w:r>
    </w:p>
    <w:p w:rsidR="0075599A" w:rsidRDefault="00A357EC" w:rsidP="0075599A">
      <w:pPr>
        <w:shd w:val="clear" w:color="auto" w:fill="4F81BD" w:themeFill="accent1"/>
        <w:rPr>
          <w:rFonts w:asciiTheme="majorBidi" w:hAnsiTheme="majorBidi" w:cstheme="majorBidi"/>
          <w:sz w:val="28"/>
          <w:szCs w:val="28"/>
        </w:rPr>
      </w:pPr>
      <w:r w:rsidRPr="00A357EC">
        <w:rPr>
          <w:rFonts w:asciiTheme="majorBidi" w:hAnsiTheme="majorBidi" w:cstheme="majorBidi"/>
          <w:sz w:val="28"/>
          <w:szCs w:val="28"/>
        </w:rPr>
        <w:t xml:space="preserve">Se requiere un feed-back que haga que el proceso sea circular </w:t>
      </w:r>
    </w:p>
    <w:p w:rsidR="0075599A" w:rsidRDefault="00A357EC" w:rsidP="0075599A">
      <w:pPr>
        <w:shd w:val="clear" w:color="auto" w:fill="7030A0"/>
        <w:rPr>
          <w:rFonts w:asciiTheme="majorBidi" w:hAnsiTheme="majorBidi" w:cstheme="majorBidi"/>
          <w:sz w:val="28"/>
          <w:szCs w:val="28"/>
        </w:rPr>
      </w:pPr>
      <w:r w:rsidRPr="00A357EC">
        <w:rPr>
          <w:rFonts w:asciiTheme="majorBidi" w:hAnsiTheme="majorBidi" w:cstheme="majorBidi"/>
          <w:sz w:val="28"/>
          <w:szCs w:val="28"/>
        </w:rPr>
        <w:t xml:space="preserve">Se debe dar un significado a los enunciados que son mucho más que palabras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Para interpretar algo que nos comunican no es necesario una cierta cantidad de palabras, ya que puede ser expresado y comprendido a través de diferentes </w:t>
      </w:r>
      <w:r w:rsidRPr="00A357EC">
        <w:rPr>
          <w:rFonts w:asciiTheme="majorBidi" w:hAnsiTheme="majorBidi" w:cstheme="majorBidi"/>
          <w:sz w:val="28"/>
          <w:szCs w:val="28"/>
        </w:rPr>
        <w:lastRenderedPageBreak/>
        <w:t xml:space="preserve">lenguajes y actitudes, y hay quienes afirman que para comprender de forma acertada la comunicación, se necesita la interrelación de las teorías de dos ciencias: la psicología y la comunicación. </w:t>
      </w:r>
    </w:p>
    <w:p w:rsidR="0075599A" w:rsidRPr="0075599A" w:rsidRDefault="00A357EC">
      <w:pPr>
        <w:rPr>
          <w:rFonts w:asciiTheme="majorBidi" w:hAnsiTheme="majorBidi" w:cstheme="majorBidi"/>
          <w:b/>
          <w:bCs/>
          <w:sz w:val="28"/>
          <w:szCs w:val="28"/>
        </w:rPr>
      </w:pPr>
      <w:r w:rsidRPr="0075599A">
        <w:rPr>
          <w:rFonts w:asciiTheme="majorBidi" w:hAnsiTheme="majorBidi" w:cstheme="majorBidi"/>
          <w:b/>
          <w:bCs/>
          <w:sz w:val="28"/>
          <w:szCs w:val="28"/>
        </w:rPr>
        <w:t>El escenario y los agentes del proceso comunicativo.</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Es importante señalar que el espacio físico donde se desarrolle el proceso de la comunicación socialmente debe ser un área donde se respeten las normas que definan el sitio en que se da la interacción verbal, estas varían dependiendo si se trata de un salón de clases, oficina, área recreativa, hospital, etc. si no se consideran puede interferir en el proceso comunicativo.</w:t>
      </w:r>
    </w:p>
    <w:p w:rsidR="0075599A" w:rsidRPr="0075599A" w:rsidRDefault="00A357EC" w:rsidP="0075599A">
      <w:pPr>
        <w:rPr>
          <w:rFonts w:asciiTheme="majorBidi" w:hAnsiTheme="majorBidi" w:cstheme="majorBidi"/>
          <w:sz w:val="28"/>
          <w:szCs w:val="28"/>
          <w:shd w:val="clear" w:color="auto" w:fill="4F81BD" w:themeFill="accent1"/>
        </w:rPr>
      </w:pPr>
      <w:r w:rsidRPr="0075599A">
        <w:rPr>
          <w:rFonts w:asciiTheme="majorBidi" w:hAnsiTheme="majorBidi" w:cstheme="majorBidi"/>
          <w:sz w:val="28"/>
          <w:szCs w:val="28"/>
          <w:shd w:val="clear" w:color="auto" w:fill="FFFFFF" w:themeFill="background1"/>
        </w:rPr>
        <w:t xml:space="preserve"> Algunos factores que provocan errores en la comunicación son los siguientes:</w:t>
      </w:r>
      <w:r w:rsidRPr="0075599A">
        <w:rPr>
          <w:rFonts w:asciiTheme="majorBidi" w:hAnsiTheme="majorBidi" w:cstheme="majorBidi"/>
          <w:sz w:val="28"/>
          <w:szCs w:val="28"/>
          <w:shd w:val="clear" w:color="auto" w:fill="4F81BD" w:themeFill="accent1"/>
        </w:rPr>
        <w:t xml:space="preserve"> </w:t>
      </w:r>
    </w:p>
    <w:p w:rsidR="0075599A" w:rsidRDefault="00A357EC" w:rsidP="0075599A">
      <w:pPr>
        <w:shd w:val="clear" w:color="auto" w:fill="00B0F0"/>
        <w:rPr>
          <w:rFonts w:asciiTheme="majorBidi" w:hAnsiTheme="majorBidi" w:cstheme="majorBidi"/>
          <w:sz w:val="28"/>
          <w:szCs w:val="28"/>
        </w:rPr>
      </w:pPr>
      <w:r w:rsidRPr="00A357EC">
        <w:rPr>
          <w:rFonts w:asciiTheme="majorBidi" w:hAnsiTheme="majorBidi" w:cstheme="majorBidi"/>
          <w:sz w:val="28"/>
          <w:szCs w:val="28"/>
        </w:rPr>
        <w:t xml:space="preserve">Falta de conocimiento sobre la situación y los espacios en que se desarrolla </w:t>
      </w:r>
    </w:p>
    <w:p w:rsidR="0075599A" w:rsidRDefault="00A357EC" w:rsidP="0075599A">
      <w:pPr>
        <w:shd w:val="clear" w:color="auto" w:fill="FFC000"/>
        <w:rPr>
          <w:rFonts w:asciiTheme="majorBidi" w:hAnsiTheme="majorBidi" w:cstheme="majorBidi"/>
          <w:sz w:val="28"/>
          <w:szCs w:val="28"/>
        </w:rPr>
      </w:pPr>
      <w:r w:rsidRPr="00A357EC">
        <w:rPr>
          <w:rFonts w:asciiTheme="majorBidi" w:hAnsiTheme="majorBidi" w:cstheme="majorBidi"/>
          <w:sz w:val="28"/>
          <w:szCs w:val="28"/>
        </w:rPr>
        <w:t xml:space="preserve">Desconocimiento sobre la imagen personal y lo que se pretende transmitir </w:t>
      </w:r>
    </w:p>
    <w:p w:rsidR="0075599A" w:rsidRDefault="00A357EC" w:rsidP="0075599A">
      <w:pPr>
        <w:shd w:val="clear" w:color="auto" w:fill="FF0000"/>
        <w:rPr>
          <w:rFonts w:asciiTheme="majorBidi" w:hAnsiTheme="majorBidi" w:cstheme="majorBidi"/>
          <w:sz w:val="28"/>
          <w:szCs w:val="28"/>
        </w:rPr>
      </w:pPr>
      <w:r w:rsidRPr="00A357EC">
        <w:rPr>
          <w:rFonts w:asciiTheme="majorBidi" w:hAnsiTheme="majorBidi" w:cstheme="majorBidi"/>
          <w:sz w:val="28"/>
          <w:szCs w:val="28"/>
        </w:rPr>
        <w:t xml:space="preserve">Falta de habilidades personales </w:t>
      </w:r>
    </w:p>
    <w:p w:rsidR="0075599A" w:rsidRDefault="00A357EC" w:rsidP="0075599A">
      <w:pPr>
        <w:shd w:val="clear" w:color="auto" w:fill="92D050"/>
        <w:rPr>
          <w:rFonts w:asciiTheme="majorBidi" w:hAnsiTheme="majorBidi" w:cstheme="majorBidi"/>
          <w:sz w:val="28"/>
          <w:szCs w:val="28"/>
        </w:rPr>
      </w:pPr>
      <w:r w:rsidRPr="00A357EC">
        <w:rPr>
          <w:rFonts w:asciiTheme="majorBidi" w:hAnsiTheme="majorBidi" w:cstheme="majorBidi"/>
          <w:sz w:val="28"/>
          <w:szCs w:val="28"/>
        </w:rPr>
        <w:t xml:space="preserve">Desacuerdos entre los interlocutores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Para que haya una comunicación efectiva es necesario que se respeten los elementos de la comunicación que son:</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 </w:t>
      </w:r>
      <w:r w:rsidRPr="0075599A">
        <w:rPr>
          <w:rFonts w:asciiTheme="majorBidi" w:hAnsiTheme="majorBidi" w:cstheme="majorBidi"/>
          <w:b/>
          <w:bCs/>
          <w:sz w:val="28"/>
          <w:szCs w:val="28"/>
        </w:rPr>
        <w:t>Emisor:</w:t>
      </w:r>
      <w:r w:rsidRPr="00A357EC">
        <w:rPr>
          <w:rFonts w:asciiTheme="majorBidi" w:hAnsiTheme="majorBidi" w:cstheme="majorBidi"/>
          <w:sz w:val="28"/>
          <w:szCs w:val="28"/>
        </w:rPr>
        <w:t xml:space="preserve"> Persona que transmite el mensaje.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w:t>
      </w:r>
      <w:r w:rsidRPr="0075599A">
        <w:rPr>
          <w:rFonts w:asciiTheme="majorBidi" w:hAnsiTheme="majorBidi" w:cstheme="majorBidi"/>
          <w:b/>
          <w:bCs/>
          <w:sz w:val="28"/>
          <w:szCs w:val="28"/>
        </w:rPr>
        <w:t>Receptor:</w:t>
      </w:r>
      <w:r w:rsidRPr="00A357EC">
        <w:rPr>
          <w:rFonts w:asciiTheme="majorBidi" w:hAnsiTheme="majorBidi" w:cstheme="majorBidi"/>
          <w:sz w:val="28"/>
          <w:szCs w:val="28"/>
        </w:rPr>
        <w:t xml:space="preserve"> Es la persona que recibe o interpreta el mensaje.</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 </w:t>
      </w:r>
      <w:r w:rsidRPr="0075599A">
        <w:rPr>
          <w:rFonts w:asciiTheme="majorBidi" w:hAnsiTheme="majorBidi" w:cstheme="majorBidi"/>
          <w:b/>
          <w:bCs/>
          <w:sz w:val="28"/>
          <w:szCs w:val="28"/>
        </w:rPr>
        <w:t xml:space="preserve">Mensaje: </w:t>
      </w:r>
      <w:r w:rsidRPr="00A357EC">
        <w:rPr>
          <w:rFonts w:asciiTheme="majorBidi" w:hAnsiTheme="majorBidi" w:cstheme="majorBidi"/>
          <w:sz w:val="28"/>
          <w:szCs w:val="28"/>
        </w:rPr>
        <w:t xml:space="preserve">Es el contenido de la información que transmite el emisor al receptor.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w:t>
      </w:r>
      <w:r w:rsidRPr="0075599A">
        <w:rPr>
          <w:rFonts w:asciiTheme="majorBidi" w:hAnsiTheme="majorBidi" w:cstheme="majorBidi"/>
          <w:b/>
          <w:bCs/>
          <w:sz w:val="28"/>
          <w:szCs w:val="28"/>
        </w:rPr>
        <w:t>Código:</w:t>
      </w:r>
      <w:r w:rsidRPr="00A357EC">
        <w:rPr>
          <w:rFonts w:asciiTheme="majorBidi" w:hAnsiTheme="majorBidi" w:cstheme="majorBidi"/>
          <w:sz w:val="28"/>
          <w:szCs w:val="28"/>
        </w:rPr>
        <w:t xml:space="preserve"> Conjunto de signos combinados entre sí a través de ciertas reglas que forman el mensaje y que tanto emisor como receptor deben conocer el código.</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 </w:t>
      </w:r>
      <w:r w:rsidRPr="0075599A">
        <w:rPr>
          <w:rFonts w:asciiTheme="majorBidi" w:hAnsiTheme="majorBidi" w:cstheme="majorBidi"/>
          <w:b/>
          <w:bCs/>
          <w:sz w:val="28"/>
          <w:szCs w:val="28"/>
        </w:rPr>
        <w:t>Canal:</w:t>
      </w:r>
      <w:r w:rsidRPr="00A357EC">
        <w:rPr>
          <w:rFonts w:asciiTheme="majorBidi" w:hAnsiTheme="majorBidi" w:cstheme="majorBidi"/>
          <w:sz w:val="28"/>
          <w:szCs w:val="28"/>
        </w:rPr>
        <w:t xml:space="preserve"> Medio a través del cual el emisor ofrece su mensaje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w:t>
      </w:r>
      <w:r w:rsidRPr="0075599A">
        <w:rPr>
          <w:rFonts w:asciiTheme="majorBidi" w:hAnsiTheme="majorBidi" w:cstheme="majorBidi"/>
          <w:b/>
          <w:bCs/>
          <w:sz w:val="28"/>
          <w:szCs w:val="28"/>
        </w:rPr>
        <w:t>Situación:</w:t>
      </w:r>
      <w:r w:rsidRPr="00A357EC">
        <w:rPr>
          <w:rFonts w:asciiTheme="majorBidi" w:hAnsiTheme="majorBidi" w:cstheme="majorBidi"/>
          <w:sz w:val="28"/>
          <w:szCs w:val="28"/>
        </w:rPr>
        <w:t xml:space="preserve"> Conjunto de circunstancias alrededor de la comunicación y que ayudan a comprender mejor el mensaje.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Para evitar fallas en la comunicación y con ello los problemas que dificultan el establecimiento de relaciones interpersonales saludables, es importante conocer y cumplir con las costumbres de las personas con quienes se establece la </w:t>
      </w:r>
      <w:r w:rsidRPr="00A357EC">
        <w:rPr>
          <w:rFonts w:asciiTheme="majorBidi" w:hAnsiTheme="majorBidi" w:cstheme="majorBidi"/>
          <w:sz w:val="28"/>
          <w:szCs w:val="28"/>
        </w:rPr>
        <w:lastRenderedPageBreak/>
        <w:t>comunicación ya que de no hacerlo, influiremos sobremanera en la forma en que nuestros interlocutores reaccionarán.</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 No se debe reaccionar de la misma forma en todos los espacios, es de suma importancia para tu imagen personal, coincidir con la forma de comunicarse en un determinado entorno, para ello, es requisito indispensable, tener claro con el tipo de personas que vamos a establecer una comunicación y los espacios en que se realizará. </w:t>
      </w:r>
    </w:p>
    <w:p w:rsidR="0075599A" w:rsidRPr="0075599A" w:rsidRDefault="00A357EC">
      <w:pPr>
        <w:rPr>
          <w:rFonts w:asciiTheme="majorBidi" w:hAnsiTheme="majorBidi" w:cstheme="majorBidi"/>
          <w:b/>
          <w:bCs/>
          <w:sz w:val="28"/>
          <w:szCs w:val="28"/>
        </w:rPr>
      </w:pPr>
      <w:r w:rsidRPr="0075599A">
        <w:rPr>
          <w:rFonts w:asciiTheme="majorBidi" w:hAnsiTheme="majorBidi" w:cstheme="majorBidi"/>
          <w:b/>
          <w:bCs/>
          <w:sz w:val="28"/>
          <w:szCs w:val="28"/>
        </w:rPr>
        <w:t xml:space="preserve">Conclusión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Te pudiste dar cuenta de la importancia de los espacios y actores principales de la comunicación y la necesidad de considerar cada uno de los elementos que intervienen en el proceso comunicativo para que no haya dificultades al interpretar los que otros quieren comunicarte.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También te diste cuenta que no debes reaccionar de la misma forma en los diferentes espacios en que tengas oportunidad de convivir con los demás, ya que obviamente si vas a solicitar un empleo a una empresa importante tu forma de comunicar las cosas deberás tomarla con la debida seriedad y respetar las reglas y normas que todos conocemos se manejan en los entornos laborales de alto nivel. </w:t>
      </w:r>
    </w:p>
    <w:p w:rsidR="0075599A" w:rsidRDefault="00A357EC">
      <w:pPr>
        <w:rPr>
          <w:rFonts w:asciiTheme="majorBidi" w:hAnsiTheme="majorBidi" w:cstheme="majorBidi"/>
          <w:sz w:val="28"/>
          <w:szCs w:val="28"/>
        </w:rPr>
      </w:pPr>
      <w:r w:rsidRPr="00A357EC">
        <w:rPr>
          <w:rFonts w:asciiTheme="majorBidi" w:hAnsiTheme="majorBidi" w:cstheme="majorBidi"/>
          <w:sz w:val="28"/>
          <w:szCs w:val="28"/>
        </w:rPr>
        <w:t xml:space="preserve">En el siguiente tema continuaremos indagando sobre los espacios físicos en que se da la comunicación y el verdadero significado que le dan las personas que interactúan en los mismos y las habilidades sociolingüísticas que puedes desarrollar para favorecer tu forma de comunicarte. </w:t>
      </w:r>
    </w:p>
    <w:p w:rsidR="00A357EC" w:rsidRPr="00A357EC" w:rsidRDefault="00A357EC">
      <w:pPr>
        <w:rPr>
          <w:rFonts w:asciiTheme="majorBidi" w:hAnsiTheme="majorBidi" w:cstheme="majorBidi"/>
          <w:sz w:val="28"/>
          <w:szCs w:val="28"/>
        </w:rPr>
      </w:pPr>
    </w:p>
    <w:sectPr w:rsidR="00A357EC" w:rsidRPr="00A357EC" w:rsidSect="00B561D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A52" w:rsidRDefault="00B35A52" w:rsidP="00A357EC">
      <w:pPr>
        <w:spacing w:after="0" w:line="240" w:lineRule="auto"/>
      </w:pPr>
      <w:r>
        <w:separator/>
      </w:r>
    </w:p>
  </w:endnote>
  <w:endnote w:type="continuationSeparator" w:id="0">
    <w:p w:rsidR="00B35A52" w:rsidRDefault="00B35A52" w:rsidP="00A3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584407"/>
      <w:docPartObj>
        <w:docPartGallery w:val="Page Numbers (Bottom of Page)"/>
        <w:docPartUnique/>
      </w:docPartObj>
    </w:sdtPr>
    <w:sdtEndPr/>
    <w:sdtContent>
      <w:p w:rsidR="00A357EC" w:rsidRDefault="00B35A52">
        <w:pPr>
          <w:pStyle w:val="Pieddepage"/>
          <w:jc w:val="center"/>
        </w:pPr>
        <w:r>
          <w:fldChar w:fldCharType="begin"/>
        </w:r>
        <w:r>
          <w:instrText xml:space="preserve"> PAGE   \* MERGEFORMAT </w:instrText>
        </w:r>
        <w:r>
          <w:fldChar w:fldCharType="separate"/>
        </w:r>
        <w:r w:rsidR="00A46197">
          <w:rPr>
            <w:noProof/>
          </w:rPr>
          <w:t>1</w:t>
        </w:r>
        <w:r>
          <w:rPr>
            <w:noProof/>
          </w:rPr>
          <w:fldChar w:fldCharType="end"/>
        </w:r>
      </w:p>
    </w:sdtContent>
  </w:sdt>
  <w:p w:rsidR="00A357EC" w:rsidRDefault="00A357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A52" w:rsidRDefault="00B35A52" w:rsidP="00A357EC">
      <w:pPr>
        <w:spacing w:after="0" w:line="240" w:lineRule="auto"/>
      </w:pPr>
      <w:r>
        <w:separator/>
      </w:r>
    </w:p>
  </w:footnote>
  <w:footnote w:type="continuationSeparator" w:id="0">
    <w:p w:rsidR="00B35A52" w:rsidRDefault="00B35A52" w:rsidP="00A35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EC"/>
    <w:rsid w:val="00195C3D"/>
    <w:rsid w:val="00226A71"/>
    <w:rsid w:val="002C5471"/>
    <w:rsid w:val="00626D29"/>
    <w:rsid w:val="006D7764"/>
    <w:rsid w:val="0075599A"/>
    <w:rsid w:val="009B73DB"/>
    <w:rsid w:val="00A357EC"/>
    <w:rsid w:val="00A46197"/>
    <w:rsid w:val="00B31B48"/>
    <w:rsid w:val="00B35A52"/>
    <w:rsid w:val="00B561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443C1-A833-40F5-8213-8114F97E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1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357E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57EC"/>
  </w:style>
  <w:style w:type="paragraph" w:styleId="Pieddepage">
    <w:name w:val="footer"/>
    <w:basedOn w:val="Normal"/>
    <w:link w:val="PieddepageCar"/>
    <w:uiPriority w:val="99"/>
    <w:unhideWhenUsed/>
    <w:rsid w:val="00A357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5857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N'tic-Informatique</dc:creator>
  <cp:lastModifiedBy>HP</cp:lastModifiedBy>
  <cp:revision>2</cp:revision>
  <dcterms:created xsi:type="dcterms:W3CDTF">2020-03-18T10:55:00Z</dcterms:created>
  <dcterms:modified xsi:type="dcterms:W3CDTF">2020-03-18T10:55:00Z</dcterms:modified>
</cp:coreProperties>
</file>