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66F" w:rsidRPr="00CE666F" w:rsidRDefault="00CE666F" w:rsidP="00CE666F">
      <w:pPr>
        <w:tabs>
          <w:tab w:val="left" w:pos="8205"/>
        </w:tabs>
        <w:spacing w:after="0" w:line="240" w:lineRule="auto"/>
        <w:jc w:val="center"/>
        <w:rPr>
          <w:rFonts w:asciiTheme="majorBidi" w:eastAsia="Calibri" w:hAnsiTheme="majorBidi" w:cstheme="majorBidi"/>
          <w:b/>
          <w:bCs/>
          <w:sz w:val="24"/>
          <w:szCs w:val="24"/>
        </w:rPr>
      </w:pPr>
      <w:bookmarkStart w:id="0" w:name="_GoBack"/>
      <w:bookmarkEnd w:id="0"/>
      <w:r w:rsidRPr="00CE666F">
        <w:rPr>
          <w:rFonts w:asciiTheme="majorBidi" w:eastAsia="Calibri" w:hAnsiTheme="majorBidi" w:cstheme="majorBidi"/>
          <w:b/>
          <w:bCs/>
          <w:sz w:val="24"/>
          <w:szCs w:val="24"/>
        </w:rPr>
        <w:t>UNIVERSITE ABOU BEKR BELKAID</w:t>
      </w:r>
      <w:r w:rsidRPr="00CE666F">
        <w:rPr>
          <w:rFonts w:asciiTheme="majorBidi" w:hAnsiTheme="majorBidi" w:cstheme="majorBidi"/>
          <w:b/>
          <w:bCs/>
          <w:sz w:val="24"/>
          <w:szCs w:val="24"/>
        </w:rPr>
        <w:t xml:space="preserve"> TLEMCEN</w:t>
      </w:r>
    </w:p>
    <w:p w:rsidR="00CE666F" w:rsidRDefault="00CE666F" w:rsidP="00CE666F">
      <w:pPr>
        <w:spacing w:after="0" w:line="240" w:lineRule="auto"/>
        <w:jc w:val="center"/>
        <w:rPr>
          <w:rFonts w:asciiTheme="majorBidi" w:eastAsia="Calibri" w:hAnsiTheme="majorBidi" w:cstheme="majorBidi"/>
          <w:b/>
          <w:bCs/>
          <w:sz w:val="24"/>
          <w:szCs w:val="24"/>
        </w:rPr>
      </w:pPr>
      <w:r>
        <w:rPr>
          <w:rFonts w:asciiTheme="majorBidi" w:eastAsia="Calibri" w:hAnsiTheme="majorBidi" w:cstheme="majorBidi"/>
          <w:b/>
          <w:bCs/>
          <w:sz w:val="24"/>
          <w:szCs w:val="24"/>
        </w:rPr>
        <w:t>FACULTE DES LETTRES ET DES LANGUES</w:t>
      </w:r>
    </w:p>
    <w:p w:rsidR="00CE666F" w:rsidRDefault="00CE666F" w:rsidP="00CE666F">
      <w:pPr>
        <w:spacing w:after="0" w:line="240" w:lineRule="auto"/>
        <w:jc w:val="center"/>
        <w:rPr>
          <w:rFonts w:asciiTheme="majorBidi" w:eastAsia="Calibri" w:hAnsiTheme="majorBidi" w:cstheme="majorBidi"/>
          <w:sz w:val="24"/>
          <w:szCs w:val="24"/>
        </w:rPr>
      </w:pPr>
      <w:r>
        <w:rPr>
          <w:rFonts w:asciiTheme="majorBidi" w:eastAsia="Calibri" w:hAnsiTheme="majorBidi" w:cstheme="majorBidi"/>
          <w:b/>
          <w:bCs/>
          <w:sz w:val="24"/>
          <w:szCs w:val="24"/>
        </w:rPr>
        <w:t>DEPARTEMENT D’ANGLAIS</w:t>
      </w:r>
    </w:p>
    <w:p w:rsidR="00CE666F" w:rsidRDefault="00CE666F" w:rsidP="00CE666F">
      <w:pPr>
        <w:shd w:val="clear" w:color="auto" w:fill="FFFFFF"/>
        <w:spacing w:after="0" w:line="312" w:lineRule="atLeast"/>
        <w:jc w:val="center"/>
        <w:textAlignment w:val="baseline"/>
        <w:outlineLvl w:val="5"/>
        <w:rPr>
          <w:rFonts w:ascii="inherit" w:eastAsia="Times New Roman" w:hAnsi="inherit" w:cs="Times New Roman"/>
          <w:b/>
          <w:bCs/>
          <w:caps/>
          <w:sz w:val="27"/>
          <w:szCs w:val="27"/>
          <w:bdr w:val="none" w:sz="0" w:space="0" w:color="auto" w:frame="1"/>
          <w:lang w:eastAsia="fr-FR"/>
        </w:rPr>
      </w:pPr>
    </w:p>
    <w:p w:rsidR="00CE666F" w:rsidRDefault="00CE666F" w:rsidP="00CE666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  <w:lang w:eastAsia="fr-FR"/>
        </w:rPr>
      </w:pPr>
      <w:r>
        <w:rPr>
          <w:rFonts w:ascii="inherit" w:eastAsia="Times New Roman" w:hAnsi="inherit" w:cs="Times New Roman"/>
          <w:b/>
          <w:bCs/>
          <w:sz w:val="27"/>
          <w:lang w:eastAsia="fr-FR"/>
        </w:rPr>
        <w:t>Module de Français             L1                 M. BOUDJEMA   M. HANANI</w:t>
      </w:r>
    </w:p>
    <w:p w:rsidR="00CE666F" w:rsidRDefault="00CE666F" w:rsidP="00CE666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7"/>
          <w:szCs w:val="27"/>
          <w:lang w:eastAsia="fr-FR"/>
        </w:rPr>
      </w:pPr>
      <w:r>
        <w:rPr>
          <w:rFonts w:ascii="inherit" w:eastAsia="Times New Roman" w:hAnsi="inherit" w:cs="Times New Roman"/>
          <w:b/>
          <w:bCs/>
          <w:sz w:val="27"/>
          <w:szCs w:val="27"/>
          <w:lang w:eastAsia="fr-FR"/>
        </w:rPr>
        <w:t>Leçon Numéro : 2</w:t>
      </w:r>
    </w:p>
    <w:p w:rsidR="00CE666F" w:rsidRDefault="00CE666F" w:rsidP="00CE666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  <w:lang w:eastAsia="fr-FR"/>
        </w:rPr>
      </w:pPr>
    </w:p>
    <w:p w:rsidR="00CE666F" w:rsidRDefault="00CE666F" w:rsidP="00CE666F">
      <w:pPr>
        <w:shd w:val="clear" w:color="auto" w:fill="FFFFFF"/>
        <w:spacing w:after="0" w:line="312" w:lineRule="atLeast"/>
        <w:jc w:val="center"/>
        <w:textAlignment w:val="baseline"/>
        <w:outlineLvl w:val="5"/>
        <w:rPr>
          <w:rFonts w:ascii="inherit" w:eastAsia="Times New Roman" w:hAnsi="inherit" w:cs="Times New Roman"/>
          <w:b/>
          <w:bCs/>
          <w:caps/>
          <w:sz w:val="27"/>
          <w:szCs w:val="27"/>
          <w:lang w:eastAsia="fr-FR"/>
        </w:rPr>
      </w:pPr>
      <w:r>
        <w:rPr>
          <w:rFonts w:ascii="inherit" w:eastAsia="Times New Roman" w:hAnsi="inherit" w:cs="Times New Roman"/>
          <w:b/>
          <w:bCs/>
          <w:caps/>
          <w:sz w:val="27"/>
          <w:szCs w:val="27"/>
          <w:bdr w:val="none" w:sz="0" w:space="0" w:color="auto" w:frame="1"/>
          <w:lang w:eastAsia="fr-FR"/>
        </w:rPr>
        <w:t>LES DÉTERMINANTS :                                                                                                   (DÉMONSTRATIFS,</w:t>
      </w:r>
      <w:r>
        <w:rPr>
          <w:rFonts w:ascii="inherit" w:eastAsia="Times New Roman" w:hAnsi="inherit" w:cs="Times New Roman"/>
          <w:b/>
          <w:bCs/>
          <w:caps/>
          <w:sz w:val="27"/>
          <w:lang w:eastAsia="fr-FR"/>
        </w:rPr>
        <w:t> POSSESSIFS et L’ARTICLE PARTITIF</w:t>
      </w:r>
      <w:r>
        <w:rPr>
          <w:rFonts w:ascii="inherit" w:eastAsia="Times New Roman" w:hAnsi="inherit" w:cs="Times New Roman"/>
          <w:b/>
          <w:bCs/>
          <w:caps/>
          <w:sz w:val="27"/>
          <w:szCs w:val="27"/>
          <w:lang w:eastAsia="fr-FR"/>
        </w:rPr>
        <w:t>)</w:t>
      </w:r>
    </w:p>
    <w:p w:rsidR="00CE666F" w:rsidRDefault="00CE666F" w:rsidP="00CE666F">
      <w:pPr>
        <w:shd w:val="clear" w:color="auto" w:fill="FFFFFF"/>
        <w:spacing w:after="0" w:line="312" w:lineRule="atLeast"/>
        <w:textAlignment w:val="baseline"/>
        <w:outlineLvl w:val="5"/>
        <w:rPr>
          <w:rFonts w:ascii="inherit" w:eastAsia="Times New Roman" w:hAnsi="inherit" w:cs="Times New Roman"/>
          <w:b/>
          <w:bCs/>
          <w:caps/>
          <w:sz w:val="27"/>
          <w:lang w:eastAsia="fr-FR"/>
        </w:rPr>
      </w:pPr>
    </w:p>
    <w:p w:rsidR="00CE666F" w:rsidRDefault="00CE666F" w:rsidP="00CE666F">
      <w:pPr>
        <w:pStyle w:val="Paragraphedeliste"/>
        <w:numPr>
          <w:ilvl w:val="0"/>
          <w:numId w:val="1"/>
        </w:numPr>
        <w:shd w:val="clear" w:color="auto" w:fill="FFFFFF"/>
        <w:spacing w:after="0" w:line="312" w:lineRule="atLeast"/>
        <w:textAlignment w:val="baseline"/>
        <w:outlineLvl w:val="5"/>
        <w:rPr>
          <w:rFonts w:ascii="inherit" w:eastAsia="Times New Roman" w:hAnsi="inherit" w:cs="Times New Roman"/>
          <w:b/>
          <w:bCs/>
          <w:caps/>
          <w:sz w:val="27"/>
          <w:szCs w:val="27"/>
          <w:lang w:eastAsia="fr-FR"/>
        </w:rPr>
      </w:pPr>
      <w:r>
        <w:rPr>
          <w:rFonts w:ascii="inherit" w:eastAsia="Times New Roman" w:hAnsi="inherit" w:cs="Times New Roman"/>
          <w:b/>
          <w:bCs/>
          <w:caps/>
          <w:sz w:val="27"/>
          <w:lang w:eastAsia="fr-FR"/>
        </w:rPr>
        <w:t>L’ARTICLE PARTITIF</w:t>
      </w:r>
    </w:p>
    <w:p w:rsidR="00CE666F" w:rsidRDefault="00CE666F" w:rsidP="00CE666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  <w:lang w:eastAsia="fr-FR"/>
        </w:rPr>
      </w:pPr>
      <w:r>
        <w:rPr>
          <w:rFonts w:ascii="inherit" w:eastAsia="Times New Roman" w:hAnsi="inherit" w:cs="Times New Roman"/>
          <w:b/>
          <w:bCs/>
          <w:sz w:val="27"/>
          <w:lang w:eastAsia="fr-FR"/>
        </w:rPr>
        <w:t>Définition et formes</w:t>
      </w:r>
    </w:p>
    <w:p w:rsidR="00CE666F" w:rsidRDefault="00CE666F" w:rsidP="00CE666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  <w:lang w:eastAsia="fr-FR"/>
        </w:rPr>
      </w:pPr>
      <w:r>
        <w:rPr>
          <w:rFonts w:ascii="inherit" w:eastAsia="Times New Roman" w:hAnsi="inherit" w:cs="Times New Roman"/>
          <w:b/>
          <w:bCs/>
          <w:sz w:val="27"/>
          <w:lang w:eastAsia="fr-FR"/>
        </w:rPr>
        <w:t>L’article partitif</w:t>
      </w:r>
      <w:r>
        <w:rPr>
          <w:rFonts w:ascii="inherit" w:eastAsia="Times New Roman" w:hAnsi="inherit" w:cs="Times New Roman"/>
          <w:sz w:val="27"/>
          <w:szCs w:val="27"/>
          <w:lang w:eastAsia="fr-FR"/>
        </w:rPr>
        <w:t> désigne une partie dans un ensemble considéré. Il ne désigne pas une quantité précise. Il s’accorde en genre et en nombre avec le nom qu’il introduit.</w:t>
      </w:r>
    </w:p>
    <w:p w:rsidR="00CE666F" w:rsidRDefault="00CE666F" w:rsidP="00CE666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7"/>
          <w:lang w:eastAsia="fr-FR"/>
        </w:rPr>
      </w:pPr>
    </w:p>
    <w:p w:rsidR="00CE666F" w:rsidRDefault="00CE666F" w:rsidP="00CE666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  <w:lang w:eastAsia="fr-FR"/>
        </w:rPr>
      </w:pPr>
      <w:r>
        <w:rPr>
          <w:rFonts w:ascii="inherit" w:eastAsia="Times New Roman" w:hAnsi="inherit" w:cs="Times New Roman"/>
          <w:b/>
          <w:bCs/>
          <w:sz w:val="27"/>
          <w:lang w:eastAsia="fr-FR"/>
        </w:rPr>
        <w:t>Ses formes</w:t>
      </w:r>
    </w:p>
    <w:tbl>
      <w:tblPr>
        <w:tblW w:w="8850" w:type="dxa"/>
        <w:jc w:val="center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4"/>
        <w:gridCol w:w="3310"/>
        <w:gridCol w:w="2416"/>
      </w:tblGrid>
      <w:tr w:rsidR="00CE666F" w:rsidTr="00CE666F">
        <w:trPr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1F1F1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rPr>
                <w:rFonts w:ascii="inherit" w:eastAsia="Times New Roman" w:hAnsi="inherit" w:cs="Times New Roman"/>
                <w:sz w:val="27"/>
                <w:szCs w:val="27"/>
                <w:lang w:eastAsia="fr-FR"/>
              </w:rPr>
            </w:pP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1F1F1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1"/>
                <w:lang w:eastAsia="fr-FR"/>
              </w:rPr>
              <w:t>Singulier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1F1F1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1"/>
                <w:lang w:eastAsia="fr-FR"/>
              </w:rPr>
              <w:t>Pluriel</w:t>
            </w:r>
          </w:p>
        </w:tc>
      </w:tr>
      <w:tr w:rsidR="00CE666F" w:rsidTr="00CE666F">
        <w:trPr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1"/>
                <w:lang w:eastAsia="fr-FR"/>
              </w:rPr>
              <w:t>Masculin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  <w:t>du, de l’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  <w:t>des</w:t>
            </w:r>
          </w:p>
        </w:tc>
      </w:tr>
      <w:tr w:rsidR="00CE666F" w:rsidTr="00CE666F">
        <w:trPr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1"/>
                <w:lang w:eastAsia="fr-FR"/>
              </w:rPr>
              <w:t>Féminin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  <w:t xml:space="preserve">de </w:t>
            </w:r>
            <w:proofErr w:type="spellStart"/>
            <w:r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  <w:t>la</w:t>
            </w:r>
            <w:proofErr w:type="spellEnd"/>
            <w:r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  <w:t>, de l’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  <w:t>des</w:t>
            </w:r>
          </w:p>
        </w:tc>
      </w:tr>
    </w:tbl>
    <w:p w:rsidR="00CE666F" w:rsidRDefault="00CE666F" w:rsidP="00CE666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7"/>
          <w:lang w:eastAsia="fr-FR"/>
        </w:rPr>
      </w:pPr>
    </w:p>
    <w:p w:rsidR="00CE666F" w:rsidRDefault="00CE666F" w:rsidP="00CE666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  <w:lang w:eastAsia="fr-FR"/>
        </w:rPr>
      </w:pPr>
      <w:r>
        <w:rPr>
          <w:rFonts w:ascii="inherit" w:eastAsia="Times New Roman" w:hAnsi="inherit" w:cs="Times New Roman"/>
          <w:b/>
          <w:bCs/>
          <w:sz w:val="27"/>
          <w:lang w:eastAsia="fr-FR"/>
        </w:rPr>
        <w:t>Emploi</w:t>
      </w:r>
    </w:p>
    <w:tbl>
      <w:tblPr>
        <w:tblW w:w="8850" w:type="dxa"/>
        <w:jc w:val="center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4"/>
        <w:gridCol w:w="3240"/>
        <w:gridCol w:w="2996"/>
      </w:tblGrid>
      <w:tr w:rsidR="00CE666F" w:rsidTr="00CE666F">
        <w:trPr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1F1F1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rPr>
                <w:rFonts w:ascii="inherit" w:eastAsia="Times New Roman" w:hAnsi="inherit" w:cs="Times New Roman"/>
                <w:sz w:val="27"/>
                <w:szCs w:val="27"/>
                <w:lang w:eastAsia="fr-FR"/>
              </w:rPr>
            </w:pP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1F1F1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1"/>
                <w:lang w:eastAsia="fr-FR"/>
              </w:rPr>
              <w:t>Forme affirmative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1F1F1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1"/>
                <w:lang w:eastAsia="fr-FR"/>
              </w:rPr>
              <w:t>Forme négative</w:t>
            </w:r>
          </w:p>
        </w:tc>
      </w:tr>
      <w:tr w:rsidR="00CE666F" w:rsidTr="00CE666F">
        <w:trPr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1F1F1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1"/>
                <w:lang w:eastAsia="fr-FR"/>
              </w:rPr>
              <w:t>Masculin singulier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1F1F1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i/>
                <w:iCs/>
                <w:sz w:val="21"/>
                <w:lang w:eastAsia="fr-FR"/>
              </w:rPr>
              <w:t>Il prend </w:t>
            </w:r>
            <w:r>
              <w:rPr>
                <w:rFonts w:ascii="inherit" w:eastAsia="Times New Roman" w:hAnsi="inherit" w:cs="Times New Roman"/>
                <w:b/>
                <w:bCs/>
                <w:i/>
                <w:iCs/>
                <w:sz w:val="21"/>
                <w:lang w:eastAsia="fr-FR"/>
              </w:rPr>
              <w:t>du</w:t>
            </w:r>
            <w:r>
              <w:rPr>
                <w:rFonts w:ascii="inherit" w:eastAsia="Times New Roman" w:hAnsi="inherit" w:cs="Times New Roman"/>
                <w:i/>
                <w:iCs/>
                <w:sz w:val="21"/>
                <w:lang w:eastAsia="fr-FR"/>
              </w:rPr>
              <w:t> thé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1F1F1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i/>
                <w:iCs/>
                <w:sz w:val="21"/>
                <w:lang w:eastAsia="fr-FR"/>
              </w:rPr>
              <w:t>Il ne prend pas </w:t>
            </w:r>
            <w:r>
              <w:rPr>
                <w:rFonts w:ascii="inherit" w:eastAsia="Times New Roman" w:hAnsi="inherit" w:cs="Times New Roman"/>
                <w:b/>
                <w:bCs/>
                <w:i/>
                <w:iCs/>
                <w:sz w:val="21"/>
                <w:lang w:eastAsia="fr-FR"/>
              </w:rPr>
              <w:t>de</w:t>
            </w:r>
            <w:r>
              <w:rPr>
                <w:rFonts w:ascii="inherit" w:eastAsia="Times New Roman" w:hAnsi="inherit" w:cs="Times New Roman"/>
                <w:i/>
                <w:iCs/>
                <w:sz w:val="21"/>
                <w:lang w:eastAsia="fr-FR"/>
              </w:rPr>
              <w:t> thé</w:t>
            </w:r>
          </w:p>
        </w:tc>
      </w:tr>
      <w:tr w:rsidR="00CE666F" w:rsidTr="00CE666F">
        <w:trPr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1"/>
                <w:lang w:eastAsia="fr-FR"/>
              </w:rPr>
              <w:t>Féminin singulier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i/>
                <w:iCs/>
                <w:sz w:val="21"/>
                <w:lang w:eastAsia="fr-FR"/>
              </w:rPr>
              <w:t>Prendrez-vous </w:t>
            </w:r>
            <w:r>
              <w:rPr>
                <w:rFonts w:ascii="inherit" w:eastAsia="Times New Roman" w:hAnsi="inherit" w:cs="Times New Roman"/>
                <w:b/>
                <w:bCs/>
                <w:i/>
                <w:iCs/>
                <w:sz w:val="21"/>
                <w:lang w:eastAsia="fr-FR"/>
              </w:rPr>
              <w:t>de</w:t>
            </w:r>
            <w:r>
              <w:rPr>
                <w:rFonts w:ascii="inherit" w:eastAsia="Times New Roman" w:hAnsi="inherit" w:cs="Times New Roman"/>
                <w:i/>
                <w:iCs/>
                <w:sz w:val="21"/>
                <w:lang w:eastAsia="fr-FR"/>
              </w:rPr>
              <w:t> la crème ?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i/>
                <w:iCs/>
                <w:sz w:val="21"/>
                <w:lang w:eastAsia="fr-FR"/>
              </w:rPr>
              <w:t>Je ne prends pas </w:t>
            </w:r>
            <w:r>
              <w:rPr>
                <w:rFonts w:ascii="inherit" w:eastAsia="Times New Roman" w:hAnsi="inherit" w:cs="Times New Roman"/>
                <w:b/>
                <w:bCs/>
                <w:i/>
                <w:iCs/>
                <w:sz w:val="21"/>
                <w:lang w:eastAsia="fr-FR"/>
              </w:rPr>
              <w:t>de</w:t>
            </w:r>
            <w:r>
              <w:rPr>
                <w:rFonts w:ascii="inherit" w:eastAsia="Times New Roman" w:hAnsi="inherit" w:cs="Times New Roman"/>
                <w:i/>
                <w:iCs/>
                <w:sz w:val="21"/>
                <w:lang w:eastAsia="fr-FR"/>
              </w:rPr>
              <w:t> crème</w:t>
            </w:r>
          </w:p>
        </w:tc>
      </w:tr>
      <w:tr w:rsidR="00CE666F" w:rsidTr="00CE666F">
        <w:trPr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1"/>
                <w:lang w:eastAsia="fr-FR"/>
              </w:rPr>
              <w:t>Masc. et fém. pluriels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i/>
                <w:iCs/>
                <w:sz w:val="21"/>
                <w:lang w:eastAsia="fr-FR"/>
              </w:rPr>
              <w:t>Voulez-vous </w:t>
            </w:r>
            <w:r>
              <w:rPr>
                <w:rFonts w:ascii="inherit" w:eastAsia="Times New Roman" w:hAnsi="inherit" w:cs="Times New Roman"/>
                <w:b/>
                <w:bCs/>
                <w:i/>
                <w:iCs/>
                <w:sz w:val="21"/>
                <w:lang w:eastAsia="fr-FR"/>
              </w:rPr>
              <w:t>des</w:t>
            </w:r>
            <w:r>
              <w:rPr>
                <w:rFonts w:ascii="inherit" w:eastAsia="Times New Roman" w:hAnsi="inherit" w:cs="Times New Roman"/>
                <w:i/>
                <w:iCs/>
                <w:sz w:val="21"/>
                <w:lang w:eastAsia="fr-FR"/>
              </w:rPr>
              <w:t> épinards ?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i/>
                <w:iCs/>
                <w:sz w:val="21"/>
                <w:lang w:eastAsia="fr-FR"/>
              </w:rPr>
              <w:t>Je ne veux pas </w:t>
            </w:r>
            <w:r>
              <w:rPr>
                <w:rFonts w:ascii="inherit" w:eastAsia="Times New Roman" w:hAnsi="inherit" w:cs="Times New Roman"/>
                <w:b/>
                <w:bCs/>
                <w:i/>
                <w:iCs/>
                <w:sz w:val="21"/>
                <w:lang w:eastAsia="fr-FR"/>
              </w:rPr>
              <w:t>d’</w:t>
            </w:r>
            <w:r>
              <w:rPr>
                <w:rFonts w:ascii="inherit" w:eastAsia="Times New Roman" w:hAnsi="inherit" w:cs="Times New Roman"/>
                <w:i/>
                <w:iCs/>
                <w:sz w:val="21"/>
                <w:lang w:eastAsia="fr-FR"/>
              </w:rPr>
              <w:t>épinards</w:t>
            </w:r>
          </w:p>
        </w:tc>
      </w:tr>
    </w:tbl>
    <w:p w:rsidR="00CE666F" w:rsidRDefault="00CE666F" w:rsidP="00CE666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Rectangle 8" descr="⚠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38992ECE" id="Rectangle 8" o:spid="_x0000_s1026" alt="⚠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NwhFFcgCAADGBQAADgAAAAAAAAAAAAAAAAAuAgAAZHJzL2Uyb0RvYy54bWxQSwECLQAUAAYA&#10;CAAAACEATKDpLNgAAAADAQAADwAAAAAAAAAAAAAAAAAiBQAAZHJzL2Rvd25yZXYueG1sUEsFBgAA&#10;AAAEAAQA8wAAACc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inherit" w:eastAsia="Times New Roman" w:hAnsi="inherit" w:cs="Times New Roman"/>
          <w:b/>
          <w:bCs/>
          <w:sz w:val="27"/>
          <w:lang w:eastAsia="fr-FR"/>
        </w:rPr>
        <w:t> Remarque</w:t>
      </w:r>
      <w:r>
        <w:rPr>
          <w:rFonts w:ascii="inherit" w:eastAsia="Times New Roman" w:hAnsi="inherit" w:cs="Times New Roman"/>
          <w:sz w:val="27"/>
          <w:lang w:eastAsia="fr-FR"/>
        </w:rPr>
        <w:t> </w:t>
      </w:r>
      <w:r>
        <w:rPr>
          <w:noProof/>
          <w:lang w:eastAsia="fr-FR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Rectangle 9" descr="⚠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2BE411ED" id="Rectangle 9" o:spid="_x0000_s1026" alt="⚠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JX8jXzJAgAAxgUAAA4AAAAAAAAAAAAAAAAALgIAAGRycy9lMm9Eb2MueG1sUEsBAi0AFAAG&#10;AAgAAAAhAEyg6SzYAAAAAwEAAA8AAAAAAAAAAAAAAAAAIwUAAGRycy9kb3ducmV2LnhtbFBLBQYA&#10;AAAABAAEAPMAAAAo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inherit" w:eastAsia="Times New Roman" w:hAnsi="inherit" w:cs="Times New Roman"/>
          <w:sz w:val="27"/>
          <w:szCs w:val="27"/>
          <w:lang w:eastAsia="fr-FR"/>
        </w:rPr>
        <w:br/>
        <w:t>Ne confondez pas l’article défini contracté </w:t>
      </w:r>
      <w:r>
        <w:rPr>
          <w:rFonts w:ascii="inherit" w:eastAsia="Times New Roman" w:hAnsi="inherit" w:cs="Times New Roman"/>
          <w:b/>
          <w:bCs/>
          <w:sz w:val="27"/>
          <w:lang w:eastAsia="fr-FR"/>
        </w:rPr>
        <w:t>DU</w:t>
      </w:r>
      <w:r>
        <w:rPr>
          <w:rFonts w:ascii="inherit" w:eastAsia="Times New Roman" w:hAnsi="inherit" w:cs="Times New Roman"/>
          <w:sz w:val="27"/>
          <w:szCs w:val="27"/>
          <w:lang w:eastAsia="fr-FR"/>
        </w:rPr>
        <w:t> avec l’article partitif. L’usage de l’article partitif dépend de la nature du </w:t>
      </w:r>
      <w:hyperlink r:id="rId6" w:tooltip="Généralités sur le verbe" w:history="1">
        <w:r>
          <w:rPr>
            <w:rStyle w:val="Lienhypertexte"/>
            <w:rFonts w:ascii="inherit" w:eastAsia="Times New Roman" w:hAnsi="inherit" w:cs="Times New Roman"/>
            <w:color w:val="auto"/>
            <w:sz w:val="27"/>
            <w:lang w:eastAsia="fr-FR"/>
          </w:rPr>
          <w:t>verbe</w:t>
        </w:r>
      </w:hyperlink>
      <w:r>
        <w:rPr>
          <w:rFonts w:ascii="inherit" w:eastAsia="Times New Roman" w:hAnsi="inherit" w:cs="Times New Roman"/>
          <w:sz w:val="27"/>
          <w:szCs w:val="27"/>
          <w:lang w:eastAsia="fr-FR"/>
        </w:rPr>
        <w:t> et du nom employés.</w:t>
      </w:r>
      <w:r>
        <w:rPr>
          <w:rFonts w:ascii="inherit" w:eastAsia="Times New Roman" w:hAnsi="inherit" w:cs="Times New Roman"/>
          <w:sz w:val="27"/>
          <w:szCs w:val="27"/>
          <w:lang w:eastAsia="fr-FR"/>
        </w:rPr>
        <w:br/>
      </w:r>
      <w:r>
        <w:rPr>
          <w:rFonts w:ascii="inherit" w:eastAsia="Times New Roman" w:hAnsi="inherit" w:cs="Times New Roman"/>
          <w:i/>
          <w:iCs/>
          <w:sz w:val="27"/>
          <w:lang w:eastAsia="fr-FR"/>
        </w:rPr>
        <w:t>Il a fait du latin</w:t>
      </w:r>
      <w:r>
        <w:rPr>
          <w:rFonts w:ascii="inherit" w:eastAsia="Times New Roman" w:hAnsi="inherit" w:cs="Times New Roman"/>
          <w:sz w:val="27"/>
          <w:szCs w:val="27"/>
          <w:lang w:eastAsia="fr-FR"/>
        </w:rPr>
        <w:t> (faire + COD) ► partitif (verbe transitif direct ; Qui a un C.O.D).</w:t>
      </w:r>
      <w:r>
        <w:rPr>
          <w:rFonts w:ascii="inherit" w:eastAsia="Times New Roman" w:hAnsi="inherit" w:cs="Times New Roman"/>
          <w:sz w:val="27"/>
          <w:szCs w:val="27"/>
          <w:lang w:eastAsia="fr-FR"/>
        </w:rPr>
        <w:br/>
      </w:r>
      <w:r>
        <w:rPr>
          <w:rFonts w:ascii="inherit" w:eastAsia="Times New Roman" w:hAnsi="inherit" w:cs="Times New Roman"/>
          <w:i/>
          <w:iCs/>
          <w:sz w:val="27"/>
          <w:lang w:eastAsia="fr-FR"/>
        </w:rPr>
        <w:t>Cela vient du latin</w:t>
      </w:r>
      <w:r>
        <w:rPr>
          <w:rFonts w:ascii="inherit" w:eastAsia="Times New Roman" w:hAnsi="inherit" w:cs="Times New Roman"/>
          <w:sz w:val="27"/>
          <w:szCs w:val="27"/>
          <w:lang w:eastAsia="fr-FR"/>
        </w:rPr>
        <w:t> (venir de) ► article défini contracté (verbe transitif indirect ; Qui a un C.O.I).</w:t>
      </w:r>
    </w:p>
    <w:p w:rsidR="00CE666F" w:rsidRPr="00CE666F" w:rsidRDefault="00CE666F" w:rsidP="00CE666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  <w:lang w:eastAsia="fr-FR"/>
        </w:rPr>
      </w:pPr>
      <w:r>
        <w:rPr>
          <w:rFonts w:ascii="inherit" w:eastAsia="Times New Roman" w:hAnsi="inherit" w:cs="Times New Roman"/>
          <w:sz w:val="27"/>
          <w:szCs w:val="27"/>
          <w:lang w:eastAsia="fr-FR"/>
        </w:rPr>
        <w:tab/>
      </w:r>
    </w:p>
    <w:p w:rsidR="00CE666F" w:rsidRDefault="00CE666F" w:rsidP="00CE666F">
      <w:pPr>
        <w:pStyle w:val="Paragraphedeliste"/>
        <w:numPr>
          <w:ilvl w:val="0"/>
          <w:numId w:val="1"/>
        </w:numPr>
        <w:shd w:val="clear" w:color="auto" w:fill="FFFFFF"/>
        <w:spacing w:after="0" w:line="312" w:lineRule="atLeast"/>
        <w:textAlignment w:val="baseline"/>
        <w:outlineLvl w:val="5"/>
        <w:rPr>
          <w:rFonts w:ascii="inherit" w:eastAsia="Times New Roman" w:hAnsi="inherit" w:cs="Times New Roman"/>
          <w:b/>
          <w:bCs/>
          <w:caps/>
          <w:sz w:val="27"/>
          <w:szCs w:val="27"/>
          <w:lang w:eastAsia="fr-FR"/>
        </w:rPr>
      </w:pPr>
      <w:r>
        <w:rPr>
          <w:rFonts w:ascii="inherit" w:eastAsia="Times New Roman" w:hAnsi="inherit" w:cs="Times New Roman"/>
          <w:b/>
          <w:bCs/>
          <w:caps/>
          <w:sz w:val="27"/>
          <w:szCs w:val="27"/>
          <w:bdr w:val="none" w:sz="0" w:space="0" w:color="auto" w:frame="1"/>
          <w:lang w:eastAsia="fr-FR"/>
        </w:rPr>
        <w:t>LES DÉTERMINANTS DÉMONSTRATIFS</w:t>
      </w:r>
    </w:p>
    <w:p w:rsidR="00CE666F" w:rsidRDefault="00CE666F" w:rsidP="00CE666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  <w:lang w:eastAsia="fr-FR"/>
        </w:rPr>
      </w:pPr>
      <w:r>
        <w:rPr>
          <w:rFonts w:ascii="inherit" w:eastAsia="Times New Roman" w:hAnsi="inherit" w:cs="Times New Roman"/>
          <w:b/>
          <w:bCs/>
          <w:sz w:val="27"/>
          <w:lang w:eastAsia="fr-FR"/>
        </w:rPr>
        <w:t>Définition</w:t>
      </w:r>
    </w:p>
    <w:p w:rsidR="00CE666F" w:rsidRDefault="00CE666F" w:rsidP="00CE666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  <w:lang w:eastAsia="fr-FR"/>
        </w:rPr>
      </w:pPr>
      <w:r>
        <w:rPr>
          <w:rFonts w:ascii="inherit" w:eastAsia="Times New Roman" w:hAnsi="inherit" w:cs="Times New Roman"/>
          <w:b/>
          <w:bCs/>
          <w:sz w:val="27"/>
          <w:lang w:eastAsia="fr-FR"/>
        </w:rPr>
        <w:t>Le déterminant démonstratif</w:t>
      </w:r>
      <w:r>
        <w:rPr>
          <w:rFonts w:ascii="inherit" w:eastAsia="Times New Roman" w:hAnsi="inherit" w:cs="Times New Roman"/>
          <w:sz w:val="27"/>
          <w:szCs w:val="27"/>
          <w:lang w:eastAsia="fr-FR"/>
        </w:rPr>
        <w:t> (appelé autrefois</w:t>
      </w:r>
      <w:r>
        <w:rPr>
          <w:rFonts w:ascii="inherit" w:eastAsia="Times New Roman" w:hAnsi="inherit" w:cs="Times New Roman"/>
          <w:sz w:val="27"/>
          <w:lang w:eastAsia="fr-FR"/>
        </w:rPr>
        <w:t> </w:t>
      </w:r>
      <w:r>
        <w:rPr>
          <w:rFonts w:ascii="inherit" w:eastAsia="Times New Roman" w:hAnsi="inherit" w:cs="Times New Roman"/>
          <w:i/>
          <w:iCs/>
          <w:sz w:val="27"/>
          <w:lang w:eastAsia="fr-FR"/>
        </w:rPr>
        <w:t>adjectif démonstratif</w:t>
      </w:r>
      <w:r>
        <w:rPr>
          <w:rFonts w:ascii="inherit" w:eastAsia="Times New Roman" w:hAnsi="inherit" w:cs="Times New Roman"/>
          <w:sz w:val="27"/>
          <w:szCs w:val="27"/>
          <w:lang w:eastAsia="fr-FR"/>
        </w:rPr>
        <w:t>) désigne le nom qu’il qualifie. L’adjectif démonstratif s’accorde en genre et en nombre avec le nom qu’il introduit.</w:t>
      </w:r>
    </w:p>
    <w:p w:rsidR="00CE666F" w:rsidRDefault="00CE666F" w:rsidP="00CE666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  <w:lang w:eastAsia="fr-FR"/>
        </w:rPr>
      </w:pPr>
    </w:p>
    <w:p w:rsidR="00CE666F" w:rsidRDefault="00CE666F" w:rsidP="00CE666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  <w:lang w:eastAsia="fr-FR"/>
        </w:rPr>
      </w:pPr>
      <w:r>
        <w:rPr>
          <w:rFonts w:ascii="inherit" w:eastAsia="Times New Roman" w:hAnsi="inherit" w:cs="Times New Roman"/>
          <w:b/>
          <w:bCs/>
          <w:sz w:val="27"/>
          <w:lang w:eastAsia="fr-FR"/>
        </w:rPr>
        <w:t>Ses formes</w:t>
      </w:r>
    </w:p>
    <w:tbl>
      <w:tblPr>
        <w:tblW w:w="8850" w:type="dxa"/>
        <w:jc w:val="center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5"/>
        <w:gridCol w:w="3166"/>
        <w:gridCol w:w="2479"/>
      </w:tblGrid>
      <w:tr w:rsidR="00CE666F" w:rsidTr="00CE666F">
        <w:trPr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1F1F1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rPr>
                <w:rFonts w:ascii="inherit" w:eastAsia="Times New Roman" w:hAnsi="inherit" w:cs="Times New Roman"/>
                <w:sz w:val="27"/>
                <w:szCs w:val="27"/>
                <w:lang w:eastAsia="fr-FR"/>
              </w:rPr>
            </w:pP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1F1F1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1"/>
                <w:lang w:eastAsia="fr-FR"/>
              </w:rPr>
              <w:t>Singulier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1F1F1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1"/>
                <w:lang w:eastAsia="fr-FR"/>
              </w:rPr>
              <w:t>Pluriel</w:t>
            </w:r>
          </w:p>
        </w:tc>
      </w:tr>
      <w:tr w:rsidR="00CE666F" w:rsidTr="00CE666F">
        <w:trPr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1"/>
                <w:lang w:eastAsia="fr-FR"/>
              </w:rPr>
              <w:t>Masculin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  <w:t>ce, cet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  <w:t>Ces</w:t>
            </w:r>
          </w:p>
        </w:tc>
      </w:tr>
      <w:tr w:rsidR="00CE666F" w:rsidTr="00CE666F">
        <w:trPr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1"/>
                <w:lang w:eastAsia="fr-FR"/>
              </w:rPr>
              <w:t>Féminin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  <w:t>Cette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  <w:t>Ces</w:t>
            </w:r>
          </w:p>
        </w:tc>
      </w:tr>
    </w:tbl>
    <w:p w:rsidR="00CE666F" w:rsidRDefault="00CE666F" w:rsidP="00CE666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7"/>
          <w:lang w:eastAsia="fr-FR"/>
        </w:rPr>
      </w:pPr>
    </w:p>
    <w:p w:rsidR="00CE666F" w:rsidRDefault="00CE666F" w:rsidP="00CE666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7"/>
          <w:lang w:eastAsia="fr-FR"/>
        </w:rPr>
      </w:pPr>
      <w:r>
        <w:rPr>
          <w:rFonts w:ascii="inherit" w:eastAsia="Times New Roman" w:hAnsi="inherit" w:cs="Times New Roman"/>
          <w:b/>
          <w:bCs/>
          <w:sz w:val="27"/>
          <w:lang w:eastAsia="fr-FR"/>
        </w:rPr>
        <w:t>Emploi</w:t>
      </w:r>
    </w:p>
    <w:p w:rsidR="00CE666F" w:rsidRDefault="00CE666F" w:rsidP="00CE666F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inherit" w:eastAsia="Times New Roman" w:hAnsi="inherit" w:cs="Times New Roman"/>
          <w:sz w:val="27"/>
          <w:szCs w:val="27"/>
          <w:lang w:eastAsia="fr-FR"/>
        </w:rPr>
      </w:pPr>
      <w:r>
        <w:rPr>
          <w:rFonts w:ascii="inherit" w:eastAsia="Times New Roman" w:hAnsi="inherit" w:cs="Times New Roman"/>
          <w:sz w:val="27"/>
          <w:szCs w:val="27"/>
          <w:lang w:eastAsia="fr-FR"/>
        </w:rPr>
        <w:lastRenderedPageBreak/>
        <w:t>Pour des </w:t>
      </w:r>
      <w:hyperlink r:id="rId7" w:tooltip="L'euphonie et les lettres euphoniques" w:history="1">
        <w:r>
          <w:rPr>
            <w:rStyle w:val="Lienhypertexte"/>
            <w:rFonts w:ascii="inherit" w:eastAsia="Times New Roman" w:hAnsi="inherit" w:cs="Times New Roman"/>
            <w:b/>
            <w:bCs/>
            <w:color w:val="auto"/>
            <w:sz w:val="27"/>
            <w:lang w:eastAsia="fr-FR"/>
          </w:rPr>
          <w:t>raisons</w:t>
        </w:r>
        <w:r>
          <w:rPr>
            <w:rStyle w:val="Lienhypertexte"/>
            <w:rFonts w:ascii="inherit" w:eastAsia="Times New Roman" w:hAnsi="inherit" w:cs="Times New Roman"/>
            <w:color w:val="auto"/>
            <w:sz w:val="27"/>
            <w:lang w:eastAsia="fr-FR"/>
          </w:rPr>
          <w:t xml:space="preserve"> </w:t>
        </w:r>
        <w:r>
          <w:rPr>
            <w:rStyle w:val="Lienhypertexte"/>
            <w:rFonts w:ascii="inherit" w:eastAsia="Times New Roman" w:hAnsi="inherit" w:cs="Times New Roman"/>
            <w:b/>
            <w:bCs/>
            <w:color w:val="auto"/>
            <w:sz w:val="27"/>
            <w:lang w:eastAsia="fr-FR"/>
          </w:rPr>
          <w:t>de</w:t>
        </w:r>
        <w:r>
          <w:rPr>
            <w:rStyle w:val="Lienhypertexte"/>
            <w:rFonts w:ascii="inherit" w:eastAsia="Times New Roman" w:hAnsi="inherit" w:cs="Times New Roman"/>
            <w:color w:val="auto"/>
            <w:sz w:val="27"/>
            <w:lang w:eastAsia="fr-FR"/>
          </w:rPr>
          <w:t xml:space="preserve"> </w:t>
        </w:r>
        <w:r>
          <w:rPr>
            <w:rStyle w:val="Lienhypertexte"/>
            <w:rFonts w:ascii="inherit" w:eastAsia="Times New Roman" w:hAnsi="inherit" w:cs="Times New Roman"/>
            <w:b/>
            <w:bCs/>
            <w:color w:val="auto"/>
            <w:sz w:val="27"/>
            <w:lang w:eastAsia="fr-FR"/>
          </w:rPr>
          <w:t>phonétique</w:t>
        </w:r>
      </w:hyperlink>
      <w:r>
        <w:rPr>
          <w:rFonts w:ascii="inherit" w:eastAsia="Times New Roman" w:hAnsi="inherit" w:cs="Times New Roman"/>
          <w:sz w:val="27"/>
          <w:szCs w:val="27"/>
          <w:lang w:eastAsia="fr-FR"/>
        </w:rPr>
        <w:t>, on emploie </w:t>
      </w:r>
      <w:r>
        <w:rPr>
          <w:rFonts w:ascii="inherit" w:eastAsia="Times New Roman" w:hAnsi="inherit" w:cs="Times New Roman"/>
          <w:b/>
          <w:bCs/>
          <w:sz w:val="27"/>
          <w:lang w:eastAsia="fr-FR"/>
        </w:rPr>
        <w:t>cet</w:t>
      </w:r>
      <w:r>
        <w:rPr>
          <w:rFonts w:ascii="inherit" w:eastAsia="Times New Roman" w:hAnsi="inherit" w:cs="Times New Roman"/>
          <w:sz w:val="27"/>
          <w:szCs w:val="27"/>
          <w:lang w:eastAsia="fr-FR"/>
        </w:rPr>
        <w:t> devant un nom masculin singulier commençant par une </w:t>
      </w:r>
      <w:r>
        <w:rPr>
          <w:rFonts w:ascii="inherit" w:eastAsia="Times New Roman" w:hAnsi="inherit" w:cs="Times New Roman"/>
          <w:b/>
          <w:bCs/>
          <w:sz w:val="27"/>
          <w:lang w:eastAsia="fr-FR"/>
        </w:rPr>
        <w:t>voyelle</w:t>
      </w:r>
      <w:r>
        <w:rPr>
          <w:rFonts w:ascii="inherit" w:eastAsia="Times New Roman" w:hAnsi="inherit" w:cs="Times New Roman"/>
          <w:sz w:val="27"/>
          <w:szCs w:val="27"/>
          <w:lang w:eastAsia="fr-FR"/>
        </w:rPr>
        <w:t> ou un </w:t>
      </w:r>
      <w:hyperlink r:id="rId8" w:tooltip="Le " w:history="1">
        <w:r>
          <w:rPr>
            <w:rStyle w:val="Lienhypertexte"/>
            <w:rFonts w:ascii="inherit" w:eastAsia="Times New Roman" w:hAnsi="inherit" w:cs="Times New Roman"/>
            <w:b/>
            <w:bCs/>
            <w:color w:val="auto"/>
            <w:sz w:val="27"/>
            <w:lang w:eastAsia="fr-FR"/>
          </w:rPr>
          <w:t>h muet</w:t>
        </w:r>
      </w:hyperlink>
      <w:r>
        <w:rPr>
          <w:rFonts w:ascii="inherit" w:eastAsia="Times New Roman" w:hAnsi="inherit" w:cs="Times New Roman"/>
          <w:sz w:val="27"/>
          <w:szCs w:val="27"/>
          <w:lang w:eastAsia="fr-FR"/>
        </w:rPr>
        <w:t>.</w:t>
      </w:r>
      <w:r>
        <w:rPr>
          <w:rFonts w:ascii="inherit" w:eastAsia="Times New Roman" w:hAnsi="inherit" w:cs="Times New Roman"/>
          <w:sz w:val="27"/>
          <w:szCs w:val="27"/>
          <w:lang w:eastAsia="fr-FR"/>
        </w:rPr>
        <w:br/>
      </w:r>
      <w:r>
        <w:rPr>
          <w:rFonts w:ascii="inherit" w:eastAsia="Times New Roman" w:hAnsi="inherit" w:cs="Times New Roman"/>
          <w:b/>
          <w:bCs/>
          <w:sz w:val="27"/>
          <w:lang w:eastAsia="fr-FR"/>
        </w:rPr>
        <w:t>Exemple :</w:t>
      </w:r>
      <w:r>
        <w:rPr>
          <w:rFonts w:ascii="inherit" w:eastAsia="Times New Roman" w:hAnsi="inherit" w:cs="Times New Roman"/>
          <w:b/>
          <w:bCs/>
          <w:i/>
          <w:iCs/>
          <w:sz w:val="27"/>
          <w:lang w:eastAsia="fr-FR"/>
        </w:rPr>
        <w:t> Ce</w:t>
      </w:r>
      <w:r>
        <w:rPr>
          <w:rFonts w:ascii="inherit" w:eastAsia="Times New Roman" w:hAnsi="inherit" w:cs="Times New Roman"/>
          <w:i/>
          <w:iCs/>
          <w:sz w:val="27"/>
          <w:lang w:eastAsia="fr-FR"/>
        </w:rPr>
        <w:t> restaurant, </w:t>
      </w:r>
      <w:r>
        <w:rPr>
          <w:rFonts w:ascii="inherit" w:eastAsia="Times New Roman" w:hAnsi="inherit" w:cs="Times New Roman"/>
          <w:b/>
          <w:bCs/>
          <w:i/>
          <w:iCs/>
          <w:sz w:val="27"/>
          <w:lang w:eastAsia="fr-FR"/>
        </w:rPr>
        <w:t>cet</w:t>
      </w:r>
      <w:r>
        <w:rPr>
          <w:rFonts w:ascii="inherit" w:eastAsia="Times New Roman" w:hAnsi="inherit" w:cs="Times New Roman"/>
          <w:i/>
          <w:iCs/>
          <w:sz w:val="27"/>
          <w:lang w:eastAsia="fr-FR"/>
        </w:rPr>
        <w:t> hôtel, </w:t>
      </w:r>
      <w:r>
        <w:rPr>
          <w:rFonts w:ascii="inherit" w:eastAsia="Times New Roman" w:hAnsi="inherit" w:cs="Times New Roman"/>
          <w:b/>
          <w:bCs/>
          <w:i/>
          <w:iCs/>
          <w:sz w:val="27"/>
          <w:lang w:eastAsia="fr-FR"/>
        </w:rPr>
        <w:t>cet</w:t>
      </w:r>
      <w:r>
        <w:rPr>
          <w:rFonts w:ascii="inherit" w:eastAsia="Times New Roman" w:hAnsi="inherit" w:cs="Times New Roman"/>
          <w:i/>
          <w:iCs/>
          <w:sz w:val="27"/>
          <w:lang w:eastAsia="fr-FR"/>
        </w:rPr>
        <w:t> œuf, </w:t>
      </w:r>
      <w:r>
        <w:rPr>
          <w:rFonts w:ascii="inherit" w:eastAsia="Times New Roman" w:hAnsi="inherit" w:cs="Times New Roman"/>
          <w:b/>
          <w:bCs/>
          <w:i/>
          <w:iCs/>
          <w:sz w:val="27"/>
          <w:lang w:eastAsia="fr-FR"/>
        </w:rPr>
        <w:t>ces</w:t>
      </w:r>
      <w:r>
        <w:rPr>
          <w:rFonts w:ascii="inherit" w:eastAsia="Times New Roman" w:hAnsi="inherit" w:cs="Times New Roman"/>
          <w:i/>
          <w:iCs/>
          <w:sz w:val="27"/>
          <w:lang w:eastAsia="fr-FR"/>
        </w:rPr>
        <w:t> arguments, </w:t>
      </w:r>
      <w:r>
        <w:rPr>
          <w:rFonts w:ascii="inherit" w:eastAsia="Times New Roman" w:hAnsi="inherit" w:cs="Times New Roman"/>
          <w:b/>
          <w:bCs/>
          <w:i/>
          <w:iCs/>
          <w:sz w:val="27"/>
          <w:lang w:eastAsia="fr-FR"/>
        </w:rPr>
        <w:t>ces</w:t>
      </w:r>
      <w:r>
        <w:rPr>
          <w:rFonts w:ascii="inherit" w:eastAsia="Times New Roman" w:hAnsi="inherit" w:cs="Times New Roman"/>
          <w:i/>
          <w:iCs/>
          <w:sz w:val="27"/>
          <w:lang w:eastAsia="fr-FR"/>
        </w:rPr>
        <w:t> partitions</w:t>
      </w:r>
      <w:r>
        <w:rPr>
          <w:rFonts w:ascii="inherit" w:eastAsia="Times New Roman" w:hAnsi="inherit" w:cs="Times New Roman"/>
          <w:sz w:val="27"/>
          <w:szCs w:val="27"/>
          <w:lang w:eastAsia="fr-FR"/>
        </w:rPr>
        <w:t>…</w:t>
      </w:r>
    </w:p>
    <w:p w:rsidR="00CE666F" w:rsidRDefault="00CE666F" w:rsidP="00CE666F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inherit" w:eastAsia="Times New Roman" w:hAnsi="inherit" w:cs="Times New Roman"/>
          <w:sz w:val="27"/>
          <w:szCs w:val="27"/>
          <w:lang w:eastAsia="fr-FR"/>
        </w:rPr>
      </w:pPr>
      <w:r>
        <w:rPr>
          <w:rFonts w:ascii="inherit" w:eastAsia="Times New Roman" w:hAnsi="inherit" w:cs="Times New Roman"/>
          <w:sz w:val="27"/>
          <w:szCs w:val="27"/>
          <w:lang w:eastAsia="fr-FR"/>
        </w:rPr>
        <w:t>L’adjectif démonstratif se répète devant chaque nom.</w:t>
      </w:r>
      <w:r>
        <w:rPr>
          <w:rFonts w:ascii="inherit" w:eastAsia="Times New Roman" w:hAnsi="inherit" w:cs="Times New Roman"/>
          <w:sz w:val="27"/>
          <w:szCs w:val="27"/>
          <w:lang w:eastAsia="fr-FR"/>
        </w:rPr>
        <w:br/>
      </w:r>
      <w:r>
        <w:rPr>
          <w:rFonts w:ascii="inherit" w:eastAsia="Times New Roman" w:hAnsi="inherit" w:cs="Times New Roman"/>
          <w:b/>
          <w:bCs/>
          <w:sz w:val="27"/>
          <w:lang w:eastAsia="fr-FR"/>
        </w:rPr>
        <w:t>Exemple :</w:t>
      </w:r>
      <w:r>
        <w:rPr>
          <w:rFonts w:ascii="inherit" w:eastAsia="Times New Roman" w:hAnsi="inherit" w:cs="Times New Roman"/>
          <w:b/>
          <w:bCs/>
          <w:i/>
          <w:iCs/>
          <w:sz w:val="27"/>
          <w:lang w:eastAsia="fr-FR"/>
        </w:rPr>
        <w:t> </w:t>
      </w:r>
      <w:r>
        <w:rPr>
          <w:rFonts w:ascii="inherit" w:eastAsia="Times New Roman" w:hAnsi="inherit" w:cs="Times New Roman"/>
          <w:i/>
          <w:iCs/>
          <w:sz w:val="27"/>
          <w:lang w:eastAsia="fr-FR"/>
        </w:rPr>
        <w:t>Donnez-moi </w:t>
      </w:r>
      <w:r>
        <w:rPr>
          <w:rFonts w:ascii="inherit" w:eastAsia="Times New Roman" w:hAnsi="inherit" w:cs="Times New Roman"/>
          <w:b/>
          <w:bCs/>
          <w:i/>
          <w:iCs/>
          <w:sz w:val="27"/>
          <w:lang w:eastAsia="fr-FR"/>
        </w:rPr>
        <w:t>ce</w:t>
      </w:r>
      <w:r>
        <w:rPr>
          <w:rFonts w:ascii="inherit" w:eastAsia="Times New Roman" w:hAnsi="inherit" w:cs="Times New Roman"/>
          <w:i/>
          <w:iCs/>
          <w:sz w:val="27"/>
          <w:lang w:eastAsia="fr-FR"/>
        </w:rPr>
        <w:t> disque et </w:t>
      </w:r>
      <w:r>
        <w:rPr>
          <w:rFonts w:ascii="inherit" w:eastAsia="Times New Roman" w:hAnsi="inherit" w:cs="Times New Roman"/>
          <w:b/>
          <w:bCs/>
          <w:i/>
          <w:iCs/>
          <w:sz w:val="27"/>
          <w:lang w:eastAsia="fr-FR"/>
        </w:rPr>
        <w:t>cette</w:t>
      </w:r>
      <w:r>
        <w:rPr>
          <w:rFonts w:ascii="inherit" w:eastAsia="Times New Roman" w:hAnsi="inherit" w:cs="Times New Roman"/>
          <w:i/>
          <w:iCs/>
          <w:sz w:val="27"/>
          <w:lang w:eastAsia="fr-FR"/>
        </w:rPr>
        <w:t> cassette</w:t>
      </w:r>
      <w:r>
        <w:rPr>
          <w:rFonts w:ascii="inherit" w:eastAsia="Times New Roman" w:hAnsi="inherit" w:cs="Times New Roman"/>
          <w:sz w:val="27"/>
          <w:szCs w:val="27"/>
          <w:lang w:eastAsia="fr-FR"/>
        </w:rPr>
        <w:t>.</w:t>
      </w:r>
    </w:p>
    <w:p w:rsidR="00CE666F" w:rsidRDefault="00CE666F" w:rsidP="00CE666F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inherit" w:eastAsia="Times New Roman" w:hAnsi="inherit" w:cs="Times New Roman"/>
          <w:sz w:val="27"/>
          <w:szCs w:val="27"/>
          <w:lang w:eastAsia="fr-FR"/>
        </w:rPr>
      </w:pPr>
      <w:r>
        <w:rPr>
          <w:rFonts w:ascii="inherit" w:eastAsia="Times New Roman" w:hAnsi="inherit" w:cs="Times New Roman"/>
          <w:sz w:val="27"/>
          <w:szCs w:val="27"/>
          <w:lang w:eastAsia="fr-FR"/>
        </w:rPr>
        <w:t>Employés dans une même phrase, </w:t>
      </w:r>
      <w:r>
        <w:rPr>
          <w:rFonts w:ascii="inherit" w:eastAsia="Times New Roman" w:hAnsi="inherit" w:cs="Times New Roman"/>
          <w:b/>
          <w:bCs/>
          <w:sz w:val="27"/>
          <w:lang w:eastAsia="fr-FR"/>
        </w:rPr>
        <w:t>-là</w:t>
      </w:r>
      <w:r>
        <w:rPr>
          <w:rFonts w:ascii="inherit" w:eastAsia="Times New Roman" w:hAnsi="inherit" w:cs="Times New Roman"/>
          <w:sz w:val="27"/>
          <w:szCs w:val="27"/>
          <w:lang w:eastAsia="fr-FR"/>
        </w:rPr>
        <w:t> par rapport à </w:t>
      </w:r>
      <w:r>
        <w:rPr>
          <w:rFonts w:ascii="inherit" w:eastAsia="Times New Roman" w:hAnsi="inherit" w:cs="Times New Roman"/>
          <w:b/>
          <w:bCs/>
          <w:sz w:val="27"/>
          <w:lang w:eastAsia="fr-FR"/>
        </w:rPr>
        <w:t>-ci</w:t>
      </w:r>
      <w:r>
        <w:rPr>
          <w:rFonts w:ascii="inherit" w:eastAsia="Times New Roman" w:hAnsi="inherit" w:cs="Times New Roman"/>
          <w:sz w:val="27"/>
          <w:szCs w:val="27"/>
          <w:lang w:eastAsia="fr-FR"/>
        </w:rPr>
        <w:t> indique une opposition dans les termes ou, plus généralement, un plus grand éloignement.</w:t>
      </w:r>
      <w:r>
        <w:rPr>
          <w:rFonts w:ascii="inherit" w:eastAsia="Times New Roman" w:hAnsi="inherit" w:cs="Times New Roman"/>
          <w:sz w:val="27"/>
          <w:szCs w:val="27"/>
          <w:lang w:eastAsia="fr-FR"/>
        </w:rPr>
        <w:br/>
      </w:r>
      <w:r>
        <w:rPr>
          <w:rFonts w:ascii="inherit" w:eastAsia="Times New Roman" w:hAnsi="inherit" w:cs="Times New Roman"/>
          <w:b/>
          <w:bCs/>
          <w:sz w:val="27"/>
          <w:lang w:eastAsia="fr-FR"/>
        </w:rPr>
        <w:t>Exemple :</w:t>
      </w:r>
      <w:r>
        <w:rPr>
          <w:rFonts w:ascii="inherit" w:eastAsia="Times New Roman" w:hAnsi="inherit" w:cs="Times New Roman"/>
          <w:b/>
          <w:bCs/>
          <w:i/>
          <w:iCs/>
          <w:sz w:val="27"/>
          <w:lang w:eastAsia="fr-FR"/>
        </w:rPr>
        <w:t> </w:t>
      </w:r>
      <w:r>
        <w:rPr>
          <w:rFonts w:ascii="inherit" w:eastAsia="Times New Roman" w:hAnsi="inherit" w:cs="Times New Roman"/>
          <w:i/>
          <w:iCs/>
          <w:sz w:val="27"/>
          <w:lang w:eastAsia="fr-FR"/>
        </w:rPr>
        <w:t>Prenez cette valise</w:t>
      </w:r>
      <w:r>
        <w:rPr>
          <w:rFonts w:ascii="inherit" w:eastAsia="Times New Roman" w:hAnsi="inherit" w:cs="Times New Roman"/>
          <w:b/>
          <w:bCs/>
          <w:i/>
          <w:iCs/>
          <w:sz w:val="27"/>
          <w:lang w:eastAsia="fr-FR"/>
        </w:rPr>
        <w:t>-là</w:t>
      </w:r>
      <w:r>
        <w:rPr>
          <w:rFonts w:ascii="inherit" w:eastAsia="Times New Roman" w:hAnsi="inherit" w:cs="Times New Roman"/>
          <w:i/>
          <w:iCs/>
          <w:sz w:val="27"/>
          <w:lang w:eastAsia="fr-FR"/>
        </w:rPr>
        <w:t>, moi, je prends celle</w:t>
      </w:r>
      <w:r>
        <w:rPr>
          <w:rFonts w:ascii="inherit" w:eastAsia="Times New Roman" w:hAnsi="inherit" w:cs="Times New Roman"/>
          <w:b/>
          <w:bCs/>
          <w:i/>
          <w:iCs/>
          <w:sz w:val="27"/>
          <w:lang w:eastAsia="fr-FR"/>
        </w:rPr>
        <w:t>-ci</w:t>
      </w:r>
      <w:r>
        <w:rPr>
          <w:rFonts w:ascii="inherit" w:eastAsia="Times New Roman" w:hAnsi="inherit" w:cs="Times New Roman"/>
          <w:sz w:val="27"/>
          <w:szCs w:val="27"/>
          <w:lang w:eastAsia="fr-FR"/>
        </w:rPr>
        <w:t>.</w:t>
      </w:r>
    </w:p>
    <w:p w:rsidR="00CE666F" w:rsidRDefault="00CE666F" w:rsidP="00CE666F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inherit" w:eastAsia="Times New Roman" w:hAnsi="inherit" w:cs="Times New Roman"/>
          <w:sz w:val="27"/>
          <w:szCs w:val="27"/>
          <w:lang w:eastAsia="fr-FR"/>
        </w:rPr>
      </w:pPr>
      <w:r>
        <w:rPr>
          <w:rFonts w:ascii="inherit" w:eastAsia="Times New Roman" w:hAnsi="inherit" w:cs="Times New Roman"/>
          <w:b/>
          <w:bCs/>
          <w:sz w:val="27"/>
          <w:lang w:eastAsia="fr-FR"/>
        </w:rPr>
        <w:t>-là</w:t>
      </w:r>
      <w:r>
        <w:rPr>
          <w:rFonts w:ascii="inherit" w:eastAsia="Times New Roman" w:hAnsi="inherit" w:cs="Times New Roman"/>
          <w:sz w:val="27"/>
          <w:szCs w:val="27"/>
          <w:lang w:eastAsia="fr-FR"/>
        </w:rPr>
        <w:t> peut, marquer une distanciation du sujet (indignation et admiration) par rapport à l’objet.</w:t>
      </w:r>
      <w:r>
        <w:rPr>
          <w:rFonts w:ascii="inherit" w:eastAsia="Times New Roman" w:hAnsi="inherit" w:cs="Times New Roman"/>
          <w:sz w:val="27"/>
          <w:szCs w:val="27"/>
          <w:lang w:eastAsia="fr-FR"/>
        </w:rPr>
        <w:br/>
      </w:r>
      <w:r>
        <w:rPr>
          <w:rFonts w:ascii="inherit" w:eastAsia="Times New Roman" w:hAnsi="inherit" w:cs="Times New Roman"/>
          <w:b/>
          <w:bCs/>
          <w:sz w:val="27"/>
          <w:lang w:eastAsia="fr-FR"/>
        </w:rPr>
        <w:t>Exemple :</w:t>
      </w:r>
      <w:r>
        <w:rPr>
          <w:rFonts w:ascii="inherit" w:eastAsia="Times New Roman" w:hAnsi="inherit" w:cs="Times New Roman"/>
          <w:b/>
          <w:bCs/>
          <w:i/>
          <w:iCs/>
          <w:sz w:val="27"/>
          <w:lang w:eastAsia="fr-FR"/>
        </w:rPr>
        <w:t> </w:t>
      </w:r>
      <w:r>
        <w:rPr>
          <w:rFonts w:ascii="inherit" w:eastAsia="Times New Roman" w:hAnsi="inherit" w:cs="Times New Roman"/>
          <w:i/>
          <w:iCs/>
          <w:sz w:val="27"/>
          <w:lang w:eastAsia="fr-FR"/>
        </w:rPr>
        <w:t>Je ne mangerai pas de ce pain</w:t>
      </w:r>
      <w:r>
        <w:rPr>
          <w:rFonts w:ascii="inherit" w:eastAsia="Times New Roman" w:hAnsi="inherit" w:cs="Times New Roman"/>
          <w:b/>
          <w:bCs/>
          <w:i/>
          <w:iCs/>
          <w:sz w:val="27"/>
          <w:lang w:eastAsia="fr-FR"/>
        </w:rPr>
        <w:t>-là</w:t>
      </w:r>
      <w:r>
        <w:rPr>
          <w:rFonts w:ascii="inherit" w:eastAsia="Times New Roman" w:hAnsi="inherit" w:cs="Times New Roman"/>
          <w:sz w:val="27"/>
          <w:szCs w:val="27"/>
          <w:lang w:eastAsia="fr-FR"/>
        </w:rPr>
        <w:t> (indignation), </w:t>
      </w:r>
      <w:r>
        <w:rPr>
          <w:rFonts w:ascii="inherit" w:eastAsia="Times New Roman" w:hAnsi="inherit" w:cs="Times New Roman"/>
          <w:i/>
          <w:iCs/>
          <w:sz w:val="27"/>
          <w:lang w:eastAsia="fr-FR"/>
        </w:rPr>
        <w:t>Ces gens</w:t>
      </w:r>
      <w:r>
        <w:rPr>
          <w:rFonts w:ascii="inherit" w:eastAsia="Times New Roman" w:hAnsi="inherit" w:cs="Times New Roman"/>
          <w:b/>
          <w:bCs/>
          <w:i/>
          <w:iCs/>
          <w:sz w:val="27"/>
          <w:lang w:eastAsia="fr-FR"/>
        </w:rPr>
        <w:t>-là</w:t>
      </w:r>
      <w:r>
        <w:rPr>
          <w:rFonts w:ascii="inherit" w:eastAsia="Times New Roman" w:hAnsi="inherit" w:cs="Times New Roman"/>
          <w:i/>
          <w:iCs/>
          <w:sz w:val="27"/>
          <w:lang w:eastAsia="fr-FR"/>
        </w:rPr>
        <w:t> sont admirables !</w:t>
      </w:r>
      <w:r>
        <w:rPr>
          <w:rFonts w:ascii="inherit" w:eastAsia="Times New Roman" w:hAnsi="inherit" w:cs="Times New Roman"/>
          <w:sz w:val="27"/>
          <w:szCs w:val="27"/>
          <w:lang w:eastAsia="fr-FR"/>
        </w:rPr>
        <w:t> (admiration).</w:t>
      </w:r>
    </w:p>
    <w:p w:rsidR="00CE666F" w:rsidRDefault="00CE666F" w:rsidP="00CE666F">
      <w:pPr>
        <w:shd w:val="clear" w:color="auto" w:fill="FFFFFF"/>
        <w:spacing w:after="0" w:line="312" w:lineRule="atLeast"/>
        <w:textAlignment w:val="baseline"/>
        <w:outlineLvl w:val="5"/>
        <w:rPr>
          <w:rFonts w:ascii="inherit" w:eastAsia="Times New Roman" w:hAnsi="inherit" w:cs="Times New Roman"/>
          <w:b/>
          <w:bCs/>
          <w:caps/>
          <w:sz w:val="27"/>
          <w:lang w:eastAsia="fr-FR"/>
        </w:rPr>
      </w:pPr>
    </w:p>
    <w:p w:rsidR="00CE666F" w:rsidRDefault="00CE666F" w:rsidP="00CE666F">
      <w:pPr>
        <w:pStyle w:val="Paragraphedeliste"/>
        <w:numPr>
          <w:ilvl w:val="0"/>
          <w:numId w:val="1"/>
        </w:numPr>
        <w:shd w:val="clear" w:color="auto" w:fill="FFFFFF"/>
        <w:spacing w:after="0" w:line="312" w:lineRule="atLeast"/>
        <w:textAlignment w:val="baseline"/>
        <w:outlineLvl w:val="5"/>
        <w:rPr>
          <w:rFonts w:ascii="inherit" w:eastAsia="Times New Roman" w:hAnsi="inherit" w:cs="Times New Roman"/>
          <w:b/>
          <w:bCs/>
          <w:caps/>
          <w:sz w:val="27"/>
          <w:szCs w:val="27"/>
          <w:lang w:eastAsia="fr-FR"/>
        </w:rPr>
      </w:pPr>
      <w:r>
        <w:rPr>
          <w:rFonts w:ascii="inherit" w:eastAsia="Times New Roman" w:hAnsi="inherit" w:cs="Times New Roman"/>
          <w:b/>
          <w:bCs/>
          <w:caps/>
          <w:sz w:val="27"/>
          <w:lang w:eastAsia="fr-FR"/>
        </w:rPr>
        <w:t>LES DÉTERMINANTS POSSESSIFS</w:t>
      </w:r>
    </w:p>
    <w:p w:rsidR="00CE666F" w:rsidRDefault="00CE666F" w:rsidP="00CE666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  <w:lang w:eastAsia="fr-FR"/>
        </w:rPr>
      </w:pPr>
      <w:r>
        <w:rPr>
          <w:rFonts w:ascii="inherit" w:eastAsia="Times New Roman" w:hAnsi="inherit" w:cs="Times New Roman"/>
          <w:b/>
          <w:bCs/>
          <w:sz w:val="27"/>
          <w:lang w:eastAsia="fr-FR"/>
        </w:rPr>
        <w:t>Définition</w:t>
      </w:r>
    </w:p>
    <w:p w:rsidR="00CE666F" w:rsidRDefault="00CE666F" w:rsidP="00CE666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  <w:lang w:eastAsia="fr-FR"/>
        </w:rPr>
      </w:pPr>
      <w:r>
        <w:rPr>
          <w:rFonts w:ascii="inherit" w:eastAsia="Times New Roman" w:hAnsi="inherit" w:cs="Times New Roman"/>
          <w:b/>
          <w:bCs/>
          <w:sz w:val="27"/>
          <w:lang w:eastAsia="fr-FR"/>
        </w:rPr>
        <w:t>Le déterminant possessif</w:t>
      </w:r>
      <w:r>
        <w:rPr>
          <w:rFonts w:ascii="inherit" w:eastAsia="Times New Roman" w:hAnsi="inherit" w:cs="Times New Roman"/>
          <w:sz w:val="27"/>
          <w:szCs w:val="27"/>
          <w:lang w:eastAsia="fr-FR"/>
        </w:rPr>
        <w:t> indique une idée d’appartenance. Comme tous les adjectifs, il s’accorde en genre et en nombre avec le nom qu’il détermine.</w:t>
      </w:r>
      <w:r>
        <w:rPr>
          <w:rFonts w:ascii="inherit" w:eastAsia="Times New Roman" w:hAnsi="inherit" w:cs="Times New Roman"/>
          <w:sz w:val="27"/>
          <w:szCs w:val="27"/>
          <w:lang w:eastAsia="fr-FR"/>
        </w:rPr>
        <w:br/>
      </w:r>
      <w:r>
        <w:rPr>
          <w:rFonts w:ascii="inherit" w:eastAsia="Times New Roman" w:hAnsi="inherit" w:cs="Times New Roman"/>
          <w:b/>
          <w:bCs/>
          <w:sz w:val="27"/>
          <w:lang w:eastAsia="fr-FR"/>
        </w:rPr>
        <w:t>Exemple :</w:t>
      </w:r>
      <w:r>
        <w:rPr>
          <w:rFonts w:ascii="inherit" w:eastAsia="Times New Roman" w:hAnsi="inherit" w:cs="Times New Roman"/>
          <w:b/>
          <w:bCs/>
          <w:i/>
          <w:iCs/>
          <w:sz w:val="27"/>
          <w:lang w:eastAsia="fr-FR"/>
        </w:rPr>
        <w:t> </w:t>
      </w:r>
      <w:r>
        <w:rPr>
          <w:rFonts w:ascii="inherit" w:eastAsia="Times New Roman" w:hAnsi="inherit" w:cs="Times New Roman"/>
          <w:i/>
          <w:iCs/>
          <w:sz w:val="27"/>
          <w:lang w:eastAsia="fr-FR"/>
        </w:rPr>
        <w:t>Il a oublié </w:t>
      </w:r>
      <w:r>
        <w:rPr>
          <w:rFonts w:ascii="inherit" w:eastAsia="Times New Roman" w:hAnsi="inherit" w:cs="Times New Roman"/>
          <w:b/>
          <w:bCs/>
          <w:i/>
          <w:iCs/>
          <w:sz w:val="27"/>
          <w:lang w:eastAsia="fr-FR"/>
        </w:rPr>
        <w:t>sa</w:t>
      </w:r>
      <w:r>
        <w:rPr>
          <w:rFonts w:ascii="inherit" w:eastAsia="Times New Roman" w:hAnsi="inherit" w:cs="Times New Roman"/>
          <w:i/>
          <w:iCs/>
          <w:sz w:val="27"/>
          <w:lang w:eastAsia="fr-FR"/>
        </w:rPr>
        <w:t> montre, </w:t>
      </w:r>
      <w:r>
        <w:rPr>
          <w:rFonts w:ascii="inherit" w:eastAsia="Times New Roman" w:hAnsi="inherit" w:cs="Times New Roman"/>
          <w:b/>
          <w:bCs/>
          <w:i/>
          <w:iCs/>
          <w:sz w:val="27"/>
          <w:lang w:eastAsia="fr-FR"/>
        </w:rPr>
        <w:t>son</w:t>
      </w:r>
      <w:r>
        <w:rPr>
          <w:rFonts w:ascii="inherit" w:eastAsia="Times New Roman" w:hAnsi="inherit" w:cs="Times New Roman"/>
          <w:i/>
          <w:iCs/>
          <w:sz w:val="27"/>
          <w:lang w:eastAsia="fr-FR"/>
        </w:rPr>
        <w:t> chapeau et </w:t>
      </w:r>
      <w:r>
        <w:rPr>
          <w:rFonts w:ascii="inherit" w:eastAsia="Times New Roman" w:hAnsi="inherit" w:cs="Times New Roman"/>
          <w:b/>
          <w:bCs/>
          <w:i/>
          <w:iCs/>
          <w:sz w:val="27"/>
          <w:lang w:eastAsia="fr-FR"/>
        </w:rPr>
        <w:t>ses</w:t>
      </w:r>
      <w:r>
        <w:rPr>
          <w:rFonts w:ascii="inherit" w:eastAsia="Times New Roman" w:hAnsi="inherit" w:cs="Times New Roman"/>
          <w:i/>
          <w:iCs/>
          <w:sz w:val="27"/>
          <w:lang w:eastAsia="fr-FR"/>
        </w:rPr>
        <w:t> livres</w:t>
      </w:r>
      <w:r>
        <w:rPr>
          <w:rFonts w:ascii="inherit" w:eastAsia="Times New Roman" w:hAnsi="inherit" w:cs="Times New Roman"/>
          <w:sz w:val="27"/>
          <w:szCs w:val="27"/>
          <w:lang w:eastAsia="fr-FR"/>
        </w:rPr>
        <w:t>.</w:t>
      </w:r>
    </w:p>
    <w:p w:rsidR="00CE666F" w:rsidRDefault="00CE666F" w:rsidP="00CE666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  <w:lang w:eastAsia="fr-FR"/>
        </w:rPr>
      </w:pPr>
      <w:r>
        <w:rPr>
          <w:rFonts w:ascii="inherit" w:eastAsia="Times New Roman" w:hAnsi="inherit" w:cs="Times New Roman"/>
          <w:b/>
          <w:bCs/>
          <w:sz w:val="27"/>
          <w:lang w:eastAsia="fr-FR"/>
        </w:rPr>
        <w:t>Ses formes</w:t>
      </w:r>
    </w:p>
    <w:tbl>
      <w:tblPr>
        <w:tblW w:w="8850" w:type="dxa"/>
        <w:jc w:val="center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4"/>
        <w:gridCol w:w="909"/>
        <w:gridCol w:w="800"/>
        <w:gridCol w:w="1969"/>
        <w:gridCol w:w="1789"/>
        <w:gridCol w:w="1969"/>
      </w:tblGrid>
      <w:tr w:rsidR="00CE666F" w:rsidTr="00CE666F">
        <w:trPr>
          <w:jc w:val="center"/>
        </w:trPr>
        <w:tc>
          <w:tcPr>
            <w:tcW w:w="0" w:type="auto"/>
            <w:vMerge w:val="restart"/>
            <w:tcBorders>
              <w:top w:val="outset" w:sz="2" w:space="0" w:color="auto"/>
              <w:left w:val="outset" w:sz="2" w:space="0" w:color="auto"/>
              <w:bottom w:val="single" w:sz="6" w:space="0" w:color="F1F1F1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1"/>
                <w:lang w:eastAsia="fr-FR"/>
              </w:rPr>
              <w:t>Personnes</w:t>
            </w:r>
          </w:p>
        </w:tc>
        <w:tc>
          <w:tcPr>
            <w:tcW w:w="0" w:type="auto"/>
            <w:gridSpan w:val="3"/>
            <w:tcBorders>
              <w:top w:val="outset" w:sz="2" w:space="0" w:color="auto"/>
              <w:left w:val="outset" w:sz="2" w:space="0" w:color="auto"/>
              <w:bottom w:val="single" w:sz="6" w:space="0" w:color="F1F1F1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1"/>
                <w:lang w:eastAsia="fr-FR"/>
              </w:rPr>
              <w:t>Un possesseur</w:t>
            </w:r>
          </w:p>
        </w:tc>
        <w:tc>
          <w:tcPr>
            <w:tcW w:w="0" w:type="auto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F1F1F1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1"/>
                <w:lang w:eastAsia="fr-FR"/>
              </w:rPr>
              <w:t>Plusieurs possesseurs</w:t>
            </w:r>
          </w:p>
        </w:tc>
      </w:tr>
      <w:tr w:rsidR="00CE666F" w:rsidTr="00CE666F">
        <w:trPr>
          <w:jc w:val="center"/>
        </w:trPr>
        <w:tc>
          <w:tcPr>
            <w:tcW w:w="0" w:type="auto"/>
            <w:vMerge/>
            <w:tcBorders>
              <w:top w:val="outset" w:sz="2" w:space="0" w:color="auto"/>
              <w:left w:val="outset" w:sz="2" w:space="0" w:color="auto"/>
              <w:bottom w:val="single" w:sz="6" w:space="0" w:color="F1F1F1"/>
              <w:right w:val="outset" w:sz="2" w:space="0" w:color="auto"/>
            </w:tcBorders>
            <w:shd w:val="clear" w:color="auto" w:fill="FFFFFF" w:themeFill="background1"/>
            <w:vAlign w:val="center"/>
            <w:hideMark/>
          </w:tcPr>
          <w:p w:rsidR="00CE666F" w:rsidRDefault="00CE666F">
            <w:pPr>
              <w:spacing w:after="0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F1F1F1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  <w:t>Un objet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1F1F1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  <w:t>Plusieurs objets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1F1F1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  <w:t>Un objet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1F1F1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  <w:t>Plusieurs objets</w:t>
            </w:r>
          </w:p>
        </w:tc>
      </w:tr>
      <w:tr w:rsidR="00CE666F" w:rsidTr="00CE666F">
        <w:trPr>
          <w:jc w:val="center"/>
        </w:trPr>
        <w:tc>
          <w:tcPr>
            <w:tcW w:w="0" w:type="auto"/>
            <w:vMerge/>
            <w:tcBorders>
              <w:top w:val="outset" w:sz="2" w:space="0" w:color="auto"/>
              <w:left w:val="outset" w:sz="2" w:space="0" w:color="auto"/>
              <w:bottom w:val="single" w:sz="6" w:space="0" w:color="F1F1F1"/>
              <w:right w:val="outset" w:sz="2" w:space="0" w:color="auto"/>
            </w:tcBorders>
            <w:shd w:val="clear" w:color="auto" w:fill="FFFFFF" w:themeFill="background1"/>
            <w:vAlign w:val="center"/>
            <w:hideMark/>
          </w:tcPr>
          <w:p w:rsidR="00CE666F" w:rsidRDefault="00CE666F">
            <w:pPr>
              <w:spacing w:after="0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1F1F1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1"/>
                <w:lang w:eastAsia="fr-FR"/>
              </w:rPr>
              <w:t>Masc.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1F1F1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1"/>
                <w:lang w:eastAsia="fr-FR"/>
              </w:rPr>
              <w:t>Fém.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1F1F1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1"/>
                <w:lang w:eastAsia="fr-FR"/>
              </w:rPr>
              <w:t>Masc. et fém.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1F1F1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1"/>
                <w:lang w:eastAsia="fr-FR"/>
              </w:rPr>
              <w:t>Masc. et fém.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1F1F1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1"/>
                <w:lang w:eastAsia="fr-FR"/>
              </w:rPr>
              <w:t>Masc. et fém.</w:t>
            </w:r>
          </w:p>
        </w:tc>
      </w:tr>
      <w:tr w:rsidR="00CE666F" w:rsidTr="00CE666F">
        <w:trPr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1F1F1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1"/>
                <w:lang w:eastAsia="fr-FR"/>
              </w:rPr>
              <w:t>Première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1F1F1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  <w:t>mon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1F1F1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  <w:t>ma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1F1F1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  <w:t>Mes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1F1F1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  <w:t>Notre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1F1F1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  <w:t>Nos</w:t>
            </w:r>
          </w:p>
        </w:tc>
      </w:tr>
      <w:tr w:rsidR="00CE666F" w:rsidTr="00CE666F">
        <w:trPr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1"/>
                <w:lang w:eastAsia="fr-FR"/>
              </w:rPr>
              <w:t>Deuxième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  <w:t>Ton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  <w:t>ta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  <w:t>Tes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  <w:t>Votre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  <w:t>Vos</w:t>
            </w:r>
          </w:p>
        </w:tc>
      </w:tr>
      <w:tr w:rsidR="00CE666F" w:rsidTr="00CE666F">
        <w:trPr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1"/>
                <w:lang w:eastAsia="fr-FR"/>
              </w:rPr>
              <w:t>Troisième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  <w:t>Son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  <w:t>sa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  <w:t>Ses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  <w:t>Leur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666F" w:rsidRDefault="00CE66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  <w:lang w:eastAsia="fr-FR"/>
              </w:rPr>
              <w:t>Leurs</w:t>
            </w:r>
          </w:p>
        </w:tc>
      </w:tr>
    </w:tbl>
    <w:p w:rsidR="00CE666F" w:rsidRDefault="00CE666F" w:rsidP="00CE666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Rectangle 10" descr="⚠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1531B35D" id="Rectangle 10" o:spid="_x0000_s1026" alt="⚠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CxkRHKygIAAMgFAAAOAAAAAAAAAAAAAAAAAC4CAABkcnMvZTJvRG9jLnhtbFBLAQItABQA&#10;BgAIAAAAIQBMoOks2AAAAAMBAAAPAAAAAAAAAAAAAAAAACQFAABkcnMvZG93bnJldi54bWxQSwUG&#10;AAAAAAQABADzAAAAK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inherit" w:eastAsia="Times New Roman" w:hAnsi="inherit" w:cs="Times New Roman"/>
          <w:b/>
          <w:bCs/>
          <w:sz w:val="27"/>
          <w:lang w:eastAsia="fr-FR"/>
        </w:rPr>
        <w:t> Remarque</w:t>
      </w:r>
      <w:r>
        <w:rPr>
          <w:rFonts w:ascii="inherit" w:eastAsia="Times New Roman" w:hAnsi="inherit" w:cs="Times New Roman"/>
          <w:sz w:val="27"/>
          <w:lang w:eastAsia="fr-FR"/>
        </w:rPr>
        <w:t> </w:t>
      </w:r>
      <w:r>
        <w:rPr>
          <w:noProof/>
          <w:lang w:eastAsia="fr-FR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" name="Rectangle 11" descr="⚠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5B2ABCCB" id="Rectangle 11" o:spid="_x0000_s1026" alt="⚠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D35x/PJAgAAyAUAAA4AAAAAAAAAAAAAAAAALgIAAGRycy9lMm9Eb2MueG1sUEsBAi0AFAAG&#10;AAgAAAAhAEyg6SzYAAAAAwEAAA8AAAAAAAAAAAAAAAAAIwUAAGRycy9kb3ducmV2LnhtbFBLBQYA&#10;AAAABAAEAPMAAAAo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inherit" w:eastAsia="Times New Roman" w:hAnsi="inherit" w:cs="Times New Roman"/>
          <w:sz w:val="27"/>
          <w:szCs w:val="27"/>
          <w:lang w:eastAsia="fr-FR"/>
        </w:rPr>
        <w:br/>
      </w:r>
      <w:r>
        <w:rPr>
          <w:rFonts w:ascii="inherit" w:eastAsia="Times New Roman" w:hAnsi="inherit" w:cs="Times New Roman"/>
          <w:b/>
          <w:bCs/>
          <w:sz w:val="27"/>
          <w:szCs w:val="27"/>
          <w:lang w:eastAsia="fr-FR"/>
        </w:rPr>
        <w:t>Distinguez</w:t>
      </w:r>
      <w:r>
        <w:rPr>
          <w:rFonts w:ascii="inherit" w:eastAsia="Times New Roman" w:hAnsi="inherit" w:cs="Times New Roman"/>
          <w:sz w:val="27"/>
          <w:szCs w:val="27"/>
          <w:lang w:eastAsia="fr-FR"/>
        </w:rPr>
        <w:t xml:space="preserve"> entre </w:t>
      </w:r>
      <w:r>
        <w:rPr>
          <w:rFonts w:ascii="inherit" w:eastAsia="Times New Roman" w:hAnsi="inherit" w:cs="Times New Roman"/>
          <w:b/>
          <w:bCs/>
          <w:sz w:val="27"/>
          <w:lang w:eastAsia="fr-FR"/>
        </w:rPr>
        <w:t>leur</w:t>
      </w:r>
      <w:r>
        <w:rPr>
          <w:rFonts w:ascii="inherit" w:eastAsia="Times New Roman" w:hAnsi="inherit" w:cs="Times New Roman"/>
          <w:sz w:val="27"/>
          <w:szCs w:val="27"/>
          <w:lang w:eastAsia="fr-FR"/>
        </w:rPr>
        <w:t> adjectif (variable) et </w:t>
      </w:r>
      <w:r>
        <w:rPr>
          <w:rFonts w:ascii="inherit" w:eastAsia="Times New Roman" w:hAnsi="inherit" w:cs="Times New Roman"/>
          <w:b/>
          <w:bCs/>
          <w:sz w:val="27"/>
          <w:lang w:eastAsia="fr-FR"/>
        </w:rPr>
        <w:t>leur</w:t>
      </w:r>
      <w:r>
        <w:rPr>
          <w:rFonts w:ascii="inherit" w:eastAsia="Times New Roman" w:hAnsi="inherit" w:cs="Times New Roman"/>
          <w:sz w:val="27"/>
          <w:szCs w:val="27"/>
          <w:lang w:eastAsia="fr-FR"/>
        </w:rPr>
        <w:t> pronom objet indirect (invariable).</w:t>
      </w:r>
      <w:r>
        <w:rPr>
          <w:rFonts w:ascii="inherit" w:eastAsia="Times New Roman" w:hAnsi="inherit" w:cs="Times New Roman"/>
          <w:sz w:val="27"/>
          <w:szCs w:val="27"/>
          <w:lang w:eastAsia="fr-FR"/>
        </w:rPr>
        <w:br/>
      </w:r>
      <w:r>
        <w:rPr>
          <w:rFonts w:ascii="inherit" w:eastAsia="Times New Roman" w:hAnsi="inherit" w:cs="Times New Roman"/>
          <w:b/>
          <w:bCs/>
          <w:sz w:val="27"/>
          <w:lang w:eastAsia="fr-FR"/>
        </w:rPr>
        <w:t>Exemple :</w:t>
      </w:r>
      <w:r>
        <w:rPr>
          <w:rFonts w:ascii="inherit" w:eastAsia="Times New Roman" w:hAnsi="inherit" w:cs="Times New Roman"/>
          <w:i/>
          <w:iCs/>
          <w:sz w:val="27"/>
          <w:lang w:eastAsia="fr-FR"/>
        </w:rPr>
        <w:t> Ils ont apporté </w:t>
      </w:r>
      <w:r>
        <w:rPr>
          <w:rFonts w:ascii="inherit" w:eastAsia="Times New Roman" w:hAnsi="inherit" w:cs="Times New Roman"/>
          <w:b/>
          <w:bCs/>
          <w:i/>
          <w:iCs/>
          <w:sz w:val="27"/>
          <w:lang w:eastAsia="fr-FR"/>
        </w:rPr>
        <w:t>leurs</w:t>
      </w:r>
      <w:r>
        <w:rPr>
          <w:rFonts w:ascii="inherit" w:eastAsia="Times New Roman" w:hAnsi="inherit" w:cs="Times New Roman"/>
          <w:i/>
          <w:iCs/>
          <w:sz w:val="27"/>
          <w:lang w:eastAsia="fr-FR"/>
        </w:rPr>
        <w:t> disques</w:t>
      </w:r>
      <w:r>
        <w:rPr>
          <w:rFonts w:ascii="inherit" w:eastAsia="Times New Roman" w:hAnsi="inherit" w:cs="Times New Roman"/>
          <w:sz w:val="27"/>
          <w:szCs w:val="27"/>
          <w:lang w:eastAsia="fr-FR"/>
        </w:rPr>
        <w:t> // </w:t>
      </w:r>
      <w:r>
        <w:rPr>
          <w:rFonts w:ascii="inherit" w:eastAsia="Times New Roman" w:hAnsi="inherit" w:cs="Times New Roman"/>
          <w:i/>
          <w:iCs/>
          <w:sz w:val="27"/>
          <w:lang w:eastAsia="fr-FR"/>
        </w:rPr>
        <w:t>Elle </w:t>
      </w:r>
      <w:r>
        <w:rPr>
          <w:rFonts w:ascii="inherit" w:eastAsia="Times New Roman" w:hAnsi="inherit" w:cs="Times New Roman"/>
          <w:b/>
          <w:bCs/>
          <w:i/>
          <w:iCs/>
          <w:sz w:val="27"/>
          <w:lang w:eastAsia="fr-FR"/>
        </w:rPr>
        <w:t>leur</w:t>
      </w:r>
      <w:r>
        <w:rPr>
          <w:rFonts w:ascii="inherit" w:eastAsia="Times New Roman" w:hAnsi="inherit" w:cs="Times New Roman"/>
          <w:i/>
          <w:iCs/>
          <w:sz w:val="27"/>
          <w:lang w:eastAsia="fr-FR"/>
        </w:rPr>
        <w:t> a téléphoné.</w:t>
      </w:r>
    </w:p>
    <w:p w:rsidR="00CE666F" w:rsidRDefault="00CE666F" w:rsidP="00CE666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  <w:lang w:eastAsia="fr-FR"/>
        </w:rPr>
      </w:pPr>
      <w:r>
        <w:rPr>
          <w:rFonts w:ascii="inherit" w:eastAsia="Times New Roman" w:hAnsi="inherit" w:cs="Times New Roman"/>
          <w:b/>
          <w:bCs/>
          <w:sz w:val="27"/>
          <w:lang w:eastAsia="fr-FR"/>
        </w:rPr>
        <w:t>Emploi</w:t>
      </w:r>
    </w:p>
    <w:p w:rsidR="00CE666F" w:rsidRDefault="00CE666F" w:rsidP="00CE666F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inherit" w:eastAsia="Times New Roman" w:hAnsi="inherit" w:cs="Times New Roman"/>
          <w:sz w:val="27"/>
          <w:szCs w:val="27"/>
          <w:lang w:eastAsia="fr-FR"/>
        </w:rPr>
      </w:pPr>
      <w:r>
        <w:rPr>
          <w:rFonts w:ascii="inherit" w:eastAsia="Times New Roman" w:hAnsi="inherit" w:cs="Times New Roman"/>
          <w:sz w:val="27"/>
          <w:szCs w:val="27"/>
          <w:lang w:eastAsia="fr-FR"/>
        </w:rPr>
        <w:t>Le déterminant possessif s’accorde avec le nom qu’il détermine (l’objet possédé) – et non avec le possesseur.</w:t>
      </w:r>
      <w:r>
        <w:rPr>
          <w:rFonts w:ascii="inherit" w:eastAsia="Times New Roman" w:hAnsi="inherit" w:cs="Times New Roman"/>
          <w:sz w:val="27"/>
          <w:szCs w:val="27"/>
          <w:lang w:eastAsia="fr-FR"/>
        </w:rPr>
        <w:br/>
      </w:r>
      <w:r>
        <w:rPr>
          <w:rFonts w:ascii="inherit" w:eastAsia="Times New Roman" w:hAnsi="inherit" w:cs="Times New Roman"/>
          <w:b/>
          <w:bCs/>
          <w:sz w:val="27"/>
          <w:lang w:eastAsia="fr-FR"/>
        </w:rPr>
        <w:t>Exemple :</w:t>
      </w:r>
      <w:r>
        <w:rPr>
          <w:rFonts w:ascii="inherit" w:eastAsia="Times New Roman" w:hAnsi="inherit" w:cs="Times New Roman"/>
          <w:i/>
          <w:iCs/>
          <w:sz w:val="27"/>
          <w:lang w:eastAsia="fr-FR"/>
        </w:rPr>
        <w:t> Il a oublié </w:t>
      </w:r>
      <w:r>
        <w:rPr>
          <w:rFonts w:ascii="inherit" w:eastAsia="Times New Roman" w:hAnsi="inherit" w:cs="Times New Roman"/>
          <w:b/>
          <w:bCs/>
          <w:i/>
          <w:iCs/>
          <w:sz w:val="27"/>
          <w:lang w:eastAsia="fr-FR"/>
        </w:rPr>
        <w:t>sa</w:t>
      </w:r>
      <w:r>
        <w:rPr>
          <w:rFonts w:ascii="inherit" w:eastAsia="Times New Roman" w:hAnsi="inherit" w:cs="Times New Roman"/>
          <w:i/>
          <w:iCs/>
          <w:sz w:val="27"/>
          <w:lang w:eastAsia="fr-FR"/>
        </w:rPr>
        <w:t> veste et </w:t>
      </w:r>
      <w:r>
        <w:rPr>
          <w:rFonts w:ascii="inherit" w:eastAsia="Times New Roman" w:hAnsi="inherit" w:cs="Times New Roman"/>
          <w:b/>
          <w:bCs/>
          <w:i/>
          <w:iCs/>
          <w:sz w:val="27"/>
          <w:lang w:eastAsia="fr-FR"/>
        </w:rPr>
        <w:t>son</w:t>
      </w:r>
      <w:r>
        <w:rPr>
          <w:rFonts w:ascii="inherit" w:eastAsia="Times New Roman" w:hAnsi="inherit" w:cs="Times New Roman"/>
          <w:i/>
          <w:iCs/>
          <w:sz w:val="27"/>
          <w:lang w:eastAsia="fr-FR"/>
        </w:rPr>
        <w:t> écharpe</w:t>
      </w:r>
      <w:r>
        <w:rPr>
          <w:rFonts w:ascii="inherit" w:eastAsia="Times New Roman" w:hAnsi="inherit" w:cs="Times New Roman"/>
          <w:sz w:val="27"/>
          <w:szCs w:val="27"/>
          <w:lang w:eastAsia="fr-FR"/>
        </w:rPr>
        <w:t>.</w:t>
      </w:r>
    </w:p>
    <w:p w:rsidR="00CE666F" w:rsidRDefault="00CE666F" w:rsidP="00CE666F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inherit" w:eastAsia="Times New Roman" w:hAnsi="inherit" w:cs="Times New Roman"/>
          <w:sz w:val="27"/>
          <w:szCs w:val="27"/>
          <w:lang w:eastAsia="fr-FR"/>
        </w:rPr>
      </w:pPr>
      <w:r>
        <w:rPr>
          <w:rFonts w:ascii="inherit" w:eastAsia="Times New Roman" w:hAnsi="inherit" w:cs="Times New Roman"/>
          <w:sz w:val="27"/>
          <w:szCs w:val="27"/>
          <w:lang w:eastAsia="fr-FR"/>
        </w:rPr>
        <w:t>Devant un mot féminin commençant par une </w:t>
      </w:r>
      <w:r>
        <w:rPr>
          <w:rFonts w:ascii="inherit" w:eastAsia="Times New Roman" w:hAnsi="inherit" w:cs="Times New Roman"/>
          <w:b/>
          <w:bCs/>
          <w:sz w:val="27"/>
          <w:lang w:eastAsia="fr-FR"/>
        </w:rPr>
        <w:t>voyelle</w:t>
      </w:r>
      <w:r>
        <w:rPr>
          <w:rFonts w:ascii="inherit" w:eastAsia="Times New Roman" w:hAnsi="inherit" w:cs="Times New Roman"/>
          <w:sz w:val="27"/>
          <w:szCs w:val="27"/>
          <w:lang w:eastAsia="fr-FR"/>
        </w:rPr>
        <w:t> ou un </w:t>
      </w:r>
      <w:hyperlink r:id="rId9" w:tooltip="Le " w:history="1">
        <w:r>
          <w:rPr>
            <w:rStyle w:val="Lienhypertexte"/>
            <w:rFonts w:ascii="inherit" w:eastAsia="Times New Roman" w:hAnsi="inherit" w:cs="Times New Roman"/>
            <w:b/>
            <w:bCs/>
            <w:color w:val="auto"/>
            <w:sz w:val="27"/>
            <w:lang w:eastAsia="fr-FR"/>
          </w:rPr>
          <w:t>h muet</w:t>
        </w:r>
      </w:hyperlink>
      <w:r>
        <w:rPr>
          <w:rFonts w:ascii="inherit" w:eastAsia="Times New Roman" w:hAnsi="inherit" w:cs="Times New Roman"/>
          <w:sz w:val="27"/>
          <w:szCs w:val="27"/>
          <w:lang w:eastAsia="fr-FR"/>
        </w:rPr>
        <w:t>, on emploie, pour des </w:t>
      </w:r>
      <w:hyperlink r:id="rId10" w:tooltip="L'euphonie et les lettres euphoniques" w:history="1">
        <w:r>
          <w:rPr>
            <w:rStyle w:val="Lienhypertexte"/>
            <w:rFonts w:ascii="inherit" w:eastAsia="Times New Roman" w:hAnsi="inherit" w:cs="Times New Roman"/>
            <w:b/>
            <w:bCs/>
            <w:color w:val="auto"/>
            <w:sz w:val="27"/>
            <w:lang w:eastAsia="fr-FR"/>
          </w:rPr>
          <w:t>raisons</w:t>
        </w:r>
        <w:r>
          <w:rPr>
            <w:rStyle w:val="Lienhypertexte"/>
            <w:rFonts w:ascii="inherit" w:eastAsia="Times New Roman" w:hAnsi="inherit" w:cs="Times New Roman"/>
            <w:color w:val="auto"/>
            <w:sz w:val="27"/>
            <w:lang w:eastAsia="fr-FR"/>
          </w:rPr>
          <w:t xml:space="preserve"> </w:t>
        </w:r>
        <w:r>
          <w:rPr>
            <w:rStyle w:val="Lienhypertexte"/>
            <w:rFonts w:ascii="inherit" w:eastAsia="Times New Roman" w:hAnsi="inherit" w:cs="Times New Roman"/>
            <w:b/>
            <w:bCs/>
            <w:color w:val="auto"/>
            <w:sz w:val="27"/>
            <w:lang w:eastAsia="fr-FR"/>
          </w:rPr>
          <w:t>de</w:t>
        </w:r>
        <w:r>
          <w:rPr>
            <w:rStyle w:val="Lienhypertexte"/>
            <w:rFonts w:ascii="inherit" w:eastAsia="Times New Roman" w:hAnsi="inherit" w:cs="Times New Roman"/>
            <w:color w:val="auto"/>
            <w:sz w:val="27"/>
            <w:lang w:eastAsia="fr-FR"/>
          </w:rPr>
          <w:t xml:space="preserve"> </w:t>
        </w:r>
        <w:r>
          <w:rPr>
            <w:rStyle w:val="Lienhypertexte"/>
            <w:rFonts w:ascii="inherit" w:eastAsia="Times New Roman" w:hAnsi="inherit" w:cs="Times New Roman"/>
            <w:b/>
            <w:bCs/>
            <w:color w:val="auto"/>
            <w:sz w:val="27"/>
            <w:lang w:eastAsia="fr-FR"/>
          </w:rPr>
          <w:t>phonétique</w:t>
        </w:r>
      </w:hyperlink>
      <w:r>
        <w:rPr>
          <w:rFonts w:ascii="inherit" w:eastAsia="Times New Roman" w:hAnsi="inherit" w:cs="Times New Roman"/>
          <w:sz w:val="27"/>
          <w:szCs w:val="27"/>
          <w:lang w:eastAsia="fr-FR"/>
        </w:rPr>
        <w:t>, la forme masculine du déterminant.</w:t>
      </w:r>
      <w:r>
        <w:rPr>
          <w:rFonts w:ascii="inherit" w:eastAsia="Times New Roman" w:hAnsi="inherit" w:cs="Times New Roman"/>
          <w:sz w:val="27"/>
          <w:szCs w:val="27"/>
          <w:lang w:eastAsia="fr-FR"/>
        </w:rPr>
        <w:br/>
      </w:r>
      <w:r>
        <w:rPr>
          <w:rFonts w:ascii="inherit" w:eastAsia="Times New Roman" w:hAnsi="inherit" w:cs="Times New Roman"/>
          <w:b/>
          <w:bCs/>
          <w:sz w:val="27"/>
          <w:lang w:eastAsia="fr-FR"/>
        </w:rPr>
        <w:t>Exemple :</w:t>
      </w:r>
      <w:r>
        <w:rPr>
          <w:rFonts w:ascii="inherit" w:eastAsia="Times New Roman" w:hAnsi="inherit" w:cs="Times New Roman"/>
          <w:i/>
          <w:iCs/>
          <w:sz w:val="27"/>
          <w:lang w:eastAsia="fr-FR"/>
        </w:rPr>
        <w:t> Tu es </w:t>
      </w:r>
      <w:r>
        <w:rPr>
          <w:rFonts w:ascii="inherit" w:eastAsia="Times New Roman" w:hAnsi="inherit" w:cs="Times New Roman"/>
          <w:b/>
          <w:bCs/>
          <w:i/>
          <w:iCs/>
          <w:sz w:val="27"/>
          <w:lang w:eastAsia="fr-FR"/>
        </w:rPr>
        <w:t>mon</w:t>
      </w:r>
      <w:r>
        <w:rPr>
          <w:rFonts w:ascii="inherit" w:eastAsia="Times New Roman" w:hAnsi="inherit" w:cs="Times New Roman"/>
          <w:i/>
          <w:iCs/>
          <w:sz w:val="27"/>
          <w:lang w:eastAsia="fr-FR"/>
        </w:rPr>
        <w:t> amie, tu es </w:t>
      </w:r>
      <w:r>
        <w:rPr>
          <w:rFonts w:ascii="inherit" w:eastAsia="Times New Roman" w:hAnsi="inherit" w:cs="Times New Roman"/>
          <w:b/>
          <w:bCs/>
          <w:i/>
          <w:iCs/>
          <w:sz w:val="27"/>
          <w:lang w:eastAsia="fr-FR"/>
        </w:rPr>
        <w:t>ma</w:t>
      </w:r>
      <w:r>
        <w:rPr>
          <w:rFonts w:ascii="inherit" w:eastAsia="Times New Roman" w:hAnsi="inherit" w:cs="Times New Roman"/>
          <w:i/>
          <w:iCs/>
          <w:sz w:val="27"/>
          <w:lang w:eastAsia="fr-FR"/>
        </w:rPr>
        <w:t> meilleure amie</w:t>
      </w:r>
      <w:r>
        <w:rPr>
          <w:rFonts w:ascii="inherit" w:eastAsia="Times New Roman" w:hAnsi="inherit" w:cs="Times New Roman"/>
          <w:sz w:val="27"/>
          <w:szCs w:val="27"/>
          <w:lang w:eastAsia="fr-FR"/>
        </w:rPr>
        <w:t>.</w:t>
      </w:r>
    </w:p>
    <w:p w:rsidR="00CE666F" w:rsidRDefault="00CE666F" w:rsidP="00CE666F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inherit" w:eastAsia="Times New Roman" w:hAnsi="inherit" w:cs="Times New Roman"/>
          <w:sz w:val="27"/>
          <w:szCs w:val="27"/>
          <w:lang w:eastAsia="fr-FR"/>
        </w:rPr>
      </w:pPr>
      <w:r>
        <w:rPr>
          <w:rFonts w:ascii="inherit" w:eastAsia="Times New Roman" w:hAnsi="inherit" w:cs="Times New Roman"/>
          <w:sz w:val="27"/>
          <w:szCs w:val="27"/>
          <w:lang w:eastAsia="fr-FR"/>
        </w:rPr>
        <w:t>En général, le déterminant possessif est répété devant chaque nom.</w:t>
      </w:r>
      <w:r>
        <w:rPr>
          <w:rFonts w:ascii="inherit" w:eastAsia="Times New Roman" w:hAnsi="inherit" w:cs="Times New Roman"/>
          <w:sz w:val="27"/>
          <w:szCs w:val="27"/>
          <w:lang w:eastAsia="fr-FR"/>
        </w:rPr>
        <w:br/>
      </w:r>
      <w:r>
        <w:rPr>
          <w:rFonts w:ascii="inherit" w:eastAsia="Times New Roman" w:hAnsi="inherit" w:cs="Times New Roman"/>
          <w:b/>
          <w:bCs/>
          <w:sz w:val="27"/>
          <w:lang w:eastAsia="fr-FR"/>
        </w:rPr>
        <w:t>Exemple :</w:t>
      </w:r>
      <w:r>
        <w:rPr>
          <w:rFonts w:ascii="inherit" w:eastAsia="Times New Roman" w:hAnsi="inherit" w:cs="Times New Roman"/>
          <w:sz w:val="27"/>
          <w:szCs w:val="27"/>
          <w:lang w:eastAsia="fr-FR"/>
        </w:rPr>
        <w:t> </w:t>
      </w:r>
      <w:r>
        <w:rPr>
          <w:rFonts w:ascii="inherit" w:eastAsia="Times New Roman" w:hAnsi="inherit" w:cs="Times New Roman"/>
          <w:i/>
          <w:iCs/>
          <w:sz w:val="27"/>
          <w:lang w:eastAsia="fr-FR"/>
        </w:rPr>
        <w:t>Voici </w:t>
      </w:r>
      <w:r>
        <w:rPr>
          <w:rFonts w:ascii="inherit" w:eastAsia="Times New Roman" w:hAnsi="inherit" w:cs="Times New Roman"/>
          <w:b/>
          <w:bCs/>
          <w:i/>
          <w:iCs/>
          <w:sz w:val="27"/>
          <w:lang w:eastAsia="fr-FR"/>
        </w:rPr>
        <w:t>mon</w:t>
      </w:r>
      <w:r>
        <w:rPr>
          <w:rFonts w:ascii="inherit" w:eastAsia="Times New Roman" w:hAnsi="inherit" w:cs="Times New Roman"/>
          <w:i/>
          <w:iCs/>
          <w:sz w:val="27"/>
          <w:lang w:eastAsia="fr-FR"/>
        </w:rPr>
        <w:t> livre, </w:t>
      </w:r>
      <w:r>
        <w:rPr>
          <w:rFonts w:ascii="inherit" w:eastAsia="Times New Roman" w:hAnsi="inherit" w:cs="Times New Roman"/>
          <w:b/>
          <w:bCs/>
          <w:i/>
          <w:iCs/>
          <w:sz w:val="27"/>
          <w:lang w:eastAsia="fr-FR"/>
        </w:rPr>
        <w:t>mes</w:t>
      </w:r>
      <w:r>
        <w:rPr>
          <w:rFonts w:ascii="inherit" w:eastAsia="Times New Roman" w:hAnsi="inherit" w:cs="Times New Roman"/>
          <w:i/>
          <w:iCs/>
          <w:sz w:val="27"/>
          <w:lang w:eastAsia="fr-FR"/>
        </w:rPr>
        <w:t> stylos et </w:t>
      </w:r>
      <w:r>
        <w:rPr>
          <w:rFonts w:ascii="inherit" w:eastAsia="Times New Roman" w:hAnsi="inherit" w:cs="Times New Roman"/>
          <w:b/>
          <w:bCs/>
          <w:i/>
          <w:iCs/>
          <w:sz w:val="27"/>
          <w:lang w:eastAsia="fr-FR"/>
        </w:rPr>
        <w:t>ma</w:t>
      </w:r>
      <w:r>
        <w:rPr>
          <w:rFonts w:ascii="inherit" w:eastAsia="Times New Roman" w:hAnsi="inherit" w:cs="Times New Roman"/>
          <w:i/>
          <w:iCs/>
          <w:sz w:val="27"/>
          <w:lang w:eastAsia="fr-FR"/>
        </w:rPr>
        <w:t> carte de crédit</w:t>
      </w:r>
      <w:r>
        <w:rPr>
          <w:rFonts w:ascii="inherit" w:eastAsia="Times New Roman" w:hAnsi="inherit" w:cs="Times New Roman"/>
          <w:sz w:val="27"/>
          <w:szCs w:val="27"/>
          <w:lang w:eastAsia="fr-FR"/>
        </w:rPr>
        <w:t>.</w:t>
      </w:r>
    </w:p>
    <w:p w:rsidR="00CE666F" w:rsidRDefault="00CE666F" w:rsidP="00CE666F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inherit" w:eastAsia="Times New Roman" w:hAnsi="inherit" w:cs="Times New Roman"/>
          <w:sz w:val="27"/>
          <w:szCs w:val="27"/>
          <w:lang w:eastAsia="fr-FR"/>
        </w:rPr>
      </w:pPr>
      <w:r>
        <w:rPr>
          <w:rFonts w:ascii="inherit" w:eastAsia="Times New Roman" w:hAnsi="inherit" w:cs="Times New Roman"/>
          <w:sz w:val="27"/>
          <w:szCs w:val="27"/>
          <w:lang w:eastAsia="fr-FR"/>
        </w:rPr>
        <w:t>Pour désigner les parties du corps, on emploie généralement l’article défini.</w:t>
      </w:r>
      <w:r>
        <w:rPr>
          <w:rFonts w:ascii="inherit" w:eastAsia="Times New Roman" w:hAnsi="inherit" w:cs="Times New Roman"/>
          <w:sz w:val="27"/>
          <w:szCs w:val="27"/>
          <w:lang w:eastAsia="fr-FR"/>
        </w:rPr>
        <w:br/>
      </w:r>
      <w:r>
        <w:rPr>
          <w:rFonts w:ascii="inherit" w:eastAsia="Times New Roman" w:hAnsi="inherit" w:cs="Times New Roman"/>
          <w:b/>
          <w:bCs/>
          <w:sz w:val="27"/>
          <w:lang w:eastAsia="fr-FR"/>
        </w:rPr>
        <w:t>Exemple :</w:t>
      </w:r>
      <w:r>
        <w:rPr>
          <w:rFonts w:ascii="inherit" w:eastAsia="Times New Roman" w:hAnsi="inherit" w:cs="Times New Roman"/>
          <w:i/>
          <w:iCs/>
          <w:sz w:val="27"/>
          <w:lang w:eastAsia="fr-FR"/>
        </w:rPr>
        <w:t> Il baisse </w:t>
      </w:r>
      <w:r>
        <w:rPr>
          <w:rFonts w:ascii="inherit" w:eastAsia="Times New Roman" w:hAnsi="inherit" w:cs="Times New Roman"/>
          <w:b/>
          <w:bCs/>
          <w:i/>
          <w:iCs/>
          <w:sz w:val="27"/>
          <w:lang w:eastAsia="fr-FR"/>
        </w:rPr>
        <w:t>la</w:t>
      </w:r>
      <w:r>
        <w:rPr>
          <w:rFonts w:ascii="inherit" w:eastAsia="Times New Roman" w:hAnsi="inherit" w:cs="Times New Roman"/>
          <w:i/>
          <w:iCs/>
          <w:sz w:val="27"/>
          <w:lang w:eastAsia="fr-FR"/>
        </w:rPr>
        <w:t> tête, elle hausse </w:t>
      </w:r>
      <w:r>
        <w:rPr>
          <w:rFonts w:ascii="inherit" w:eastAsia="Times New Roman" w:hAnsi="inherit" w:cs="Times New Roman"/>
          <w:b/>
          <w:bCs/>
          <w:i/>
          <w:iCs/>
          <w:sz w:val="27"/>
          <w:lang w:eastAsia="fr-FR"/>
        </w:rPr>
        <w:t>les</w:t>
      </w:r>
      <w:r>
        <w:rPr>
          <w:rFonts w:ascii="inherit" w:eastAsia="Times New Roman" w:hAnsi="inherit" w:cs="Times New Roman"/>
          <w:i/>
          <w:iCs/>
          <w:sz w:val="27"/>
          <w:lang w:eastAsia="fr-FR"/>
        </w:rPr>
        <w:t> épaules</w:t>
      </w:r>
      <w:r>
        <w:rPr>
          <w:rFonts w:ascii="inherit" w:eastAsia="Times New Roman" w:hAnsi="inherit" w:cs="Times New Roman"/>
          <w:sz w:val="27"/>
          <w:szCs w:val="27"/>
          <w:lang w:eastAsia="fr-FR"/>
        </w:rPr>
        <w:t>…</w:t>
      </w:r>
    </w:p>
    <w:p w:rsidR="00CE666F" w:rsidRDefault="00CE666F" w:rsidP="00CE666F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inherit" w:eastAsia="Times New Roman" w:hAnsi="inherit" w:cs="Times New Roman"/>
          <w:sz w:val="27"/>
          <w:szCs w:val="27"/>
          <w:lang w:eastAsia="fr-FR"/>
        </w:rPr>
      </w:pPr>
      <w:r>
        <w:rPr>
          <w:rFonts w:ascii="inherit" w:eastAsia="Times New Roman" w:hAnsi="inherit" w:cs="Times New Roman"/>
          <w:sz w:val="27"/>
          <w:szCs w:val="27"/>
          <w:lang w:eastAsia="fr-FR"/>
        </w:rPr>
        <w:t>On emploie cependant le déterminant possessif pour éviter une équivoque, ou pour insister sur l’idée d’appartenance.</w:t>
      </w:r>
      <w:r>
        <w:rPr>
          <w:rFonts w:ascii="inherit" w:eastAsia="Times New Roman" w:hAnsi="inherit" w:cs="Times New Roman"/>
          <w:sz w:val="27"/>
          <w:szCs w:val="27"/>
          <w:lang w:eastAsia="fr-FR"/>
        </w:rPr>
        <w:br/>
      </w:r>
      <w:r>
        <w:rPr>
          <w:rFonts w:ascii="inherit" w:eastAsia="Times New Roman" w:hAnsi="inherit" w:cs="Times New Roman"/>
          <w:b/>
          <w:bCs/>
          <w:sz w:val="27"/>
          <w:lang w:eastAsia="fr-FR"/>
        </w:rPr>
        <w:t>Exemple :</w:t>
      </w:r>
      <w:r>
        <w:rPr>
          <w:rFonts w:ascii="inherit" w:eastAsia="Times New Roman" w:hAnsi="inherit" w:cs="Times New Roman"/>
          <w:sz w:val="27"/>
          <w:szCs w:val="27"/>
          <w:lang w:eastAsia="fr-FR"/>
        </w:rPr>
        <w:t> </w:t>
      </w:r>
      <w:r>
        <w:rPr>
          <w:rFonts w:ascii="inherit" w:eastAsia="Times New Roman" w:hAnsi="inherit" w:cs="Times New Roman"/>
          <w:i/>
          <w:iCs/>
          <w:sz w:val="27"/>
          <w:lang w:eastAsia="fr-FR"/>
        </w:rPr>
        <w:t>Elle posa </w:t>
      </w:r>
      <w:r>
        <w:rPr>
          <w:rFonts w:ascii="inherit" w:eastAsia="Times New Roman" w:hAnsi="inherit" w:cs="Times New Roman"/>
          <w:b/>
          <w:bCs/>
          <w:i/>
          <w:iCs/>
          <w:sz w:val="27"/>
          <w:lang w:eastAsia="fr-FR"/>
        </w:rPr>
        <w:t>sa</w:t>
      </w:r>
      <w:r>
        <w:rPr>
          <w:rFonts w:ascii="inherit" w:eastAsia="Times New Roman" w:hAnsi="inherit" w:cs="Times New Roman"/>
          <w:i/>
          <w:iCs/>
          <w:sz w:val="27"/>
          <w:lang w:eastAsia="fr-FR"/>
        </w:rPr>
        <w:t> main sur </w:t>
      </w:r>
      <w:r>
        <w:rPr>
          <w:rFonts w:ascii="inherit" w:eastAsia="Times New Roman" w:hAnsi="inherit" w:cs="Times New Roman"/>
          <w:b/>
          <w:bCs/>
          <w:i/>
          <w:iCs/>
          <w:sz w:val="27"/>
          <w:lang w:eastAsia="fr-FR"/>
        </w:rPr>
        <w:t>son</w:t>
      </w:r>
      <w:r>
        <w:rPr>
          <w:rFonts w:ascii="inherit" w:eastAsia="Times New Roman" w:hAnsi="inherit" w:cs="Times New Roman"/>
          <w:i/>
          <w:iCs/>
          <w:sz w:val="27"/>
          <w:lang w:eastAsia="fr-FR"/>
        </w:rPr>
        <w:t> épaule pour le réconforter</w:t>
      </w:r>
      <w:r>
        <w:rPr>
          <w:rFonts w:ascii="inherit" w:eastAsia="Times New Roman" w:hAnsi="inherit" w:cs="Times New Roman"/>
          <w:sz w:val="27"/>
          <w:szCs w:val="27"/>
          <w:lang w:eastAsia="fr-FR"/>
        </w:rPr>
        <w:t>.</w:t>
      </w:r>
    </w:p>
    <w:p w:rsidR="00CE666F" w:rsidRDefault="00CE666F" w:rsidP="00CE666F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inherit" w:eastAsia="Times New Roman" w:hAnsi="inherit" w:cs="Times New Roman"/>
          <w:sz w:val="27"/>
          <w:szCs w:val="27"/>
          <w:lang w:eastAsia="fr-FR"/>
        </w:rPr>
      </w:pPr>
      <w:r>
        <w:rPr>
          <w:rFonts w:ascii="inherit" w:eastAsia="Times New Roman" w:hAnsi="inherit" w:cs="Times New Roman"/>
          <w:sz w:val="27"/>
          <w:szCs w:val="27"/>
          <w:lang w:eastAsia="fr-FR"/>
        </w:rPr>
        <w:t>Avec le pronom indéfini </w:t>
      </w:r>
      <w:r>
        <w:rPr>
          <w:rFonts w:ascii="inherit" w:eastAsia="Times New Roman" w:hAnsi="inherit" w:cs="Times New Roman"/>
          <w:b/>
          <w:bCs/>
          <w:sz w:val="27"/>
          <w:lang w:eastAsia="fr-FR"/>
        </w:rPr>
        <w:t>chacun</w:t>
      </w:r>
      <w:r>
        <w:rPr>
          <w:rFonts w:ascii="inherit" w:eastAsia="Times New Roman" w:hAnsi="inherit" w:cs="Times New Roman"/>
          <w:sz w:val="27"/>
          <w:szCs w:val="27"/>
          <w:lang w:eastAsia="fr-FR"/>
        </w:rPr>
        <w:t>, le déterminant possessif s’accorde avec le nom qu’il détermine.</w:t>
      </w:r>
      <w:r>
        <w:rPr>
          <w:rFonts w:ascii="inherit" w:eastAsia="Times New Roman" w:hAnsi="inherit" w:cs="Times New Roman"/>
          <w:sz w:val="27"/>
          <w:szCs w:val="27"/>
          <w:lang w:eastAsia="fr-FR"/>
        </w:rPr>
        <w:br/>
      </w:r>
      <w:r>
        <w:rPr>
          <w:rFonts w:ascii="inherit" w:eastAsia="Times New Roman" w:hAnsi="inherit" w:cs="Times New Roman"/>
          <w:b/>
          <w:bCs/>
          <w:sz w:val="27"/>
          <w:lang w:eastAsia="fr-FR"/>
        </w:rPr>
        <w:t>Exemple : </w:t>
      </w:r>
      <w:r>
        <w:rPr>
          <w:rFonts w:ascii="inherit" w:eastAsia="Times New Roman" w:hAnsi="inherit" w:cs="Times New Roman"/>
          <w:i/>
          <w:iCs/>
          <w:sz w:val="27"/>
          <w:lang w:eastAsia="fr-FR"/>
        </w:rPr>
        <w:t>Chacun a </w:t>
      </w:r>
      <w:r>
        <w:rPr>
          <w:rFonts w:ascii="inherit" w:eastAsia="Times New Roman" w:hAnsi="inherit" w:cs="Times New Roman"/>
          <w:b/>
          <w:bCs/>
          <w:i/>
          <w:iCs/>
          <w:sz w:val="27"/>
          <w:lang w:eastAsia="fr-FR"/>
        </w:rPr>
        <w:t>son</w:t>
      </w:r>
      <w:r>
        <w:rPr>
          <w:rFonts w:ascii="inherit" w:eastAsia="Times New Roman" w:hAnsi="inherit" w:cs="Times New Roman"/>
          <w:i/>
          <w:iCs/>
          <w:sz w:val="27"/>
          <w:lang w:eastAsia="fr-FR"/>
        </w:rPr>
        <w:t> idée / </w:t>
      </w:r>
      <w:r>
        <w:rPr>
          <w:rFonts w:ascii="inherit" w:eastAsia="Times New Roman" w:hAnsi="inherit" w:cs="Times New Roman"/>
          <w:b/>
          <w:bCs/>
          <w:i/>
          <w:iCs/>
          <w:sz w:val="27"/>
          <w:lang w:eastAsia="fr-FR"/>
        </w:rPr>
        <w:t>ses</w:t>
      </w:r>
      <w:r>
        <w:rPr>
          <w:rFonts w:ascii="inherit" w:eastAsia="Times New Roman" w:hAnsi="inherit" w:cs="Times New Roman"/>
          <w:i/>
          <w:iCs/>
          <w:sz w:val="27"/>
          <w:lang w:eastAsia="fr-FR"/>
        </w:rPr>
        <w:t> idées</w:t>
      </w:r>
      <w:r>
        <w:rPr>
          <w:rFonts w:ascii="inherit" w:eastAsia="Times New Roman" w:hAnsi="inherit" w:cs="Times New Roman"/>
          <w:sz w:val="27"/>
          <w:szCs w:val="27"/>
          <w:lang w:eastAsia="fr-FR"/>
        </w:rPr>
        <w:t>.</w:t>
      </w:r>
    </w:p>
    <w:p w:rsidR="008A6484" w:rsidRDefault="008A6484"/>
    <w:sectPr w:rsidR="008A6484" w:rsidSect="00CE666F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8088E"/>
    <w:multiLevelType w:val="hybridMultilevel"/>
    <w:tmpl w:val="153E488C"/>
    <w:lvl w:ilvl="0" w:tplc="B6C88664">
      <w:start w:val="1"/>
      <w:numFmt w:val="decimal"/>
      <w:lvlText w:val="%1.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BE35BA4"/>
    <w:multiLevelType w:val="multilevel"/>
    <w:tmpl w:val="CE648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C44BD7"/>
    <w:multiLevelType w:val="multilevel"/>
    <w:tmpl w:val="96A6D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>
    <w:abstractNumId w:val="2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66F"/>
    <w:rsid w:val="006E3256"/>
    <w:rsid w:val="008A6484"/>
    <w:rsid w:val="00CE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66F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E666F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CE666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66F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E666F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CE66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2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pacefrancais.com/le-h-aspire-et-le-h-mue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espacefrancais.com/leuphonie-et-les-lettres-euphonique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spacefrancais.com/generalites-sur-le-verbe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espacefrancais.com/leuphonie-et-les-lettres-euphoniqu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spacefrancais.com/le-h-aspire-et-le-h-muet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oliviers</dc:creator>
  <cp:lastModifiedBy>pc plus</cp:lastModifiedBy>
  <cp:revision>2</cp:revision>
  <dcterms:created xsi:type="dcterms:W3CDTF">2020-03-24T11:23:00Z</dcterms:created>
  <dcterms:modified xsi:type="dcterms:W3CDTF">2020-03-24T11:23:00Z</dcterms:modified>
</cp:coreProperties>
</file>