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A4" w:rsidRPr="00B215D4" w:rsidRDefault="00C650A4" w:rsidP="00F24F1D">
      <w:pPr>
        <w:jc w:val="center"/>
        <w:rPr>
          <w:sz w:val="44"/>
          <w:szCs w:val="44"/>
          <w:rtl/>
          <w:lang w:bidi="ar-DZ"/>
        </w:rPr>
      </w:pPr>
      <w:r w:rsidRPr="00B215D4">
        <w:rPr>
          <w:rFonts w:hint="cs"/>
          <w:sz w:val="44"/>
          <w:szCs w:val="44"/>
          <w:rtl/>
          <w:lang w:bidi="ar-DZ"/>
        </w:rPr>
        <w:t xml:space="preserve">جامعة ابي بكر بلقايد </w:t>
      </w:r>
      <w:r w:rsidRPr="00B215D4">
        <w:rPr>
          <w:sz w:val="44"/>
          <w:szCs w:val="44"/>
          <w:rtl/>
          <w:lang w:bidi="ar-DZ"/>
        </w:rPr>
        <w:t>–</w:t>
      </w:r>
      <w:r w:rsidRPr="00B215D4">
        <w:rPr>
          <w:rFonts w:hint="cs"/>
          <w:sz w:val="44"/>
          <w:szCs w:val="44"/>
          <w:rtl/>
          <w:lang w:bidi="ar-DZ"/>
        </w:rPr>
        <w:t xml:space="preserve"> تلمسان -</w:t>
      </w:r>
    </w:p>
    <w:p w:rsidR="00C650A4" w:rsidRDefault="00C650A4" w:rsidP="00C650A4">
      <w:pPr>
        <w:rPr>
          <w:b/>
          <w:bCs/>
          <w:color w:val="FF0000"/>
          <w:sz w:val="40"/>
          <w:szCs w:val="40"/>
          <w:lang w:bidi="ar-DZ"/>
        </w:rPr>
      </w:pPr>
    </w:p>
    <w:p w:rsidR="00F24F1D" w:rsidRDefault="00F24F1D" w:rsidP="00C650A4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كلية العلوم الاجتماعية </w:t>
      </w:r>
      <w:r w:rsidR="00B215D4">
        <w:rPr>
          <w:rFonts w:hint="cs"/>
          <w:sz w:val="32"/>
          <w:szCs w:val="32"/>
          <w:rtl/>
          <w:lang w:bidi="ar-DZ"/>
        </w:rPr>
        <w:t>والعلوم</w:t>
      </w:r>
      <w:r>
        <w:rPr>
          <w:rFonts w:hint="cs"/>
          <w:sz w:val="32"/>
          <w:szCs w:val="32"/>
          <w:rtl/>
          <w:lang w:bidi="ar-DZ"/>
        </w:rPr>
        <w:t xml:space="preserve"> الإنسانية </w:t>
      </w:r>
    </w:p>
    <w:p w:rsidR="00F24F1D" w:rsidRDefault="00F24F1D" w:rsidP="00C650A4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شعبة: الجذع المشترك علوم اجتماعية</w:t>
      </w:r>
    </w:p>
    <w:p w:rsidR="00F24F1D" w:rsidRDefault="00F24F1D" w:rsidP="00C650A4">
      <w:pPr>
        <w:rPr>
          <w:sz w:val="32"/>
          <w:szCs w:val="32"/>
          <w:rtl/>
          <w:lang w:bidi="ar-DZ"/>
        </w:rPr>
      </w:pPr>
    </w:p>
    <w:p w:rsidR="00F24F1D" w:rsidRDefault="00F24F1D" w:rsidP="00C650A4">
      <w:pPr>
        <w:rPr>
          <w:sz w:val="32"/>
          <w:szCs w:val="32"/>
          <w:lang w:bidi="ar-DZ"/>
        </w:rPr>
      </w:pPr>
    </w:p>
    <w:p w:rsidR="00F24F1D" w:rsidRDefault="00F24F1D" w:rsidP="00C650A4">
      <w:pPr>
        <w:rPr>
          <w:sz w:val="32"/>
          <w:szCs w:val="32"/>
          <w:lang w:bidi="ar-DZ"/>
        </w:rPr>
      </w:pPr>
    </w:p>
    <w:p w:rsidR="00F24F1D" w:rsidRDefault="00F24F1D" w:rsidP="00C650A4">
      <w:pPr>
        <w:rPr>
          <w:sz w:val="32"/>
          <w:szCs w:val="32"/>
          <w:rtl/>
          <w:lang w:bidi="ar-DZ"/>
        </w:rPr>
      </w:pPr>
    </w:p>
    <w:p w:rsidR="00F24F1D" w:rsidRPr="00F24F1D" w:rsidRDefault="00F24F1D" w:rsidP="00F24F1D">
      <w:pPr>
        <w:jc w:val="center"/>
        <w:rPr>
          <w:b/>
          <w:bCs/>
          <w:sz w:val="40"/>
          <w:szCs w:val="40"/>
          <w:rtl/>
          <w:lang w:bidi="ar-DZ"/>
        </w:rPr>
      </w:pPr>
      <w:r w:rsidRPr="00F24F1D">
        <w:rPr>
          <w:rFonts w:hint="cs"/>
          <w:b/>
          <w:bCs/>
          <w:sz w:val="40"/>
          <w:szCs w:val="40"/>
          <w:rtl/>
          <w:lang w:bidi="ar-DZ"/>
        </w:rPr>
        <w:t xml:space="preserve">دروس الدعم الالكتروني </w:t>
      </w:r>
    </w:p>
    <w:p w:rsidR="00F24F1D" w:rsidRPr="00F24F1D" w:rsidRDefault="00F24F1D" w:rsidP="00F24F1D">
      <w:pPr>
        <w:jc w:val="center"/>
        <w:rPr>
          <w:b/>
          <w:bCs/>
          <w:sz w:val="40"/>
          <w:szCs w:val="40"/>
          <w:rtl/>
          <w:lang w:bidi="ar-DZ"/>
        </w:rPr>
      </w:pPr>
      <w:r w:rsidRPr="00F24F1D">
        <w:rPr>
          <w:rFonts w:hint="cs"/>
          <w:b/>
          <w:bCs/>
          <w:sz w:val="40"/>
          <w:szCs w:val="40"/>
          <w:rtl/>
          <w:lang w:bidi="ar-DZ"/>
        </w:rPr>
        <w:t xml:space="preserve">لطلبة السنة الأولى جذع مشترك </w:t>
      </w:r>
      <w:r w:rsidRPr="00F24F1D">
        <w:rPr>
          <w:b/>
          <w:bCs/>
          <w:sz w:val="40"/>
          <w:szCs w:val="40"/>
          <w:rtl/>
          <w:lang w:bidi="ar-DZ"/>
        </w:rPr>
        <w:t>–</w:t>
      </w:r>
      <w:r w:rsidRPr="00F24F1D">
        <w:rPr>
          <w:rFonts w:hint="cs"/>
          <w:b/>
          <w:bCs/>
          <w:sz w:val="40"/>
          <w:szCs w:val="40"/>
          <w:rtl/>
          <w:lang w:bidi="ar-DZ"/>
        </w:rPr>
        <w:t xml:space="preserve"> علوم اجتماعية </w:t>
      </w:r>
      <w:r w:rsidRPr="00F24F1D">
        <w:rPr>
          <w:b/>
          <w:bCs/>
          <w:sz w:val="40"/>
          <w:szCs w:val="40"/>
          <w:rtl/>
          <w:lang w:bidi="ar-DZ"/>
        </w:rPr>
        <w:t>–</w:t>
      </w:r>
    </w:p>
    <w:p w:rsidR="00F24F1D" w:rsidRPr="00F24F1D" w:rsidRDefault="00F24F1D" w:rsidP="00F24F1D">
      <w:pPr>
        <w:jc w:val="center"/>
        <w:rPr>
          <w:b/>
          <w:bCs/>
          <w:sz w:val="40"/>
          <w:szCs w:val="40"/>
          <w:rtl/>
          <w:lang w:bidi="ar-DZ"/>
        </w:rPr>
      </w:pPr>
      <w:r w:rsidRPr="00F24F1D">
        <w:rPr>
          <w:rFonts w:hint="cs"/>
          <w:b/>
          <w:bCs/>
          <w:sz w:val="40"/>
          <w:szCs w:val="40"/>
          <w:rtl/>
          <w:lang w:bidi="ar-DZ"/>
        </w:rPr>
        <w:t>الخاصة بشهر ابريل 2020</w:t>
      </w:r>
    </w:p>
    <w:p w:rsidR="00C650A4" w:rsidRDefault="00C650A4" w:rsidP="00C650A4">
      <w:pPr>
        <w:rPr>
          <w:b/>
          <w:bCs/>
          <w:color w:val="FF0000"/>
          <w:sz w:val="40"/>
          <w:szCs w:val="40"/>
          <w:lang w:bidi="ar-DZ"/>
        </w:rPr>
      </w:pPr>
    </w:p>
    <w:p w:rsidR="00F24F1D" w:rsidRDefault="00F24F1D" w:rsidP="00F24F1D">
      <w:pPr>
        <w:jc w:val="center"/>
        <w:rPr>
          <w:sz w:val="36"/>
          <w:szCs w:val="36"/>
          <w:rtl/>
          <w:lang w:bidi="ar-DZ"/>
        </w:rPr>
      </w:pPr>
      <w:r w:rsidRPr="00F24F1D">
        <w:rPr>
          <w:rFonts w:hint="cs"/>
          <w:sz w:val="36"/>
          <w:szCs w:val="36"/>
          <w:rtl/>
          <w:lang w:bidi="ar-DZ"/>
        </w:rPr>
        <w:t>المقياس: تاريخ الجزائر الثقافي</w:t>
      </w:r>
    </w:p>
    <w:p w:rsidR="00F24F1D" w:rsidRDefault="00F24F1D" w:rsidP="00F24F1D">
      <w:pPr>
        <w:jc w:val="center"/>
        <w:rPr>
          <w:sz w:val="36"/>
          <w:szCs w:val="36"/>
          <w:rtl/>
          <w:lang w:bidi="ar-DZ"/>
        </w:rPr>
      </w:pPr>
    </w:p>
    <w:p w:rsidR="00F24F1D" w:rsidRDefault="00F24F1D" w:rsidP="00F24F1D">
      <w:pPr>
        <w:jc w:val="center"/>
        <w:rPr>
          <w:sz w:val="36"/>
          <w:szCs w:val="36"/>
          <w:rtl/>
          <w:lang w:bidi="ar-DZ"/>
        </w:rPr>
      </w:pPr>
    </w:p>
    <w:p w:rsidR="00F24F1D" w:rsidRDefault="00F24F1D" w:rsidP="00F24F1D">
      <w:pPr>
        <w:jc w:val="center"/>
        <w:rPr>
          <w:sz w:val="36"/>
          <w:szCs w:val="36"/>
          <w:rtl/>
          <w:lang w:bidi="ar-DZ"/>
        </w:rPr>
      </w:pPr>
    </w:p>
    <w:p w:rsidR="00F24F1D" w:rsidRDefault="00F24F1D" w:rsidP="00F24F1D">
      <w:pPr>
        <w:jc w:val="center"/>
        <w:rPr>
          <w:sz w:val="36"/>
          <w:szCs w:val="36"/>
          <w:rtl/>
          <w:lang w:bidi="ar-DZ"/>
        </w:rPr>
      </w:pPr>
    </w:p>
    <w:p w:rsidR="00F24F1D" w:rsidRDefault="00F24F1D" w:rsidP="00F24F1D">
      <w:pPr>
        <w:jc w:val="center"/>
        <w:rPr>
          <w:sz w:val="36"/>
          <w:szCs w:val="36"/>
          <w:rtl/>
          <w:lang w:bidi="ar-DZ"/>
        </w:rPr>
      </w:pPr>
    </w:p>
    <w:p w:rsidR="00F24F1D" w:rsidRDefault="00F24F1D" w:rsidP="00F24F1D">
      <w:pPr>
        <w:jc w:val="lef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أستاذ المادة: </w:t>
      </w:r>
    </w:p>
    <w:p w:rsidR="00C650A4" w:rsidRPr="00DB37D8" w:rsidRDefault="00F24F1D" w:rsidP="00DB37D8">
      <w:pPr>
        <w:jc w:val="left"/>
        <w:rPr>
          <w:sz w:val="36"/>
          <w:szCs w:val="36"/>
          <w:lang w:bidi="ar-DZ"/>
        </w:rPr>
      </w:pPr>
      <w:r>
        <w:rPr>
          <w:rFonts w:hint="cs"/>
          <w:sz w:val="36"/>
          <w:szCs w:val="36"/>
          <w:rtl/>
          <w:lang w:bidi="ar-DZ"/>
        </w:rPr>
        <w:t>. د. مدان محمد</w:t>
      </w:r>
    </w:p>
    <w:p w:rsidR="00235DC7" w:rsidRPr="00185FB2" w:rsidRDefault="00235DC7" w:rsidP="00235DC7">
      <w:pPr>
        <w:rPr>
          <w:sz w:val="28"/>
          <w:szCs w:val="28"/>
          <w:rtl/>
          <w:lang w:bidi="ar-DZ"/>
        </w:rPr>
      </w:pPr>
    </w:p>
    <w:p w:rsidR="00235DC7" w:rsidRPr="00A3671C" w:rsidRDefault="00A3671C" w:rsidP="00235DC7">
      <w:pPr>
        <w:rPr>
          <w:b/>
          <w:bCs/>
          <w:color w:val="FF0000"/>
          <w:sz w:val="40"/>
          <w:szCs w:val="40"/>
          <w:rtl/>
          <w:lang w:bidi="ar-DZ"/>
        </w:rPr>
      </w:pPr>
      <w:r w:rsidRPr="00A3671C">
        <w:rPr>
          <w:rFonts w:hint="cs"/>
          <w:b/>
          <w:bCs/>
          <w:color w:val="FF0000"/>
          <w:sz w:val="40"/>
          <w:szCs w:val="40"/>
          <w:rtl/>
          <w:lang w:bidi="ar-DZ"/>
        </w:rPr>
        <w:t xml:space="preserve">المحاضرة الثانية </w:t>
      </w:r>
    </w:p>
    <w:p w:rsidR="00235DC7" w:rsidRPr="00185FB2" w:rsidRDefault="009C3306" w:rsidP="00235DC7">
      <w:pPr>
        <w:rPr>
          <w:b/>
          <w:bCs/>
          <w:sz w:val="28"/>
          <w:szCs w:val="28"/>
          <w:rtl/>
          <w:lang w:bidi="ar-DZ"/>
        </w:rPr>
      </w:pPr>
      <w:r w:rsidRPr="00185FB2">
        <w:rPr>
          <w:rFonts w:hint="cs"/>
          <w:b/>
          <w:bCs/>
          <w:sz w:val="28"/>
          <w:szCs w:val="28"/>
          <w:rtl/>
          <w:lang w:bidi="ar-DZ"/>
        </w:rPr>
        <w:t>التشكيلات المجتمعية بالمغرب الأوسط الإسلامي خلال القرون الوسطى</w:t>
      </w:r>
      <w:r w:rsidRPr="00185FB2">
        <w:rPr>
          <w:rFonts w:asciiTheme="minorBidi" w:hAnsiTheme="minorBidi"/>
          <w:b/>
          <w:bCs/>
          <w:sz w:val="28"/>
          <w:szCs w:val="28"/>
          <w:rtl/>
          <w:lang w:bidi="he-IL"/>
        </w:rPr>
        <w:t>׃</w:t>
      </w:r>
    </w:p>
    <w:p w:rsidR="009C3306" w:rsidRPr="00185FB2" w:rsidRDefault="009C3306" w:rsidP="00235DC7">
      <w:pPr>
        <w:rPr>
          <w:sz w:val="28"/>
          <w:szCs w:val="28"/>
          <w:rtl/>
          <w:lang w:bidi="ar-DZ"/>
        </w:rPr>
      </w:pPr>
      <w:r w:rsidRPr="00185FB2">
        <w:rPr>
          <w:rFonts w:hint="cs"/>
          <w:sz w:val="28"/>
          <w:szCs w:val="28"/>
          <w:rtl/>
          <w:lang w:bidi="ar-DZ"/>
        </w:rPr>
        <w:t xml:space="preserve">        سبق ان بينا بانه بعد انهيار الاحتلال الروماني ال</w:t>
      </w:r>
      <w:r w:rsidRPr="00185FB2">
        <w:rPr>
          <w:rFonts w:asciiTheme="minorBidi" w:hAnsiTheme="minorBidi"/>
          <w:sz w:val="28"/>
          <w:szCs w:val="28"/>
          <w:rtl/>
          <w:lang w:bidi="ar-DZ"/>
        </w:rPr>
        <w:t>ذ</w:t>
      </w:r>
      <w:r w:rsidRPr="00185FB2">
        <w:rPr>
          <w:rFonts w:hint="cs"/>
          <w:sz w:val="28"/>
          <w:szCs w:val="28"/>
          <w:rtl/>
          <w:lang w:bidi="ar-DZ"/>
        </w:rPr>
        <w:t xml:space="preserve">ي قضى على الدولة النوميدية الناشئة </w:t>
      </w:r>
      <w:r w:rsidRPr="00185FB2">
        <w:rPr>
          <w:rFonts w:asciiTheme="minorBidi" w:hAnsiTheme="minorBidi"/>
          <w:sz w:val="28"/>
          <w:szCs w:val="28"/>
          <w:rtl/>
          <w:lang w:bidi="ar-DZ"/>
        </w:rPr>
        <w:t>ذ</w:t>
      </w:r>
      <w:r w:rsidRPr="00185FB2">
        <w:rPr>
          <w:rFonts w:hint="cs"/>
          <w:sz w:val="28"/>
          <w:szCs w:val="28"/>
          <w:rtl/>
          <w:lang w:bidi="ar-DZ"/>
        </w:rPr>
        <w:t>هبت الجهود المب</w:t>
      </w:r>
      <w:r w:rsidRPr="00185FB2">
        <w:rPr>
          <w:rFonts w:asciiTheme="minorBidi" w:hAnsiTheme="minorBidi"/>
          <w:sz w:val="28"/>
          <w:szCs w:val="28"/>
          <w:rtl/>
          <w:lang w:bidi="ar-DZ"/>
        </w:rPr>
        <w:t>ذ</w:t>
      </w:r>
      <w:r w:rsidRPr="00185FB2">
        <w:rPr>
          <w:rFonts w:hint="cs"/>
          <w:sz w:val="28"/>
          <w:szCs w:val="28"/>
          <w:rtl/>
          <w:lang w:bidi="ar-DZ"/>
        </w:rPr>
        <w:t>ولة من ماسينيسا مهب الرياح نظرا للتهميش والقمع ال</w:t>
      </w:r>
      <w:r w:rsidRPr="00185FB2">
        <w:rPr>
          <w:rFonts w:asciiTheme="minorBidi" w:hAnsiTheme="minorBidi"/>
          <w:sz w:val="28"/>
          <w:szCs w:val="28"/>
          <w:rtl/>
          <w:lang w:bidi="ar-DZ"/>
        </w:rPr>
        <w:t>ذ</w:t>
      </w:r>
      <w:r w:rsidRPr="00185FB2">
        <w:rPr>
          <w:rFonts w:hint="cs"/>
          <w:sz w:val="28"/>
          <w:szCs w:val="28"/>
          <w:rtl/>
          <w:lang w:bidi="ar-DZ"/>
        </w:rPr>
        <w:t>ي سلط على مختلف الشرائح الاجتماعية مما</w:t>
      </w:r>
      <w:r w:rsidR="00C2322F" w:rsidRPr="00185FB2">
        <w:rPr>
          <w:rFonts w:hint="cs"/>
          <w:sz w:val="28"/>
          <w:szCs w:val="28"/>
          <w:rtl/>
          <w:lang w:bidi="ar-DZ"/>
        </w:rPr>
        <w:t xml:space="preserve"> جعل اغلب السكان يرتدون الى البداوة ويتحصنون برحم القبلية كخط أخير للدفاع عن مقوماتهم </w:t>
      </w:r>
      <w:r w:rsidR="00B215D4" w:rsidRPr="00185FB2">
        <w:rPr>
          <w:rFonts w:hint="cs"/>
          <w:sz w:val="28"/>
          <w:szCs w:val="28"/>
          <w:rtl/>
          <w:lang w:bidi="ar-DZ"/>
        </w:rPr>
        <w:t>الاجتماعية. انطلاقا</w:t>
      </w:r>
      <w:r w:rsidR="00C2322F" w:rsidRPr="00185FB2">
        <w:rPr>
          <w:rFonts w:hint="cs"/>
          <w:sz w:val="28"/>
          <w:szCs w:val="28"/>
          <w:rtl/>
          <w:lang w:bidi="ar-DZ"/>
        </w:rPr>
        <w:t xml:space="preserve"> هن ه</w:t>
      </w:r>
      <w:r w:rsidR="00C2322F" w:rsidRPr="00185FB2">
        <w:rPr>
          <w:rFonts w:asciiTheme="minorBidi" w:hAnsiTheme="minorBidi"/>
          <w:sz w:val="28"/>
          <w:szCs w:val="28"/>
          <w:rtl/>
          <w:lang w:bidi="ar-DZ"/>
        </w:rPr>
        <w:t>ذ</w:t>
      </w:r>
      <w:r w:rsidR="00C2322F" w:rsidRPr="00185FB2">
        <w:rPr>
          <w:rFonts w:hint="cs"/>
          <w:sz w:val="28"/>
          <w:szCs w:val="28"/>
          <w:rtl/>
          <w:lang w:bidi="ar-DZ"/>
        </w:rPr>
        <w:t xml:space="preserve">ه البنية الاجتماعية المهلهلة والمفككة </w:t>
      </w:r>
      <w:r w:rsidR="00C2322F" w:rsidRPr="00185FB2">
        <w:rPr>
          <w:rFonts w:asciiTheme="minorBidi" w:hAnsiTheme="minorBidi"/>
          <w:sz w:val="28"/>
          <w:szCs w:val="28"/>
          <w:rtl/>
          <w:lang w:bidi="he-IL"/>
        </w:rPr>
        <w:t>ֽ</w:t>
      </w:r>
      <w:r w:rsidR="00C2322F" w:rsidRPr="00185FB2">
        <w:rPr>
          <w:rFonts w:hint="cs"/>
          <w:sz w:val="28"/>
          <w:szCs w:val="28"/>
          <w:rtl/>
          <w:lang w:bidi="ar-DZ"/>
        </w:rPr>
        <w:t xml:space="preserve"> حاول تنظيم </w:t>
      </w:r>
      <w:r w:rsidR="00B215D4" w:rsidRPr="00185FB2">
        <w:rPr>
          <w:rFonts w:hint="cs"/>
          <w:sz w:val="28"/>
          <w:szCs w:val="28"/>
          <w:rtl/>
          <w:lang w:bidi="ar-DZ"/>
        </w:rPr>
        <w:t>أنفسهم</w:t>
      </w:r>
      <w:r w:rsidR="00C2322F" w:rsidRPr="00185FB2">
        <w:rPr>
          <w:rFonts w:hint="cs"/>
          <w:sz w:val="28"/>
          <w:szCs w:val="28"/>
          <w:rtl/>
          <w:lang w:bidi="ar-DZ"/>
        </w:rPr>
        <w:t xml:space="preserve"> من جديد من خلال انشاء بعض </w:t>
      </w:r>
      <w:r w:rsidR="002D6B7A" w:rsidRPr="00185FB2">
        <w:rPr>
          <w:rFonts w:hint="cs"/>
          <w:sz w:val="28"/>
          <w:szCs w:val="28"/>
          <w:rtl/>
          <w:lang w:bidi="ar-DZ"/>
        </w:rPr>
        <w:t>التنظيما</w:t>
      </w:r>
      <w:r w:rsidR="00C2322F" w:rsidRPr="00185FB2">
        <w:rPr>
          <w:rFonts w:hint="cs"/>
          <w:sz w:val="28"/>
          <w:szCs w:val="28"/>
          <w:rtl/>
          <w:lang w:bidi="ar-DZ"/>
        </w:rPr>
        <w:t xml:space="preserve">ت السياسية </w:t>
      </w:r>
      <w:r w:rsidR="00B215D4" w:rsidRPr="00185FB2">
        <w:rPr>
          <w:rFonts w:hint="cs"/>
          <w:sz w:val="28"/>
          <w:szCs w:val="28"/>
          <w:rtl/>
          <w:lang w:bidi="ar-DZ"/>
        </w:rPr>
        <w:t>والفوق</w:t>
      </w:r>
      <w:r w:rsidR="00C2322F" w:rsidRPr="00185FB2">
        <w:rPr>
          <w:rFonts w:hint="cs"/>
          <w:sz w:val="28"/>
          <w:szCs w:val="28"/>
          <w:rtl/>
          <w:lang w:bidi="ar-DZ"/>
        </w:rPr>
        <w:t xml:space="preserve"> قبلية.</w:t>
      </w:r>
    </w:p>
    <w:p w:rsidR="00C2322F" w:rsidRPr="00185FB2" w:rsidRDefault="00C2322F" w:rsidP="00235DC7">
      <w:pPr>
        <w:rPr>
          <w:sz w:val="28"/>
          <w:szCs w:val="28"/>
          <w:rtl/>
          <w:lang w:bidi="ar-DZ"/>
        </w:rPr>
      </w:pPr>
      <w:r w:rsidRPr="00185FB2">
        <w:rPr>
          <w:rFonts w:hint="cs"/>
          <w:sz w:val="28"/>
          <w:szCs w:val="28"/>
          <w:rtl/>
          <w:lang w:bidi="ar-DZ"/>
        </w:rPr>
        <w:t xml:space="preserve">      رغم عدم التجانس والهشاشة التي طبعت ه</w:t>
      </w:r>
      <w:r w:rsidRPr="00185FB2">
        <w:rPr>
          <w:rFonts w:asciiTheme="minorBidi" w:hAnsiTheme="minorBidi"/>
          <w:sz w:val="28"/>
          <w:szCs w:val="28"/>
          <w:rtl/>
          <w:lang w:bidi="ar-DZ"/>
        </w:rPr>
        <w:t>ذ</w:t>
      </w:r>
      <w:r w:rsidRPr="00185FB2">
        <w:rPr>
          <w:rFonts w:hint="cs"/>
          <w:sz w:val="28"/>
          <w:szCs w:val="28"/>
          <w:rtl/>
          <w:lang w:bidi="ar-DZ"/>
        </w:rPr>
        <w:t xml:space="preserve">ه الكيانات السياسية الا انها كانت </w:t>
      </w:r>
      <w:r w:rsidR="00B215D4" w:rsidRPr="00185FB2">
        <w:rPr>
          <w:rFonts w:hint="cs"/>
          <w:sz w:val="28"/>
          <w:szCs w:val="28"/>
          <w:rtl/>
          <w:lang w:bidi="ar-DZ"/>
        </w:rPr>
        <w:t>الإطار</w:t>
      </w:r>
      <w:r w:rsidRPr="00185FB2">
        <w:rPr>
          <w:rFonts w:hint="cs"/>
          <w:sz w:val="28"/>
          <w:szCs w:val="28"/>
          <w:rtl/>
          <w:lang w:bidi="ar-DZ"/>
        </w:rPr>
        <w:t xml:space="preserve"> ال</w:t>
      </w:r>
      <w:r w:rsidRPr="00185FB2">
        <w:rPr>
          <w:rFonts w:asciiTheme="minorBidi" w:hAnsiTheme="minorBidi"/>
          <w:sz w:val="28"/>
          <w:szCs w:val="28"/>
          <w:rtl/>
          <w:lang w:bidi="ar-DZ"/>
        </w:rPr>
        <w:t>ذ</w:t>
      </w:r>
      <w:r w:rsidRPr="00185FB2">
        <w:rPr>
          <w:rFonts w:hint="cs"/>
          <w:sz w:val="28"/>
          <w:szCs w:val="28"/>
          <w:rtl/>
          <w:lang w:bidi="ar-DZ"/>
        </w:rPr>
        <w:t xml:space="preserve">ي احتوى </w:t>
      </w:r>
      <w:r w:rsidR="00B215D4" w:rsidRPr="00185FB2">
        <w:rPr>
          <w:rFonts w:hint="cs"/>
          <w:sz w:val="28"/>
          <w:szCs w:val="28"/>
          <w:rtl/>
          <w:lang w:bidi="ar-DZ"/>
        </w:rPr>
        <w:t>واحتضن</w:t>
      </w:r>
      <w:r w:rsidRPr="00185FB2">
        <w:rPr>
          <w:rFonts w:hint="cs"/>
          <w:sz w:val="28"/>
          <w:szCs w:val="28"/>
          <w:rtl/>
          <w:lang w:bidi="ar-DZ"/>
        </w:rPr>
        <w:t xml:space="preserve"> مقاومة البربر ضد الفاتحين العرب خاصة في منطقة الاوراس التي انكسرت على حاجزها اغلب الحملات الإسلامية.</w:t>
      </w:r>
    </w:p>
    <w:p w:rsidR="00C2322F" w:rsidRPr="00185FB2" w:rsidRDefault="00C2322F" w:rsidP="00235DC7">
      <w:pPr>
        <w:rPr>
          <w:sz w:val="28"/>
          <w:szCs w:val="28"/>
          <w:rtl/>
          <w:lang w:bidi="ar-DZ"/>
        </w:rPr>
      </w:pPr>
      <w:r w:rsidRPr="00185FB2">
        <w:rPr>
          <w:rFonts w:hint="cs"/>
          <w:sz w:val="28"/>
          <w:szCs w:val="28"/>
          <w:rtl/>
          <w:lang w:bidi="ar-DZ"/>
        </w:rPr>
        <w:t xml:space="preserve">     الا ان </w:t>
      </w:r>
      <w:r w:rsidR="00B215D4" w:rsidRPr="00185FB2">
        <w:rPr>
          <w:rFonts w:hint="cs"/>
          <w:sz w:val="28"/>
          <w:szCs w:val="28"/>
          <w:rtl/>
          <w:lang w:bidi="ar-DZ"/>
        </w:rPr>
        <w:t>إدراك</w:t>
      </w:r>
      <w:r w:rsidRPr="00185FB2">
        <w:rPr>
          <w:rFonts w:hint="cs"/>
          <w:sz w:val="28"/>
          <w:szCs w:val="28"/>
          <w:rtl/>
          <w:lang w:bidi="ar-DZ"/>
        </w:rPr>
        <w:t xml:space="preserve"> البربر لحقيقة الدين الإسلامي غير الاستعمارية وتشابه النظام ال</w:t>
      </w:r>
      <w:r w:rsidR="002D6B7A" w:rsidRPr="00185FB2">
        <w:rPr>
          <w:rFonts w:hint="cs"/>
          <w:sz w:val="28"/>
          <w:szCs w:val="28"/>
          <w:rtl/>
          <w:lang w:bidi="ar-DZ"/>
        </w:rPr>
        <w:t>اجتماعي بينهم وبين العرب جعلهم يحتضنون ه</w:t>
      </w:r>
      <w:r w:rsidR="002D6B7A" w:rsidRPr="00185FB2">
        <w:rPr>
          <w:rFonts w:asciiTheme="minorBidi" w:hAnsiTheme="minorBidi"/>
          <w:sz w:val="28"/>
          <w:szCs w:val="28"/>
          <w:rtl/>
          <w:lang w:bidi="ar-DZ"/>
        </w:rPr>
        <w:t>ذ</w:t>
      </w:r>
      <w:r w:rsidR="002D6B7A" w:rsidRPr="00185FB2">
        <w:rPr>
          <w:rFonts w:hint="cs"/>
          <w:sz w:val="28"/>
          <w:szCs w:val="28"/>
          <w:rtl/>
          <w:lang w:bidi="ar-DZ"/>
        </w:rPr>
        <w:t xml:space="preserve">ا الدين الإسلامي الجديد </w:t>
      </w:r>
      <w:r w:rsidR="002D6B7A" w:rsidRPr="00185FB2">
        <w:rPr>
          <w:rFonts w:asciiTheme="minorBidi" w:hAnsiTheme="minorBidi"/>
          <w:sz w:val="28"/>
          <w:szCs w:val="28"/>
          <w:rtl/>
          <w:lang w:bidi="he-IL"/>
        </w:rPr>
        <w:t>ֽ</w:t>
      </w:r>
      <w:r w:rsidR="002D6B7A" w:rsidRPr="00185FB2">
        <w:rPr>
          <w:rFonts w:hint="cs"/>
          <w:sz w:val="28"/>
          <w:szCs w:val="28"/>
          <w:rtl/>
          <w:lang w:bidi="ar-DZ"/>
        </w:rPr>
        <w:t xml:space="preserve"> لكن مع المحافظة على استقلالهم. ويتجلى </w:t>
      </w:r>
      <w:r w:rsidR="002D6B7A" w:rsidRPr="00185FB2">
        <w:rPr>
          <w:rFonts w:asciiTheme="minorBidi" w:hAnsiTheme="minorBidi"/>
          <w:sz w:val="28"/>
          <w:szCs w:val="28"/>
          <w:rtl/>
          <w:lang w:bidi="ar-DZ"/>
        </w:rPr>
        <w:t>ذ</w:t>
      </w:r>
      <w:r w:rsidR="002D6B7A" w:rsidRPr="00185FB2">
        <w:rPr>
          <w:rFonts w:hint="cs"/>
          <w:sz w:val="28"/>
          <w:szCs w:val="28"/>
          <w:rtl/>
          <w:lang w:bidi="ar-DZ"/>
        </w:rPr>
        <w:t xml:space="preserve">لك من خلال تأسيس البربر لتشكيلات اجتماعية </w:t>
      </w:r>
      <w:r w:rsidR="00B215D4" w:rsidRPr="00185FB2">
        <w:rPr>
          <w:rFonts w:hint="cs"/>
          <w:sz w:val="28"/>
          <w:szCs w:val="28"/>
          <w:rtl/>
          <w:lang w:bidi="ar-DZ"/>
        </w:rPr>
        <w:t>وكيانات</w:t>
      </w:r>
      <w:r w:rsidR="002D6B7A" w:rsidRPr="00185FB2">
        <w:rPr>
          <w:rFonts w:hint="cs"/>
          <w:sz w:val="28"/>
          <w:szCs w:val="28"/>
          <w:rtl/>
          <w:lang w:bidi="ar-DZ"/>
        </w:rPr>
        <w:t xml:space="preserve"> سياسية مستقلة عن المركز </w:t>
      </w:r>
      <w:r w:rsidR="00B215D4" w:rsidRPr="00185FB2">
        <w:rPr>
          <w:rFonts w:hint="cs"/>
          <w:sz w:val="28"/>
          <w:szCs w:val="28"/>
          <w:rtl/>
          <w:lang w:bidi="ar-DZ"/>
        </w:rPr>
        <w:t>الإسلامي.</w:t>
      </w:r>
      <w:r w:rsidR="002D6B7A" w:rsidRPr="00185FB2">
        <w:rPr>
          <w:rFonts w:hint="cs"/>
          <w:sz w:val="28"/>
          <w:szCs w:val="28"/>
          <w:rtl/>
          <w:lang w:bidi="ar-DZ"/>
        </w:rPr>
        <w:t xml:space="preserve"> كانت أحيانا وتجاوزت الحدود الإقليمية للمنطقة في أحيان عديدة </w:t>
      </w:r>
      <w:r w:rsidR="002D6B7A" w:rsidRPr="00185FB2">
        <w:rPr>
          <w:rFonts w:asciiTheme="minorBidi" w:hAnsiTheme="minorBidi"/>
          <w:sz w:val="28"/>
          <w:szCs w:val="28"/>
          <w:rtl/>
          <w:lang w:bidi="he-IL"/>
        </w:rPr>
        <w:t>ֽ</w:t>
      </w:r>
      <w:r w:rsidR="002D6B7A" w:rsidRPr="00185FB2">
        <w:rPr>
          <w:rFonts w:hint="cs"/>
          <w:sz w:val="28"/>
          <w:szCs w:val="28"/>
          <w:rtl/>
          <w:lang w:bidi="ar-DZ"/>
        </w:rPr>
        <w:t xml:space="preserve"> مثلما هو الحال مع الفاطميين والمرابطين ثم </w:t>
      </w:r>
      <w:r w:rsidR="00B215D4" w:rsidRPr="00185FB2">
        <w:rPr>
          <w:rFonts w:hint="cs"/>
          <w:sz w:val="28"/>
          <w:szCs w:val="28"/>
          <w:rtl/>
          <w:lang w:bidi="ar-DZ"/>
        </w:rPr>
        <w:t>الموحدين.</w:t>
      </w:r>
    </w:p>
    <w:p w:rsidR="00FB30F4" w:rsidRPr="00A3671C" w:rsidRDefault="002D6B7A" w:rsidP="00A3671C">
      <w:pPr>
        <w:rPr>
          <w:sz w:val="28"/>
          <w:szCs w:val="28"/>
          <w:lang w:bidi="ar-DZ"/>
        </w:rPr>
      </w:pPr>
      <w:r w:rsidRPr="00185FB2">
        <w:rPr>
          <w:rFonts w:hint="cs"/>
          <w:sz w:val="28"/>
          <w:szCs w:val="28"/>
          <w:rtl/>
          <w:lang w:bidi="ar-DZ"/>
        </w:rPr>
        <w:t>السؤال ال</w:t>
      </w:r>
      <w:r w:rsidRPr="00185FB2">
        <w:rPr>
          <w:rFonts w:asciiTheme="minorBidi" w:hAnsiTheme="minorBidi"/>
          <w:sz w:val="28"/>
          <w:szCs w:val="28"/>
          <w:rtl/>
          <w:lang w:bidi="ar-DZ"/>
        </w:rPr>
        <w:t>ذ</w:t>
      </w:r>
      <w:r w:rsidRPr="00185FB2">
        <w:rPr>
          <w:rFonts w:hint="cs"/>
          <w:sz w:val="28"/>
          <w:szCs w:val="28"/>
          <w:rtl/>
          <w:lang w:bidi="ar-DZ"/>
        </w:rPr>
        <w:t xml:space="preserve">ي يطرح نفسه </w:t>
      </w:r>
      <w:r w:rsidRPr="00185FB2">
        <w:rPr>
          <w:rFonts w:asciiTheme="minorBidi" w:hAnsiTheme="minorBidi"/>
          <w:sz w:val="28"/>
          <w:szCs w:val="28"/>
          <w:rtl/>
          <w:lang w:bidi="he-IL"/>
        </w:rPr>
        <w:t>׃</w:t>
      </w:r>
      <w:r w:rsidRPr="00185FB2">
        <w:rPr>
          <w:rFonts w:hint="cs"/>
          <w:sz w:val="28"/>
          <w:szCs w:val="28"/>
          <w:rtl/>
          <w:lang w:bidi="ar-DZ"/>
        </w:rPr>
        <w:t xml:space="preserve"> ما ه</w:t>
      </w:r>
      <w:r w:rsidRPr="00185FB2">
        <w:rPr>
          <w:rFonts w:hint="eastAsia"/>
          <w:sz w:val="28"/>
          <w:szCs w:val="28"/>
          <w:rtl/>
          <w:lang w:bidi="ar-DZ"/>
        </w:rPr>
        <w:t>و</w:t>
      </w:r>
      <w:r w:rsidRPr="00185FB2">
        <w:rPr>
          <w:rFonts w:hint="cs"/>
          <w:sz w:val="28"/>
          <w:szCs w:val="28"/>
          <w:rtl/>
          <w:lang w:bidi="ar-DZ"/>
        </w:rPr>
        <w:t xml:space="preserve"> النظام الاجتماعي </w:t>
      </w:r>
      <w:r w:rsidR="00B215D4" w:rsidRPr="00185FB2">
        <w:rPr>
          <w:rFonts w:hint="cs"/>
          <w:sz w:val="28"/>
          <w:szCs w:val="28"/>
          <w:rtl/>
          <w:lang w:bidi="ar-DZ"/>
        </w:rPr>
        <w:t>السائد؟</w:t>
      </w:r>
    </w:p>
    <w:p w:rsidR="00FB30F4" w:rsidRPr="00185FB2" w:rsidRDefault="00FB30F4" w:rsidP="00FB30F4">
      <w:pPr>
        <w:rPr>
          <w:sz w:val="28"/>
          <w:szCs w:val="28"/>
          <w:rtl/>
          <w:lang w:bidi="ar-DZ"/>
        </w:rPr>
      </w:pPr>
      <w:r w:rsidRPr="00185FB2">
        <w:rPr>
          <w:rFonts w:hint="cs"/>
          <w:sz w:val="28"/>
          <w:szCs w:val="28"/>
          <w:rtl/>
          <w:lang w:bidi="ar-DZ"/>
        </w:rPr>
        <w:t xml:space="preserve">        عرف المغرب الأوسط تطورا تاريخيا عدلت التوازن الهيكلي نتيجة للمعطيات </w:t>
      </w:r>
      <w:r w:rsidR="00B215D4" w:rsidRPr="00185FB2">
        <w:rPr>
          <w:rFonts w:hint="cs"/>
          <w:sz w:val="28"/>
          <w:szCs w:val="28"/>
          <w:rtl/>
          <w:lang w:bidi="ar-DZ"/>
        </w:rPr>
        <w:t>الجديدة.</w:t>
      </w:r>
      <w:r w:rsidRPr="00185FB2">
        <w:rPr>
          <w:rFonts w:hint="cs"/>
          <w:sz w:val="28"/>
          <w:szCs w:val="28"/>
          <w:rtl/>
          <w:lang w:bidi="ar-DZ"/>
        </w:rPr>
        <w:t xml:space="preserve"> ان الاسلمة والتحضر الذي تبعها</w:t>
      </w:r>
      <w:r w:rsidRPr="00185FB2">
        <w:rPr>
          <w:rFonts w:asciiTheme="minorBidi" w:hAnsiTheme="minorBidi"/>
          <w:sz w:val="28"/>
          <w:szCs w:val="28"/>
          <w:rtl/>
          <w:lang w:bidi="he-IL"/>
        </w:rPr>
        <w:t>ֽ</w:t>
      </w:r>
      <w:r w:rsidRPr="00185FB2">
        <w:rPr>
          <w:rFonts w:hint="cs"/>
          <w:sz w:val="28"/>
          <w:szCs w:val="28"/>
          <w:rtl/>
          <w:lang w:bidi="ar-DZ"/>
        </w:rPr>
        <w:t xml:space="preserve"> اثرا على الهياكل السوسيو</w:t>
      </w:r>
      <w:r w:rsidRPr="00185FB2">
        <w:rPr>
          <w:sz w:val="28"/>
          <w:szCs w:val="28"/>
          <w:rtl/>
          <w:lang w:bidi="ar-DZ"/>
        </w:rPr>
        <w:t>–</w:t>
      </w:r>
      <w:r w:rsidRPr="00185FB2">
        <w:rPr>
          <w:rFonts w:hint="cs"/>
          <w:sz w:val="28"/>
          <w:szCs w:val="28"/>
          <w:rtl/>
          <w:lang w:bidi="ar-DZ"/>
        </w:rPr>
        <w:t xml:space="preserve"> سياسة للمغرب. حيث أسست القبائل كيانات سياسية قوية تقترب من الدول في أحيان كثيرة.</w:t>
      </w:r>
    </w:p>
    <w:p w:rsidR="00FB30F4" w:rsidRPr="00185FB2" w:rsidRDefault="00FB30F4" w:rsidP="00FB30F4">
      <w:pPr>
        <w:rPr>
          <w:sz w:val="28"/>
          <w:szCs w:val="28"/>
          <w:rtl/>
          <w:lang w:bidi="ar-DZ"/>
        </w:rPr>
      </w:pPr>
      <w:r w:rsidRPr="00185FB2">
        <w:rPr>
          <w:rFonts w:hint="cs"/>
          <w:sz w:val="28"/>
          <w:szCs w:val="28"/>
          <w:rtl/>
          <w:lang w:bidi="ar-DZ"/>
        </w:rPr>
        <w:t xml:space="preserve">      هذه الوضعية الجديدة الناتجة عن اسلمة المغرب واندماجه في الحضارة الإسلامية </w:t>
      </w:r>
      <w:r w:rsidRPr="00185FB2">
        <w:rPr>
          <w:rFonts w:asciiTheme="minorBidi" w:hAnsiTheme="minorBidi"/>
          <w:sz w:val="28"/>
          <w:szCs w:val="28"/>
          <w:rtl/>
          <w:lang w:bidi="he-IL"/>
        </w:rPr>
        <w:t>ֽ</w:t>
      </w:r>
      <w:r w:rsidRPr="00185FB2">
        <w:rPr>
          <w:rFonts w:hint="cs"/>
          <w:sz w:val="28"/>
          <w:szCs w:val="28"/>
          <w:rtl/>
          <w:lang w:bidi="ar-DZ"/>
        </w:rPr>
        <w:t xml:space="preserve"> لا تعني تخلص النظام الاجتماعي من هشاشته السياسية واطره القبلية التجزيئية المفككة لعدة عوامل:</w:t>
      </w:r>
    </w:p>
    <w:p w:rsidR="00EB0D72" w:rsidRPr="00185FB2" w:rsidRDefault="00E001BD" w:rsidP="00FB30F4">
      <w:pPr>
        <w:rPr>
          <w:sz w:val="28"/>
          <w:szCs w:val="28"/>
          <w:rtl/>
          <w:lang w:bidi="ar-DZ"/>
        </w:rPr>
      </w:pPr>
      <w:r w:rsidRPr="00185FB2">
        <w:rPr>
          <w:rFonts w:hint="cs"/>
          <w:sz w:val="28"/>
          <w:szCs w:val="28"/>
          <w:rtl/>
          <w:lang w:bidi="ar-DZ"/>
        </w:rPr>
        <w:t>-</w:t>
      </w:r>
      <w:r w:rsidR="00FB30F4" w:rsidRPr="00185FB2">
        <w:rPr>
          <w:rFonts w:hint="cs"/>
          <w:sz w:val="28"/>
          <w:szCs w:val="28"/>
          <w:rtl/>
          <w:lang w:bidi="ar-DZ"/>
        </w:rPr>
        <w:t xml:space="preserve">ان اغلب الشعوب التي انضوت تحت لواء الإسلام </w:t>
      </w:r>
      <w:r w:rsidR="00FB30F4" w:rsidRPr="00185FB2">
        <w:rPr>
          <w:sz w:val="28"/>
          <w:szCs w:val="28"/>
          <w:rtl/>
          <w:lang w:bidi="ar-DZ"/>
        </w:rPr>
        <w:t>–</w:t>
      </w:r>
      <w:r w:rsidR="00FB30F4" w:rsidRPr="00185FB2">
        <w:rPr>
          <w:rFonts w:hint="cs"/>
          <w:sz w:val="28"/>
          <w:szCs w:val="28"/>
          <w:rtl/>
          <w:lang w:bidi="ar-DZ"/>
        </w:rPr>
        <w:t xml:space="preserve"> ومنها شعوب المغرب </w:t>
      </w:r>
      <w:r w:rsidR="00FB30F4" w:rsidRPr="00185FB2">
        <w:rPr>
          <w:sz w:val="28"/>
          <w:szCs w:val="28"/>
          <w:rtl/>
          <w:lang w:bidi="ar-DZ"/>
        </w:rPr>
        <w:t>–</w:t>
      </w:r>
      <w:r w:rsidR="00FB30F4" w:rsidRPr="00185FB2">
        <w:rPr>
          <w:rFonts w:hint="cs"/>
          <w:sz w:val="28"/>
          <w:szCs w:val="28"/>
          <w:rtl/>
          <w:lang w:bidi="ar-DZ"/>
        </w:rPr>
        <w:t xml:space="preserve"> ذات أصول بدوية ونمط انتاجي رعوي مبني على الترحال وعدم الاستقرار </w:t>
      </w:r>
      <w:r w:rsidR="00FB30F4" w:rsidRPr="00185FB2">
        <w:rPr>
          <w:rFonts w:asciiTheme="minorBidi" w:hAnsiTheme="minorBidi"/>
          <w:sz w:val="28"/>
          <w:szCs w:val="28"/>
          <w:rtl/>
          <w:lang w:bidi="he-IL"/>
        </w:rPr>
        <w:t>ֽ</w:t>
      </w:r>
      <w:r w:rsidR="00FB30F4" w:rsidRPr="00185FB2">
        <w:rPr>
          <w:rFonts w:hint="cs"/>
          <w:sz w:val="28"/>
          <w:szCs w:val="28"/>
          <w:rtl/>
          <w:lang w:bidi="ar-DZ"/>
        </w:rPr>
        <w:t xml:space="preserve"> ولم تستطع التكيف بسرعة مع الرسالة الإسلامية التي أعطت لرابطة الايمان الديني وتأسيس الامة أهمية </w:t>
      </w:r>
      <w:r w:rsidR="00B215D4" w:rsidRPr="00185FB2">
        <w:rPr>
          <w:rFonts w:hint="cs"/>
          <w:sz w:val="28"/>
          <w:szCs w:val="28"/>
          <w:rtl/>
          <w:lang w:bidi="ar-DZ"/>
        </w:rPr>
        <w:t>أكبروأسمى</w:t>
      </w:r>
      <w:r w:rsidR="00FB30F4" w:rsidRPr="00185FB2">
        <w:rPr>
          <w:rFonts w:hint="cs"/>
          <w:sz w:val="28"/>
          <w:szCs w:val="28"/>
          <w:rtl/>
          <w:lang w:bidi="ar-DZ"/>
        </w:rPr>
        <w:t xml:space="preserve"> من رابطة التعصب </w:t>
      </w:r>
      <w:r w:rsidR="00B215D4" w:rsidRPr="00185FB2">
        <w:rPr>
          <w:rFonts w:hint="cs"/>
          <w:sz w:val="28"/>
          <w:szCs w:val="28"/>
          <w:rtl/>
          <w:lang w:bidi="ar-DZ"/>
        </w:rPr>
        <w:t>القبلي.</w:t>
      </w:r>
      <w:r w:rsidR="00FB30F4" w:rsidRPr="00185FB2">
        <w:rPr>
          <w:rFonts w:hint="cs"/>
          <w:sz w:val="28"/>
          <w:szCs w:val="28"/>
          <w:rtl/>
          <w:lang w:bidi="ar-DZ"/>
        </w:rPr>
        <w:t xml:space="preserve"> وبالتالي لم تتغلغل المبادئ الإسلامية الكونية في الضمير الجمعي لمعتنقيها.</w:t>
      </w:r>
      <w:r w:rsidRPr="00185FB2">
        <w:rPr>
          <w:rFonts w:hint="cs"/>
          <w:sz w:val="28"/>
          <w:szCs w:val="28"/>
          <w:rtl/>
          <w:lang w:bidi="ar-DZ"/>
        </w:rPr>
        <w:t>الشيئ الذي حول الصراعات القبلية أصلا الى انشقاقات دينية.</w:t>
      </w:r>
    </w:p>
    <w:p w:rsidR="00EB0D72" w:rsidRPr="00185FB2" w:rsidRDefault="00E001BD" w:rsidP="00E001BD">
      <w:pPr>
        <w:rPr>
          <w:sz w:val="28"/>
          <w:szCs w:val="28"/>
          <w:rtl/>
          <w:lang w:bidi="ar-DZ"/>
        </w:rPr>
      </w:pPr>
      <w:r w:rsidRPr="00185FB2">
        <w:rPr>
          <w:rFonts w:hint="cs"/>
          <w:sz w:val="28"/>
          <w:szCs w:val="28"/>
          <w:rtl/>
          <w:lang w:bidi="ar-DZ"/>
        </w:rPr>
        <w:t xml:space="preserve">- ان الالتحاماتوالاندماجات الكبرى بين العرب </w:t>
      </w:r>
      <w:r w:rsidR="00B215D4" w:rsidRPr="00185FB2">
        <w:rPr>
          <w:rFonts w:hint="cs"/>
          <w:sz w:val="28"/>
          <w:szCs w:val="28"/>
          <w:rtl/>
          <w:lang w:bidi="ar-DZ"/>
        </w:rPr>
        <w:t>والبربر</w:t>
      </w:r>
      <w:r w:rsidRPr="00185FB2">
        <w:rPr>
          <w:rFonts w:hint="cs"/>
          <w:sz w:val="28"/>
          <w:szCs w:val="28"/>
          <w:rtl/>
          <w:lang w:bidi="ar-DZ"/>
        </w:rPr>
        <w:t xml:space="preserve"> كانت في الأساس امتزاجات في </w:t>
      </w:r>
      <w:r w:rsidR="00B215D4" w:rsidRPr="00185FB2">
        <w:rPr>
          <w:rFonts w:hint="cs"/>
          <w:sz w:val="28"/>
          <w:szCs w:val="28"/>
          <w:rtl/>
          <w:lang w:bidi="ar-DZ"/>
        </w:rPr>
        <w:t>إطار</w:t>
      </w:r>
      <w:r w:rsidRPr="00185FB2">
        <w:rPr>
          <w:rFonts w:hint="cs"/>
          <w:sz w:val="28"/>
          <w:szCs w:val="28"/>
          <w:rtl/>
          <w:lang w:bidi="ar-DZ"/>
        </w:rPr>
        <w:t xml:space="preserve"> نمط الانتاج الرعوي البدوي وليس الحضري. حيث اغلب القبائل العربية التي نزحت الى المغرب كانت قبائل بدوية متوغلة في تعصبها القبلي </w:t>
      </w:r>
      <w:r w:rsidRPr="00185FB2">
        <w:rPr>
          <w:rFonts w:asciiTheme="minorBidi" w:hAnsiTheme="minorBidi"/>
          <w:sz w:val="28"/>
          <w:szCs w:val="28"/>
          <w:rtl/>
          <w:lang w:bidi="he-IL"/>
        </w:rPr>
        <w:t>ֽ</w:t>
      </w:r>
      <w:r w:rsidRPr="00185FB2">
        <w:rPr>
          <w:rFonts w:hint="cs"/>
          <w:sz w:val="28"/>
          <w:szCs w:val="28"/>
          <w:rtl/>
          <w:lang w:bidi="ar-DZ"/>
        </w:rPr>
        <w:t xml:space="preserve"> وبعيدة كل البعد عن </w:t>
      </w:r>
      <w:r w:rsidR="0077274F" w:rsidRPr="00185FB2">
        <w:rPr>
          <w:rFonts w:hint="cs"/>
          <w:sz w:val="28"/>
          <w:szCs w:val="28"/>
          <w:rtl/>
          <w:lang w:bidi="ar-DZ"/>
        </w:rPr>
        <w:t>التهكيل</w:t>
      </w:r>
      <w:r w:rsidRPr="00185FB2">
        <w:rPr>
          <w:rFonts w:hint="cs"/>
          <w:sz w:val="28"/>
          <w:szCs w:val="28"/>
          <w:rtl/>
          <w:lang w:bidi="ar-DZ"/>
        </w:rPr>
        <w:t xml:space="preserve"> في دول مركزية.</w:t>
      </w:r>
    </w:p>
    <w:p w:rsidR="00592B42" w:rsidRPr="00185FB2" w:rsidRDefault="00E001BD" w:rsidP="00592B42">
      <w:pPr>
        <w:rPr>
          <w:sz w:val="28"/>
          <w:szCs w:val="28"/>
          <w:rtl/>
          <w:lang w:bidi="ar-DZ"/>
        </w:rPr>
      </w:pPr>
      <w:r w:rsidRPr="00185FB2">
        <w:rPr>
          <w:rFonts w:hint="cs"/>
          <w:sz w:val="28"/>
          <w:szCs w:val="28"/>
          <w:rtl/>
          <w:lang w:bidi="ar-DZ"/>
        </w:rPr>
        <w:lastRenderedPageBreak/>
        <w:t xml:space="preserve">    لعل ال</w:t>
      </w:r>
      <w:r w:rsidR="0077274F" w:rsidRPr="00185FB2">
        <w:rPr>
          <w:rFonts w:hint="cs"/>
          <w:sz w:val="28"/>
          <w:szCs w:val="28"/>
          <w:rtl/>
          <w:lang w:bidi="ar-DZ"/>
        </w:rPr>
        <w:t>نزوح</w:t>
      </w:r>
      <w:r w:rsidRPr="00185FB2">
        <w:rPr>
          <w:rFonts w:hint="cs"/>
          <w:sz w:val="28"/>
          <w:szCs w:val="28"/>
          <w:rtl/>
          <w:lang w:bidi="ar-DZ"/>
        </w:rPr>
        <w:t xml:space="preserve"> الكبير للعرب </w:t>
      </w:r>
      <w:r w:rsidR="00B215D4" w:rsidRPr="00185FB2">
        <w:rPr>
          <w:rFonts w:hint="cs"/>
          <w:sz w:val="28"/>
          <w:szCs w:val="28"/>
          <w:rtl/>
          <w:lang w:bidi="ar-DZ"/>
        </w:rPr>
        <w:t>والذي</w:t>
      </w:r>
      <w:r w:rsidRPr="00185FB2">
        <w:rPr>
          <w:rFonts w:hint="cs"/>
          <w:sz w:val="28"/>
          <w:szCs w:val="28"/>
          <w:rtl/>
          <w:lang w:bidi="ar-DZ"/>
        </w:rPr>
        <w:t xml:space="preserve"> اثر في التركيبة البشرية للمغرب يتمثل في الزحف </w:t>
      </w:r>
      <w:r w:rsidR="00B215D4" w:rsidRPr="00185FB2">
        <w:rPr>
          <w:rFonts w:hint="cs"/>
          <w:sz w:val="28"/>
          <w:szCs w:val="28"/>
          <w:rtl/>
          <w:lang w:bidi="ar-DZ"/>
        </w:rPr>
        <w:t>الهلالي.</w:t>
      </w:r>
      <w:r w:rsidRPr="00185FB2">
        <w:rPr>
          <w:rFonts w:hint="cs"/>
          <w:sz w:val="28"/>
          <w:szCs w:val="28"/>
          <w:rtl/>
          <w:lang w:bidi="ar-DZ"/>
        </w:rPr>
        <w:t xml:space="preserve"> هذه القبائل العربية البدوية التي كانت تقطن صعيد مصر وارسلتهم الدولة الفاطمية للانتقام من الدولة الزيريةالتي تمردت على سلطانهم في سنة </w:t>
      </w:r>
      <w:r w:rsidR="00B215D4" w:rsidRPr="00185FB2">
        <w:rPr>
          <w:rFonts w:hint="cs"/>
          <w:sz w:val="28"/>
          <w:szCs w:val="28"/>
          <w:rtl/>
          <w:lang w:bidi="ar-DZ"/>
        </w:rPr>
        <w:t>1051.</w:t>
      </w:r>
      <w:r w:rsidRPr="00185FB2">
        <w:rPr>
          <w:rFonts w:hint="cs"/>
          <w:sz w:val="28"/>
          <w:szCs w:val="28"/>
          <w:rtl/>
          <w:lang w:bidi="ar-DZ"/>
        </w:rPr>
        <w:t xml:space="preserve"> قضوا على الدولتين الزيرية</w:t>
      </w:r>
      <w:r w:rsidR="00B215D4" w:rsidRPr="00185FB2">
        <w:rPr>
          <w:rFonts w:hint="cs"/>
          <w:sz w:val="28"/>
          <w:szCs w:val="28"/>
          <w:rtl/>
          <w:lang w:bidi="ar-DZ"/>
        </w:rPr>
        <w:t>والحمادية</w:t>
      </w:r>
      <w:r w:rsidR="00592B42" w:rsidRPr="00185FB2">
        <w:rPr>
          <w:rFonts w:hint="cs"/>
          <w:sz w:val="28"/>
          <w:szCs w:val="28"/>
          <w:rtl/>
          <w:lang w:bidi="ar-DZ"/>
        </w:rPr>
        <w:t xml:space="preserve">ثم استقروا في منطقة الهضاب العليا و </w:t>
      </w:r>
      <w:r w:rsidR="00B215D4" w:rsidRPr="00185FB2">
        <w:rPr>
          <w:rFonts w:hint="cs"/>
          <w:sz w:val="28"/>
          <w:szCs w:val="28"/>
          <w:rtl/>
          <w:lang w:bidi="ar-DZ"/>
        </w:rPr>
        <w:t>أطراف</w:t>
      </w:r>
      <w:r w:rsidR="00592B42" w:rsidRPr="00185FB2">
        <w:rPr>
          <w:rFonts w:hint="cs"/>
          <w:sz w:val="28"/>
          <w:szCs w:val="28"/>
          <w:rtl/>
          <w:lang w:bidi="ar-DZ"/>
        </w:rPr>
        <w:t xml:space="preserve"> الصحراء </w:t>
      </w:r>
      <w:r w:rsidR="00592B42" w:rsidRPr="00185FB2">
        <w:rPr>
          <w:rFonts w:asciiTheme="minorBidi" w:hAnsiTheme="minorBidi"/>
          <w:sz w:val="28"/>
          <w:szCs w:val="28"/>
          <w:rtl/>
          <w:lang w:bidi="he-IL"/>
        </w:rPr>
        <w:t>ֽ</w:t>
      </w:r>
      <w:r w:rsidR="00592B42" w:rsidRPr="00185FB2">
        <w:rPr>
          <w:rFonts w:hint="cs"/>
          <w:sz w:val="28"/>
          <w:szCs w:val="28"/>
          <w:rtl/>
          <w:lang w:bidi="ar-DZ"/>
        </w:rPr>
        <w:t xml:space="preserve">وبدؤوا يتأقلمون و يندمجون مع </w:t>
      </w:r>
      <w:r w:rsidR="0077274F" w:rsidRPr="00185FB2">
        <w:rPr>
          <w:rFonts w:hint="cs"/>
          <w:sz w:val="28"/>
          <w:szCs w:val="28"/>
          <w:rtl/>
          <w:lang w:bidi="ar-DZ"/>
        </w:rPr>
        <w:t>القبائل</w:t>
      </w:r>
      <w:r w:rsidR="00592B42" w:rsidRPr="00185FB2">
        <w:rPr>
          <w:rFonts w:hint="cs"/>
          <w:sz w:val="28"/>
          <w:szCs w:val="28"/>
          <w:rtl/>
          <w:lang w:bidi="ar-DZ"/>
        </w:rPr>
        <w:t xml:space="preserve"> البربرية المشابهة لهم في النظام </w:t>
      </w:r>
      <w:r w:rsidR="00B215D4" w:rsidRPr="00185FB2">
        <w:rPr>
          <w:rFonts w:hint="cs"/>
          <w:sz w:val="28"/>
          <w:szCs w:val="28"/>
          <w:rtl/>
          <w:lang w:bidi="ar-DZ"/>
        </w:rPr>
        <w:t>الاجتماعي.</w:t>
      </w:r>
    </w:p>
    <w:p w:rsidR="00592B42" w:rsidRPr="00185FB2" w:rsidRDefault="00592B42" w:rsidP="00592B42">
      <w:pPr>
        <w:rPr>
          <w:sz w:val="28"/>
          <w:szCs w:val="28"/>
          <w:rtl/>
          <w:lang w:bidi="ar-DZ"/>
        </w:rPr>
      </w:pPr>
      <w:r w:rsidRPr="00185FB2">
        <w:rPr>
          <w:rFonts w:hint="cs"/>
          <w:sz w:val="28"/>
          <w:szCs w:val="28"/>
          <w:rtl/>
          <w:lang w:bidi="ar-DZ"/>
        </w:rPr>
        <w:t>-حالة التهميش التي كان يعيشها المغرب و عدم المساواة التي كانت تفرضها الارستقراطية القرشية في عهد الدولة الاموية ثم العباسية . باعتبارهم السكان البربر مسلمون من الدرجة الثانية .</w:t>
      </w:r>
      <w:r w:rsidR="0077274F" w:rsidRPr="00185FB2">
        <w:rPr>
          <w:rFonts w:hint="cs"/>
          <w:sz w:val="28"/>
          <w:szCs w:val="28"/>
          <w:rtl/>
          <w:lang w:bidi="ar-DZ"/>
        </w:rPr>
        <w:t>وتثبي</w:t>
      </w:r>
      <w:r w:rsidR="0077274F" w:rsidRPr="00185FB2">
        <w:rPr>
          <w:rFonts w:hint="eastAsia"/>
          <w:sz w:val="28"/>
          <w:szCs w:val="28"/>
          <w:rtl/>
          <w:lang w:bidi="ar-DZ"/>
        </w:rPr>
        <w:t>ت</w:t>
      </w:r>
      <w:r w:rsidRPr="00185FB2">
        <w:rPr>
          <w:rFonts w:hint="cs"/>
          <w:sz w:val="28"/>
          <w:szCs w:val="28"/>
          <w:rtl/>
          <w:lang w:bidi="ar-DZ"/>
        </w:rPr>
        <w:t xml:space="preserve"> المصادر التاريخية بان الامويون كانوا يفرضون الجزية على سكان المغرب العربي. </w:t>
      </w:r>
    </w:p>
    <w:p w:rsidR="00592B42" w:rsidRPr="00185FB2" w:rsidRDefault="00592B42" w:rsidP="00592B42">
      <w:pPr>
        <w:rPr>
          <w:sz w:val="28"/>
          <w:szCs w:val="28"/>
          <w:rtl/>
          <w:lang w:bidi="ar-DZ"/>
        </w:rPr>
      </w:pPr>
      <w:r w:rsidRPr="00185FB2">
        <w:rPr>
          <w:rFonts w:hint="cs"/>
          <w:sz w:val="28"/>
          <w:szCs w:val="28"/>
          <w:rtl/>
          <w:lang w:bidi="ar-DZ"/>
        </w:rPr>
        <w:t xml:space="preserve">      هذا الامر حول المغرب الى ملاذ امن لكل التيارات الاسلامية المعارضة للسلطة المركزية,</w:t>
      </w:r>
      <w:r w:rsidR="002646FE" w:rsidRPr="00185FB2">
        <w:rPr>
          <w:rFonts w:hint="cs"/>
          <w:sz w:val="28"/>
          <w:szCs w:val="28"/>
          <w:rtl/>
          <w:lang w:bidi="ar-DZ"/>
        </w:rPr>
        <w:t xml:space="preserve">اين احتضنت القبائل البربرية مختلف الطوائف الدينية . مما جعل المنطقة تدخل في الفوضى  و الصراعات بين مختلف  هذه الطوائف . مما لم يترك أي فرصة للتطور الاجتماعي  و الاستقرار الذي هو أساس قيام الدول . </w:t>
      </w:r>
    </w:p>
    <w:p w:rsidR="002646FE" w:rsidRPr="00185FB2" w:rsidRDefault="002646FE" w:rsidP="00592B42">
      <w:pPr>
        <w:rPr>
          <w:sz w:val="28"/>
          <w:szCs w:val="28"/>
          <w:rtl/>
          <w:lang w:bidi="ar-DZ"/>
        </w:rPr>
      </w:pPr>
      <w:r w:rsidRPr="00185FB2">
        <w:rPr>
          <w:rFonts w:hint="cs"/>
          <w:sz w:val="28"/>
          <w:szCs w:val="28"/>
          <w:rtl/>
          <w:lang w:bidi="ar-DZ"/>
        </w:rPr>
        <w:t xml:space="preserve">-كل الدول او الأنظمة السياسية التي قامت في المغرب الأوسط , كانت حربتها الأساسية قبائل بدوية رعوية أتت من الجنوب نظرا لما لهذه القبائل البدوية من قوة عسكرية , بفعل قدرة تنقل الجماعات الإنسانية . لكن هذه القوة لا تعوض الهشاشة السياسية لهذه التشكيلات السياسية , التي تخضع لقاعدة متحركة مكانيا , و غير مستمرة زمانيا و تخضع للجدلية الخلدونية في تشكيل الدول . </w:t>
      </w:r>
    </w:p>
    <w:p w:rsidR="002646FE" w:rsidRPr="00185FB2" w:rsidRDefault="002646FE" w:rsidP="00592B42">
      <w:pPr>
        <w:rPr>
          <w:sz w:val="28"/>
          <w:szCs w:val="28"/>
          <w:rtl/>
          <w:lang w:bidi="ar-DZ"/>
        </w:rPr>
      </w:pPr>
      <w:r w:rsidRPr="00185FB2">
        <w:rPr>
          <w:rFonts w:hint="cs"/>
          <w:sz w:val="28"/>
          <w:szCs w:val="28"/>
          <w:rtl/>
          <w:lang w:bidi="ar-DZ"/>
        </w:rPr>
        <w:t xml:space="preserve">    كل هذه العوامل جعلت سكان المغرب يحافظون في اغلب الفترات على نمط انتاجهم القديم المطبوع بالنمط الثانوي للعيش (استقرار </w:t>
      </w:r>
      <w:r w:rsidRPr="00185FB2">
        <w:rPr>
          <w:sz w:val="28"/>
          <w:szCs w:val="28"/>
          <w:rtl/>
          <w:lang w:bidi="ar-DZ"/>
        </w:rPr>
        <w:t>–</w:t>
      </w:r>
      <w:r w:rsidRPr="00185FB2">
        <w:rPr>
          <w:rFonts w:hint="cs"/>
          <w:sz w:val="28"/>
          <w:szCs w:val="28"/>
          <w:rtl/>
          <w:lang w:bidi="ar-DZ"/>
        </w:rPr>
        <w:t xml:space="preserve">ترحال </w:t>
      </w:r>
      <w:r w:rsidRPr="00185FB2">
        <w:rPr>
          <w:rFonts w:asciiTheme="minorBidi" w:hAnsiTheme="minorBidi"/>
          <w:sz w:val="28"/>
          <w:szCs w:val="28"/>
          <w:rtl/>
          <w:lang w:bidi="ar-DZ"/>
        </w:rPr>
        <w:t>)</w:t>
      </w:r>
      <w:r w:rsidRPr="00185FB2">
        <w:rPr>
          <w:rFonts w:hint="cs"/>
          <w:sz w:val="28"/>
          <w:szCs w:val="28"/>
          <w:rtl/>
          <w:lang w:bidi="ar-DZ"/>
        </w:rPr>
        <w:t xml:space="preserve"> : </w:t>
      </w:r>
    </w:p>
    <w:p w:rsidR="00E1744F" w:rsidRPr="00185FB2" w:rsidRDefault="002646FE" w:rsidP="00E1744F">
      <w:pPr>
        <w:rPr>
          <w:sz w:val="28"/>
          <w:szCs w:val="28"/>
          <w:lang w:bidi="ar-DZ"/>
        </w:rPr>
      </w:pPr>
      <w:r w:rsidRPr="00185FB2">
        <w:rPr>
          <w:rFonts w:hint="cs"/>
          <w:sz w:val="28"/>
          <w:szCs w:val="28"/>
          <w:rtl/>
          <w:lang w:bidi="ar-DZ"/>
        </w:rPr>
        <w:t xml:space="preserve">  الأول في الجبال و الثاني في السهوب و الصحراء. </w:t>
      </w:r>
      <w:r w:rsidR="00E1744F" w:rsidRPr="00185FB2">
        <w:rPr>
          <w:rFonts w:hint="cs"/>
          <w:sz w:val="28"/>
          <w:szCs w:val="28"/>
          <w:rtl/>
          <w:lang w:bidi="ar-DZ"/>
        </w:rPr>
        <w:t xml:space="preserve">لكن هذا الاستقرار لا يعني مطلقا التحضر , بل انه ريفي على العموم . اذا اخذنا بعين الاعتبار الطبيعة الريفية للبلاد مع العلم ان السكان الحضر كانوا موجودين دائما في بعض الحواضر المعروفة , و لكنهم يشكلون استثناء عن القاعدة . الشيء الذي أعاق انقسام المجتمع الى شرائح و طبقات اجتماعية متناقضة . لاكتفاء السكان بمعاشهم اليومي نظرا لقلة الماء و هشاشة الأرض . مما حال دون وجود فائض في الانتاج .  ان الطبقات في كل المجتمعات الإنسانية , تجد جذورها في الإنتاج و إعادة انتاج الخيرات المادية , و كل من يرفض هذه الاطروحة المادية التاريخية , حسب هواري عدي . </w:t>
      </w:r>
    </w:p>
    <w:p w:rsidR="00E1744F" w:rsidRPr="00185FB2" w:rsidRDefault="00E1744F" w:rsidP="00E1744F">
      <w:pPr>
        <w:rPr>
          <w:sz w:val="28"/>
          <w:szCs w:val="28"/>
          <w:rtl/>
          <w:lang w:bidi="ar-DZ"/>
        </w:rPr>
      </w:pPr>
      <w:r w:rsidRPr="00185FB2">
        <w:rPr>
          <w:rFonts w:hint="cs"/>
          <w:sz w:val="28"/>
          <w:szCs w:val="28"/>
          <w:rtl/>
          <w:lang w:bidi="ar-DZ"/>
        </w:rPr>
        <w:t xml:space="preserve">     رغم الاطروحات و النقاش الدائم حول تعريف نمط الإنتاج الجزائري نقل الاستعمار الفرنسي , و الذي تميز خلال سنوات الستينات حول نمط الإنتاج الاقطاعي , لان هذه الاطروحات ارتكزت على العنصر الديني و السياسي , على الأقل </w:t>
      </w:r>
      <w:r w:rsidR="00B0637C" w:rsidRPr="00185FB2">
        <w:rPr>
          <w:rFonts w:hint="cs"/>
          <w:sz w:val="28"/>
          <w:szCs w:val="28"/>
          <w:rtl/>
          <w:lang w:bidi="ar-DZ"/>
        </w:rPr>
        <w:t xml:space="preserve">لتمييز الطبقات الاجتماعية المشابهة لطبقة الاسياد في اوروبا . </w:t>
      </w:r>
    </w:p>
    <w:p w:rsidR="00B0637C" w:rsidRPr="00185FB2" w:rsidRDefault="00B0637C" w:rsidP="00E1744F">
      <w:pPr>
        <w:rPr>
          <w:sz w:val="28"/>
          <w:szCs w:val="28"/>
          <w:rtl/>
          <w:lang w:bidi="ar-DZ"/>
        </w:rPr>
      </w:pPr>
      <w:r w:rsidRPr="00185FB2">
        <w:rPr>
          <w:rFonts w:hint="cs"/>
          <w:sz w:val="28"/>
          <w:szCs w:val="28"/>
          <w:rtl/>
          <w:lang w:bidi="ar-DZ"/>
        </w:rPr>
        <w:t xml:space="preserve">    لكن هذه الاطروحة انحرفت منهجيا , لان التحدث عن تشكيلة اجتماعية اقطاعية يفرض وجود الريع العقاري , الذي يميز نمط الإنتاج الاقطاعي بينما تنعدم الملكية الخاصة في المغرب . و حتى المستثمرات الزراعية التي كانت تسيرها الزوايا الدينية , كانت خاضعة لأراضي الوقف او الحبوس : " ان الريع العقاري كما عرفه الاقتصاديون الكلاسيكيون خاصة ريكاردو , غير موجود في المغرب رغم </w:t>
      </w:r>
      <w:r w:rsidRPr="00185FB2">
        <w:rPr>
          <w:rFonts w:hint="cs"/>
          <w:sz w:val="28"/>
          <w:szCs w:val="28"/>
          <w:rtl/>
          <w:lang w:bidi="ar-DZ"/>
        </w:rPr>
        <w:lastRenderedPageBreak/>
        <w:t xml:space="preserve">وجود بعض الملكيات الخاصة حول المدن و الجبال لدى السكان المستقرين , الا انها لا تمثل نمط انتاج قائم بذاته لمحدوديتها" </w:t>
      </w:r>
    </w:p>
    <w:p w:rsidR="00B0637C" w:rsidRDefault="00B0637C" w:rsidP="00E1744F">
      <w:pPr>
        <w:rPr>
          <w:sz w:val="28"/>
          <w:szCs w:val="28"/>
          <w:rtl/>
          <w:lang w:bidi="ar-DZ"/>
        </w:rPr>
      </w:pPr>
      <w:r w:rsidRPr="00185FB2">
        <w:rPr>
          <w:rFonts w:hint="cs"/>
          <w:sz w:val="28"/>
          <w:szCs w:val="28"/>
          <w:rtl/>
          <w:lang w:bidi="ar-DZ"/>
        </w:rPr>
        <w:t xml:space="preserve">   نستنتج بانه نظرا لعوامل اجتماعية و تاريخية ( جعلت من عملية التحضر تقتصر على بعض المدن فقط . ملكية خاصة محدودة , عدم انقسام المجتمع الى طبقات متناقضة نتيجة لانعدام الإنتاج و عملية التبادل </w:t>
      </w:r>
      <w:r w:rsidRPr="00185FB2">
        <w:rPr>
          <w:rFonts w:asciiTheme="minorBidi" w:hAnsiTheme="minorBidi"/>
          <w:sz w:val="28"/>
          <w:szCs w:val="28"/>
          <w:rtl/>
          <w:lang w:bidi="ar-DZ"/>
        </w:rPr>
        <w:t>)</w:t>
      </w:r>
      <w:r w:rsidRPr="00185FB2">
        <w:rPr>
          <w:rFonts w:hint="cs"/>
          <w:sz w:val="28"/>
          <w:szCs w:val="28"/>
          <w:rtl/>
          <w:lang w:bidi="ar-DZ"/>
        </w:rPr>
        <w:t xml:space="preserve"> , بقيت منطقة المغرب يسيطر عليها نمط الإنتاج الرعوي و عدم الاستقرار الذي يتناقض مع الحياة السياسية المركزية </w:t>
      </w:r>
      <w:r w:rsidR="00B32B52" w:rsidRPr="00185FB2">
        <w:rPr>
          <w:rFonts w:hint="cs"/>
          <w:sz w:val="28"/>
          <w:szCs w:val="28"/>
          <w:rtl/>
          <w:lang w:bidi="ar-DZ"/>
        </w:rPr>
        <w:t>. حتى التشكيلات السياسية التي انتجها هذا النظام الاجتماعي , بقيت هشة و تفتقر الى الثبات المكاني في الديمومة الزمنية . طبيعة هذه الكيانات السياسية سوف نتطرف اليها لاحقا .</w:t>
      </w:r>
    </w:p>
    <w:p w:rsidR="00185FB2" w:rsidRDefault="00185FB2" w:rsidP="00E1744F">
      <w:pPr>
        <w:rPr>
          <w:sz w:val="28"/>
          <w:szCs w:val="28"/>
          <w:rtl/>
          <w:lang w:bidi="ar-DZ"/>
        </w:rPr>
      </w:pPr>
    </w:p>
    <w:p w:rsidR="00185FB2" w:rsidRDefault="00185FB2" w:rsidP="00E1744F">
      <w:pPr>
        <w:rPr>
          <w:sz w:val="28"/>
          <w:szCs w:val="28"/>
          <w:rtl/>
          <w:lang w:bidi="ar-DZ"/>
        </w:rPr>
      </w:pPr>
    </w:p>
    <w:p w:rsidR="00185FB2" w:rsidRDefault="00185FB2" w:rsidP="00E1744F">
      <w:pPr>
        <w:rPr>
          <w:sz w:val="28"/>
          <w:szCs w:val="28"/>
          <w:rtl/>
          <w:lang w:bidi="ar-DZ"/>
        </w:rPr>
      </w:pPr>
    </w:p>
    <w:p w:rsidR="00185FB2" w:rsidRDefault="00185FB2" w:rsidP="00E1744F">
      <w:pPr>
        <w:rPr>
          <w:sz w:val="28"/>
          <w:szCs w:val="28"/>
          <w:rtl/>
          <w:lang w:bidi="ar-DZ"/>
        </w:rPr>
      </w:pPr>
    </w:p>
    <w:p w:rsidR="00185FB2" w:rsidRDefault="00185FB2" w:rsidP="00E1744F">
      <w:pPr>
        <w:rPr>
          <w:sz w:val="28"/>
          <w:szCs w:val="28"/>
          <w:rtl/>
          <w:lang w:bidi="ar-DZ"/>
        </w:rPr>
      </w:pPr>
    </w:p>
    <w:p w:rsidR="00185FB2" w:rsidRDefault="00185FB2" w:rsidP="00E1744F">
      <w:pPr>
        <w:rPr>
          <w:sz w:val="28"/>
          <w:szCs w:val="28"/>
          <w:rtl/>
          <w:lang w:bidi="ar-DZ"/>
        </w:rPr>
      </w:pPr>
    </w:p>
    <w:p w:rsidR="00185FB2" w:rsidRDefault="00185FB2" w:rsidP="00E1744F">
      <w:pPr>
        <w:rPr>
          <w:sz w:val="28"/>
          <w:szCs w:val="28"/>
          <w:rtl/>
          <w:lang w:bidi="ar-DZ"/>
        </w:rPr>
      </w:pPr>
    </w:p>
    <w:p w:rsidR="00185FB2" w:rsidRDefault="00185FB2" w:rsidP="00E1744F">
      <w:pPr>
        <w:rPr>
          <w:sz w:val="28"/>
          <w:szCs w:val="28"/>
          <w:rtl/>
          <w:lang w:bidi="ar-DZ"/>
        </w:rPr>
      </w:pPr>
    </w:p>
    <w:p w:rsidR="00185FB2" w:rsidRDefault="00185FB2" w:rsidP="00E1744F">
      <w:pPr>
        <w:rPr>
          <w:sz w:val="28"/>
          <w:szCs w:val="28"/>
          <w:rtl/>
          <w:lang w:bidi="ar-DZ"/>
        </w:rPr>
      </w:pPr>
    </w:p>
    <w:p w:rsidR="00185FB2" w:rsidRDefault="00185FB2" w:rsidP="00E1744F">
      <w:pPr>
        <w:rPr>
          <w:sz w:val="28"/>
          <w:szCs w:val="28"/>
          <w:rtl/>
          <w:lang w:bidi="ar-DZ"/>
        </w:rPr>
      </w:pPr>
    </w:p>
    <w:p w:rsidR="00185FB2" w:rsidRDefault="00185FB2" w:rsidP="00E1744F">
      <w:pPr>
        <w:rPr>
          <w:sz w:val="28"/>
          <w:szCs w:val="28"/>
          <w:rtl/>
          <w:lang w:bidi="ar-DZ"/>
        </w:rPr>
      </w:pPr>
    </w:p>
    <w:p w:rsidR="00185FB2" w:rsidRDefault="00185FB2" w:rsidP="00E1744F">
      <w:pPr>
        <w:rPr>
          <w:sz w:val="28"/>
          <w:szCs w:val="28"/>
          <w:rtl/>
          <w:lang w:bidi="ar-DZ"/>
        </w:rPr>
      </w:pPr>
    </w:p>
    <w:p w:rsidR="00185FB2" w:rsidRDefault="00185FB2" w:rsidP="00E1744F">
      <w:pPr>
        <w:rPr>
          <w:sz w:val="28"/>
          <w:szCs w:val="28"/>
          <w:rtl/>
          <w:lang w:bidi="ar-DZ"/>
        </w:rPr>
      </w:pPr>
    </w:p>
    <w:p w:rsidR="00185FB2" w:rsidRDefault="00185FB2" w:rsidP="00E1744F">
      <w:pPr>
        <w:rPr>
          <w:sz w:val="28"/>
          <w:szCs w:val="28"/>
          <w:rtl/>
          <w:lang w:bidi="ar-DZ"/>
        </w:rPr>
      </w:pPr>
    </w:p>
    <w:p w:rsidR="00185FB2" w:rsidRDefault="00185FB2" w:rsidP="00E1744F">
      <w:pPr>
        <w:rPr>
          <w:sz w:val="28"/>
          <w:szCs w:val="28"/>
          <w:rtl/>
          <w:lang w:bidi="ar-DZ"/>
        </w:rPr>
      </w:pPr>
    </w:p>
    <w:p w:rsidR="00185FB2" w:rsidRDefault="00185FB2" w:rsidP="00E1744F">
      <w:pPr>
        <w:rPr>
          <w:sz w:val="28"/>
          <w:szCs w:val="28"/>
          <w:rtl/>
          <w:lang w:bidi="ar-DZ"/>
        </w:rPr>
      </w:pPr>
    </w:p>
    <w:p w:rsidR="00185FB2" w:rsidRDefault="00185FB2" w:rsidP="00E1744F">
      <w:pPr>
        <w:rPr>
          <w:sz w:val="28"/>
          <w:szCs w:val="28"/>
          <w:rtl/>
          <w:lang w:bidi="ar-DZ"/>
        </w:rPr>
      </w:pPr>
    </w:p>
    <w:p w:rsidR="00185FB2" w:rsidRDefault="00185FB2" w:rsidP="00E1744F">
      <w:pPr>
        <w:rPr>
          <w:sz w:val="28"/>
          <w:szCs w:val="28"/>
          <w:rtl/>
          <w:lang w:bidi="ar-DZ"/>
        </w:rPr>
      </w:pPr>
    </w:p>
    <w:p w:rsidR="00185FB2" w:rsidRPr="00185FB2" w:rsidRDefault="00185FB2" w:rsidP="00E1744F">
      <w:pPr>
        <w:rPr>
          <w:sz w:val="28"/>
          <w:szCs w:val="28"/>
          <w:rtl/>
          <w:lang w:bidi="ar-DZ"/>
        </w:rPr>
      </w:pPr>
    </w:p>
    <w:p w:rsidR="00FB30F4" w:rsidRPr="001D2820" w:rsidRDefault="00FB30F4" w:rsidP="00FB30F4">
      <w:pPr>
        <w:rPr>
          <w:sz w:val="24"/>
          <w:szCs w:val="24"/>
          <w:lang w:bidi="ar-DZ"/>
        </w:rPr>
      </w:pPr>
    </w:p>
    <w:sectPr w:rsidR="00FB30F4" w:rsidRPr="001D2820" w:rsidSect="001D2820">
      <w:pgSz w:w="11906" w:h="16838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59C" w:rsidRDefault="00CE459C" w:rsidP="001D2820">
      <w:pPr>
        <w:spacing w:after="0" w:line="240" w:lineRule="auto"/>
      </w:pPr>
      <w:r>
        <w:separator/>
      </w:r>
    </w:p>
  </w:endnote>
  <w:endnote w:type="continuationSeparator" w:id="1">
    <w:p w:rsidR="00CE459C" w:rsidRDefault="00CE459C" w:rsidP="001D2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59C" w:rsidRDefault="00CE459C" w:rsidP="001D2820">
      <w:pPr>
        <w:spacing w:after="0" w:line="240" w:lineRule="auto"/>
      </w:pPr>
      <w:r>
        <w:separator/>
      </w:r>
    </w:p>
  </w:footnote>
  <w:footnote w:type="continuationSeparator" w:id="1">
    <w:p w:rsidR="00CE459C" w:rsidRDefault="00CE459C" w:rsidP="001D2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409"/>
    <w:multiLevelType w:val="hybridMultilevel"/>
    <w:tmpl w:val="7FC8B450"/>
    <w:lvl w:ilvl="0" w:tplc="9F5AA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D211B"/>
    <w:multiLevelType w:val="hybridMultilevel"/>
    <w:tmpl w:val="D5967804"/>
    <w:lvl w:ilvl="0" w:tplc="E51625A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35C7785"/>
    <w:multiLevelType w:val="hybridMultilevel"/>
    <w:tmpl w:val="34C853C4"/>
    <w:lvl w:ilvl="0" w:tplc="99D27D7A">
      <w:numFmt w:val="bullet"/>
      <w:lvlText w:val="-"/>
      <w:lvlJc w:val="left"/>
      <w:pPr>
        <w:ind w:left="49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>
    <w:nsid w:val="234848FC"/>
    <w:multiLevelType w:val="hybridMultilevel"/>
    <w:tmpl w:val="B022BA16"/>
    <w:lvl w:ilvl="0" w:tplc="CD82858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A26AC"/>
    <w:multiLevelType w:val="hybridMultilevel"/>
    <w:tmpl w:val="D25ED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803F8"/>
    <w:multiLevelType w:val="hybridMultilevel"/>
    <w:tmpl w:val="6330C1BA"/>
    <w:lvl w:ilvl="0" w:tplc="DEBEC6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942C98"/>
    <w:multiLevelType w:val="hybridMultilevel"/>
    <w:tmpl w:val="5BE00EDE"/>
    <w:lvl w:ilvl="0" w:tplc="287C93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E64B2"/>
    <w:multiLevelType w:val="hybridMultilevel"/>
    <w:tmpl w:val="91E8DDD0"/>
    <w:lvl w:ilvl="0" w:tplc="1AB614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C63C56"/>
    <w:multiLevelType w:val="hybridMultilevel"/>
    <w:tmpl w:val="8F1477C8"/>
    <w:lvl w:ilvl="0" w:tplc="401846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attachedTemplate r:id="rId1"/>
  <w:defaultTabStop w:val="794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820"/>
    <w:rsid w:val="00007EB2"/>
    <w:rsid w:val="00012D71"/>
    <w:rsid w:val="00012D9F"/>
    <w:rsid w:val="00024934"/>
    <w:rsid w:val="00185FB2"/>
    <w:rsid w:val="001D2820"/>
    <w:rsid w:val="00235DC7"/>
    <w:rsid w:val="002441CD"/>
    <w:rsid w:val="002646FE"/>
    <w:rsid w:val="00274E8A"/>
    <w:rsid w:val="002C3D90"/>
    <w:rsid w:val="002C761B"/>
    <w:rsid w:val="002D6B7A"/>
    <w:rsid w:val="003229F6"/>
    <w:rsid w:val="00363B7D"/>
    <w:rsid w:val="003A4188"/>
    <w:rsid w:val="003B604A"/>
    <w:rsid w:val="004140E3"/>
    <w:rsid w:val="004534C5"/>
    <w:rsid w:val="004A6CEE"/>
    <w:rsid w:val="004A78CE"/>
    <w:rsid w:val="004B7D91"/>
    <w:rsid w:val="005052AA"/>
    <w:rsid w:val="00510A5C"/>
    <w:rsid w:val="00581AC3"/>
    <w:rsid w:val="0058396B"/>
    <w:rsid w:val="00592B42"/>
    <w:rsid w:val="006048CB"/>
    <w:rsid w:val="006445D8"/>
    <w:rsid w:val="00662B15"/>
    <w:rsid w:val="006C0E50"/>
    <w:rsid w:val="006C3F11"/>
    <w:rsid w:val="0074385F"/>
    <w:rsid w:val="0077274F"/>
    <w:rsid w:val="00772953"/>
    <w:rsid w:val="007B34D9"/>
    <w:rsid w:val="0096496D"/>
    <w:rsid w:val="009A7FFD"/>
    <w:rsid w:val="009C3306"/>
    <w:rsid w:val="009D6489"/>
    <w:rsid w:val="009E2A67"/>
    <w:rsid w:val="00A043CE"/>
    <w:rsid w:val="00A24474"/>
    <w:rsid w:val="00A3671C"/>
    <w:rsid w:val="00A628EC"/>
    <w:rsid w:val="00A82BE2"/>
    <w:rsid w:val="00AB3635"/>
    <w:rsid w:val="00AE58DF"/>
    <w:rsid w:val="00B00921"/>
    <w:rsid w:val="00B0637C"/>
    <w:rsid w:val="00B215D4"/>
    <w:rsid w:val="00B32B52"/>
    <w:rsid w:val="00B52449"/>
    <w:rsid w:val="00C2322F"/>
    <w:rsid w:val="00C23863"/>
    <w:rsid w:val="00C3197C"/>
    <w:rsid w:val="00C61F09"/>
    <w:rsid w:val="00C650A4"/>
    <w:rsid w:val="00C6512E"/>
    <w:rsid w:val="00CA03E6"/>
    <w:rsid w:val="00CA5084"/>
    <w:rsid w:val="00CE2F0D"/>
    <w:rsid w:val="00CE459C"/>
    <w:rsid w:val="00D878A1"/>
    <w:rsid w:val="00DB37D8"/>
    <w:rsid w:val="00E001BD"/>
    <w:rsid w:val="00E1744F"/>
    <w:rsid w:val="00E3128D"/>
    <w:rsid w:val="00E32795"/>
    <w:rsid w:val="00E55785"/>
    <w:rsid w:val="00EB0D72"/>
    <w:rsid w:val="00F24F1D"/>
    <w:rsid w:val="00FB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F0D"/>
  </w:style>
  <w:style w:type="paragraph" w:styleId="Titre1">
    <w:name w:val="heading 1"/>
    <w:basedOn w:val="Normal"/>
    <w:next w:val="Normal"/>
    <w:link w:val="Titre1Car"/>
    <w:uiPriority w:val="9"/>
    <w:qFormat/>
    <w:rsid w:val="00CE2F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E2F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E2F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E2F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E2F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CE2F0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CE2F0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CE2F0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CE2F0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E2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E2F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E2F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CE2F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CE2F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CE2F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CE2F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CE2F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CE2F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CE2F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E2F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E2F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E2F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CE2F0D"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CE2F0D"/>
    <w:rPr>
      <w:i/>
      <w:iCs/>
    </w:rPr>
  </w:style>
  <w:style w:type="character" w:styleId="Emphaseintense">
    <w:name w:val="Intense Emphasis"/>
    <w:basedOn w:val="Policepardfaut"/>
    <w:uiPriority w:val="21"/>
    <w:qFormat/>
    <w:rsid w:val="00CE2F0D"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CE2F0D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CE2F0D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CE2F0D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E2F0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2F0D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CE2F0D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CE2F0D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CE2F0D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CE2F0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E2F0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CE2F0D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D2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2820"/>
  </w:style>
  <w:style w:type="paragraph" w:styleId="Pieddepage">
    <w:name w:val="footer"/>
    <w:basedOn w:val="Normal"/>
    <w:link w:val="PieddepageCar"/>
    <w:uiPriority w:val="99"/>
    <w:unhideWhenUsed/>
    <w:rsid w:val="001D2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2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FC60A-4591-4722-A171-8781EFC15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</TotalTime>
  <Pages>5</Pages>
  <Words>880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inviter</cp:lastModifiedBy>
  <cp:revision>2</cp:revision>
  <dcterms:created xsi:type="dcterms:W3CDTF">2020-03-23T19:23:00Z</dcterms:created>
  <dcterms:modified xsi:type="dcterms:W3CDTF">2020-03-23T19:23:00Z</dcterms:modified>
</cp:coreProperties>
</file>