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E6EC0" w14:textId="77777777" w:rsidR="00642F2F" w:rsidRPr="00642F2F" w:rsidRDefault="00642F2F" w:rsidP="001A457A">
      <w:pPr>
        <w:spacing w:after="0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Pr="00642F2F">
        <w:rPr>
          <w:b/>
          <w:bCs/>
          <w:sz w:val="24"/>
          <w:szCs w:val="24"/>
        </w:rPr>
        <w:t xml:space="preserve">Pr GHELLAI </w:t>
      </w:r>
      <w:proofErr w:type="spellStart"/>
      <w:r w:rsidRPr="00642F2F">
        <w:rPr>
          <w:b/>
          <w:bCs/>
          <w:sz w:val="24"/>
          <w:szCs w:val="24"/>
        </w:rPr>
        <w:t>Nassera</w:t>
      </w:r>
      <w:proofErr w:type="spellEnd"/>
    </w:p>
    <w:p w14:paraId="583B71D9" w14:textId="77777777" w:rsidR="00100265" w:rsidRPr="00642F2F" w:rsidRDefault="001A457A" w:rsidP="001A457A">
      <w:pPr>
        <w:spacing w:after="0"/>
        <w:rPr>
          <w:b/>
          <w:bCs/>
          <w:sz w:val="24"/>
          <w:szCs w:val="24"/>
        </w:rPr>
      </w:pPr>
      <w:r w:rsidRPr="00642F2F">
        <w:rPr>
          <w:b/>
          <w:bCs/>
          <w:sz w:val="24"/>
          <w:szCs w:val="24"/>
        </w:rPr>
        <w:t>Université de Tlemcen                                       Année Universitaire 2019/2020</w:t>
      </w:r>
    </w:p>
    <w:p w14:paraId="7B8B7136" w14:textId="77777777" w:rsidR="001A457A" w:rsidRPr="00642F2F" w:rsidRDefault="001A457A" w:rsidP="001A457A">
      <w:pPr>
        <w:spacing w:after="0"/>
        <w:rPr>
          <w:b/>
          <w:bCs/>
          <w:sz w:val="24"/>
          <w:szCs w:val="24"/>
        </w:rPr>
      </w:pPr>
      <w:r w:rsidRPr="00642F2F">
        <w:rPr>
          <w:b/>
          <w:bCs/>
          <w:sz w:val="24"/>
          <w:szCs w:val="24"/>
        </w:rPr>
        <w:t>FACULTE SNV STU</w:t>
      </w:r>
    </w:p>
    <w:p w14:paraId="2F832D96" w14:textId="77777777" w:rsidR="001A457A" w:rsidRDefault="001A457A" w:rsidP="001A457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1ére année STU</w:t>
      </w:r>
    </w:p>
    <w:p w14:paraId="5678AED4" w14:textId="77777777" w:rsidR="001A457A" w:rsidRDefault="001A457A" w:rsidP="001A45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Série de TD n° 9 : Optique Géométrique</w:t>
      </w:r>
    </w:p>
    <w:p w14:paraId="6ED7E4F6" w14:textId="77777777" w:rsidR="00C3723E" w:rsidRPr="002F6697" w:rsidRDefault="00C3723E" w:rsidP="001A457A">
      <w:pPr>
        <w:rPr>
          <w:b/>
          <w:bCs/>
          <w:sz w:val="24"/>
          <w:szCs w:val="24"/>
        </w:rPr>
      </w:pPr>
      <w:r w:rsidRPr="00276E91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B55D3F" wp14:editId="0CC6FA1B">
                <wp:simplePos x="0" y="0"/>
                <wp:positionH relativeFrom="column">
                  <wp:posOffset>1167130</wp:posOffset>
                </wp:positionH>
                <wp:positionV relativeFrom="paragraph">
                  <wp:posOffset>2081531</wp:posOffset>
                </wp:positionV>
                <wp:extent cx="485775" cy="533400"/>
                <wp:effectExtent l="0" t="0" r="28575" b="0"/>
                <wp:wrapNone/>
                <wp:docPr id="6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33400"/>
                        </a:xfrm>
                        <a:prstGeom prst="arc">
                          <a:avLst>
                            <a:gd name="adj1" fmla="val 16219423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A4A80" id="Arc 6" o:spid="_x0000_s1026" style="position:absolute;margin-left:91.9pt;margin-top:163.9pt;width:38.2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" path="m244394,5nsc377947,915,485775,120051,485775,266700r-242887,l244394,5xem244394,5nfc377947,915,485775,120051,485775,266700e" filled="f" strokecolor="#5b9bd5 [3204]" strokeweight=".5pt">
                <v:stroke joinstyle="miter"/>
                <v:path arrowok="t" o:connecttype="custom" o:connectlocs="244394,5;485775,266700" o:connectangles="0,0"/>
              </v:shape>
            </w:pict>
          </mc:Fallback>
        </mc:AlternateContent>
      </w:r>
      <w:r w:rsidRPr="00276E91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58479" wp14:editId="5F67E54E">
                <wp:simplePos x="0" y="0"/>
                <wp:positionH relativeFrom="column">
                  <wp:posOffset>2853055</wp:posOffset>
                </wp:positionH>
                <wp:positionV relativeFrom="paragraph">
                  <wp:posOffset>1967230</wp:posOffset>
                </wp:positionV>
                <wp:extent cx="485775" cy="333375"/>
                <wp:effectExtent l="0" t="0" r="28575" b="0"/>
                <wp:wrapNone/>
                <wp:docPr id="5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333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ED895" id="Arc 5" o:spid="_x0000_s1026" style="position:absolute;margin-left:224.65pt;margin-top:154.9pt;width:38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" path="m242887,nsc377030,,485775,74629,485775,166688r-242887,c242888,111125,242887,55563,242887,xem242887,nfc377030,,485775,74629,485775,166688e" filled="f" strokecolor="#5b9bd5 [3204]" strokeweight=".5pt">
                <v:stroke joinstyle="miter"/>
                <v:path arrowok="t" o:connecttype="custom" o:connectlocs="242887,0;485775,166688" o:connectangles="0,0"/>
              </v:shape>
            </w:pict>
          </mc:Fallback>
        </mc:AlternateContent>
      </w:r>
      <w:r w:rsidRPr="00276E91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4C8E3" wp14:editId="112B875B">
                <wp:simplePos x="0" y="0"/>
                <wp:positionH relativeFrom="column">
                  <wp:posOffset>3100704</wp:posOffset>
                </wp:positionH>
                <wp:positionV relativeFrom="paragraph">
                  <wp:posOffset>1300480</wp:posOffset>
                </wp:positionV>
                <wp:extent cx="1343025" cy="1057275"/>
                <wp:effectExtent l="0" t="0" r="28575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A713D" id="Connecteur droit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15pt,102.4pt" to="349.9pt,1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Pr="00276E91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46E32" wp14:editId="35346096">
                <wp:simplePos x="0" y="0"/>
                <wp:positionH relativeFrom="column">
                  <wp:posOffset>3072130</wp:posOffset>
                </wp:positionH>
                <wp:positionV relativeFrom="paragraph">
                  <wp:posOffset>1005205</wp:posOffset>
                </wp:positionV>
                <wp:extent cx="0" cy="1343025"/>
                <wp:effectExtent l="0" t="0" r="19050" b="95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B0723" id="Connecteur droit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pt,79.15pt" to="241.9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1A457A" w:rsidRPr="00276E91">
        <w:rPr>
          <w:b/>
          <w:bCs/>
          <w:sz w:val="24"/>
          <w:szCs w:val="24"/>
        </w:rPr>
        <w:t>Exercice 1 :</w:t>
      </w:r>
      <w:r w:rsidR="002F6697" w:rsidRPr="00276E91">
        <w:rPr>
          <w:b/>
          <w:bCs/>
          <w:sz w:val="24"/>
          <w:szCs w:val="24"/>
        </w:rPr>
        <w:t xml:space="preserve"> On a</w:t>
      </w:r>
      <w:r w:rsidR="002F6697" w:rsidRPr="002F6697">
        <w:rPr>
          <w:b/>
          <w:bCs/>
          <w:sz w:val="24"/>
          <w:szCs w:val="24"/>
        </w:rPr>
        <w:t xml:space="preserve"> deux miroirs M1M</w:t>
      </w:r>
      <w:r w:rsidR="001A457A" w:rsidRPr="002F6697">
        <w:rPr>
          <w:b/>
          <w:bCs/>
          <w:sz w:val="24"/>
          <w:szCs w:val="24"/>
        </w:rPr>
        <w:t xml:space="preserve">2 </w:t>
      </w:r>
      <w:r w:rsidR="002F6697" w:rsidRPr="002F6697">
        <w:rPr>
          <w:b/>
          <w:bCs/>
          <w:sz w:val="24"/>
          <w:szCs w:val="24"/>
        </w:rPr>
        <w:t xml:space="preserve">et M1M3 </w:t>
      </w:r>
      <w:r w:rsidR="001A457A" w:rsidRPr="002F6697">
        <w:rPr>
          <w:b/>
          <w:bCs/>
          <w:sz w:val="24"/>
          <w:szCs w:val="24"/>
        </w:rPr>
        <w:t>relié</w:t>
      </w:r>
      <w:r w:rsidR="002F6697" w:rsidRPr="002F6697">
        <w:rPr>
          <w:b/>
          <w:bCs/>
          <w:sz w:val="24"/>
          <w:szCs w:val="24"/>
        </w:rPr>
        <w:t>s</w:t>
      </w:r>
      <w:r w:rsidR="001A457A" w:rsidRPr="002F6697">
        <w:rPr>
          <w:b/>
          <w:bCs/>
          <w:sz w:val="24"/>
          <w:szCs w:val="24"/>
        </w:rPr>
        <w:t xml:space="preserve"> entre eux avec un angle </w:t>
      </w:r>
      <w:r w:rsidR="001A457A" w:rsidRPr="002F6697">
        <w:rPr>
          <w:rFonts w:cstheme="minorHAnsi"/>
          <w:b/>
          <w:bCs/>
          <w:sz w:val="24"/>
          <w:szCs w:val="24"/>
        </w:rPr>
        <w:t xml:space="preserve">α </w:t>
      </w:r>
      <w:r w:rsidR="001A457A" w:rsidRPr="002F6697">
        <w:rPr>
          <w:b/>
          <w:bCs/>
          <w:sz w:val="24"/>
          <w:szCs w:val="24"/>
        </w:rPr>
        <w:t xml:space="preserve">(voir figure suivante). Un rayon AI </w:t>
      </w:r>
      <w:proofErr w:type="spellStart"/>
      <w:r w:rsidR="009750D0" w:rsidRPr="002F6697">
        <w:rPr>
          <w:b/>
          <w:bCs/>
          <w:sz w:val="24"/>
          <w:szCs w:val="24"/>
        </w:rPr>
        <w:t>ar</w:t>
      </w:r>
      <w:r w:rsidR="001A457A" w:rsidRPr="002F6697">
        <w:rPr>
          <w:b/>
          <w:bCs/>
          <w:sz w:val="24"/>
          <w:szCs w:val="24"/>
        </w:rPr>
        <w:t>rive</w:t>
      </w:r>
      <w:proofErr w:type="spellEnd"/>
      <w:r w:rsidR="001A457A" w:rsidRPr="002F6697">
        <w:rPr>
          <w:b/>
          <w:bCs/>
          <w:sz w:val="24"/>
          <w:szCs w:val="24"/>
        </w:rPr>
        <w:t xml:space="preserve"> au point I avec un angle </w:t>
      </w:r>
      <w:r w:rsidR="001A457A" w:rsidRPr="002F6697">
        <w:rPr>
          <w:rFonts w:cstheme="minorHAnsi"/>
          <w:b/>
          <w:bCs/>
          <w:sz w:val="24"/>
          <w:szCs w:val="24"/>
        </w:rPr>
        <w:t>ϴ1</w:t>
      </w:r>
      <w:r w:rsidR="002F6697" w:rsidRPr="002F6697">
        <w:rPr>
          <w:rFonts w:cstheme="minorHAnsi"/>
          <w:b/>
          <w:bCs/>
          <w:sz w:val="24"/>
          <w:szCs w:val="24"/>
        </w:rPr>
        <w:t xml:space="preserve"> avec le miroir M1M3 ;</w:t>
      </w:r>
    </w:p>
    <w:p w14:paraId="6B77AB6C" w14:textId="77777777" w:rsidR="00C3723E" w:rsidRPr="00C3723E" w:rsidRDefault="002F6697" w:rsidP="00C3723E">
      <w:pPr>
        <w:tabs>
          <w:tab w:val="left" w:pos="4005"/>
        </w:tabs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A2DF7" wp14:editId="45721D8B">
                <wp:simplePos x="0" y="0"/>
                <wp:positionH relativeFrom="column">
                  <wp:posOffset>1129030</wp:posOffset>
                </wp:positionH>
                <wp:positionV relativeFrom="paragraph">
                  <wp:posOffset>286385</wp:posOffset>
                </wp:positionV>
                <wp:extent cx="1390650" cy="147637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147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DC4F6" id="Connecteur droit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pt,22.55pt" to="198.4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C3723E">
        <w:rPr>
          <w:sz w:val="28"/>
          <w:szCs w:val="28"/>
        </w:rPr>
        <w:tab/>
        <w:t>M2</w:t>
      </w:r>
    </w:p>
    <w:p w14:paraId="68F84A63" w14:textId="77777777" w:rsidR="00C3723E" w:rsidRPr="00C3723E" w:rsidRDefault="00C3723E" w:rsidP="00C3723E">
      <w:pPr>
        <w:rPr>
          <w:sz w:val="28"/>
          <w:szCs w:val="28"/>
        </w:rPr>
      </w:pPr>
    </w:p>
    <w:p w14:paraId="184AB76C" w14:textId="77777777" w:rsidR="00C3723E" w:rsidRPr="00C3723E" w:rsidRDefault="00C3723E" w:rsidP="00C3723E">
      <w:pPr>
        <w:rPr>
          <w:sz w:val="28"/>
          <w:szCs w:val="28"/>
        </w:rPr>
      </w:pPr>
    </w:p>
    <w:p w14:paraId="056B5C97" w14:textId="77777777" w:rsidR="00C3723E" w:rsidRPr="00C3723E" w:rsidRDefault="00C3723E" w:rsidP="00C372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rFonts w:cstheme="minorHAnsi"/>
          <w:sz w:val="28"/>
          <w:szCs w:val="28"/>
        </w:rPr>
        <w:t>ϴ</w:t>
      </w:r>
      <w:proofErr w:type="gramEnd"/>
      <w:r>
        <w:rPr>
          <w:sz w:val="28"/>
          <w:szCs w:val="28"/>
        </w:rPr>
        <w:t xml:space="preserve">1  </w:t>
      </w:r>
    </w:p>
    <w:p w14:paraId="02CBC2BC" w14:textId="77777777" w:rsidR="00C3723E" w:rsidRDefault="00C3723E" w:rsidP="00C372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gramStart"/>
      <w:r>
        <w:rPr>
          <w:rFonts w:cstheme="minorHAnsi"/>
          <w:sz w:val="28"/>
          <w:szCs w:val="28"/>
        </w:rPr>
        <w:t>α</w:t>
      </w:r>
      <w:proofErr w:type="gramEnd"/>
    </w:p>
    <w:p w14:paraId="5DFA4A69" w14:textId="77777777" w:rsidR="001A457A" w:rsidRDefault="002F6697" w:rsidP="00C3723E">
      <w:pPr>
        <w:tabs>
          <w:tab w:val="left" w:pos="7185"/>
        </w:tabs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43BE8" wp14:editId="5FDB0806">
                <wp:simplePos x="0" y="0"/>
                <wp:positionH relativeFrom="column">
                  <wp:posOffset>1100455</wp:posOffset>
                </wp:positionH>
                <wp:positionV relativeFrom="paragraph">
                  <wp:posOffset>132080</wp:posOffset>
                </wp:positionV>
                <wp:extent cx="3124200" cy="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12F8C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5pt,10.4pt" to="332.6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C3723E">
        <w:rPr>
          <w:sz w:val="28"/>
          <w:szCs w:val="28"/>
        </w:rPr>
        <w:t xml:space="preserve">                   M1</w:t>
      </w:r>
      <w:r w:rsidR="00C3723E">
        <w:rPr>
          <w:sz w:val="28"/>
          <w:szCs w:val="28"/>
        </w:rPr>
        <w:tab/>
        <w:t>M 3</w:t>
      </w:r>
    </w:p>
    <w:p w14:paraId="66058D1D" w14:textId="77777777" w:rsidR="002F6697" w:rsidRDefault="002F6697" w:rsidP="00BE5AE1">
      <w:pPr>
        <w:tabs>
          <w:tab w:val="left" w:pos="7185"/>
        </w:tabs>
        <w:rPr>
          <w:rFonts w:cstheme="minorHAnsi"/>
          <w:b/>
          <w:bCs/>
          <w:sz w:val="24"/>
          <w:szCs w:val="24"/>
        </w:rPr>
      </w:pPr>
      <w:r w:rsidRPr="002F6697">
        <w:rPr>
          <w:b/>
          <w:bCs/>
          <w:sz w:val="24"/>
          <w:szCs w:val="24"/>
        </w:rPr>
        <w:t xml:space="preserve">Que se passe-t-il ? Faire le schéma. Trouver l’angle que fait le rayon de sortie avec le rayon d’entrée en fonction de </w:t>
      </w:r>
      <w:r w:rsidRPr="002F6697">
        <w:rPr>
          <w:rFonts w:cstheme="minorHAnsi"/>
          <w:b/>
          <w:bCs/>
          <w:sz w:val="24"/>
          <w:szCs w:val="24"/>
        </w:rPr>
        <w:t>α et ϴ1.</w:t>
      </w:r>
    </w:p>
    <w:p w14:paraId="7E0382C0" w14:textId="77777777" w:rsidR="002F6697" w:rsidRDefault="00C85C58" w:rsidP="00C3723E">
      <w:pPr>
        <w:tabs>
          <w:tab w:val="left" w:pos="7185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Exercice 2 : Un rayon lumineux AI </w:t>
      </w:r>
      <w:proofErr w:type="spellStart"/>
      <w:r>
        <w:rPr>
          <w:rFonts w:cstheme="minorHAnsi"/>
          <w:b/>
          <w:bCs/>
          <w:sz w:val="24"/>
          <w:szCs w:val="24"/>
        </w:rPr>
        <w:t>arrive</w:t>
      </w:r>
      <w:proofErr w:type="spellEnd"/>
      <w:r>
        <w:rPr>
          <w:rFonts w:cstheme="minorHAnsi"/>
          <w:b/>
          <w:bCs/>
          <w:sz w:val="24"/>
          <w:szCs w:val="24"/>
        </w:rPr>
        <w:t xml:space="preserve"> au point I sur la surface séparatrice S séparant deux milieux </w:t>
      </w:r>
      <w:r w:rsidR="00276E91">
        <w:rPr>
          <w:rFonts w:cstheme="minorHAnsi"/>
          <w:b/>
          <w:bCs/>
          <w:sz w:val="24"/>
          <w:szCs w:val="24"/>
        </w:rPr>
        <w:t>transparents homogènes</w:t>
      </w:r>
      <w:r>
        <w:rPr>
          <w:rFonts w:cstheme="minorHAnsi"/>
          <w:b/>
          <w:bCs/>
          <w:sz w:val="24"/>
          <w:szCs w:val="24"/>
        </w:rPr>
        <w:t xml:space="preserve"> et isotropes d’indice optique n1 et n2 avec un angle d’incidence i.</w:t>
      </w:r>
    </w:p>
    <w:p w14:paraId="67BBEB32" w14:textId="77777777" w:rsidR="00276E91" w:rsidRDefault="00C85C58" w:rsidP="00BE5AE1">
      <w:pPr>
        <w:tabs>
          <w:tab w:val="left" w:pos="7185"/>
        </w:tabs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 se passe-t-il dans les deux ca</w:t>
      </w:r>
      <w:r w:rsidRPr="00BE414C">
        <w:rPr>
          <w:b/>
          <w:bCs/>
          <w:sz w:val="24"/>
          <w:szCs w:val="24"/>
          <w:u w:val="single"/>
        </w:rPr>
        <w:t>s n1 supérieu</w:t>
      </w:r>
      <w:r w:rsidR="00BE414C" w:rsidRPr="00BE414C">
        <w:rPr>
          <w:b/>
          <w:bCs/>
          <w:sz w:val="24"/>
          <w:szCs w:val="24"/>
          <w:u w:val="single"/>
        </w:rPr>
        <w:t>r à n2</w:t>
      </w:r>
      <w:r w:rsidR="00BE414C">
        <w:rPr>
          <w:b/>
          <w:bCs/>
          <w:sz w:val="24"/>
          <w:szCs w:val="24"/>
        </w:rPr>
        <w:t xml:space="preserve"> et</w:t>
      </w:r>
      <w:r w:rsidRPr="00BE414C">
        <w:rPr>
          <w:b/>
          <w:bCs/>
          <w:sz w:val="24"/>
          <w:szCs w:val="24"/>
          <w:u w:val="single"/>
        </w:rPr>
        <w:t xml:space="preserve"> n1 inferieur à n2</w:t>
      </w:r>
      <w:r w:rsidR="00276E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avec un angle d’</w:t>
      </w:r>
      <w:r w:rsidR="00BE414C">
        <w:rPr>
          <w:b/>
          <w:bCs/>
          <w:sz w:val="24"/>
          <w:szCs w:val="24"/>
        </w:rPr>
        <w:t>incidence i., avec</w:t>
      </w:r>
      <w:r>
        <w:rPr>
          <w:b/>
          <w:bCs/>
          <w:sz w:val="24"/>
          <w:szCs w:val="24"/>
        </w:rPr>
        <w:t xml:space="preserve"> </w:t>
      </w:r>
      <w:r w:rsidR="00BE414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BE414C">
        <w:rPr>
          <w:b/>
          <w:bCs/>
          <w:sz w:val="24"/>
          <w:szCs w:val="24"/>
        </w:rPr>
        <w:t xml:space="preserve">°0 </w:t>
      </w:r>
      <w:proofErr w:type="gramStart"/>
      <w:r w:rsidR="00BE414C">
        <w:rPr>
          <w:b/>
          <w:bCs/>
          <w:sz w:val="24"/>
          <w:szCs w:val="24"/>
        </w:rPr>
        <w:t>≤</w:t>
      </w:r>
      <w:r>
        <w:rPr>
          <w:rFonts w:cstheme="minorHAnsi"/>
          <w:b/>
          <w:bCs/>
          <w:sz w:val="24"/>
          <w:szCs w:val="24"/>
        </w:rPr>
        <w:t xml:space="preserve">  i</w:t>
      </w:r>
      <w:proofErr w:type="gramEnd"/>
      <w:r>
        <w:rPr>
          <w:rFonts w:cstheme="minorHAnsi"/>
          <w:b/>
          <w:bCs/>
          <w:sz w:val="24"/>
          <w:szCs w:val="24"/>
        </w:rPr>
        <w:t xml:space="preserve">  ≥ 90</w:t>
      </w:r>
      <w:r w:rsidR="00BE414C">
        <w:rPr>
          <w:rFonts w:cstheme="minorHAnsi"/>
          <w:b/>
          <w:bCs/>
          <w:sz w:val="24"/>
          <w:szCs w:val="24"/>
        </w:rPr>
        <w:t>°</w:t>
      </w:r>
      <w:r w:rsidR="00276E91">
        <w:rPr>
          <w:rFonts w:cstheme="minorHAnsi"/>
          <w:b/>
          <w:bCs/>
          <w:sz w:val="24"/>
          <w:szCs w:val="24"/>
        </w:rPr>
        <w:t>. </w:t>
      </w:r>
    </w:p>
    <w:p w14:paraId="2F3AC949" w14:textId="77777777" w:rsidR="00276E91" w:rsidRDefault="00276E91" w:rsidP="00C3723E">
      <w:pPr>
        <w:tabs>
          <w:tab w:val="left" w:pos="7185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Exercice 3 : Un pinceau lumineux dont l’angle d’incidence est de 35</w:t>
      </w:r>
      <w:proofErr w:type="gramStart"/>
      <w:r>
        <w:rPr>
          <w:rFonts w:cstheme="minorHAnsi"/>
          <w:b/>
          <w:bCs/>
          <w:sz w:val="24"/>
          <w:szCs w:val="24"/>
        </w:rPr>
        <w:t>° ,</w:t>
      </w:r>
      <w:proofErr w:type="gramEnd"/>
      <w:r>
        <w:rPr>
          <w:rFonts w:cstheme="minorHAnsi"/>
          <w:b/>
          <w:bCs/>
          <w:sz w:val="24"/>
          <w:szCs w:val="24"/>
        </w:rPr>
        <w:t xml:space="preserve"> traverse un verre plein d’eau (n= 1 .33) le long de son diamètre. Le verre a un diamètre intérieur de 6cm et possède des rebords de 6mm en verre dont l’indice de réfraction est de 1.5.</w:t>
      </w:r>
    </w:p>
    <w:p w14:paraId="7D48D37A" w14:textId="77777777" w:rsidR="00276E91" w:rsidRDefault="00276E91" w:rsidP="00FF0EE3">
      <w:pPr>
        <w:tabs>
          <w:tab w:val="left" w:pos="7185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Quelle distance verticale le pinceau </w:t>
      </w:r>
      <w:r w:rsidR="00FF0EE3">
        <w:rPr>
          <w:rFonts w:cstheme="minorHAnsi"/>
          <w:b/>
          <w:bCs/>
          <w:sz w:val="24"/>
          <w:szCs w:val="24"/>
        </w:rPr>
        <w:t xml:space="preserve">aurait-il </w:t>
      </w:r>
      <w:r>
        <w:rPr>
          <w:rFonts w:cstheme="minorHAnsi"/>
          <w:b/>
          <w:bCs/>
          <w:sz w:val="24"/>
          <w:szCs w:val="24"/>
        </w:rPr>
        <w:t>parcourue entre son point d’entrée</w:t>
      </w:r>
      <w:r w:rsidR="00FF0EE3">
        <w:rPr>
          <w:rFonts w:cstheme="minorHAnsi"/>
          <w:b/>
          <w:bCs/>
          <w:sz w:val="24"/>
          <w:szCs w:val="24"/>
        </w:rPr>
        <w:t xml:space="preserve"> et son point de sortie ?</w:t>
      </w:r>
      <w:r w:rsidR="00BE5AE1">
        <w:rPr>
          <w:rFonts w:cstheme="minorHAnsi"/>
          <w:b/>
          <w:bCs/>
          <w:sz w:val="24"/>
          <w:szCs w:val="24"/>
        </w:rPr>
        <w:t xml:space="preserve">          </w:t>
      </w:r>
    </w:p>
    <w:p w14:paraId="6DE5E6FA" w14:textId="77777777" w:rsidR="00BE5AE1" w:rsidRDefault="00673EB2" w:rsidP="00545531">
      <w:pPr>
        <w:tabs>
          <w:tab w:val="left" w:pos="7185"/>
        </w:tabs>
        <w:rPr>
          <w:rFonts w:cstheme="minorHAnsi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CFB8BA" wp14:editId="6BEE9CA5">
                <wp:simplePos x="0" y="0"/>
                <wp:positionH relativeFrom="column">
                  <wp:posOffset>2462530</wp:posOffset>
                </wp:positionH>
                <wp:positionV relativeFrom="paragraph">
                  <wp:posOffset>876936</wp:posOffset>
                </wp:positionV>
                <wp:extent cx="571500" cy="45719"/>
                <wp:effectExtent l="0" t="19050" r="38100" b="31115"/>
                <wp:wrapNone/>
                <wp:docPr id="11" name="Flèche droi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6105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1" o:spid="_x0000_s1026" type="#_x0000_t13" style="position:absolute;margin-left:193.9pt;margin-top:69.05pt;width:45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" adj="20736" fillcolor="#5b9bd5 [3204]" strokecolor="#1f4d78 [1604]" strokeweight="1pt"/>
            </w:pict>
          </mc:Fallback>
        </mc:AlternateContent>
      </w: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FC677E" wp14:editId="5D1B28DC">
                <wp:simplePos x="0" y="0"/>
                <wp:positionH relativeFrom="column">
                  <wp:posOffset>1824355</wp:posOffset>
                </wp:positionH>
                <wp:positionV relativeFrom="paragraph">
                  <wp:posOffset>817880</wp:posOffset>
                </wp:positionV>
                <wp:extent cx="619125" cy="247650"/>
                <wp:effectExtent l="0" t="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375C8" w14:textId="77777777" w:rsidR="00673EB2" w:rsidRDefault="00673EB2">
                            <w:r>
                              <w:t>I= 35°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C677E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43.65pt;margin-top:64.4pt;width:48.7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" fillcolor="white [3201]" strokeweight=".5pt">
                <v:textbox>
                  <w:txbxContent>
                    <w:p w14:paraId="162375C8" w14:textId="77777777" w:rsidR="00673EB2" w:rsidRDefault="00673EB2">
                      <w:r>
                        <w:t>I= 35°</w:t>
                      </w:r>
                    </w:p>
                  </w:txbxContent>
                </v:textbox>
              </v:shape>
            </w:pict>
          </mc:Fallback>
        </mc:AlternateContent>
      </w:r>
      <w:r w:rsidR="00BE5AE1" w:rsidRPr="00BE5AE1"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 wp14:anchorId="75FB62D3" wp14:editId="480B2FDD">
            <wp:simplePos x="2752725" y="7372350"/>
            <wp:positionH relativeFrom="column">
              <wp:posOffset>2757170</wp:posOffset>
            </wp:positionH>
            <wp:positionV relativeFrom="paragraph">
              <wp:align>top</wp:align>
            </wp:positionV>
            <wp:extent cx="2047875" cy="1829891"/>
            <wp:effectExtent l="0" t="0" r="0" b="0"/>
            <wp:wrapSquare wrapText="bothSides"/>
            <wp:docPr id="10" name="Image 10" descr="C:\Users\ACER\Desktop\IMAG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MAGE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2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sz w:val="24"/>
          <w:szCs w:val="24"/>
        </w:rPr>
        <w:br w:type="textWrapping" w:clear="all"/>
      </w:r>
      <w:r w:rsidR="00545531">
        <w:rPr>
          <w:rFonts w:cstheme="minorHAnsi"/>
          <w:b/>
          <w:bCs/>
          <w:sz w:val="24"/>
          <w:szCs w:val="24"/>
        </w:rPr>
        <w:t>Bon courage, la correction pour la prochaine semaine.</w:t>
      </w:r>
    </w:p>
    <w:p w14:paraId="27DB082C" w14:textId="77777777" w:rsidR="00642F2F" w:rsidRDefault="00642F2F" w:rsidP="00642F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Série de TD n° 10 : PRISME</w:t>
      </w:r>
    </w:p>
    <w:p w14:paraId="18D5437F" w14:textId="77777777" w:rsidR="00642F2F" w:rsidRPr="00EF7122" w:rsidRDefault="00642F2F" w:rsidP="00642F2F">
      <w:pPr>
        <w:rPr>
          <w:b/>
          <w:bCs/>
          <w:sz w:val="24"/>
          <w:szCs w:val="24"/>
        </w:rPr>
      </w:pPr>
      <w:r w:rsidRPr="00EF7122">
        <w:rPr>
          <w:b/>
          <w:bCs/>
          <w:sz w:val="24"/>
          <w:szCs w:val="24"/>
        </w:rPr>
        <w:t>EXERCICE1 : Soit un prisme d’angle au sommet A est fab</w:t>
      </w:r>
      <w:r w:rsidR="00EF7122">
        <w:rPr>
          <w:b/>
          <w:bCs/>
          <w:sz w:val="24"/>
          <w:szCs w:val="24"/>
        </w:rPr>
        <w:t>r</w:t>
      </w:r>
      <w:r w:rsidRPr="00EF7122">
        <w:rPr>
          <w:b/>
          <w:bCs/>
          <w:sz w:val="24"/>
          <w:szCs w:val="24"/>
        </w:rPr>
        <w:t xml:space="preserve">iqué dans un verre d’indice de réfraction n= </w:t>
      </w:r>
      <w:r w:rsidR="00EF7122" w:rsidRPr="00EF7122">
        <w:rPr>
          <w:b/>
          <w:bCs/>
          <w:sz w:val="24"/>
          <w:szCs w:val="24"/>
        </w:rPr>
        <w:t>1.5,</w:t>
      </w:r>
      <w:r w:rsidRPr="00EF7122">
        <w:rPr>
          <w:b/>
          <w:bCs/>
          <w:sz w:val="24"/>
          <w:szCs w:val="24"/>
        </w:rPr>
        <w:t xml:space="preserve"> placé dans l’air d’indice n0=1</w:t>
      </w:r>
    </w:p>
    <w:p w14:paraId="488B2BDD" w14:textId="77777777" w:rsidR="00642F2F" w:rsidRPr="00EF7122" w:rsidRDefault="00642F2F" w:rsidP="00642F2F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EF7122">
        <w:rPr>
          <w:b/>
          <w:bCs/>
          <w:sz w:val="24"/>
          <w:szCs w:val="24"/>
        </w:rPr>
        <w:t xml:space="preserve">Donner les relations liant </w:t>
      </w:r>
      <w:r w:rsidR="005D12C8" w:rsidRPr="00EF7122">
        <w:rPr>
          <w:b/>
          <w:bCs/>
          <w:sz w:val="24"/>
          <w:szCs w:val="24"/>
        </w:rPr>
        <w:t xml:space="preserve">les différents angles   i et </w:t>
      </w:r>
      <w:r w:rsidR="00EF7122" w:rsidRPr="00EF7122">
        <w:rPr>
          <w:b/>
          <w:bCs/>
          <w:sz w:val="24"/>
          <w:szCs w:val="24"/>
        </w:rPr>
        <w:t>r, i</w:t>
      </w:r>
      <w:r w:rsidR="005D12C8" w:rsidRPr="00EF7122">
        <w:rPr>
          <w:b/>
          <w:bCs/>
          <w:sz w:val="24"/>
          <w:szCs w:val="24"/>
        </w:rPr>
        <w:t xml:space="preserve">’ et r’, l’angle au sommet A, après avoir fait </w:t>
      </w:r>
      <w:r w:rsidR="00EF7122" w:rsidRPr="00EF7122">
        <w:rPr>
          <w:b/>
          <w:bCs/>
          <w:sz w:val="24"/>
          <w:szCs w:val="24"/>
        </w:rPr>
        <w:t>le schéma</w:t>
      </w:r>
      <w:r w:rsidR="005D12C8" w:rsidRPr="00EF7122">
        <w:rPr>
          <w:b/>
          <w:bCs/>
          <w:sz w:val="24"/>
          <w:szCs w:val="24"/>
        </w:rPr>
        <w:t xml:space="preserve"> de propagation d’un rayon lumineux dans un prisme.</w:t>
      </w:r>
    </w:p>
    <w:p w14:paraId="1E1E9720" w14:textId="77777777" w:rsidR="005D12C8" w:rsidRPr="00EF7122" w:rsidRDefault="005D12C8" w:rsidP="00642F2F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EF7122">
        <w:rPr>
          <w:b/>
          <w:bCs/>
          <w:sz w:val="24"/>
          <w:szCs w:val="24"/>
        </w:rPr>
        <w:t xml:space="preserve">Définir graphiquement l’angle de déviation D, l’exprimer en fonction de l’angle d’entrée i, de l’angle de sortie du prisme r’ et de l’angle au sommet </w:t>
      </w:r>
      <w:r w:rsidR="00EF7122" w:rsidRPr="00EF7122">
        <w:rPr>
          <w:b/>
          <w:bCs/>
          <w:sz w:val="24"/>
          <w:szCs w:val="24"/>
        </w:rPr>
        <w:t>A.</w:t>
      </w:r>
    </w:p>
    <w:p w14:paraId="1698784D" w14:textId="77777777" w:rsidR="005D12C8" w:rsidRPr="00EF7122" w:rsidRDefault="005D12C8" w:rsidP="00642F2F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EF7122">
        <w:rPr>
          <w:b/>
          <w:bCs/>
          <w:sz w:val="24"/>
          <w:szCs w:val="24"/>
        </w:rPr>
        <w:t xml:space="preserve">Comment varie r’ lorsque </w:t>
      </w:r>
      <w:proofErr w:type="spellStart"/>
      <w:r w:rsidRPr="00EF7122">
        <w:rPr>
          <w:b/>
          <w:bCs/>
          <w:sz w:val="24"/>
          <w:szCs w:val="24"/>
        </w:rPr>
        <w:t>i</w:t>
      </w:r>
      <w:proofErr w:type="spellEnd"/>
      <w:r w:rsidRPr="00EF7122">
        <w:rPr>
          <w:b/>
          <w:bCs/>
          <w:sz w:val="24"/>
          <w:szCs w:val="24"/>
        </w:rPr>
        <w:t xml:space="preserve"> croit.</w:t>
      </w:r>
    </w:p>
    <w:p w14:paraId="724BD4FF" w14:textId="77777777" w:rsidR="005D12C8" w:rsidRPr="00EF7122" w:rsidRDefault="005D12C8" w:rsidP="00642F2F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EF7122">
        <w:rPr>
          <w:b/>
          <w:bCs/>
          <w:sz w:val="24"/>
          <w:szCs w:val="24"/>
        </w:rPr>
        <w:t>Calculer l’angle limite de réfraction au point I’.</w:t>
      </w:r>
    </w:p>
    <w:p w14:paraId="62372F39" w14:textId="77777777" w:rsidR="005D12C8" w:rsidRDefault="00EF7122" w:rsidP="00642F2F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EF7122">
        <w:rPr>
          <w:b/>
          <w:bCs/>
          <w:sz w:val="24"/>
          <w:szCs w:val="24"/>
        </w:rPr>
        <w:t xml:space="preserve">En déduire </w:t>
      </w:r>
      <w:r>
        <w:rPr>
          <w:b/>
          <w:bCs/>
          <w:sz w:val="24"/>
          <w:szCs w:val="24"/>
        </w:rPr>
        <w:t>qu’</w:t>
      </w:r>
      <w:r w:rsidRPr="00EF7122">
        <w:rPr>
          <w:b/>
          <w:bCs/>
          <w:sz w:val="24"/>
          <w:szCs w:val="24"/>
        </w:rPr>
        <w:t>il existe une valeur limite A</w:t>
      </w:r>
      <w:r w:rsidRPr="00EF7122">
        <w:rPr>
          <w:b/>
          <w:bCs/>
          <w:sz w:val="24"/>
          <w:szCs w:val="24"/>
          <w:vertAlign w:val="subscript"/>
        </w:rPr>
        <w:t>M</w:t>
      </w:r>
      <w:r w:rsidRPr="00EF7122">
        <w:rPr>
          <w:b/>
          <w:bCs/>
          <w:sz w:val="24"/>
          <w:szCs w:val="24"/>
        </w:rPr>
        <w:t xml:space="preserve"> de</w:t>
      </w:r>
      <w:r>
        <w:rPr>
          <w:b/>
          <w:bCs/>
          <w:sz w:val="24"/>
          <w:szCs w:val="24"/>
        </w:rPr>
        <w:t xml:space="preserve"> l’angle</w:t>
      </w:r>
      <w:r w:rsidRPr="00EF7122">
        <w:rPr>
          <w:b/>
          <w:bCs/>
          <w:sz w:val="24"/>
          <w:szCs w:val="24"/>
        </w:rPr>
        <w:t xml:space="preserve"> A au-delà de laquelle il n’y’aura aucun rayon émergent, quel que soit l’angle d’incidence i. Calculer </w:t>
      </w:r>
      <w:proofErr w:type="gramStart"/>
      <w:r w:rsidRPr="00EF7122">
        <w:rPr>
          <w:b/>
          <w:bCs/>
          <w:sz w:val="24"/>
          <w:szCs w:val="24"/>
        </w:rPr>
        <w:t>A</w:t>
      </w:r>
      <w:r w:rsidRPr="00EF7122">
        <w:rPr>
          <w:b/>
          <w:bCs/>
          <w:sz w:val="24"/>
          <w:szCs w:val="24"/>
          <w:vertAlign w:val="subscript"/>
        </w:rPr>
        <w:t>M</w:t>
      </w:r>
      <w:r w:rsidRPr="00EF7122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.</w:t>
      </w:r>
      <w:proofErr w:type="gramEnd"/>
    </w:p>
    <w:p w14:paraId="7A1B8FD2" w14:textId="77777777" w:rsidR="00915870" w:rsidRDefault="00915870" w:rsidP="00915870">
      <w:pPr>
        <w:rPr>
          <w:b/>
          <w:bCs/>
          <w:sz w:val="24"/>
          <w:szCs w:val="24"/>
        </w:rPr>
      </w:pPr>
    </w:p>
    <w:p w14:paraId="0E695DA2" w14:textId="77777777" w:rsidR="00915870" w:rsidRDefault="00915870" w:rsidP="009158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EXERCICE 2 : Soit un prisme d’angle au somment A= 60°. Un rayon incident arrive à la première face du prisme avec un angle d’incidence i= 3O° ;</w:t>
      </w:r>
    </w:p>
    <w:p w14:paraId="7B39CA84" w14:textId="77777777" w:rsidR="00915870" w:rsidRDefault="00545531" w:rsidP="00915870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Compléter</w:t>
      </w:r>
      <w:r w:rsidR="00915870">
        <w:rPr>
          <w:b/>
          <w:bCs/>
          <w:sz w:val="24"/>
          <w:szCs w:val="24"/>
        </w:rPr>
        <w:t xml:space="preserve"> le schémas du rayon lumineux à travers le </w:t>
      </w:r>
      <w:proofErr w:type="gramStart"/>
      <w:r w:rsidR="00915870">
        <w:rPr>
          <w:b/>
          <w:bCs/>
          <w:sz w:val="24"/>
          <w:szCs w:val="24"/>
        </w:rPr>
        <w:t>prisme .</w:t>
      </w:r>
      <w:proofErr w:type="gramEnd"/>
    </w:p>
    <w:p w14:paraId="731B32C5" w14:textId="77777777" w:rsidR="00915870" w:rsidRDefault="00915870" w:rsidP="00545531">
      <w:pPr>
        <w:pStyle w:val="Paragraphedeliste"/>
        <w:numPr>
          <w:ilvl w:val="0"/>
          <w:numId w:val="2"/>
        </w:numPr>
        <w:tabs>
          <w:tab w:val="left" w:pos="198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Calculer l’angle de déviation </w:t>
      </w:r>
      <w:r w:rsidR="00545531">
        <w:rPr>
          <w:b/>
          <w:bCs/>
          <w:sz w:val="24"/>
          <w:szCs w:val="24"/>
        </w:rPr>
        <w:t>subie par le rayon incident.</w:t>
      </w:r>
    </w:p>
    <w:p w14:paraId="7577A37A" w14:textId="77777777" w:rsidR="00545531" w:rsidRDefault="00545531" w:rsidP="00545531">
      <w:pPr>
        <w:tabs>
          <w:tab w:val="left" w:pos="1985"/>
        </w:tabs>
        <w:rPr>
          <w:b/>
          <w:bCs/>
          <w:sz w:val="24"/>
          <w:szCs w:val="24"/>
        </w:rPr>
      </w:pPr>
    </w:p>
    <w:p w14:paraId="09C77F87" w14:textId="77777777" w:rsidR="00545531" w:rsidRDefault="00545531" w:rsidP="00545531">
      <w:pPr>
        <w:tabs>
          <w:tab w:val="left" w:pos="198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EXERCICE 3 : PRISME RECTANGULAIRE</w:t>
      </w:r>
    </w:p>
    <w:p w14:paraId="4574096D" w14:textId="77777777" w:rsidR="00545531" w:rsidRDefault="00545531" w:rsidP="00545531">
      <w:pPr>
        <w:tabs>
          <w:tab w:val="left" w:pos="198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Soit un prisme ABC rectangulaire en B et d’indice n=1.5 ; les angles en A et C valent respectivement 30° et 60°.</w:t>
      </w:r>
    </w:p>
    <w:p w14:paraId="0F9A7AF5" w14:textId="77777777" w:rsidR="00545531" w:rsidRDefault="00545531" w:rsidP="00545531">
      <w:pPr>
        <w:pStyle w:val="Paragraphedeliste"/>
        <w:numPr>
          <w:ilvl w:val="0"/>
          <w:numId w:val="3"/>
        </w:numPr>
        <w:tabs>
          <w:tab w:val="left" w:pos="198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Tracer la marche d’un rayon lumineux perpendiculaire à la face AB</w:t>
      </w:r>
    </w:p>
    <w:p w14:paraId="346BD31C" w14:textId="77777777" w:rsidR="00545531" w:rsidRDefault="00545531" w:rsidP="00545531">
      <w:pPr>
        <w:pStyle w:val="Paragraphedeliste"/>
        <w:numPr>
          <w:ilvl w:val="0"/>
          <w:numId w:val="3"/>
        </w:numPr>
        <w:tabs>
          <w:tab w:val="left" w:pos="198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Tracer la marche d’un rayon lumineux perpendiculaire à la face BC</w:t>
      </w:r>
    </w:p>
    <w:p w14:paraId="278EA54D" w14:textId="77777777" w:rsidR="00545531" w:rsidRPr="00545531" w:rsidRDefault="00545531" w:rsidP="00545531">
      <w:pPr>
        <w:pStyle w:val="Paragraphedeliste"/>
        <w:tabs>
          <w:tab w:val="left" w:pos="1985"/>
        </w:tabs>
        <w:rPr>
          <w:b/>
          <w:bCs/>
          <w:sz w:val="24"/>
          <w:szCs w:val="24"/>
        </w:rPr>
      </w:pPr>
    </w:p>
    <w:p w14:paraId="2668436E" w14:textId="77777777" w:rsidR="00915870" w:rsidRPr="00915870" w:rsidRDefault="00915870" w:rsidP="00915870">
      <w:pPr>
        <w:rPr>
          <w:b/>
          <w:bCs/>
          <w:sz w:val="24"/>
          <w:szCs w:val="24"/>
        </w:rPr>
      </w:pPr>
    </w:p>
    <w:p w14:paraId="08EF9F3E" w14:textId="77777777" w:rsidR="00642F2F" w:rsidRDefault="00642F2F" w:rsidP="00642F2F">
      <w:pPr>
        <w:rPr>
          <w:b/>
          <w:bCs/>
          <w:sz w:val="28"/>
          <w:szCs w:val="28"/>
        </w:rPr>
      </w:pPr>
    </w:p>
    <w:p w14:paraId="6BBCBD8D" w14:textId="77777777" w:rsidR="00545531" w:rsidRDefault="00545531" w:rsidP="00673EB2">
      <w:pPr>
        <w:tabs>
          <w:tab w:val="left" w:pos="7185"/>
        </w:tabs>
        <w:rPr>
          <w:rFonts w:cstheme="minorHAnsi"/>
          <w:b/>
          <w:bCs/>
          <w:sz w:val="24"/>
          <w:szCs w:val="24"/>
        </w:rPr>
      </w:pPr>
    </w:p>
    <w:p w14:paraId="42C0B49F" w14:textId="77777777" w:rsidR="00545531" w:rsidRDefault="00545531" w:rsidP="00673EB2">
      <w:pPr>
        <w:tabs>
          <w:tab w:val="left" w:pos="7185"/>
        </w:tabs>
        <w:rPr>
          <w:rFonts w:cstheme="minorHAnsi"/>
          <w:b/>
          <w:bCs/>
          <w:sz w:val="24"/>
          <w:szCs w:val="24"/>
        </w:rPr>
      </w:pPr>
    </w:p>
    <w:p w14:paraId="75DE0EE6" w14:textId="77777777" w:rsidR="00545531" w:rsidRDefault="00545531" w:rsidP="00673EB2">
      <w:pPr>
        <w:tabs>
          <w:tab w:val="left" w:pos="7185"/>
        </w:tabs>
        <w:rPr>
          <w:rFonts w:cstheme="minorHAnsi"/>
          <w:b/>
          <w:bCs/>
          <w:sz w:val="24"/>
          <w:szCs w:val="24"/>
        </w:rPr>
      </w:pPr>
    </w:p>
    <w:p w14:paraId="62EE9745" w14:textId="77777777" w:rsidR="00642F2F" w:rsidRDefault="00545531" w:rsidP="00673EB2">
      <w:pPr>
        <w:tabs>
          <w:tab w:val="left" w:pos="7185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Bon courage, la correction pour la prochaine semaine.</w:t>
      </w:r>
    </w:p>
    <w:p w14:paraId="762E2CDF" w14:textId="77777777" w:rsidR="00545531" w:rsidRDefault="00545531" w:rsidP="00673EB2">
      <w:pPr>
        <w:tabs>
          <w:tab w:val="left" w:pos="7185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PR N. GHELLAI</w:t>
      </w:r>
    </w:p>
    <w:p w14:paraId="647C5C0C" w14:textId="77777777" w:rsidR="00276E91" w:rsidRDefault="00276E91" w:rsidP="00C3723E">
      <w:pPr>
        <w:tabs>
          <w:tab w:val="left" w:pos="7185"/>
        </w:tabs>
        <w:rPr>
          <w:rFonts w:cstheme="minorHAnsi"/>
          <w:b/>
          <w:bCs/>
          <w:sz w:val="24"/>
          <w:szCs w:val="24"/>
        </w:rPr>
      </w:pPr>
    </w:p>
    <w:p w14:paraId="11E42E13" w14:textId="77777777" w:rsidR="00BE5AE1" w:rsidRDefault="00BE5AE1" w:rsidP="00C3723E">
      <w:pPr>
        <w:tabs>
          <w:tab w:val="left" w:pos="7185"/>
        </w:tabs>
        <w:rPr>
          <w:rFonts w:cstheme="minorHAnsi"/>
          <w:b/>
          <w:bCs/>
          <w:sz w:val="24"/>
          <w:szCs w:val="24"/>
        </w:rPr>
      </w:pPr>
    </w:p>
    <w:p w14:paraId="79C85016" w14:textId="77777777" w:rsidR="002F6697" w:rsidRPr="00C3723E" w:rsidRDefault="002F6697" w:rsidP="00C3723E">
      <w:pPr>
        <w:tabs>
          <w:tab w:val="left" w:pos="7185"/>
        </w:tabs>
        <w:rPr>
          <w:sz w:val="28"/>
          <w:szCs w:val="28"/>
        </w:rPr>
      </w:pPr>
    </w:p>
    <w:sectPr w:rsidR="002F6697" w:rsidRPr="00C37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42DB9" w14:textId="77777777" w:rsidR="009E6587" w:rsidRDefault="009E6587" w:rsidP="00BE5AE1">
      <w:pPr>
        <w:spacing w:after="0" w:line="240" w:lineRule="auto"/>
      </w:pPr>
      <w:r>
        <w:separator/>
      </w:r>
    </w:p>
  </w:endnote>
  <w:endnote w:type="continuationSeparator" w:id="0">
    <w:p w14:paraId="3BEE7B24" w14:textId="77777777" w:rsidR="009E6587" w:rsidRDefault="009E6587" w:rsidP="00BE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79D12" w14:textId="77777777" w:rsidR="009E6587" w:rsidRDefault="009E6587" w:rsidP="00BE5AE1">
      <w:pPr>
        <w:spacing w:after="0" w:line="240" w:lineRule="auto"/>
      </w:pPr>
      <w:r>
        <w:separator/>
      </w:r>
    </w:p>
  </w:footnote>
  <w:footnote w:type="continuationSeparator" w:id="0">
    <w:p w14:paraId="337727FF" w14:textId="77777777" w:rsidR="009E6587" w:rsidRDefault="009E6587" w:rsidP="00BE5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C6C5D"/>
    <w:multiLevelType w:val="hybridMultilevel"/>
    <w:tmpl w:val="F176C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94685"/>
    <w:multiLevelType w:val="hybridMultilevel"/>
    <w:tmpl w:val="6066C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C2736"/>
    <w:multiLevelType w:val="hybridMultilevel"/>
    <w:tmpl w:val="1E561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B1"/>
    <w:rsid w:val="00100265"/>
    <w:rsid w:val="001A457A"/>
    <w:rsid w:val="00241AE2"/>
    <w:rsid w:val="00276E91"/>
    <w:rsid w:val="002F6697"/>
    <w:rsid w:val="002F7776"/>
    <w:rsid w:val="004D0FB1"/>
    <w:rsid w:val="00545531"/>
    <w:rsid w:val="005D12C8"/>
    <w:rsid w:val="00642F2F"/>
    <w:rsid w:val="00673EB2"/>
    <w:rsid w:val="006C47C4"/>
    <w:rsid w:val="00915870"/>
    <w:rsid w:val="009750D0"/>
    <w:rsid w:val="009E6587"/>
    <w:rsid w:val="00BE414C"/>
    <w:rsid w:val="00BE5AE1"/>
    <w:rsid w:val="00C3723E"/>
    <w:rsid w:val="00C85C58"/>
    <w:rsid w:val="00D62AD1"/>
    <w:rsid w:val="00E9460F"/>
    <w:rsid w:val="00EF7122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465A"/>
  <w15:chartTrackingRefBased/>
  <w15:docId w15:val="{483E4B92-4704-4558-B812-85D22D32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C372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72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72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72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723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7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23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E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5AE1"/>
  </w:style>
  <w:style w:type="paragraph" w:styleId="Pieddepage">
    <w:name w:val="footer"/>
    <w:basedOn w:val="Normal"/>
    <w:link w:val="PieddepageCar"/>
    <w:uiPriority w:val="99"/>
    <w:unhideWhenUsed/>
    <w:rsid w:val="00BE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AE1"/>
  </w:style>
  <w:style w:type="paragraph" w:styleId="Paragraphedeliste">
    <w:name w:val="List Paragraph"/>
    <w:basedOn w:val="Normal"/>
    <w:uiPriority w:val="34"/>
    <w:qFormat/>
    <w:rsid w:val="0064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HEBIB</cp:lastModifiedBy>
  <cp:revision>2</cp:revision>
  <dcterms:created xsi:type="dcterms:W3CDTF">2020-03-25T19:00:00Z</dcterms:created>
  <dcterms:modified xsi:type="dcterms:W3CDTF">2020-03-25T19:00:00Z</dcterms:modified>
</cp:coreProperties>
</file>