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739" w:rsidRPr="003D1AB1" w:rsidRDefault="00194D21">
      <w:pPr>
        <w:rPr>
          <w:rFonts w:asciiTheme="majorBidi" w:hAnsiTheme="majorBidi" w:cstheme="majorBidi"/>
          <w:sz w:val="24"/>
          <w:szCs w:val="24"/>
        </w:rPr>
      </w:pPr>
      <w:r w:rsidRPr="003D1AB1">
        <w:rPr>
          <w:rFonts w:asciiTheme="majorBidi" w:hAnsiTheme="majorBidi" w:cstheme="majorBidi"/>
          <w:sz w:val="24"/>
          <w:szCs w:val="24"/>
        </w:rPr>
        <w:t xml:space="preserve"> TD 4 Les adaptations du monde animal au milieu aride sec </w:t>
      </w:r>
      <w:r w:rsidR="005B736E">
        <w:rPr>
          <w:rFonts w:asciiTheme="majorBidi" w:hAnsiTheme="majorBidi" w:cstheme="majorBidi"/>
          <w:sz w:val="24"/>
          <w:szCs w:val="24"/>
        </w:rPr>
        <w:t>(projection de film)</w:t>
      </w:r>
    </w:p>
    <w:p w:rsidR="00194D21" w:rsidRPr="003D1AB1" w:rsidRDefault="00194D21">
      <w:pPr>
        <w:rPr>
          <w:rFonts w:asciiTheme="majorBidi" w:hAnsiTheme="majorBidi" w:cstheme="majorBidi"/>
          <w:sz w:val="24"/>
          <w:szCs w:val="24"/>
        </w:rPr>
      </w:pPr>
    </w:p>
    <w:p w:rsidR="00194D21" w:rsidRPr="003D1AB1" w:rsidRDefault="00194D21" w:rsidP="00194D21">
      <w:pPr>
        <w:pStyle w:val="NormalWeb"/>
        <w:shd w:val="clear" w:color="auto" w:fill="FFFFFF"/>
        <w:spacing w:before="0" w:beforeAutospacing="0" w:after="150" w:afterAutospacing="0"/>
        <w:rPr>
          <w:rFonts w:asciiTheme="majorBidi" w:hAnsiTheme="majorBidi" w:cstheme="majorBidi"/>
          <w:color w:val="231F20"/>
        </w:rPr>
      </w:pPr>
      <w:r w:rsidRPr="003D1AB1">
        <w:rPr>
          <w:rFonts w:asciiTheme="majorBidi" w:hAnsiTheme="majorBidi" w:cstheme="majorBidi"/>
          <w:color w:val="231F20"/>
        </w:rPr>
        <w:t>Définir les différentes adaptations anatomiques</w:t>
      </w:r>
      <w:r w:rsidR="003D1AB1">
        <w:rPr>
          <w:rFonts w:asciiTheme="majorBidi" w:hAnsiTheme="majorBidi" w:cstheme="majorBidi"/>
          <w:color w:val="231F20"/>
        </w:rPr>
        <w:t xml:space="preserve"> de l</w:t>
      </w:r>
      <w:r w:rsidRPr="003D1AB1">
        <w:rPr>
          <w:rFonts w:asciiTheme="majorBidi" w:hAnsiTheme="majorBidi" w:cstheme="majorBidi"/>
          <w:color w:val="231F20"/>
        </w:rPr>
        <w:t xml:space="preserve">a faune des zones arides </w:t>
      </w:r>
    </w:p>
    <w:p w:rsidR="00194D21" w:rsidRPr="003D1AB1" w:rsidRDefault="003D1AB1" w:rsidP="003D1AB1">
      <w:pPr>
        <w:pStyle w:val="NormalWeb"/>
        <w:numPr>
          <w:ilvl w:val="0"/>
          <w:numId w:val="1"/>
        </w:numPr>
        <w:shd w:val="clear" w:color="auto" w:fill="FFFFFF"/>
        <w:spacing w:before="0" w:beforeAutospacing="0" w:after="150" w:afterAutospacing="0"/>
        <w:rPr>
          <w:rFonts w:asciiTheme="majorBidi" w:hAnsiTheme="majorBidi" w:cstheme="majorBidi"/>
        </w:rPr>
      </w:pPr>
      <w:r>
        <w:rPr>
          <w:rFonts w:asciiTheme="majorBidi" w:hAnsiTheme="majorBidi" w:cstheme="majorBidi"/>
        </w:rPr>
        <w:t>D</w:t>
      </w:r>
      <w:r w:rsidR="00194D21" w:rsidRPr="003D1AB1">
        <w:rPr>
          <w:rFonts w:asciiTheme="majorBidi" w:hAnsiTheme="majorBidi" w:cstheme="majorBidi"/>
        </w:rPr>
        <w:t>imensions relatives des </w:t>
      </w:r>
      <w:hyperlink r:id="rId5" w:history="1">
        <w:proofErr w:type="spellStart"/>
        <w:r w:rsidR="00194D21" w:rsidRPr="003D1AB1">
          <w:rPr>
            <w:rStyle w:val="Lienhypertexte"/>
            <w:rFonts w:asciiTheme="majorBidi" w:hAnsiTheme="majorBidi" w:cstheme="majorBidi"/>
            <w:color w:val="auto"/>
            <w:u w:val="none"/>
          </w:rPr>
          <w:t>membres</w:t>
        </w:r>
      </w:hyperlink>
      <w:r w:rsidR="00194D21" w:rsidRPr="003D1AB1">
        <w:rPr>
          <w:rFonts w:asciiTheme="majorBidi" w:hAnsiTheme="majorBidi" w:cstheme="majorBidi"/>
        </w:rPr>
        <w:t>les</w:t>
      </w:r>
      <w:proofErr w:type="spellEnd"/>
      <w:r w:rsidR="00194D21" w:rsidRPr="003D1AB1">
        <w:rPr>
          <w:rFonts w:asciiTheme="majorBidi" w:hAnsiTheme="majorBidi" w:cstheme="majorBidi"/>
        </w:rPr>
        <w:t xml:space="preserve"> gerboises (</w:t>
      </w:r>
      <w:proofErr w:type="spellStart"/>
      <w:r w:rsidR="00194D21" w:rsidRPr="003D1AB1">
        <w:rPr>
          <w:rStyle w:val="Accentuation"/>
          <w:rFonts w:asciiTheme="majorBidi" w:hAnsiTheme="majorBidi" w:cstheme="majorBidi"/>
        </w:rPr>
        <w:t>Jaculus</w:t>
      </w:r>
      <w:proofErr w:type="spellEnd"/>
      <w:r w:rsidR="00194D21" w:rsidRPr="003D1AB1">
        <w:rPr>
          <w:rFonts w:asciiTheme="majorBidi" w:hAnsiTheme="majorBidi" w:cstheme="majorBidi"/>
        </w:rPr>
        <w:t>) </w:t>
      </w:r>
    </w:p>
    <w:p w:rsidR="003D1AB1" w:rsidRPr="003D1AB1" w:rsidRDefault="003D1AB1" w:rsidP="003D1AB1">
      <w:pPr>
        <w:pStyle w:val="NormalWeb"/>
        <w:numPr>
          <w:ilvl w:val="0"/>
          <w:numId w:val="1"/>
        </w:numPr>
        <w:shd w:val="clear" w:color="auto" w:fill="FFFFFF"/>
        <w:spacing w:before="0" w:beforeAutospacing="0" w:after="150" w:afterAutospacing="0"/>
        <w:rPr>
          <w:rFonts w:asciiTheme="majorBidi" w:hAnsiTheme="majorBidi" w:cstheme="majorBidi"/>
        </w:rPr>
      </w:pPr>
      <w:r>
        <w:rPr>
          <w:rFonts w:asciiTheme="majorBidi" w:hAnsiTheme="majorBidi" w:cstheme="majorBidi"/>
        </w:rPr>
        <w:t>P</w:t>
      </w:r>
      <w:r w:rsidR="00194D21" w:rsidRPr="003D1AB1">
        <w:rPr>
          <w:rFonts w:asciiTheme="majorBidi" w:hAnsiTheme="majorBidi" w:cstheme="majorBidi"/>
        </w:rPr>
        <w:t>igmentation (insectes noirs ou noir et blanc, </w:t>
      </w:r>
      <w:hyperlink r:id="rId6" w:history="1">
        <w:r w:rsidR="00194D21" w:rsidRPr="003D1AB1">
          <w:rPr>
            <w:rStyle w:val="Lienhypertexte"/>
            <w:rFonts w:asciiTheme="majorBidi" w:hAnsiTheme="majorBidi" w:cstheme="majorBidi"/>
            <w:color w:val="auto"/>
            <w:u w:val="none"/>
          </w:rPr>
          <w:t>mammifères</w:t>
        </w:r>
      </w:hyperlink>
      <w:r w:rsidR="00194D21" w:rsidRPr="003D1AB1">
        <w:rPr>
          <w:rFonts w:asciiTheme="majorBidi" w:hAnsiTheme="majorBidi" w:cstheme="majorBidi"/>
        </w:rPr>
        <w:t> et </w:t>
      </w:r>
      <w:hyperlink r:id="rId7" w:history="1">
        <w:r w:rsidR="00194D21" w:rsidRPr="003D1AB1">
          <w:rPr>
            <w:rStyle w:val="Lienhypertexte"/>
            <w:rFonts w:asciiTheme="majorBidi" w:hAnsiTheme="majorBidi" w:cstheme="majorBidi"/>
            <w:color w:val="auto"/>
            <w:u w:val="none"/>
          </w:rPr>
          <w:t>oiseaux</w:t>
        </w:r>
      </w:hyperlink>
      <w:r w:rsidR="00194D21" w:rsidRPr="003D1AB1">
        <w:rPr>
          <w:rFonts w:asciiTheme="majorBidi" w:hAnsiTheme="majorBidi" w:cstheme="majorBidi"/>
        </w:rPr>
        <w:t> de couleurs claires),</w:t>
      </w:r>
    </w:p>
    <w:p w:rsidR="00194D21" w:rsidRPr="003D1AB1" w:rsidRDefault="003D1AB1" w:rsidP="003D1AB1">
      <w:pPr>
        <w:pStyle w:val="NormalWeb"/>
        <w:numPr>
          <w:ilvl w:val="0"/>
          <w:numId w:val="1"/>
        </w:numPr>
        <w:shd w:val="clear" w:color="auto" w:fill="FFFFFF"/>
        <w:spacing w:before="0" w:beforeAutospacing="0" w:after="150" w:afterAutospacing="0"/>
        <w:rPr>
          <w:rFonts w:asciiTheme="majorBidi" w:hAnsiTheme="majorBidi" w:cstheme="majorBidi"/>
        </w:rPr>
      </w:pPr>
      <w:r>
        <w:rPr>
          <w:rFonts w:asciiTheme="majorBidi" w:hAnsiTheme="majorBidi" w:cstheme="majorBidi"/>
        </w:rPr>
        <w:t>E</w:t>
      </w:r>
      <w:r w:rsidR="00194D21" w:rsidRPr="003D1AB1">
        <w:rPr>
          <w:rFonts w:asciiTheme="majorBidi" w:hAnsiTheme="majorBidi" w:cstheme="majorBidi"/>
        </w:rPr>
        <w:t>caillure des doigts (chez les lézards)</w:t>
      </w:r>
    </w:p>
    <w:p w:rsidR="00194D21" w:rsidRPr="003D1AB1" w:rsidRDefault="003D1AB1" w:rsidP="003D1AB1">
      <w:pPr>
        <w:pStyle w:val="NormalWeb"/>
        <w:numPr>
          <w:ilvl w:val="0"/>
          <w:numId w:val="1"/>
        </w:numPr>
        <w:shd w:val="clear" w:color="auto" w:fill="FFFFFF"/>
        <w:spacing w:before="0" w:beforeAutospacing="0" w:after="150" w:afterAutospacing="0"/>
        <w:rPr>
          <w:rFonts w:asciiTheme="majorBidi" w:hAnsiTheme="majorBidi" w:cstheme="majorBidi"/>
        </w:rPr>
      </w:pPr>
      <w:r>
        <w:rPr>
          <w:rFonts w:asciiTheme="majorBidi" w:hAnsiTheme="majorBidi" w:cstheme="majorBidi"/>
        </w:rPr>
        <w:t>P</w:t>
      </w:r>
      <w:r w:rsidR="00194D21" w:rsidRPr="003D1AB1">
        <w:rPr>
          <w:rFonts w:asciiTheme="majorBidi" w:hAnsiTheme="majorBidi" w:cstheme="majorBidi"/>
        </w:rPr>
        <w:t>ilosité développée des soles plantaires des mammifères arénicoles (lièvres, fennec, chat de Margueritte).</w:t>
      </w:r>
    </w:p>
    <w:p w:rsidR="00194D21" w:rsidRPr="003D1AB1" w:rsidRDefault="00194D21" w:rsidP="003D1AB1">
      <w:pPr>
        <w:pStyle w:val="NormalWeb"/>
        <w:shd w:val="clear" w:color="auto" w:fill="FFFFFF"/>
        <w:spacing w:before="0" w:beforeAutospacing="0" w:after="150" w:afterAutospacing="0"/>
        <w:rPr>
          <w:rFonts w:asciiTheme="majorBidi" w:hAnsiTheme="majorBidi" w:cstheme="majorBidi"/>
        </w:rPr>
      </w:pPr>
      <w:r w:rsidRPr="003D1AB1">
        <w:rPr>
          <w:rFonts w:asciiTheme="majorBidi" w:hAnsiTheme="majorBidi" w:cstheme="majorBidi"/>
        </w:rPr>
        <w:t>Les adaptations physiologiques et éco-éthologiques sont beaucoup plus marquées : résistance à la déshydratation ou à la chaleur, adaptation à la faiblesse des ressources alimentaires</w:t>
      </w:r>
    </w:p>
    <w:p w:rsidR="00194D21" w:rsidRDefault="00194D21" w:rsidP="003D1AB1">
      <w:pPr>
        <w:rPr>
          <w:rFonts w:asciiTheme="majorBidi" w:hAnsiTheme="majorBidi" w:cstheme="majorBidi"/>
          <w:sz w:val="24"/>
          <w:szCs w:val="24"/>
        </w:rPr>
      </w:pPr>
      <w:r w:rsidRPr="003D1AB1">
        <w:rPr>
          <w:rFonts w:asciiTheme="majorBidi" w:hAnsiTheme="majorBidi" w:cstheme="majorBidi"/>
          <w:sz w:val="24"/>
          <w:szCs w:val="24"/>
        </w:rPr>
        <w:t xml:space="preserve">En </w:t>
      </w:r>
      <w:r w:rsidR="003D1AB1">
        <w:rPr>
          <w:rFonts w:asciiTheme="majorBidi" w:hAnsiTheme="majorBidi" w:cstheme="majorBidi"/>
          <w:sz w:val="24"/>
          <w:szCs w:val="24"/>
        </w:rPr>
        <w:t>s’</w:t>
      </w:r>
      <w:r w:rsidR="003D1AB1" w:rsidRPr="003D1AB1">
        <w:rPr>
          <w:rFonts w:asciiTheme="majorBidi" w:hAnsiTheme="majorBidi" w:cstheme="majorBidi"/>
          <w:sz w:val="24"/>
          <w:szCs w:val="24"/>
        </w:rPr>
        <w:t>appuyant</w:t>
      </w:r>
      <w:r w:rsidR="003D1AB1">
        <w:rPr>
          <w:rFonts w:asciiTheme="majorBidi" w:hAnsiTheme="majorBidi" w:cstheme="majorBidi"/>
          <w:sz w:val="24"/>
          <w:szCs w:val="24"/>
        </w:rPr>
        <w:t xml:space="preserve"> sur le cours donnez</w:t>
      </w:r>
      <w:r w:rsidRPr="003D1AB1">
        <w:rPr>
          <w:rFonts w:asciiTheme="majorBidi" w:hAnsiTheme="majorBidi" w:cstheme="majorBidi"/>
          <w:sz w:val="24"/>
          <w:szCs w:val="24"/>
        </w:rPr>
        <w:t xml:space="preserve"> les </w:t>
      </w:r>
      <w:r w:rsidR="003D1AB1" w:rsidRPr="003D1AB1">
        <w:rPr>
          <w:rFonts w:asciiTheme="majorBidi" w:hAnsiTheme="majorBidi" w:cstheme="majorBidi"/>
          <w:sz w:val="24"/>
          <w:szCs w:val="24"/>
        </w:rPr>
        <w:t>différent</w:t>
      </w:r>
      <w:r w:rsidR="003D1AB1">
        <w:rPr>
          <w:rFonts w:asciiTheme="majorBidi" w:hAnsiTheme="majorBidi" w:cstheme="majorBidi"/>
          <w:sz w:val="24"/>
          <w:szCs w:val="24"/>
        </w:rPr>
        <w:t>e</w:t>
      </w:r>
      <w:r w:rsidR="003D1AB1" w:rsidRPr="003D1AB1">
        <w:rPr>
          <w:rFonts w:asciiTheme="majorBidi" w:hAnsiTheme="majorBidi" w:cstheme="majorBidi"/>
          <w:sz w:val="24"/>
          <w:szCs w:val="24"/>
        </w:rPr>
        <w:t>s</w:t>
      </w:r>
      <w:r w:rsidRPr="003D1AB1">
        <w:rPr>
          <w:rFonts w:asciiTheme="majorBidi" w:hAnsiTheme="majorBidi" w:cstheme="majorBidi"/>
          <w:sz w:val="24"/>
          <w:szCs w:val="24"/>
        </w:rPr>
        <w:t xml:space="preserve"> adaptations physiologiques </w:t>
      </w:r>
      <w:r w:rsidR="003D1AB1">
        <w:rPr>
          <w:rFonts w:asciiTheme="majorBidi" w:hAnsiTheme="majorBidi" w:cstheme="majorBidi"/>
          <w:sz w:val="24"/>
          <w:szCs w:val="24"/>
        </w:rPr>
        <w:t xml:space="preserve">d’une </w:t>
      </w:r>
      <w:r w:rsidR="003D1AB1" w:rsidRPr="003D1AB1">
        <w:rPr>
          <w:rFonts w:asciiTheme="majorBidi" w:hAnsiTheme="majorBidi" w:cstheme="majorBidi"/>
          <w:sz w:val="24"/>
          <w:szCs w:val="24"/>
        </w:rPr>
        <w:t xml:space="preserve">espèce vivant dans milieu aride et chaud </w:t>
      </w:r>
    </w:p>
    <w:p w:rsidR="003D1AB1" w:rsidRDefault="003D1AB1" w:rsidP="003D1AB1">
      <w:pPr>
        <w:rPr>
          <w:rFonts w:asciiTheme="majorBidi" w:hAnsiTheme="majorBidi" w:cstheme="majorBidi"/>
          <w:sz w:val="24"/>
          <w:szCs w:val="24"/>
        </w:rPr>
      </w:pPr>
    </w:p>
    <w:p w:rsidR="003D1AB1" w:rsidRDefault="003D1AB1" w:rsidP="003D1AB1">
      <w:pPr>
        <w:rPr>
          <w:rFonts w:asciiTheme="majorBidi" w:hAnsiTheme="majorBidi" w:cstheme="majorBidi"/>
          <w:sz w:val="24"/>
          <w:szCs w:val="24"/>
        </w:rPr>
      </w:pPr>
    </w:p>
    <w:p w:rsidR="003D1AB1" w:rsidRDefault="003D1AB1" w:rsidP="003D1AB1">
      <w:pPr>
        <w:rPr>
          <w:rFonts w:asciiTheme="majorBidi" w:hAnsiTheme="majorBidi" w:cstheme="majorBidi"/>
          <w:sz w:val="24"/>
          <w:szCs w:val="24"/>
        </w:rPr>
      </w:pPr>
    </w:p>
    <w:p w:rsidR="003D1AB1" w:rsidRDefault="003D1AB1" w:rsidP="003D1AB1">
      <w:pPr>
        <w:rPr>
          <w:rFonts w:asciiTheme="majorBidi" w:hAnsiTheme="majorBidi" w:cstheme="majorBidi"/>
          <w:sz w:val="24"/>
          <w:szCs w:val="24"/>
        </w:rPr>
      </w:pPr>
    </w:p>
    <w:p w:rsidR="003D1AB1" w:rsidRDefault="003D1AB1" w:rsidP="003D1AB1">
      <w:pPr>
        <w:rPr>
          <w:rFonts w:asciiTheme="majorBidi" w:hAnsiTheme="majorBidi" w:cstheme="majorBidi"/>
          <w:sz w:val="24"/>
          <w:szCs w:val="24"/>
        </w:rPr>
      </w:pPr>
    </w:p>
    <w:p w:rsidR="003D1AB1" w:rsidRDefault="003D1AB1" w:rsidP="003D1AB1">
      <w:pPr>
        <w:rPr>
          <w:rFonts w:asciiTheme="majorBidi" w:hAnsiTheme="majorBidi" w:cstheme="majorBidi"/>
          <w:sz w:val="24"/>
          <w:szCs w:val="24"/>
        </w:rPr>
      </w:pPr>
    </w:p>
    <w:p w:rsidR="003D1AB1" w:rsidRDefault="003D1AB1" w:rsidP="003D1AB1">
      <w:pPr>
        <w:rPr>
          <w:rFonts w:asciiTheme="majorBidi" w:hAnsiTheme="majorBidi" w:cstheme="majorBidi"/>
          <w:sz w:val="24"/>
          <w:szCs w:val="24"/>
        </w:rPr>
      </w:pPr>
    </w:p>
    <w:p w:rsidR="003D1AB1" w:rsidRDefault="003D1AB1" w:rsidP="003D1AB1">
      <w:pPr>
        <w:rPr>
          <w:rFonts w:asciiTheme="majorBidi" w:hAnsiTheme="majorBidi" w:cstheme="majorBidi"/>
          <w:sz w:val="24"/>
          <w:szCs w:val="24"/>
        </w:rPr>
      </w:pPr>
    </w:p>
    <w:p w:rsidR="003D1AB1" w:rsidRDefault="003D1AB1" w:rsidP="003D1AB1">
      <w:pPr>
        <w:rPr>
          <w:rFonts w:asciiTheme="majorBidi" w:hAnsiTheme="majorBidi" w:cstheme="majorBidi"/>
          <w:sz w:val="24"/>
          <w:szCs w:val="24"/>
        </w:rPr>
      </w:pPr>
    </w:p>
    <w:p w:rsidR="003D1AB1" w:rsidRDefault="003D1AB1" w:rsidP="003D1AB1">
      <w:pPr>
        <w:rPr>
          <w:rFonts w:asciiTheme="majorBidi" w:hAnsiTheme="majorBidi" w:cstheme="majorBidi"/>
          <w:sz w:val="24"/>
          <w:szCs w:val="24"/>
        </w:rPr>
      </w:pPr>
    </w:p>
    <w:p w:rsidR="003D1AB1" w:rsidRDefault="003D1AB1" w:rsidP="003D1AB1">
      <w:pPr>
        <w:rPr>
          <w:rFonts w:asciiTheme="majorBidi" w:hAnsiTheme="majorBidi" w:cstheme="majorBidi"/>
          <w:sz w:val="24"/>
          <w:szCs w:val="24"/>
        </w:rPr>
      </w:pPr>
    </w:p>
    <w:p w:rsidR="003D1AB1" w:rsidRDefault="003D1AB1" w:rsidP="003D1AB1">
      <w:pPr>
        <w:rPr>
          <w:rFonts w:asciiTheme="majorBidi" w:hAnsiTheme="majorBidi" w:cstheme="majorBidi"/>
          <w:sz w:val="24"/>
          <w:szCs w:val="24"/>
        </w:rPr>
      </w:pPr>
    </w:p>
    <w:p w:rsidR="003D1AB1" w:rsidRDefault="003D1AB1" w:rsidP="003D1AB1">
      <w:pPr>
        <w:rPr>
          <w:rFonts w:asciiTheme="majorBidi" w:hAnsiTheme="majorBidi" w:cstheme="majorBidi"/>
          <w:sz w:val="24"/>
          <w:szCs w:val="24"/>
        </w:rPr>
      </w:pPr>
    </w:p>
    <w:p w:rsidR="003D1AB1" w:rsidRDefault="003D1AB1" w:rsidP="003D1AB1">
      <w:pPr>
        <w:rPr>
          <w:rFonts w:asciiTheme="majorBidi" w:hAnsiTheme="majorBidi" w:cstheme="majorBidi"/>
          <w:sz w:val="24"/>
          <w:szCs w:val="24"/>
        </w:rPr>
      </w:pPr>
    </w:p>
    <w:p w:rsidR="003D1AB1" w:rsidRDefault="003D1AB1" w:rsidP="003D1AB1">
      <w:pPr>
        <w:rPr>
          <w:rFonts w:asciiTheme="majorBidi" w:hAnsiTheme="majorBidi" w:cstheme="majorBidi"/>
          <w:sz w:val="24"/>
          <w:szCs w:val="24"/>
        </w:rPr>
      </w:pPr>
    </w:p>
    <w:p w:rsidR="003D1AB1" w:rsidRDefault="003D1AB1" w:rsidP="003D1AB1">
      <w:pPr>
        <w:rPr>
          <w:rFonts w:asciiTheme="majorBidi" w:hAnsiTheme="majorBidi" w:cstheme="majorBidi"/>
          <w:sz w:val="24"/>
          <w:szCs w:val="24"/>
        </w:rPr>
      </w:pPr>
    </w:p>
    <w:p w:rsidR="003D1AB1" w:rsidRDefault="003D1AB1" w:rsidP="003D1AB1">
      <w:pPr>
        <w:rPr>
          <w:rFonts w:asciiTheme="majorBidi" w:hAnsiTheme="majorBidi" w:cstheme="majorBidi"/>
          <w:sz w:val="24"/>
          <w:szCs w:val="24"/>
        </w:rPr>
      </w:pPr>
    </w:p>
    <w:p w:rsidR="003D1AB1" w:rsidRDefault="003D1AB1" w:rsidP="003D1AB1">
      <w:pPr>
        <w:jc w:val="center"/>
        <w:rPr>
          <w:rFonts w:asciiTheme="majorBidi" w:hAnsiTheme="majorBidi" w:cstheme="majorBidi"/>
          <w:sz w:val="24"/>
          <w:szCs w:val="24"/>
        </w:rPr>
      </w:pPr>
      <w:r w:rsidRPr="003D1AB1">
        <w:rPr>
          <w:rFonts w:asciiTheme="majorBidi" w:hAnsiTheme="majorBidi" w:cstheme="majorBidi"/>
          <w:sz w:val="24"/>
          <w:szCs w:val="24"/>
        </w:rPr>
        <w:lastRenderedPageBreak/>
        <w:t>TD</w:t>
      </w:r>
      <w:r>
        <w:rPr>
          <w:rFonts w:asciiTheme="majorBidi" w:hAnsiTheme="majorBidi" w:cstheme="majorBidi"/>
          <w:sz w:val="24"/>
          <w:szCs w:val="24"/>
        </w:rPr>
        <w:t xml:space="preserve"> 5</w:t>
      </w:r>
      <w:r w:rsidRPr="003D1AB1">
        <w:rPr>
          <w:rFonts w:asciiTheme="majorBidi" w:hAnsiTheme="majorBidi" w:cstheme="majorBidi"/>
          <w:sz w:val="24"/>
          <w:szCs w:val="24"/>
        </w:rPr>
        <w:t xml:space="preserve"> Les adaptations du m</w:t>
      </w:r>
      <w:r>
        <w:rPr>
          <w:rFonts w:asciiTheme="majorBidi" w:hAnsiTheme="majorBidi" w:cstheme="majorBidi"/>
          <w:sz w:val="24"/>
          <w:szCs w:val="24"/>
        </w:rPr>
        <w:t>onde animal au milieu froid</w:t>
      </w:r>
      <w:r w:rsidR="005B736E">
        <w:rPr>
          <w:rFonts w:asciiTheme="majorBidi" w:hAnsiTheme="majorBidi" w:cstheme="majorBidi"/>
          <w:sz w:val="24"/>
          <w:szCs w:val="24"/>
        </w:rPr>
        <w:t xml:space="preserve"> (Projection de film)</w:t>
      </w:r>
    </w:p>
    <w:p w:rsidR="003D1AB1" w:rsidRPr="003D1AB1" w:rsidRDefault="003D1AB1" w:rsidP="005B736E">
      <w:pPr>
        <w:spacing w:after="0"/>
        <w:rPr>
          <w:rFonts w:asciiTheme="majorBidi" w:hAnsiTheme="majorBidi" w:cstheme="majorBidi"/>
          <w:sz w:val="24"/>
          <w:szCs w:val="24"/>
        </w:rPr>
      </w:pPr>
      <w:r w:rsidRPr="003D1AB1">
        <w:rPr>
          <w:rFonts w:asciiTheme="majorBidi" w:hAnsiTheme="majorBidi" w:cstheme="majorBidi"/>
          <w:sz w:val="24"/>
          <w:szCs w:val="24"/>
        </w:rPr>
        <w:t xml:space="preserve">En hiver, les animaux perdent une grande partie de la chaleur corporelle qu'ils récupèrent en mangeant. Avec une nourriture plus rare et pour conquérir le froid, ils ont développé des capacités de survie incroyables. Sang </w:t>
      </w:r>
      <w:proofErr w:type="spellStart"/>
      <w:r w:rsidRPr="003D1AB1">
        <w:rPr>
          <w:rFonts w:asciiTheme="majorBidi" w:hAnsiTheme="majorBidi" w:cstheme="majorBidi"/>
          <w:sz w:val="24"/>
          <w:szCs w:val="24"/>
        </w:rPr>
        <w:t>anti-gel</w:t>
      </w:r>
      <w:proofErr w:type="spellEnd"/>
      <w:r w:rsidRPr="003D1AB1">
        <w:rPr>
          <w:rFonts w:asciiTheme="majorBidi" w:hAnsiTheme="majorBidi" w:cstheme="majorBidi"/>
          <w:sz w:val="24"/>
          <w:szCs w:val="24"/>
        </w:rPr>
        <w:t>, sources d'eau chaude ou orgies, leurs techniques pour résister au froid peuvent paraître étranges, mais, en attendant, elles sont très efficaces, leur permettant de survivre à de grands froids.</w:t>
      </w:r>
    </w:p>
    <w:p w:rsidR="003D1AB1" w:rsidRPr="003D1AB1" w:rsidRDefault="003D1AB1" w:rsidP="005B736E">
      <w:pPr>
        <w:spacing w:after="0"/>
        <w:rPr>
          <w:rFonts w:asciiTheme="majorBidi" w:hAnsiTheme="majorBidi" w:cstheme="majorBidi"/>
          <w:sz w:val="24"/>
          <w:szCs w:val="24"/>
        </w:rPr>
      </w:pPr>
      <w:r w:rsidRPr="003D1AB1">
        <w:rPr>
          <w:rFonts w:asciiTheme="majorBidi" w:hAnsiTheme="majorBidi" w:cstheme="majorBidi"/>
          <w:sz w:val="24"/>
          <w:szCs w:val="24"/>
        </w:rPr>
        <w:t>Quelques animaux vous confient leurs techniques pour vaincre le froid.</w:t>
      </w:r>
    </w:p>
    <w:p w:rsidR="003D1AB1" w:rsidRPr="003D1AB1" w:rsidRDefault="005B736E" w:rsidP="007D4CCB">
      <w:pPr>
        <w:spacing w:after="0"/>
        <w:rPr>
          <w:rFonts w:asciiTheme="majorBidi" w:hAnsiTheme="majorBidi" w:cstheme="majorBidi"/>
          <w:sz w:val="24"/>
          <w:szCs w:val="24"/>
        </w:rPr>
      </w:pPr>
      <w:r>
        <w:rPr>
          <w:rFonts w:asciiTheme="majorBidi" w:hAnsiTheme="majorBidi" w:cstheme="majorBidi"/>
          <w:sz w:val="24"/>
          <w:szCs w:val="24"/>
        </w:rPr>
        <w:t>1</w:t>
      </w:r>
      <w:r w:rsidR="003D1AB1" w:rsidRPr="003D1AB1">
        <w:rPr>
          <w:rFonts w:asciiTheme="majorBidi" w:hAnsiTheme="majorBidi" w:cstheme="majorBidi"/>
          <w:sz w:val="24"/>
          <w:szCs w:val="24"/>
        </w:rPr>
        <w:t xml:space="preserve"> - Les poissons-antarctiquesde nombreuses espèces de poissons-antarctiques évoluent dans des eaux profondes dont la température moyenne frôle à peine les -2°C. L'eau n'y gèle pas à cause de la très forte pression. Mais le poisson-antarctique a lui besoin des protéines </w:t>
      </w:r>
      <w:proofErr w:type="spellStart"/>
      <w:r w:rsidR="003D1AB1" w:rsidRPr="003D1AB1">
        <w:rPr>
          <w:rFonts w:asciiTheme="majorBidi" w:hAnsiTheme="majorBidi" w:cstheme="majorBidi"/>
          <w:sz w:val="24"/>
          <w:szCs w:val="24"/>
        </w:rPr>
        <w:t>anti-gel</w:t>
      </w:r>
      <w:proofErr w:type="spellEnd"/>
      <w:r w:rsidR="003D1AB1" w:rsidRPr="003D1AB1">
        <w:rPr>
          <w:rFonts w:asciiTheme="majorBidi" w:hAnsiTheme="majorBidi" w:cstheme="majorBidi"/>
          <w:sz w:val="24"/>
          <w:szCs w:val="24"/>
        </w:rPr>
        <w:t xml:space="preserve"> libérées dans son sang et ses tissus pour ne pas geler sur place. 3 - Les lézards et les grenouilles</w:t>
      </w:r>
    </w:p>
    <w:p w:rsidR="003D1AB1" w:rsidRPr="003D1AB1" w:rsidRDefault="005B736E" w:rsidP="005B736E">
      <w:pPr>
        <w:spacing w:after="0"/>
        <w:rPr>
          <w:rFonts w:asciiTheme="majorBidi" w:hAnsiTheme="majorBidi" w:cstheme="majorBidi"/>
          <w:sz w:val="24"/>
          <w:szCs w:val="24"/>
        </w:rPr>
      </w:pPr>
      <w:r>
        <w:rPr>
          <w:rFonts w:asciiTheme="majorBidi" w:hAnsiTheme="majorBidi" w:cstheme="majorBidi"/>
          <w:sz w:val="24"/>
          <w:szCs w:val="24"/>
        </w:rPr>
        <w:t>2</w:t>
      </w:r>
      <w:r w:rsidR="003D1AB1" w:rsidRPr="003D1AB1">
        <w:rPr>
          <w:rFonts w:asciiTheme="majorBidi" w:hAnsiTheme="majorBidi" w:cstheme="majorBidi"/>
          <w:sz w:val="24"/>
          <w:szCs w:val="24"/>
        </w:rPr>
        <w:t>- Les pythons birmans</w:t>
      </w:r>
    </w:p>
    <w:p w:rsidR="003D1AB1" w:rsidRPr="003D1AB1" w:rsidRDefault="003D1AB1" w:rsidP="005B736E">
      <w:pPr>
        <w:spacing w:after="0"/>
        <w:rPr>
          <w:rFonts w:asciiTheme="majorBidi" w:hAnsiTheme="majorBidi" w:cstheme="majorBidi"/>
          <w:sz w:val="24"/>
          <w:szCs w:val="24"/>
        </w:rPr>
      </w:pPr>
      <w:r w:rsidRPr="003D1AB1">
        <w:rPr>
          <w:rFonts w:asciiTheme="majorBidi" w:hAnsiTheme="majorBidi" w:cstheme="majorBidi"/>
          <w:sz w:val="24"/>
          <w:szCs w:val="24"/>
        </w:rPr>
        <w:t>. Le python birman peut ainsi réchauffer ses œufs en utilisant son corps. Bien que les serpents doivent utiliser l'environnement pour se réchauffer, le python a appris lui à augmenter la température de son nid. Pour cela, la mère enroule son corps autour de ses œufs puis contracte rapidement ses muscles pour produire de la chaleur corporelle capable de réchauffer le nid de plusieurs degrés.</w:t>
      </w:r>
    </w:p>
    <w:p w:rsidR="003D1AB1" w:rsidRPr="003D1AB1" w:rsidRDefault="005B736E" w:rsidP="005B736E">
      <w:pPr>
        <w:spacing w:after="0"/>
        <w:rPr>
          <w:rFonts w:asciiTheme="majorBidi" w:hAnsiTheme="majorBidi" w:cstheme="majorBidi"/>
          <w:sz w:val="24"/>
          <w:szCs w:val="24"/>
        </w:rPr>
      </w:pPr>
      <w:r>
        <w:rPr>
          <w:rFonts w:asciiTheme="majorBidi" w:hAnsiTheme="majorBidi" w:cstheme="majorBidi"/>
          <w:sz w:val="24"/>
          <w:szCs w:val="24"/>
        </w:rPr>
        <w:t>3</w:t>
      </w:r>
      <w:r w:rsidR="003D1AB1" w:rsidRPr="003D1AB1">
        <w:rPr>
          <w:rFonts w:asciiTheme="majorBidi" w:hAnsiTheme="majorBidi" w:cstheme="majorBidi"/>
          <w:sz w:val="24"/>
          <w:szCs w:val="24"/>
        </w:rPr>
        <w:t xml:space="preserve"> - Les marmottes</w:t>
      </w:r>
    </w:p>
    <w:p w:rsidR="003D1AB1" w:rsidRPr="003D1AB1" w:rsidRDefault="003D1AB1" w:rsidP="005B736E">
      <w:pPr>
        <w:spacing w:after="0"/>
        <w:rPr>
          <w:rFonts w:asciiTheme="majorBidi" w:hAnsiTheme="majorBidi" w:cstheme="majorBidi"/>
          <w:sz w:val="24"/>
          <w:szCs w:val="24"/>
        </w:rPr>
      </w:pPr>
      <w:r w:rsidRPr="003D1AB1">
        <w:rPr>
          <w:rFonts w:asciiTheme="majorBidi" w:hAnsiTheme="majorBidi" w:cstheme="majorBidi"/>
          <w:sz w:val="24"/>
          <w:szCs w:val="24"/>
        </w:rPr>
        <w:t>Grande spécialiste de la montagne, la marmotte a pris l'habitude d'éviter le froid en… dormant. La marmotte des Alpes dort en effet pendant huit mois d'affilée, sans manger. Pendant ses quatre mois d'activité, l'animal s'active pour se reproduire et faire le plein de nourriture avant de comme</w:t>
      </w:r>
      <w:r w:rsidR="005B736E">
        <w:rPr>
          <w:rFonts w:asciiTheme="majorBidi" w:hAnsiTheme="majorBidi" w:cstheme="majorBidi"/>
          <w:sz w:val="24"/>
          <w:szCs w:val="24"/>
        </w:rPr>
        <w:t>ncer sa longue sieste hivernale</w:t>
      </w:r>
      <w:r w:rsidRPr="003D1AB1">
        <w:rPr>
          <w:rFonts w:asciiTheme="majorBidi" w:hAnsiTheme="majorBidi" w:cstheme="majorBidi"/>
          <w:sz w:val="24"/>
          <w:szCs w:val="24"/>
        </w:rPr>
        <w:t>. Hiberner permettrait au lémurien de conserver son énergie pour la saison sèche, où la nourriture est plus rare.</w:t>
      </w:r>
    </w:p>
    <w:p w:rsidR="003D1AB1" w:rsidRPr="003D1AB1" w:rsidRDefault="005B736E" w:rsidP="005B736E">
      <w:pPr>
        <w:spacing w:after="0"/>
        <w:rPr>
          <w:rFonts w:asciiTheme="majorBidi" w:hAnsiTheme="majorBidi" w:cstheme="majorBidi"/>
          <w:sz w:val="24"/>
          <w:szCs w:val="24"/>
        </w:rPr>
      </w:pPr>
      <w:r>
        <w:rPr>
          <w:rFonts w:asciiTheme="majorBidi" w:hAnsiTheme="majorBidi" w:cstheme="majorBidi"/>
          <w:sz w:val="24"/>
          <w:szCs w:val="24"/>
        </w:rPr>
        <w:t>4</w:t>
      </w:r>
      <w:r w:rsidR="003D1AB1" w:rsidRPr="003D1AB1">
        <w:rPr>
          <w:rFonts w:asciiTheme="majorBidi" w:hAnsiTheme="majorBidi" w:cstheme="majorBidi"/>
          <w:sz w:val="24"/>
          <w:szCs w:val="24"/>
        </w:rPr>
        <w:t xml:space="preserve"> - Les baleines et autres mammifères marins</w:t>
      </w:r>
    </w:p>
    <w:p w:rsidR="005B736E" w:rsidRDefault="003D1AB1" w:rsidP="005B736E">
      <w:pPr>
        <w:spacing w:after="0"/>
        <w:rPr>
          <w:rFonts w:asciiTheme="majorBidi" w:hAnsiTheme="majorBidi" w:cstheme="majorBidi"/>
          <w:sz w:val="24"/>
          <w:szCs w:val="24"/>
        </w:rPr>
      </w:pPr>
      <w:r w:rsidRPr="003D1AB1">
        <w:rPr>
          <w:rFonts w:asciiTheme="majorBidi" w:hAnsiTheme="majorBidi" w:cstheme="majorBidi"/>
          <w:sz w:val="24"/>
          <w:szCs w:val="24"/>
        </w:rPr>
        <w:t xml:space="preserve">De leur côté, les baleines utilisent leur épaisse couche de graisse, appelé lard, pour garder leur chaleur lorsqu'elles évoluent dans les profondeurs glacées des océans polaires. Le lard sert d'isolant pour les cétacés et empêche la perte d'énergie, un peu comme un plongeur qui porterait une combinaison. Plein de collagène, le lard peut être utilisé par les baleines comme réserve d'énergie mais aussi comme élément hydrodynamique et de flottaison. Présent également chez </w:t>
      </w:r>
      <w:proofErr w:type="gramStart"/>
      <w:r w:rsidRPr="003D1AB1">
        <w:rPr>
          <w:rFonts w:asciiTheme="majorBidi" w:hAnsiTheme="majorBidi" w:cstheme="majorBidi"/>
          <w:sz w:val="24"/>
          <w:szCs w:val="24"/>
        </w:rPr>
        <w:t>les majorité</w:t>
      </w:r>
      <w:proofErr w:type="gramEnd"/>
      <w:r w:rsidRPr="003D1AB1">
        <w:rPr>
          <w:rFonts w:asciiTheme="majorBidi" w:hAnsiTheme="majorBidi" w:cstheme="majorBidi"/>
          <w:sz w:val="24"/>
          <w:szCs w:val="24"/>
        </w:rPr>
        <w:t xml:space="preserve"> des mammifères marins, il peut, à certaines phases de leur vie, représenter jusqu'à 50% de leur masse.</w:t>
      </w:r>
    </w:p>
    <w:p w:rsidR="003D1AB1" w:rsidRPr="003D1AB1" w:rsidRDefault="005B736E" w:rsidP="005B736E">
      <w:pPr>
        <w:spacing w:after="0"/>
        <w:rPr>
          <w:rFonts w:asciiTheme="majorBidi" w:hAnsiTheme="majorBidi" w:cstheme="majorBidi"/>
          <w:sz w:val="24"/>
          <w:szCs w:val="24"/>
        </w:rPr>
      </w:pPr>
      <w:r>
        <w:rPr>
          <w:rFonts w:asciiTheme="majorBidi" w:hAnsiTheme="majorBidi" w:cstheme="majorBidi"/>
          <w:sz w:val="24"/>
          <w:szCs w:val="24"/>
        </w:rPr>
        <w:t>5</w:t>
      </w:r>
      <w:r w:rsidR="003D1AB1" w:rsidRPr="003D1AB1">
        <w:rPr>
          <w:rFonts w:asciiTheme="majorBidi" w:hAnsiTheme="majorBidi" w:cstheme="majorBidi"/>
          <w:sz w:val="24"/>
          <w:szCs w:val="24"/>
        </w:rPr>
        <w:t xml:space="preserve"> - L'ours polaire</w:t>
      </w:r>
    </w:p>
    <w:p w:rsidR="003D1AB1" w:rsidRPr="003D1AB1" w:rsidRDefault="003D1AB1" w:rsidP="005B736E">
      <w:pPr>
        <w:spacing w:after="0"/>
        <w:rPr>
          <w:rFonts w:asciiTheme="majorBidi" w:hAnsiTheme="majorBidi" w:cstheme="majorBidi"/>
          <w:sz w:val="24"/>
          <w:szCs w:val="24"/>
        </w:rPr>
      </w:pPr>
      <w:r w:rsidRPr="003D1AB1">
        <w:rPr>
          <w:rFonts w:asciiTheme="majorBidi" w:hAnsiTheme="majorBidi" w:cstheme="majorBidi"/>
          <w:sz w:val="24"/>
          <w:szCs w:val="24"/>
        </w:rPr>
        <w:t>Sous son épaisse fourrure, l'ours blanc possède aussi une couche de graisse, appelée également lard. Afin de conserver encore mieux sa chaleur, l'ours porte deux manteaux de fourrures. Au plus près de sa peau, les poils sont courts et frisés. Et par-dessus, l'ours polaire porte une épaisse couche de poils longs et raides. Cette dernière permet de repousser l'eau tandis que la première couche emprisonne la chaleur.</w:t>
      </w:r>
    </w:p>
    <w:p w:rsidR="003D1AB1" w:rsidRDefault="003D1AB1" w:rsidP="003D1AB1">
      <w:pPr>
        <w:rPr>
          <w:rFonts w:asciiTheme="majorBidi" w:hAnsiTheme="majorBidi" w:cstheme="majorBidi"/>
          <w:sz w:val="24"/>
          <w:szCs w:val="24"/>
        </w:rPr>
      </w:pPr>
    </w:p>
    <w:p w:rsidR="003D1AB1" w:rsidRDefault="003D1AB1" w:rsidP="003D1AB1">
      <w:pPr>
        <w:rPr>
          <w:rFonts w:asciiTheme="majorBidi" w:hAnsiTheme="majorBidi" w:cstheme="majorBidi"/>
          <w:sz w:val="24"/>
          <w:szCs w:val="24"/>
        </w:rPr>
      </w:pPr>
    </w:p>
    <w:p w:rsidR="005B736E" w:rsidRDefault="005B736E" w:rsidP="003D1AB1">
      <w:pPr>
        <w:rPr>
          <w:rFonts w:asciiTheme="majorBidi" w:hAnsiTheme="majorBidi" w:cstheme="majorBidi"/>
          <w:sz w:val="24"/>
          <w:szCs w:val="24"/>
        </w:rPr>
      </w:pPr>
    </w:p>
    <w:p w:rsidR="005B736E" w:rsidRDefault="00761A22" w:rsidP="005B736E">
      <w:pPr>
        <w:jc w:val="center"/>
        <w:rPr>
          <w:rFonts w:asciiTheme="majorBidi" w:hAnsiTheme="majorBidi" w:cstheme="majorBidi"/>
          <w:sz w:val="24"/>
          <w:szCs w:val="24"/>
        </w:rPr>
      </w:pPr>
      <w:r>
        <w:rPr>
          <w:rFonts w:asciiTheme="majorBidi" w:hAnsiTheme="majorBidi" w:cstheme="majorBidi"/>
          <w:sz w:val="24"/>
          <w:szCs w:val="24"/>
        </w:rPr>
        <w:lastRenderedPageBreak/>
        <w:t>TD 6</w:t>
      </w:r>
      <w:r w:rsidR="005B736E" w:rsidRPr="005B736E">
        <w:rPr>
          <w:rFonts w:asciiTheme="majorBidi" w:hAnsiTheme="majorBidi" w:cstheme="majorBidi"/>
          <w:sz w:val="24"/>
          <w:szCs w:val="24"/>
        </w:rPr>
        <w:t>Les adaptations</w:t>
      </w:r>
      <w:r w:rsidR="005B736E">
        <w:rPr>
          <w:rFonts w:asciiTheme="majorBidi" w:hAnsiTheme="majorBidi" w:cstheme="majorBidi"/>
          <w:sz w:val="24"/>
          <w:szCs w:val="24"/>
        </w:rPr>
        <w:t xml:space="preserve"> du monde animal au milieu aquatiques</w:t>
      </w:r>
    </w:p>
    <w:p w:rsidR="003C48AC" w:rsidRPr="00761A22" w:rsidRDefault="003C48AC" w:rsidP="00761A22">
      <w:pPr>
        <w:pStyle w:val="Paragraphedeliste"/>
        <w:numPr>
          <w:ilvl w:val="0"/>
          <w:numId w:val="2"/>
        </w:numPr>
        <w:rPr>
          <w:rFonts w:asciiTheme="majorBidi" w:hAnsiTheme="majorBidi" w:cstheme="majorBidi"/>
          <w:sz w:val="24"/>
          <w:szCs w:val="24"/>
        </w:rPr>
      </w:pPr>
      <w:r w:rsidRPr="00761A22">
        <w:rPr>
          <w:rFonts w:asciiTheme="majorBidi" w:hAnsiTheme="majorBidi" w:cstheme="majorBidi"/>
          <w:sz w:val="24"/>
          <w:szCs w:val="24"/>
        </w:rPr>
        <w:t>Les avantages du milieu aquatique</w:t>
      </w:r>
    </w:p>
    <w:p w:rsidR="00761A22" w:rsidRDefault="003C48AC" w:rsidP="00761A22">
      <w:pPr>
        <w:pStyle w:val="Paragraphedeliste"/>
        <w:numPr>
          <w:ilvl w:val="0"/>
          <w:numId w:val="3"/>
        </w:numPr>
        <w:rPr>
          <w:rFonts w:asciiTheme="majorBidi" w:hAnsiTheme="majorBidi" w:cstheme="majorBidi"/>
          <w:sz w:val="24"/>
          <w:szCs w:val="24"/>
        </w:rPr>
      </w:pPr>
      <w:r w:rsidRPr="00761A22">
        <w:rPr>
          <w:rFonts w:asciiTheme="majorBidi" w:hAnsiTheme="majorBidi" w:cstheme="majorBidi"/>
          <w:sz w:val="24"/>
          <w:szCs w:val="24"/>
        </w:rPr>
        <w:t>Dessiccation</w:t>
      </w:r>
      <w:r w:rsidR="00761A22">
        <w:rPr>
          <w:rFonts w:asciiTheme="majorBidi" w:hAnsiTheme="majorBidi" w:cstheme="majorBidi"/>
          <w:sz w:val="24"/>
          <w:szCs w:val="24"/>
        </w:rPr>
        <w:t> : l</w:t>
      </w:r>
      <w:r w:rsidRPr="00761A22">
        <w:rPr>
          <w:rFonts w:asciiTheme="majorBidi" w:hAnsiTheme="majorBidi" w:cstheme="majorBidi"/>
          <w:sz w:val="24"/>
          <w:szCs w:val="24"/>
        </w:rPr>
        <w:t>e milieu aquatique évite la dessiccation, ce qui est appréciable pour des êtres vivants constitués principalementd’eau.</w:t>
      </w:r>
    </w:p>
    <w:p w:rsidR="00761A22" w:rsidRDefault="003C48AC" w:rsidP="00761A22">
      <w:pPr>
        <w:pStyle w:val="Paragraphedeliste"/>
        <w:numPr>
          <w:ilvl w:val="0"/>
          <w:numId w:val="3"/>
        </w:numPr>
        <w:rPr>
          <w:rFonts w:asciiTheme="majorBidi" w:hAnsiTheme="majorBidi" w:cstheme="majorBidi"/>
          <w:sz w:val="24"/>
          <w:szCs w:val="24"/>
        </w:rPr>
      </w:pPr>
      <w:r w:rsidRPr="00761A22">
        <w:rPr>
          <w:rFonts w:asciiTheme="majorBidi" w:hAnsiTheme="majorBidi" w:cstheme="majorBidi"/>
          <w:sz w:val="24"/>
          <w:szCs w:val="24"/>
        </w:rPr>
        <w:t>Température</w:t>
      </w:r>
      <w:r w:rsidR="00761A22">
        <w:rPr>
          <w:rFonts w:asciiTheme="majorBidi" w:hAnsiTheme="majorBidi" w:cstheme="majorBidi"/>
          <w:sz w:val="24"/>
          <w:szCs w:val="24"/>
        </w:rPr>
        <w:t> : l</w:t>
      </w:r>
      <w:r w:rsidRPr="00761A22">
        <w:rPr>
          <w:rFonts w:asciiTheme="majorBidi" w:hAnsiTheme="majorBidi" w:cstheme="majorBidi"/>
          <w:sz w:val="24"/>
          <w:szCs w:val="24"/>
        </w:rPr>
        <w:t xml:space="preserve">e milieu aquatique est thermiquement stable. Les variations de températures sont pondérées.C’est un avantage pour les animaux à « sang froid » : insecte, poissons, amphibiens, reptile…. Dans l’eau, ils negèlent pas, n’ont pas à dépenser de l’énergie à élever la température de leur corps au-dessus de celle du </w:t>
      </w:r>
      <w:proofErr w:type="spellStart"/>
      <w:r w:rsidRPr="00761A22">
        <w:rPr>
          <w:rFonts w:asciiTheme="majorBidi" w:hAnsiTheme="majorBidi" w:cstheme="majorBidi"/>
          <w:sz w:val="24"/>
          <w:szCs w:val="24"/>
        </w:rPr>
        <w:t>milieuambiant.Lorsque</w:t>
      </w:r>
      <w:proofErr w:type="spellEnd"/>
      <w:r w:rsidRPr="00761A22">
        <w:rPr>
          <w:rFonts w:asciiTheme="majorBidi" w:hAnsiTheme="majorBidi" w:cstheme="majorBidi"/>
          <w:sz w:val="24"/>
          <w:szCs w:val="24"/>
        </w:rPr>
        <w:t xml:space="preserve"> la température est trop faible, certains poissons diminuent leur activité, s’enfouissent dans la vase etjeûnent.</w:t>
      </w:r>
    </w:p>
    <w:p w:rsidR="00761A22" w:rsidRDefault="003C48AC" w:rsidP="00761A22">
      <w:pPr>
        <w:pStyle w:val="Paragraphedeliste"/>
        <w:numPr>
          <w:ilvl w:val="0"/>
          <w:numId w:val="3"/>
        </w:numPr>
        <w:rPr>
          <w:rFonts w:asciiTheme="majorBidi" w:hAnsiTheme="majorBidi" w:cstheme="majorBidi"/>
          <w:sz w:val="24"/>
          <w:szCs w:val="24"/>
        </w:rPr>
      </w:pPr>
      <w:r w:rsidRPr="00761A22">
        <w:rPr>
          <w:rFonts w:asciiTheme="majorBidi" w:hAnsiTheme="majorBidi" w:cstheme="majorBidi"/>
          <w:sz w:val="24"/>
          <w:szCs w:val="24"/>
        </w:rPr>
        <w:t>Les animaux n’ont pas besoin de couver les œufs. La durée de l’incubation est inversement proportionnelle à latempérature de l’eau.</w:t>
      </w:r>
    </w:p>
    <w:p w:rsidR="00761A22" w:rsidRDefault="003C48AC" w:rsidP="00761A22">
      <w:pPr>
        <w:pStyle w:val="Paragraphedeliste"/>
        <w:numPr>
          <w:ilvl w:val="0"/>
          <w:numId w:val="3"/>
        </w:numPr>
        <w:rPr>
          <w:rFonts w:asciiTheme="majorBidi" w:hAnsiTheme="majorBidi" w:cstheme="majorBidi"/>
          <w:sz w:val="24"/>
          <w:szCs w:val="24"/>
        </w:rPr>
      </w:pPr>
      <w:r w:rsidRPr="00761A22">
        <w:rPr>
          <w:rFonts w:asciiTheme="majorBidi" w:hAnsiTheme="majorBidi" w:cstheme="majorBidi"/>
          <w:sz w:val="24"/>
          <w:szCs w:val="24"/>
        </w:rPr>
        <w:t>Les insectes des eaux calmes alternent pour la majorité une croissance aquatique et une vie adulte aérienne. Parcette alternance, les larves protégées du gel peuvent croître plusieurs années avant d’atteindre le stade adulteaérien, qui lui dépasse rarement une saison. Les éphémères (mouches de mai) attendent les beaux jours pour sortirde l’eau.</w:t>
      </w:r>
    </w:p>
    <w:p w:rsidR="003C48AC" w:rsidRPr="00761A22" w:rsidRDefault="003C48AC" w:rsidP="00761A22">
      <w:pPr>
        <w:pStyle w:val="Paragraphedeliste"/>
        <w:numPr>
          <w:ilvl w:val="0"/>
          <w:numId w:val="3"/>
        </w:numPr>
        <w:rPr>
          <w:rFonts w:asciiTheme="majorBidi" w:hAnsiTheme="majorBidi" w:cstheme="majorBidi"/>
          <w:sz w:val="24"/>
          <w:szCs w:val="24"/>
        </w:rPr>
      </w:pPr>
      <w:r w:rsidRPr="00761A22">
        <w:rPr>
          <w:rFonts w:asciiTheme="majorBidi" w:hAnsiTheme="majorBidi" w:cstheme="majorBidi"/>
          <w:sz w:val="24"/>
          <w:szCs w:val="24"/>
        </w:rPr>
        <w:t>Pesanteur</w:t>
      </w:r>
      <w:r w:rsidR="00761A22">
        <w:rPr>
          <w:rFonts w:asciiTheme="majorBidi" w:hAnsiTheme="majorBidi" w:cstheme="majorBidi"/>
          <w:sz w:val="24"/>
          <w:szCs w:val="24"/>
        </w:rPr>
        <w:t> : l</w:t>
      </w:r>
      <w:r w:rsidRPr="00761A22">
        <w:rPr>
          <w:rFonts w:asciiTheme="majorBidi" w:hAnsiTheme="majorBidi" w:cstheme="majorBidi"/>
          <w:sz w:val="24"/>
          <w:szCs w:val="24"/>
        </w:rPr>
        <w:t>’absence de pesanteur favorise le développement des êtres vivants dont la masse est constituée essentiellementd’eau par :</w:t>
      </w:r>
    </w:p>
    <w:p w:rsidR="003C48AC" w:rsidRPr="00761A22" w:rsidRDefault="003C48AC" w:rsidP="00761A22">
      <w:pPr>
        <w:pStyle w:val="Paragraphedeliste"/>
        <w:numPr>
          <w:ilvl w:val="0"/>
          <w:numId w:val="4"/>
        </w:numPr>
        <w:rPr>
          <w:rFonts w:asciiTheme="majorBidi" w:hAnsiTheme="majorBidi" w:cstheme="majorBidi"/>
          <w:sz w:val="24"/>
          <w:szCs w:val="24"/>
        </w:rPr>
      </w:pPr>
      <w:r w:rsidRPr="00761A22">
        <w:rPr>
          <w:rFonts w:asciiTheme="majorBidi" w:hAnsiTheme="majorBidi" w:cstheme="majorBidi"/>
          <w:sz w:val="24"/>
          <w:szCs w:val="24"/>
        </w:rPr>
        <w:t>L’économie d’un squelette fort (poisson).</w:t>
      </w:r>
    </w:p>
    <w:p w:rsidR="003C48AC" w:rsidRPr="00761A22" w:rsidRDefault="003C48AC" w:rsidP="00761A22">
      <w:pPr>
        <w:pStyle w:val="Paragraphedeliste"/>
        <w:numPr>
          <w:ilvl w:val="0"/>
          <w:numId w:val="4"/>
        </w:numPr>
        <w:rPr>
          <w:rFonts w:asciiTheme="majorBidi" w:hAnsiTheme="majorBidi" w:cstheme="majorBidi"/>
          <w:sz w:val="24"/>
          <w:szCs w:val="24"/>
        </w:rPr>
      </w:pPr>
      <w:r w:rsidRPr="00761A22">
        <w:rPr>
          <w:rFonts w:asciiTheme="majorBidi" w:hAnsiTheme="majorBidi" w:cstheme="majorBidi"/>
          <w:sz w:val="24"/>
          <w:szCs w:val="24"/>
        </w:rPr>
        <w:t>Une locomotion moins coûteuse en effort : certains poissons sont ainsi de grands migrateurs.</w:t>
      </w:r>
    </w:p>
    <w:p w:rsidR="005B736E" w:rsidRDefault="005B736E" w:rsidP="005B736E">
      <w:pPr>
        <w:jc w:val="both"/>
        <w:rPr>
          <w:rFonts w:asciiTheme="majorBidi" w:hAnsiTheme="majorBidi" w:cstheme="majorBidi"/>
          <w:sz w:val="24"/>
          <w:szCs w:val="24"/>
        </w:rPr>
      </w:pPr>
    </w:p>
    <w:p w:rsidR="00761A22" w:rsidRDefault="00761A22" w:rsidP="005B736E">
      <w:pPr>
        <w:jc w:val="both"/>
        <w:rPr>
          <w:rFonts w:asciiTheme="majorBidi" w:hAnsiTheme="majorBidi" w:cstheme="majorBidi"/>
          <w:sz w:val="24"/>
          <w:szCs w:val="24"/>
        </w:rPr>
      </w:pPr>
    </w:p>
    <w:p w:rsidR="00761A22" w:rsidRDefault="00761A22" w:rsidP="005B736E">
      <w:pPr>
        <w:jc w:val="both"/>
        <w:rPr>
          <w:rFonts w:asciiTheme="majorBidi" w:hAnsiTheme="majorBidi" w:cstheme="majorBidi"/>
          <w:sz w:val="24"/>
          <w:szCs w:val="24"/>
        </w:rPr>
      </w:pPr>
    </w:p>
    <w:p w:rsidR="00761A22" w:rsidRDefault="00761A22" w:rsidP="005B736E">
      <w:pPr>
        <w:jc w:val="both"/>
        <w:rPr>
          <w:rFonts w:asciiTheme="majorBidi" w:hAnsiTheme="majorBidi" w:cstheme="majorBidi"/>
          <w:sz w:val="24"/>
          <w:szCs w:val="24"/>
        </w:rPr>
      </w:pPr>
    </w:p>
    <w:p w:rsidR="00761A22" w:rsidRDefault="00761A22" w:rsidP="005B736E">
      <w:pPr>
        <w:jc w:val="both"/>
        <w:rPr>
          <w:rFonts w:asciiTheme="majorBidi" w:hAnsiTheme="majorBidi" w:cstheme="majorBidi"/>
          <w:sz w:val="24"/>
          <w:szCs w:val="24"/>
        </w:rPr>
      </w:pPr>
    </w:p>
    <w:p w:rsidR="00761A22" w:rsidRDefault="00761A22" w:rsidP="005B736E">
      <w:pPr>
        <w:jc w:val="both"/>
        <w:rPr>
          <w:rFonts w:asciiTheme="majorBidi" w:hAnsiTheme="majorBidi" w:cstheme="majorBidi"/>
          <w:sz w:val="24"/>
          <w:szCs w:val="24"/>
        </w:rPr>
      </w:pPr>
    </w:p>
    <w:p w:rsidR="00761A22" w:rsidRDefault="00761A22" w:rsidP="005B736E">
      <w:pPr>
        <w:jc w:val="both"/>
        <w:rPr>
          <w:rFonts w:asciiTheme="majorBidi" w:hAnsiTheme="majorBidi" w:cstheme="majorBidi"/>
          <w:sz w:val="24"/>
          <w:szCs w:val="24"/>
        </w:rPr>
      </w:pPr>
    </w:p>
    <w:p w:rsidR="00761A22" w:rsidRDefault="00761A22" w:rsidP="005B736E">
      <w:pPr>
        <w:jc w:val="both"/>
        <w:rPr>
          <w:rFonts w:asciiTheme="majorBidi" w:hAnsiTheme="majorBidi" w:cstheme="majorBidi"/>
          <w:sz w:val="24"/>
          <w:szCs w:val="24"/>
        </w:rPr>
      </w:pPr>
    </w:p>
    <w:p w:rsidR="00761A22" w:rsidRDefault="00761A22" w:rsidP="005B736E">
      <w:pPr>
        <w:jc w:val="both"/>
        <w:rPr>
          <w:rFonts w:asciiTheme="majorBidi" w:hAnsiTheme="majorBidi" w:cstheme="majorBidi"/>
          <w:sz w:val="24"/>
          <w:szCs w:val="24"/>
        </w:rPr>
      </w:pPr>
    </w:p>
    <w:p w:rsidR="00761A22" w:rsidRDefault="00761A22" w:rsidP="005B736E">
      <w:pPr>
        <w:jc w:val="both"/>
        <w:rPr>
          <w:rFonts w:asciiTheme="majorBidi" w:hAnsiTheme="majorBidi" w:cstheme="majorBidi"/>
          <w:sz w:val="24"/>
          <w:szCs w:val="24"/>
        </w:rPr>
      </w:pPr>
    </w:p>
    <w:p w:rsidR="00761A22" w:rsidRDefault="00761A22" w:rsidP="005B736E">
      <w:pPr>
        <w:jc w:val="both"/>
        <w:rPr>
          <w:rFonts w:asciiTheme="majorBidi" w:hAnsiTheme="majorBidi" w:cstheme="majorBidi"/>
          <w:sz w:val="24"/>
          <w:szCs w:val="24"/>
        </w:rPr>
      </w:pPr>
    </w:p>
    <w:p w:rsidR="00761A22" w:rsidRDefault="00761A22" w:rsidP="005B736E">
      <w:pPr>
        <w:jc w:val="both"/>
        <w:rPr>
          <w:rFonts w:asciiTheme="majorBidi" w:hAnsiTheme="majorBidi" w:cstheme="majorBidi"/>
          <w:sz w:val="24"/>
          <w:szCs w:val="24"/>
        </w:rPr>
      </w:pPr>
    </w:p>
    <w:p w:rsidR="00761A22" w:rsidRDefault="00761A22" w:rsidP="005B736E">
      <w:pPr>
        <w:jc w:val="both"/>
        <w:rPr>
          <w:rFonts w:asciiTheme="majorBidi" w:hAnsiTheme="majorBidi" w:cstheme="majorBidi"/>
          <w:sz w:val="24"/>
          <w:szCs w:val="24"/>
        </w:rPr>
      </w:pPr>
      <w:bookmarkStart w:id="0" w:name="_GoBack"/>
      <w:bookmarkEnd w:id="0"/>
    </w:p>
    <w:sectPr w:rsidR="00761A22" w:rsidSect="004B071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0591F"/>
    <w:multiLevelType w:val="hybridMultilevel"/>
    <w:tmpl w:val="9FACF40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55F711A"/>
    <w:multiLevelType w:val="hybridMultilevel"/>
    <w:tmpl w:val="CC6E158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6070488"/>
    <w:multiLevelType w:val="hybridMultilevel"/>
    <w:tmpl w:val="270443CC"/>
    <w:lvl w:ilvl="0" w:tplc="CEA2BD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0EC0C61"/>
    <w:multiLevelType w:val="hybridMultilevel"/>
    <w:tmpl w:val="436A89B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E021494"/>
    <w:multiLevelType w:val="hybridMultilevel"/>
    <w:tmpl w:val="2D28A57E"/>
    <w:lvl w:ilvl="0" w:tplc="CF6AB9E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0E32C6A"/>
    <w:multiLevelType w:val="hybridMultilevel"/>
    <w:tmpl w:val="4E3A6B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7FD6F9E"/>
    <w:multiLevelType w:val="hybridMultilevel"/>
    <w:tmpl w:val="1964942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2"/>
  </w:num>
  <w:num w:numId="5">
    <w:abstractNumId w:val="4"/>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D4726"/>
    <w:rsid w:val="00194D21"/>
    <w:rsid w:val="002B3F65"/>
    <w:rsid w:val="003C48AC"/>
    <w:rsid w:val="003D1AB1"/>
    <w:rsid w:val="00476643"/>
    <w:rsid w:val="004B0713"/>
    <w:rsid w:val="005B736E"/>
    <w:rsid w:val="006C292D"/>
    <w:rsid w:val="00761A22"/>
    <w:rsid w:val="007D4CCB"/>
    <w:rsid w:val="009E012E"/>
    <w:rsid w:val="00CC2B8D"/>
    <w:rsid w:val="00FC1B64"/>
    <w:rsid w:val="00FD472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71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94D2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194D21"/>
    <w:rPr>
      <w:color w:val="0000FF"/>
      <w:u w:val="single"/>
    </w:rPr>
  </w:style>
  <w:style w:type="character" w:styleId="Accentuation">
    <w:name w:val="Emphasis"/>
    <w:basedOn w:val="Policepardfaut"/>
    <w:uiPriority w:val="20"/>
    <w:qFormat/>
    <w:rsid w:val="00194D21"/>
    <w:rPr>
      <w:i/>
      <w:iCs/>
    </w:rPr>
  </w:style>
  <w:style w:type="paragraph" w:styleId="Paragraphedeliste">
    <w:name w:val="List Paragraph"/>
    <w:basedOn w:val="Normal"/>
    <w:uiPriority w:val="34"/>
    <w:qFormat/>
    <w:rsid w:val="003D1A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94D2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194D21"/>
    <w:rPr>
      <w:color w:val="0000FF"/>
      <w:u w:val="single"/>
    </w:rPr>
  </w:style>
  <w:style w:type="character" w:styleId="Accentuation">
    <w:name w:val="Emphasis"/>
    <w:basedOn w:val="Policepardfaut"/>
    <w:uiPriority w:val="20"/>
    <w:qFormat/>
    <w:rsid w:val="00194D21"/>
    <w:rPr>
      <w:i/>
      <w:iCs/>
    </w:rPr>
  </w:style>
  <w:style w:type="paragraph" w:styleId="Paragraphedeliste">
    <w:name w:val="List Paragraph"/>
    <w:basedOn w:val="Normal"/>
    <w:uiPriority w:val="34"/>
    <w:qFormat/>
    <w:rsid w:val="003D1AB1"/>
    <w:pPr>
      <w:ind w:left="720"/>
      <w:contextualSpacing/>
    </w:pPr>
  </w:style>
</w:styles>
</file>

<file path=word/webSettings.xml><?xml version="1.0" encoding="utf-8"?>
<w:webSettings xmlns:r="http://schemas.openxmlformats.org/officeDocument/2006/relationships" xmlns:w="http://schemas.openxmlformats.org/wordprocessingml/2006/main">
  <w:divs>
    <w:div w:id="70098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iversalis.fr/encyclopedie/oiseau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iversalis.fr/encyclopedie/mammiferes/" TargetMode="External"/><Relationship Id="rId5" Type="http://schemas.openxmlformats.org/officeDocument/2006/relationships/hyperlink" Target="https://www.universalis.fr/encyclopedie/membres/"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818</Words>
  <Characters>4500</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INFOPLUS</cp:lastModifiedBy>
  <cp:revision>2</cp:revision>
  <dcterms:created xsi:type="dcterms:W3CDTF">2020-03-25T21:03:00Z</dcterms:created>
  <dcterms:modified xsi:type="dcterms:W3CDTF">2020-03-25T21:03:00Z</dcterms:modified>
</cp:coreProperties>
</file>