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A7" w:rsidRPr="001A64A3" w:rsidRDefault="00515DA7" w:rsidP="00515DA7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1A64A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بسم الله الرحمان الرحيم </w:t>
      </w:r>
    </w:p>
    <w:p w:rsidR="000B72C4" w:rsidRPr="002763CE" w:rsidRDefault="000B72C4" w:rsidP="000B72C4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15DA7" w:rsidRPr="001A64A3" w:rsidRDefault="00515DA7" w:rsidP="00515DA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A64A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الحصة رقم 7 ملخص الأعمال الموجهة لطلبة الشريعة السنة الثانية</w:t>
      </w:r>
    </w:p>
    <w:p w:rsidR="00515DA7" w:rsidRPr="001A64A3" w:rsidRDefault="00515DA7" w:rsidP="00515DA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1A64A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"شبه العقد </w:t>
      </w:r>
      <w:proofErr w:type="spellStart"/>
      <w:r w:rsidRPr="001A64A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</w:t>
      </w:r>
      <w:proofErr w:type="spellEnd"/>
    </w:p>
    <w:p w:rsidR="00515DA7" w:rsidRPr="001A64A3" w:rsidRDefault="00515DA7" w:rsidP="00515DA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1A64A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الأستاذة </w:t>
      </w:r>
      <w:proofErr w:type="spellStart"/>
      <w:r w:rsidRPr="001A64A3">
        <w:rPr>
          <w:rFonts w:ascii="Simplified Arabic" w:hAnsi="Simplified Arabic" w:cs="Simplified Arabic" w:hint="cs"/>
          <w:sz w:val="28"/>
          <w:szCs w:val="28"/>
          <w:rtl/>
          <w:lang w:bidi="ar-DZ"/>
        </w:rPr>
        <w:t>/</w:t>
      </w:r>
      <w:proofErr w:type="spellEnd"/>
      <w:r w:rsidR="001A64A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1A64A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ديش</w:t>
      </w:r>
      <w:proofErr w:type="spellEnd"/>
      <w:r w:rsidRPr="001A64A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تورية</w:t>
      </w:r>
    </w:p>
    <w:p w:rsidR="00515DA7" w:rsidRDefault="00515DA7" w:rsidP="00515DA7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D443C8" w:rsidRDefault="00AC1508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DF4DE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شبه</w:t>
      </w:r>
      <w:r w:rsidRPr="00DF4DE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العق</w:t>
      </w:r>
      <w:r w:rsidR="00DF4DE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ود </w:t>
      </w:r>
      <w:proofErr w:type="spellStart"/>
      <w:r w:rsidR="00DF4DE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=</w:t>
      </w:r>
      <w:proofErr w:type="spellEnd"/>
      <w:r w:rsidR="00515DA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*</w:t>
      </w:r>
      <w:proofErr w:type="spellStart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الإثرء</w:t>
      </w:r>
      <w:proofErr w:type="spellEnd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بلا </w:t>
      </w:r>
      <w:proofErr w:type="spellStart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سبب+</w:t>
      </w:r>
      <w:proofErr w:type="spellEnd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*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دفع غير المستحق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+</w:t>
      </w:r>
      <w:proofErr w:type="spellEnd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*</w:t>
      </w:r>
      <w:proofErr w:type="spellStart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</w:t>
      </w:r>
      <w:r w:rsidR="009F073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الة</w:t>
      </w:r>
      <w:proofErr w:type="spellEnd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(غير مبرمجة للدراسة</w:t>
      </w:r>
      <w:proofErr w:type="spellStart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</w:p>
    <w:p w:rsidR="00DF4DE7" w:rsidRDefault="00DF4DE7" w:rsidP="00DF4DE7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شبه العقود خصص لها المشرع الجزائري الفصل الرابع من القانون المدني وقسمها إلى ثلاث أقسام </w:t>
      </w:r>
      <w:r w:rsidR="00FF3FB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واعتبر الإثراء بلا سبب هو مصدر الالتزام الرابع مع تطبيقه اللذين هما دفع غير المستحق و</w:t>
      </w:r>
      <w:r w:rsidR="00DA5C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FF3FB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الفضالة</w:t>
      </w:r>
      <w:proofErr w:type="spellEnd"/>
      <w:r w:rsidR="00FF3FB3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AC1508" w:rsidRPr="00BA23F9" w:rsidRDefault="008E7235" w:rsidP="000B72C4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أولا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AC1508" w:rsidRPr="00BA23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الإثراء بلا سبب </w:t>
      </w:r>
      <w:r w:rsidR="006D1463" w:rsidRPr="00BA23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المادة 141 ق.م.ج </w:t>
      </w:r>
    </w:p>
    <w:p w:rsidR="006D1463" w:rsidRDefault="008E7235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1-</w:t>
      </w:r>
      <w:proofErr w:type="spellEnd"/>
      <w:r w:rsid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A23F9" w:rsidRPr="008E723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المقصود </w:t>
      </w:r>
      <w:r w:rsidR="00515DA7" w:rsidRPr="008E723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بالإثراء</w:t>
      </w:r>
      <w:r w:rsidR="00BA23F9" w:rsidRPr="008E723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بلا سبب </w:t>
      </w:r>
      <w:proofErr w:type="spellStart"/>
      <w:r w:rsidR="00BA23F9" w:rsidRPr="008E723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 w:rsid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6D14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 يربح شخص </w:t>
      </w:r>
      <w:r w:rsidR="001A6D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شيء</w:t>
      </w:r>
      <w:r w:rsidR="006D14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على حساب </w:t>
      </w:r>
      <w:r w:rsidR="001A6D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شيء</w:t>
      </w:r>
      <w:r w:rsidR="006D14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آخر دون أن يكون لهدا الإثراء سبب </w:t>
      </w:r>
      <w:proofErr w:type="spellStart"/>
      <w:r w:rsidR="006D146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شرعي</w:t>
      </w:r>
      <w:r w:rsid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</w:t>
      </w:r>
      <w:r w:rsidR="006D146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جعل المشرع الجزائري الإثراء بلا سبب مصدر لذاته</w:t>
      </w:r>
      <w:r w:rsid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6D14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وأورده في تحت عنوان شبه </w:t>
      </w:r>
      <w:proofErr w:type="spellStart"/>
      <w:r w:rsidR="006D146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العقد</w:t>
      </w:r>
      <w:r w:rsid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</w:t>
      </w:r>
      <w:r w:rsidR="006D146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يمكن رفع دعوى أصلية بشأن الإثراء بلا سبب</w:t>
      </w:r>
      <w:r w:rsidR="001A6D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867AF0" w:rsidRDefault="00867AF0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تنص المادة 141 ق.م.ج </w:t>
      </w:r>
      <w:r w:rsidR="001A6D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ما يلي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"كل من نال عن حسن نية من عمل الغير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أو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ئ</w:t>
      </w:r>
      <w:proofErr w:type="spellEnd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له منفعة ليس لها ما يبررها يلزم بتعويض من وقع الإثراء على حسابه بقدر ما 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استفاد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العمل أو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شئ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</w:p>
    <w:p w:rsidR="00647C90" w:rsidRDefault="00DF4DE7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647C9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إنقسم</w:t>
      </w:r>
      <w:proofErr w:type="spellEnd"/>
      <w:r w:rsidR="00647C9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الرأي فيما يتعلق بنضرة الشريعة الإسلامية للإثراء بلا سبب:</w:t>
      </w:r>
    </w:p>
    <w:p w:rsidR="00647C90" w:rsidRDefault="00647C90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فقال بعض الفقهاء أن الشريعة الإسلامية لم تعرف الإثراء بلا سبب كمصدر 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للالتزام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إلا في حدود ضيقة وخصوصا في دفع غير المستحق،أو في حالة إذا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إفتقر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شخص كان في مضطرا إلى 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افتقاره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لو بنى صاحب العلو دون إذن من صاحب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السفل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من الحاكم،فإن له أن يرجع على صاحب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السفل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بقيمة البناء.</w:t>
      </w:r>
    </w:p>
    <w:p w:rsidR="004A4565" w:rsidRDefault="00647C90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ورأى البعض اخر من الفقهاء أن الشريعة الإسلامية وضعت مبدأ عاما </w:t>
      </w:r>
      <w:r w:rsidR="00DA5C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للإثراء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فمن أثري على حساب غيره،ولم يكن المفتقر يريد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التبرع،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فإن للمفتقر أن يرجع عليه بما أثري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6D1463" w:rsidRPr="00BA23F9" w:rsidRDefault="008E7235" w:rsidP="000B72C4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2-</w:t>
      </w:r>
      <w:r w:rsidR="006D1463" w:rsidRPr="00BA23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شروط الإثراء بلا سبب 4 كما يلي:</w:t>
      </w:r>
    </w:p>
    <w:p w:rsidR="006D1463" w:rsidRDefault="006D1463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وجود إثراء من جانب المدعى عليه (مدين حسن النية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</w:p>
    <w:p w:rsidR="006D1463" w:rsidRDefault="007E70BF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وجود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إفتقار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جانب المدعي </w:t>
      </w:r>
      <w:r w:rsidR="006D1463">
        <w:rPr>
          <w:rFonts w:ascii="Simplified Arabic" w:hAnsi="Simplified Arabic" w:cs="Simplified Arabic" w:hint="cs"/>
          <w:sz w:val="28"/>
          <w:szCs w:val="28"/>
          <w:rtl/>
          <w:lang w:bidi="ar-DZ"/>
        </w:rPr>
        <w:t>(الدائن</w:t>
      </w:r>
      <w:proofErr w:type="spellStart"/>
      <w:r w:rsidR="006D1463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="006D14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فلبد أن يرتبط الإثراء </w:t>
      </w:r>
      <w:r w:rsidR="0001205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بالافتقار</w:t>
      </w:r>
      <w:r w:rsidR="006D14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بعلاقة سببية</w:t>
      </w:r>
    </w:p>
    <w:p w:rsidR="006D1463" w:rsidRDefault="006D1463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عدم وجود السبب القانوني للإثراء:أي عدم وجود مصدر آخر يستند عليه المتضرر للمطالبة بالتعويض</w:t>
      </w:r>
    </w:p>
    <w:p w:rsidR="006D1463" w:rsidRDefault="006D1463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عدم زوال الإثراء وقت رفع الدعوى :بقاء الإثراء قائما لأن الغرض من دعوى الإثراء هو </w:t>
      </w:r>
      <w:r w:rsidR="0076400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DA5C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عادة التوازن بين </w:t>
      </w:r>
      <w:proofErr w:type="spellStart"/>
      <w:r w:rsidR="00DA5C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الذمتين</w:t>
      </w:r>
      <w:proofErr w:type="spellEnd"/>
      <w:r w:rsidR="0076400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المثر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ية و</w:t>
      </w:r>
      <w:r w:rsidR="00DA5C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المفتقرة،</w:t>
      </w:r>
      <w:proofErr w:type="spellEnd"/>
      <w:r w:rsidR="0076400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شرط أن لا يزيد</w:t>
      </w:r>
    </w:p>
    <w:p w:rsidR="00BA23F9" w:rsidRPr="00BA23F9" w:rsidRDefault="008E7235" w:rsidP="000B72C4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BA23F9" w:rsidRPr="00BA23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آثار الإثراء بلا سبب</w:t>
      </w:r>
    </w:p>
    <w:p w:rsidR="00BA23F9" w:rsidRDefault="00DF4DE7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=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حصول من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افتقرت</w:t>
      </w:r>
      <w:r w:rsid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ذمته على تعويض عادل يساوي ما خرج فعلا من ذمته دون زيادة أو نقصان.</w:t>
      </w:r>
    </w:p>
    <w:p w:rsidR="00816B02" w:rsidRPr="00816B02" w:rsidRDefault="00816B02" w:rsidP="000B72C4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867A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ملاحظة</w:t>
      </w:r>
      <w:r w:rsidR="0001205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867A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تنص المادة 142 ق.م.ج  عن تقادم دعوى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الإثرء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بلا سبب كما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يلي"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تسقط دعوى التعويض عن الإثراء بلا سبب 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بانقضاء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10 سنوات من اليوم الذي يعلم فيه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لحقته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الخسارة بحقه في التعويض،وتسقط الدعوى في جميع الأحوال 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بانقضاء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سنة من اليوم الذي ينشأ فيه هدا الحق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</w:p>
    <w:p w:rsidR="00BA23F9" w:rsidRDefault="00BA23F9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BA23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ثانيا </w:t>
      </w:r>
      <w:proofErr w:type="spellStart"/>
      <w:r w:rsidRPr="00BA23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 w:rsidRPr="00BA23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دفع غير المستحق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.نصت عليه المادة 143 ق.م.ج </w:t>
      </w:r>
    </w:p>
    <w:p w:rsidR="008E7235" w:rsidRDefault="008E7235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1-</w:t>
      </w:r>
      <w:proofErr w:type="spellEnd"/>
      <w:r w:rsidRPr="008E723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المقصود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BA23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دفع غير المستحق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4A4565" w:rsidRDefault="004A4565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بمفهوم آخر يفترض دفع غير المستحق أن شخصا يضن أنه مدين فيقوم بالوفاء بما يضنه دينا في ذمته إلى شخص ليس له حق في تسلم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الدين،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أن مدينا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حقيقيا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قام بالوفاء بد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ينه إلى دائن غير </w:t>
      </w:r>
      <w:proofErr w:type="spellStart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دائنه</w:t>
      </w:r>
      <w:proofErr w:type="spellEnd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الحقيقي،</w:t>
      </w:r>
      <w:proofErr w:type="spellEnd"/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فيكون له حق 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استرداد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دفعه دون حق في الحالتين</w:t>
      </w:r>
    </w:p>
    <w:p w:rsidR="004A4565" w:rsidRDefault="004A4565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قد عرفت الشريعة الإسلامية دون شك 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استرداد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دفع دون حق،ووردت صور كثيرة له في كتب الفقه الإسلامي وقنن نصوصه مرشد الحيران 202-207</w:t>
      </w:r>
    </w:p>
    <w:p w:rsidR="00BA23F9" w:rsidRDefault="0001205F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تنص </w:t>
      </w:r>
      <w:r w:rsidR="004A4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المادة 143 ق.م.ج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ما يلي</w:t>
      </w:r>
      <w:r w:rsidR="004A4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"</w:t>
      </w:r>
      <w:r w:rsid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 من تسلم على سبيل الوفاء  ما ليس مستحق له وجب عليه رده</w:t>
      </w:r>
      <w:r w:rsidR="0076400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A4565" w:rsidRDefault="004A4565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غير أنه لا محل للرد إذا كان من قام بالوفاء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يعلم أنه غير ملزم بما دفعه إلا أن يكون ناقص الأهلية أو يكون قد أكره على هدا الوفاء"</w:t>
      </w:r>
    </w:p>
    <w:p w:rsidR="00BA23F9" w:rsidRDefault="008E7235" w:rsidP="000B72C4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2-</w:t>
      </w:r>
      <w:r w:rsidR="00BA23F9" w:rsidRPr="00BA23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شروط</w:t>
      </w:r>
      <w:r w:rsid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A23F9" w:rsidRPr="00BA23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دفع غير المستحق</w:t>
      </w:r>
      <w:r w:rsidR="00BA23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764004" w:rsidRDefault="008E7235" w:rsidP="000B72C4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</w:t>
      </w:r>
      <w:r w:rsidR="00BA23F9" w:rsidRPr="007640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 w:rsidR="00BA23F9" w:rsidRPr="007640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الوفاء بدين غير مستحق</w:t>
      </w:r>
    </w:p>
    <w:p w:rsidR="004A4565" w:rsidRDefault="00BA23F9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بمعنى عن حسن نية  ويعتقد الشخص أنه ملزم بالوفاء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حين هدا الوفاء ليس له سند قانوني وعليه رده،أي من حصل عليه لأنه غير مستحق.</w:t>
      </w:r>
    </w:p>
    <w:p w:rsidR="00BA23F9" w:rsidRPr="00764004" w:rsidRDefault="008E7235" w:rsidP="000B72C4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</w:t>
      </w:r>
      <w:r w:rsidR="00BA23F9" w:rsidRPr="007640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BA23F9" w:rsidRPr="007640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أن يقع الموفي في غلط</w:t>
      </w:r>
    </w:p>
    <w:p w:rsidR="00BA23F9" w:rsidRDefault="008E7235" w:rsidP="000B72C4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3-</w:t>
      </w:r>
      <w:r w:rsidR="00BA23F9" w:rsidRPr="00BA23F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أحكام دفع غير المستحق:</w:t>
      </w:r>
    </w:p>
    <w:p w:rsidR="00BA23F9" w:rsidRDefault="00BA23F9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غرض رفع الدعوى هو </w:t>
      </w:r>
      <w:r w:rsidR="000B72C4" w:rsidRP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="000B7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سترداد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دفع دون وجه حق وتسمى (</w:t>
      </w:r>
      <w:r w:rsidRP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دعوى </w:t>
      </w:r>
      <w:r w:rsidR="000B72C4" w:rsidRP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استرداد</w:t>
      </w:r>
      <w:proofErr w:type="spellStart"/>
      <w:r w:rsidRPr="00BA23F9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المادة 147 ق.م.ج وتتجلى في حالتين </w:t>
      </w:r>
    </w:p>
    <w:p w:rsidR="00BA23F9" w:rsidRDefault="00BA23F9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إدا كان حسن النية </w:t>
      </w:r>
      <w:r w:rsidR="0076400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بأن يعتقد الموفي له بأن ما قبضه عل سبيل الوفاء هو حق له </w:t>
      </w:r>
      <w:proofErr w:type="spellStart"/>
      <w:r w:rsidR="00764004">
        <w:rPr>
          <w:rFonts w:ascii="Simplified Arabic" w:hAnsi="Simplified Arabic" w:cs="Simplified Arabic" w:hint="cs"/>
          <w:sz w:val="28"/>
          <w:szCs w:val="28"/>
          <w:rtl/>
          <w:lang w:bidi="ar-DZ"/>
        </w:rPr>
        <w:t>=</w:t>
      </w:r>
      <w:proofErr w:type="spellEnd"/>
      <w:r w:rsidR="0076400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فيلتزم برد ما قبضه فقط.</w:t>
      </w:r>
    </w:p>
    <w:p w:rsidR="00BA23F9" w:rsidRDefault="00764004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إذا كان الموفي له سيئ النية طبقا للمادة 143 فقرة 2 ق.م.ج أي من قبض النقود</w:t>
      </w:r>
      <w:r w:rsidR="00867AF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حينها يلتزم بتعويض من دفع إليه النقود عن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غلط،</w:t>
      </w:r>
      <w:proofErr w:type="spellEnd"/>
      <w:r w:rsidR="00F2150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مع </w:t>
      </w:r>
      <w:r w:rsidR="000B7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الأخذ</w:t>
      </w:r>
      <w:r w:rsidR="00F2150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بعين </w:t>
      </w:r>
      <w:r w:rsidR="000B7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الاعتبار</w:t>
      </w:r>
      <w:r w:rsidR="00F2150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تغير سعرها كما أنه يلتزم بالتعويض إذا </w:t>
      </w:r>
      <w:r w:rsidR="000F729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تأخر عن رد المبلغ.</w:t>
      </w:r>
    </w:p>
    <w:p w:rsidR="00757C20" w:rsidRDefault="00757C20" w:rsidP="000B72C4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spellStart"/>
      <w:r w:rsidRPr="00757C2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ملاحظة: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تنص المادة 149 ق.م.ج  على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مايلي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"تسقط دعوى 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استرداد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دفع بغير حق </w:t>
      </w:r>
      <w:r w:rsidR="000B7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بانقضاء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10 سنوات من اليوم الذي يعلم فيهمن دفع غير المستحق بحقه في 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الاسترداد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،وتسقط الدعوى في جميع الأحوال </w:t>
      </w:r>
      <w:r w:rsidR="00DF4D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بانقضاء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15 سنة من اليوم الذي ينشأ فيه هذا الحق"</w:t>
      </w:r>
    </w:p>
    <w:p w:rsidR="001A6D41" w:rsidRDefault="001A6D41" w:rsidP="001A6D41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لاحظ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==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ق.م.ج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==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قانون مدني جزائري</w:t>
      </w:r>
    </w:p>
    <w:p w:rsidR="001A6D41" w:rsidRDefault="001A6D41" w:rsidP="001A6D41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1A6D41" w:rsidRPr="00757C20" w:rsidRDefault="001A6D41" w:rsidP="001A6D41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بالتوفيق للجميع </w:t>
      </w:r>
      <w:r w:rsidR="004E545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 أمان الله</w:t>
      </w:r>
    </w:p>
    <w:sectPr w:rsidR="001A6D41" w:rsidRPr="00757C20" w:rsidSect="00D443C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FA1" w:rsidRDefault="000A7FA1" w:rsidP="008E7235">
      <w:pPr>
        <w:spacing w:after="0" w:line="240" w:lineRule="auto"/>
      </w:pPr>
      <w:r>
        <w:separator/>
      </w:r>
    </w:p>
  </w:endnote>
  <w:endnote w:type="continuationSeparator" w:id="0">
    <w:p w:rsidR="000A7FA1" w:rsidRDefault="000A7FA1" w:rsidP="008E7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61734"/>
      <w:docPartObj>
        <w:docPartGallery w:val="Page Numbers (Bottom of Page)"/>
        <w:docPartUnique/>
      </w:docPartObj>
    </w:sdtPr>
    <w:sdtContent>
      <w:p w:rsidR="00647C90" w:rsidRDefault="00647C90">
        <w:pPr>
          <w:pStyle w:val="Pieddepage"/>
          <w:jc w:val="center"/>
        </w:pPr>
        <w:fldSimple w:instr=" PAGE   \* MERGEFORMAT ">
          <w:r w:rsidR="009F073A">
            <w:rPr>
              <w:noProof/>
            </w:rPr>
            <w:t>1</w:t>
          </w:r>
        </w:fldSimple>
      </w:p>
    </w:sdtContent>
  </w:sdt>
  <w:p w:rsidR="00647C90" w:rsidRDefault="00647C9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FA1" w:rsidRDefault="000A7FA1" w:rsidP="008E7235">
      <w:pPr>
        <w:spacing w:after="0" w:line="240" w:lineRule="auto"/>
      </w:pPr>
      <w:r>
        <w:separator/>
      </w:r>
    </w:p>
  </w:footnote>
  <w:footnote w:type="continuationSeparator" w:id="0">
    <w:p w:rsidR="000A7FA1" w:rsidRDefault="000A7FA1" w:rsidP="008E72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1508"/>
    <w:rsid w:val="0001205F"/>
    <w:rsid w:val="000A7FA1"/>
    <w:rsid w:val="000B72C4"/>
    <w:rsid w:val="000F7295"/>
    <w:rsid w:val="001A64A3"/>
    <w:rsid w:val="001A6D41"/>
    <w:rsid w:val="002763CE"/>
    <w:rsid w:val="003361FC"/>
    <w:rsid w:val="004A4565"/>
    <w:rsid w:val="004E5459"/>
    <w:rsid w:val="00515DA7"/>
    <w:rsid w:val="00647C90"/>
    <w:rsid w:val="006756BD"/>
    <w:rsid w:val="006D1463"/>
    <w:rsid w:val="00757C20"/>
    <w:rsid w:val="00764004"/>
    <w:rsid w:val="007E70BF"/>
    <w:rsid w:val="00816B02"/>
    <w:rsid w:val="00867AF0"/>
    <w:rsid w:val="008E7235"/>
    <w:rsid w:val="009F073A"/>
    <w:rsid w:val="00AC1508"/>
    <w:rsid w:val="00B632C2"/>
    <w:rsid w:val="00BA23F9"/>
    <w:rsid w:val="00BA24CB"/>
    <w:rsid w:val="00D443C8"/>
    <w:rsid w:val="00DA5CFB"/>
    <w:rsid w:val="00DF4DE7"/>
    <w:rsid w:val="00F21507"/>
    <w:rsid w:val="00FF3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3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E7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E7235"/>
  </w:style>
  <w:style w:type="paragraph" w:styleId="Pieddepage">
    <w:name w:val="footer"/>
    <w:basedOn w:val="Normal"/>
    <w:link w:val="PieddepageCar"/>
    <w:uiPriority w:val="99"/>
    <w:unhideWhenUsed/>
    <w:rsid w:val="008E7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7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566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 Team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 Info</dc:creator>
  <cp:keywords/>
  <dc:description/>
  <cp:lastModifiedBy>MSK Info</cp:lastModifiedBy>
  <cp:revision>22</cp:revision>
  <dcterms:created xsi:type="dcterms:W3CDTF">2020-03-25T09:41:00Z</dcterms:created>
  <dcterms:modified xsi:type="dcterms:W3CDTF">2020-03-25T11:42:00Z</dcterms:modified>
</cp:coreProperties>
</file>