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D4" w:rsidRDefault="00202DD4" w:rsidP="00592255">
      <w:pPr>
        <w:jc w:val="center"/>
        <w:rPr>
          <w:sz w:val="32"/>
          <w:szCs w:val="32"/>
          <w:lang w:bidi="ar-DZ"/>
        </w:rPr>
      </w:pPr>
    </w:p>
    <w:p w:rsidR="00FC78BF" w:rsidRDefault="00592255" w:rsidP="00592255">
      <w:pPr>
        <w:jc w:val="center"/>
        <w:rPr>
          <w:sz w:val="32"/>
          <w:szCs w:val="32"/>
          <w:rtl/>
          <w:lang w:bidi="ar-DZ"/>
        </w:rPr>
      </w:pPr>
      <w:r w:rsidRPr="00592255">
        <w:rPr>
          <w:rFonts w:hint="cs"/>
          <w:sz w:val="32"/>
          <w:szCs w:val="32"/>
          <w:rtl/>
          <w:lang w:bidi="ar-DZ"/>
        </w:rPr>
        <w:t>الجمهورية الجزائرية الديموقراطية الشعبية</w:t>
      </w:r>
    </w:p>
    <w:p w:rsidR="00592255" w:rsidRDefault="00592255" w:rsidP="00592255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وزارة التعليم العالي و البحث العلمي</w:t>
      </w:r>
    </w:p>
    <w:p w:rsidR="00592255" w:rsidRDefault="00592255" w:rsidP="00592255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جامعة أبي بكر بلقايد تلمسان</w:t>
      </w:r>
    </w:p>
    <w:p w:rsidR="00592255" w:rsidRDefault="00592255" w:rsidP="00592255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كلية العلوم الإنسانية و الاجتماعية</w:t>
      </w:r>
    </w:p>
    <w:p w:rsidR="00592255" w:rsidRDefault="00592255" w:rsidP="00592255">
      <w:pPr>
        <w:jc w:val="center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قسم العلوم الاجتماعية</w:t>
      </w:r>
      <w:r w:rsidR="00202DD4">
        <w:rPr>
          <w:rFonts w:hint="cs"/>
          <w:sz w:val="32"/>
          <w:szCs w:val="32"/>
          <w:rtl/>
          <w:lang w:bidi="ar-DZ"/>
        </w:rPr>
        <w:t xml:space="preserve"> : السنة الثانية ليسانس</w:t>
      </w:r>
    </w:p>
    <w:p w:rsidR="00202DD4" w:rsidRDefault="00202DD4" w:rsidP="00592255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الاستاذ: زازوي  موفق</w:t>
      </w:r>
    </w:p>
    <w:p w:rsidR="00202DD4" w:rsidRDefault="00202DD4" w:rsidP="00202DD4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المحاضرة الثانية</w:t>
      </w:r>
    </w:p>
    <w:p w:rsidR="00202DD4" w:rsidRDefault="006F6DA9" w:rsidP="00202DD4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إشكالية</w:t>
      </w:r>
      <w:r w:rsidR="00202DD4">
        <w:rPr>
          <w:rFonts w:hint="cs"/>
          <w:sz w:val="32"/>
          <w:szCs w:val="32"/>
          <w:rtl/>
          <w:lang w:bidi="ar-DZ"/>
        </w:rPr>
        <w:t xml:space="preserve">  المنهج في علم الاجتماع</w:t>
      </w:r>
    </w:p>
    <w:p w:rsidR="00202DD4" w:rsidRDefault="00202DD4" w:rsidP="00202DD4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علم الاجتماع مو واحد من العلوم </w:t>
      </w:r>
      <w:r w:rsidR="006F6DA9">
        <w:rPr>
          <w:rFonts w:hint="cs"/>
          <w:sz w:val="32"/>
          <w:szCs w:val="32"/>
          <w:rtl/>
          <w:lang w:bidi="ar-DZ"/>
        </w:rPr>
        <w:t>الإنسانية</w:t>
      </w:r>
      <w:r>
        <w:rPr>
          <w:rFonts w:hint="cs"/>
          <w:sz w:val="32"/>
          <w:szCs w:val="32"/>
          <w:rtl/>
          <w:lang w:bidi="ar-DZ"/>
        </w:rPr>
        <w:t xml:space="preserve"> يدرس </w:t>
      </w:r>
      <w:r w:rsidR="006F6DA9">
        <w:rPr>
          <w:rFonts w:hint="cs"/>
          <w:sz w:val="32"/>
          <w:szCs w:val="32"/>
          <w:rtl/>
          <w:lang w:bidi="ar-DZ"/>
        </w:rPr>
        <w:t>الإنسان</w:t>
      </w:r>
      <w:r>
        <w:rPr>
          <w:rFonts w:hint="cs"/>
          <w:sz w:val="32"/>
          <w:szCs w:val="32"/>
          <w:rtl/>
          <w:lang w:bidi="ar-DZ"/>
        </w:rPr>
        <w:t xml:space="preserve">( </w:t>
      </w:r>
      <w:r w:rsidR="006F6DA9">
        <w:rPr>
          <w:rFonts w:hint="cs"/>
          <w:sz w:val="32"/>
          <w:szCs w:val="32"/>
          <w:rtl/>
          <w:lang w:bidi="ar-DZ"/>
        </w:rPr>
        <w:t>الإنسان</w:t>
      </w:r>
      <w:r>
        <w:rPr>
          <w:rFonts w:hint="cs"/>
          <w:sz w:val="32"/>
          <w:szCs w:val="32"/>
          <w:rtl/>
          <w:lang w:bidi="ar-DZ"/>
        </w:rPr>
        <w:t xml:space="preserve"> في الجماعة)</w:t>
      </w:r>
    </w:p>
    <w:p w:rsidR="00202DD4" w:rsidRDefault="00202DD4" w:rsidP="00202DD4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اذا كان علم النفس يدرس </w:t>
      </w:r>
      <w:r w:rsidR="006F6DA9">
        <w:rPr>
          <w:rFonts w:hint="cs"/>
          <w:sz w:val="32"/>
          <w:szCs w:val="32"/>
          <w:rtl/>
          <w:lang w:bidi="ar-DZ"/>
        </w:rPr>
        <w:t>الظاهرة</w:t>
      </w:r>
      <w:r>
        <w:rPr>
          <w:rFonts w:hint="cs"/>
          <w:sz w:val="32"/>
          <w:szCs w:val="32"/>
          <w:rtl/>
          <w:lang w:bidi="ar-DZ"/>
        </w:rPr>
        <w:t xml:space="preserve"> النفسية</w:t>
      </w:r>
    </w:p>
    <w:p w:rsidR="00202DD4" w:rsidRDefault="00202DD4" w:rsidP="00202DD4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علم التاريخ يدرس الحياة الماضية </w:t>
      </w:r>
      <w:r w:rsidR="006F6DA9">
        <w:rPr>
          <w:rFonts w:hint="cs"/>
          <w:sz w:val="32"/>
          <w:szCs w:val="32"/>
          <w:rtl/>
          <w:lang w:bidi="ar-DZ"/>
        </w:rPr>
        <w:t>أي</w:t>
      </w:r>
      <w:r w:rsidR="005431EC">
        <w:rPr>
          <w:rFonts w:hint="cs"/>
          <w:sz w:val="32"/>
          <w:szCs w:val="32"/>
          <w:rtl/>
          <w:lang w:bidi="ar-DZ"/>
        </w:rPr>
        <w:t xml:space="preserve"> الظاهرة</w:t>
      </w:r>
      <w:r>
        <w:rPr>
          <w:rFonts w:hint="cs"/>
          <w:sz w:val="32"/>
          <w:szCs w:val="32"/>
          <w:rtl/>
          <w:lang w:bidi="ar-DZ"/>
        </w:rPr>
        <w:t xml:space="preserve"> التاريخية</w:t>
      </w:r>
    </w:p>
    <w:p w:rsidR="00202DD4" w:rsidRDefault="00202DD4" w:rsidP="00202DD4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فان علم الاجتماع يدرس الحياة الاجتماعية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الظاهرة الاجتماعية</w:t>
      </w:r>
    </w:p>
    <w:p w:rsidR="005431EC" w:rsidRDefault="005431EC" w:rsidP="00202DD4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تاريخ الدراسات الاجتماعية:</w:t>
      </w:r>
    </w:p>
    <w:p w:rsidR="005431EC" w:rsidRDefault="005431EC" w:rsidP="005431EC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الدراسات الاجتماعية القاعدية</w:t>
      </w:r>
    </w:p>
    <w:p w:rsidR="00924EE9" w:rsidRDefault="006F6DA9" w:rsidP="005431EC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</w:t>
      </w:r>
      <w:r w:rsidR="005431EC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الأبحاث</w:t>
      </w:r>
      <w:r w:rsidR="005431EC">
        <w:rPr>
          <w:rFonts w:hint="cs"/>
          <w:sz w:val="32"/>
          <w:szCs w:val="32"/>
          <w:rtl/>
          <w:lang w:bidi="ar-DZ"/>
        </w:rPr>
        <w:t xml:space="preserve"> الاجتماعية قديمة منها </w:t>
      </w:r>
      <w:r w:rsidR="00924EE9">
        <w:rPr>
          <w:rFonts w:hint="cs"/>
          <w:sz w:val="32"/>
          <w:szCs w:val="32"/>
          <w:rtl/>
          <w:lang w:bidi="ar-DZ"/>
        </w:rPr>
        <w:t>:</w:t>
      </w:r>
    </w:p>
    <w:p w:rsidR="005431EC" w:rsidRDefault="00924EE9" w:rsidP="00924EE9">
      <w:pPr>
        <w:bidi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bidi="ar-DZ"/>
        </w:rPr>
        <w:t>1/-</w:t>
      </w:r>
      <w:r w:rsidR="005431EC">
        <w:rPr>
          <w:rFonts w:hint="cs"/>
          <w:sz w:val="32"/>
          <w:szCs w:val="32"/>
          <w:rtl/>
          <w:lang w:bidi="ar-DZ"/>
        </w:rPr>
        <w:t xml:space="preserve"> ما هو فلسفي  كأبحاث :</w:t>
      </w:r>
      <w:r w:rsidR="005431EC">
        <w:rPr>
          <w:sz w:val="32"/>
          <w:szCs w:val="32"/>
          <w:lang w:val="en-GB" w:bidi="ar-DZ"/>
        </w:rPr>
        <w:t> </w:t>
      </w:r>
      <w:r w:rsidR="005431EC">
        <w:rPr>
          <w:rFonts w:hint="cs"/>
          <w:sz w:val="32"/>
          <w:szCs w:val="32"/>
          <w:rtl/>
          <w:lang w:val="en-GB" w:bidi="ar-DZ"/>
        </w:rPr>
        <w:t xml:space="preserve">سبينوزا </w:t>
      </w:r>
      <w:r w:rsidR="005431EC">
        <w:rPr>
          <w:sz w:val="32"/>
          <w:szCs w:val="32"/>
          <w:rtl/>
          <w:lang w:val="en-GB" w:bidi="ar-DZ"/>
        </w:rPr>
        <w:t>–</w:t>
      </w:r>
      <w:r w:rsidR="005431EC">
        <w:rPr>
          <w:rFonts w:hint="cs"/>
          <w:sz w:val="32"/>
          <w:szCs w:val="32"/>
          <w:rtl/>
          <w:lang w:val="en-GB" w:bidi="ar-DZ"/>
        </w:rPr>
        <w:t xml:space="preserve"> و جون لوك-</w:t>
      </w:r>
      <w:r w:rsidR="006F6DA9">
        <w:rPr>
          <w:rFonts w:hint="cs"/>
          <w:sz w:val="32"/>
          <w:szCs w:val="32"/>
          <w:rtl/>
          <w:lang w:val="en-GB" w:bidi="ar-DZ"/>
        </w:rPr>
        <w:t>أفلاطون</w:t>
      </w:r>
      <w:r>
        <w:rPr>
          <w:rFonts w:hint="cs"/>
          <w:sz w:val="32"/>
          <w:szCs w:val="32"/>
          <w:rtl/>
          <w:lang w:val="en-GB" w:bidi="ar-DZ"/>
        </w:rPr>
        <w:t xml:space="preserve">- </w:t>
      </w:r>
      <w:r w:rsidR="006F6DA9">
        <w:rPr>
          <w:rFonts w:hint="cs"/>
          <w:sz w:val="32"/>
          <w:szCs w:val="32"/>
          <w:rtl/>
          <w:lang w:val="en-GB" w:bidi="ar-DZ"/>
        </w:rPr>
        <w:t>أرسطو</w:t>
      </w:r>
      <w:r>
        <w:rPr>
          <w:rFonts w:hint="cs"/>
          <w:sz w:val="32"/>
          <w:szCs w:val="32"/>
          <w:rtl/>
          <w:lang w:val="en-GB" w:bidi="ar-DZ"/>
        </w:rPr>
        <w:t>- الفارابي....</w:t>
      </w:r>
    </w:p>
    <w:p w:rsidR="00924EE9" w:rsidRDefault="00924EE9" w:rsidP="00924EE9">
      <w:pPr>
        <w:bidi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2/-منها ما هو ديني لاهوتي: كأبحاث القديس توما الاكويني- بوسويه</w:t>
      </w:r>
    </w:p>
    <w:p w:rsidR="00924EE9" w:rsidRDefault="00924EE9" w:rsidP="00924EE9">
      <w:pPr>
        <w:bidi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3/- منها ما هو سياسي مثالي: كأبحاث توماس مور- ميكيافيلي </w:t>
      </w:r>
      <w:r>
        <w:rPr>
          <w:sz w:val="32"/>
          <w:szCs w:val="32"/>
          <w:rtl/>
          <w:lang w:val="en-GB" w:bidi="ar-DZ"/>
        </w:rPr>
        <w:t>–</w:t>
      </w:r>
      <w:r>
        <w:rPr>
          <w:rFonts w:hint="cs"/>
          <w:sz w:val="32"/>
          <w:szCs w:val="32"/>
          <w:rtl/>
          <w:lang w:val="en-GB" w:bidi="ar-DZ"/>
        </w:rPr>
        <w:t xml:space="preserve"> كامبانيللا</w:t>
      </w:r>
    </w:p>
    <w:p w:rsidR="00924EE9" w:rsidRDefault="00924EE9" w:rsidP="00924EE9">
      <w:pPr>
        <w:bidi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*** هذه الدراسات كلها دراسات تقوم على البحث فيما ينبغي </w:t>
      </w:r>
      <w:r w:rsidR="006F6DA9">
        <w:rPr>
          <w:rFonts w:hint="cs"/>
          <w:sz w:val="32"/>
          <w:szCs w:val="32"/>
          <w:rtl/>
          <w:lang w:val="en-GB" w:bidi="ar-DZ"/>
        </w:rPr>
        <w:t>أن</w:t>
      </w:r>
      <w:r>
        <w:rPr>
          <w:rFonts w:hint="cs"/>
          <w:sz w:val="32"/>
          <w:szCs w:val="32"/>
          <w:rtl/>
          <w:lang w:val="en-GB" w:bidi="ar-DZ"/>
        </w:rPr>
        <w:t xml:space="preserve"> يكون. </w:t>
      </w:r>
      <w:r w:rsidR="006F6DA9">
        <w:rPr>
          <w:rFonts w:hint="cs"/>
          <w:sz w:val="32"/>
          <w:szCs w:val="32"/>
          <w:rtl/>
          <w:lang w:val="en-GB" w:bidi="ar-DZ"/>
        </w:rPr>
        <w:t>أي</w:t>
      </w:r>
      <w:r>
        <w:rPr>
          <w:rFonts w:hint="cs"/>
          <w:sz w:val="32"/>
          <w:szCs w:val="32"/>
          <w:rtl/>
          <w:lang w:val="en-GB" w:bidi="ar-DZ"/>
        </w:rPr>
        <w:t xml:space="preserve"> </w:t>
      </w:r>
      <w:r w:rsidR="006F6DA9">
        <w:rPr>
          <w:rFonts w:hint="cs"/>
          <w:sz w:val="32"/>
          <w:szCs w:val="32"/>
          <w:rtl/>
          <w:lang w:val="en-GB" w:bidi="ar-DZ"/>
        </w:rPr>
        <w:t>إنهم</w:t>
      </w:r>
      <w:r>
        <w:rPr>
          <w:rFonts w:hint="cs"/>
          <w:sz w:val="32"/>
          <w:szCs w:val="32"/>
          <w:rtl/>
          <w:lang w:val="en-GB" w:bidi="ar-DZ"/>
        </w:rPr>
        <w:t xml:space="preserve"> تصوروا المجتمع الميثالي كيف ينبغي </w:t>
      </w:r>
      <w:r w:rsidR="006F6DA9">
        <w:rPr>
          <w:rFonts w:hint="cs"/>
          <w:sz w:val="32"/>
          <w:szCs w:val="32"/>
          <w:rtl/>
          <w:lang w:val="en-GB" w:bidi="ar-DZ"/>
        </w:rPr>
        <w:t>أن</w:t>
      </w:r>
      <w:r>
        <w:rPr>
          <w:rFonts w:hint="cs"/>
          <w:sz w:val="32"/>
          <w:szCs w:val="32"/>
          <w:rtl/>
          <w:lang w:val="en-GB" w:bidi="ar-DZ"/>
        </w:rPr>
        <w:t xml:space="preserve"> يكون  لا كما هو كائن و لذلك اتصفت دراساتهم بالذاتية و كانت بعيدة عن الموضوعية لذلك سميت هذه الدراسات بالقاعدية( أي وضع قواعد</w:t>
      </w:r>
      <w:r w:rsidR="00150982">
        <w:rPr>
          <w:rFonts w:hint="cs"/>
          <w:sz w:val="32"/>
          <w:szCs w:val="32"/>
          <w:rtl/>
          <w:lang w:val="en-GB" w:bidi="ar-DZ"/>
        </w:rPr>
        <w:t xml:space="preserve"> ثم الامتثال لها).</w:t>
      </w:r>
    </w:p>
    <w:p w:rsidR="00150982" w:rsidRDefault="00150982" w:rsidP="00150982">
      <w:pPr>
        <w:bidi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lastRenderedPageBreak/>
        <w:t>بعض السابقين في تأسيس علم الاجتماع:</w:t>
      </w:r>
    </w:p>
    <w:p w:rsidR="00150982" w:rsidRDefault="00150982" w:rsidP="00150982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أول السابقين في تأسيس علم الاجتماع:</w:t>
      </w:r>
    </w:p>
    <w:p w:rsidR="00150982" w:rsidRDefault="00150982" w:rsidP="00150982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1/ الفيلسوف العربي ابن خلدون: الذي كان يهدف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>
        <w:rPr>
          <w:rFonts w:hint="cs"/>
          <w:sz w:val="32"/>
          <w:szCs w:val="32"/>
          <w:rtl/>
          <w:lang w:val="en-GB" w:bidi="ar-DZ"/>
        </w:rPr>
        <w:t xml:space="preserve"> بناء دعائم جديدة لا تتحقق </w:t>
      </w:r>
      <w:r w:rsidR="006F6DA9">
        <w:rPr>
          <w:rFonts w:hint="cs"/>
          <w:sz w:val="32"/>
          <w:szCs w:val="32"/>
          <w:rtl/>
          <w:lang w:val="en-GB" w:bidi="ar-DZ"/>
        </w:rPr>
        <w:t>إلا</w:t>
      </w:r>
      <w:r>
        <w:rPr>
          <w:rFonts w:hint="cs"/>
          <w:sz w:val="32"/>
          <w:szCs w:val="32"/>
          <w:rtl/>
          <w:lang w:val="en-GB" w:bidi="ar-DZ"/>
        </w:rPr>
        <w:t xml:space="preserve"> بعلم جديد أطلق عليه اسم علم العمران.</w:t>
      </w:r>
    </w:p>
    <w:p w:rsidR="00150982" w:rsidRDefault="00150982" w:rsidP="00150982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-</w:t>
      </w:r>
      <w:r w:rsidR="006F6DA9">
        <w:rPr>
          <w:rFonts w:hint="cs"/>
          <w:sz w:val="32"/>
          <w:szCs w:val="32"/>
          <w:rtl/>
          <w:lang w:val="en-GB" w:bidi="ar-DZ"/>
        </w:rPr>
        <w:t>إن</w:t>
      </w:r>
      <w:r>
        <w:rPr>
          <w:rFonts w:hint="cs"/>
          <w:sz w:val="32"/>
          <w:szCs w:val="32"/>
          <w:rtl/>
          <w:lang w:val="en-GB" w:bidi="ar-DZ"/>
        </w:rPr>
        <w:t xml:space="preserve"> علم العمران: علم مختلف عن علم الخطابة و عل السياسة لأنه علم مستقل  بنفسه و هو "العمران البشري و الاجتماع </w:t>
      </w:r>
      <w:r w:rsidR="006F6DA9">
        <w:rPr>
          <w:rFonts w:hint="cs"/>
          <w:sz w:val="32"/>
          <w:szCs w:val="32"/>
          <w:rtl/>
          <w:lang w:val="en-GB" w:bidi="ar-DZ"/>
        </w:rPr>
        <w:t>الإنساني</w:t>
      </w:r>
      <w:r>
        <w:rPr>
          <w:rFonts w:hint="cs"/>
          <w:sz w:val="32"/>
          <w:szCs w:val="32"/>
          <w:rtl/>
          <w:lang w:val="en-GB" w:bidi="ar-DZ"/>
        </w:rPr>
        <w:t>"</w:t>
      </w:r>
    </w:p>
    <w:p w:rsidR="00150982" w:rsidRDefault="00150982" w:rsidP="00150982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و هذا العلم لا يبحث في ضرورة الاجتماع </w:t>
      </w:r>
      <w:r w:rsidR="006F6DA9">
        <w:rPr>
          <w:rFonts w:hint="cs"/>
          <w:sz w:val="32"/>
          <w:szCs w:val="32"/>
          <w:rtl/>
          <w:lang w:val="en-GB" w:bidi="ar-DZ"/>
        </w:rPr>
        <w:t>الإنساني</w:t>
      </w:r>
      <w:r>
        <w:rPr>
          <w:rFonts w:hint="cs"/>
          <w:sz w:val="32"/>
          <w:szCs w:val="32"/>
          <w:rtl/>
          <w:lang w:val="en-GB" w:bidi="ar-DZ"/>
        </w:rPr>
        <w:t xml:space="preserve"> فحسب بل يبحث في كل ما يعرض  للبشر في اجتماعهم من أحوال العمران</w:t>
      </w:r>
      <w:r w:rsidR="00B926BF">
        <w:rPr>
          <w:rFonts w:hint="cs"/>
          <w:sz w:val="32"/>
          <w:szCs w:val="32"/>
          <w:rtl/>
          <w:lang w:val="en-GB" w:bidi="ar-DZ"/>
        </w:rPr>
        <w:t>.</w:t>
      </w:r>
    </w:p>
    <w:p w:rsidR="00B926BF" w:rsidRDefault="00B926BF" w:rsidP="00B926BF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و نشأتها و أسباب تقدمها فهو يبحث في أحوال البشر و أخلاقهم.</w:t>
      </w:r>
    </w:p>
    <w:p w:rsidR="00B926BF" w:rsidRDefault="00B926BF" w:rsidP="00B926BF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 و يبحث في حياة البشر و أخلاقهم</w:t>
      </w:r>
    </w:p>
    <w:p w:rsidR="00B926BF" w:rsidRDefault="00B926BF" w:rsidP="00B926BF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و يبحث في الدولة و ماهيتها و </w:t>
      </w:r>
      <w:r w:rsidR="006F6DA9">
        <w:rPr>
          <w:rFonts w:hint="cs"/>
          <w:sz w:val="32"/>
          <w:szCs w:val="32"/>
          <w:rtl/>
          <w:lang w:val="en-GB" w:bidi="ar-DZ"/>
        </w:rPr>
        <w:t>نشأتها</w:t>
      </w:r>
      <w:r>
        <w:rPr>
          <w:rFonts w:hint="cs"/>
          <w:sz w:val="32"/>
          <w:szCs w:val="32"/>
          <w:rtl/>
          <w:lang w:val="en-GB" w:bidi="ar-DZ"/>
        </w:rPr>
        <w:t xml:space="preserve"> و أسباب تقدمها و انقراضها و في الكسب و المعاش و الصناعات و العلوم.</w:t>
      </w:r>
    </w:p>
    <w:p w:rsidR="00B926BF" w:rsidRDefault="00B926BF" w:rsidP="00B926BF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و من الأمور التي كان يقول بها ابن خلدون:</w:t>
      </w:r>
    </w:p>
    <w:p w:rsidR="00B926BF" w:rsidRDefault="00B926BF" w:rsidP="00B926BF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خضوع الظواهر الاجتماعية لقانون السببية و مبدأ الحتمية </w:t>
      </w:r>
      <w:r w:rsidR="006F6DA9">
        <w:rPr>
          <w:rFonts w:hint="cs"/>
          <w:sz w:val="32"/>
          <w:szCs w:val="32"/>
          <w:rtl/>
          <w:lang w:val="en-GB" w:bidi="ar-DZ"/>
        </w:rPr>
        <w:t>لأنه</w:t>
      </w:r>
      <w:r>
        <w:rPr>
          <w:rFonts w:hint="cs"/>
          <w:sz w:val="32"/>
          <w:szCs w:val="32"/>
          <w:rtl/>
          <w:lang w:val="en-GB" w:bidi="ar-DZ"/>
        </w:rPr>
        <w:t xml:space="preserve"> أرجع أحوال الاجتماع و عوارضه</w:t>
      </w:r>
      <w:r w:rsidR="006F6DA9">
        <w:rPr>
          <w:sz w:val="32"/>
          <w:szCs w:val="32"/>
          <w:lang w:val="en-GB" w:bidi="ar-DZ"/>
        </w:rPr>
        <w:t xml:space="preserve">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>
        <w:rPr>
          <w:rFonts w:hint="cs"/>
          <w:sz w:val="32"/>
          <w:szCs w:val="32"/>
          <w:rtl/>
          <w:lang w:val="en-GB" w:bidi="ar-DZ"/>
        </w:rPr>
        <w:t xml:space="preserve"> العلل و الأسباب الطبيعية لا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>
        <w:rPr>
          <w:rFonts w:hint="cs"/>
          <w:sz w:val="32"/>
          <w:szCs w:val="32"/>
          <w:rtl/>
          <w:lang w:val="en-GB" w:bidi="ar-DZ"/>
        </w:rPr>
        <w:t xml:space="preserve"> الاختيار.</w:t>
      </w:r>
    </w:p>
    <w:p w:rsidR="00B926BF" w:rsidRDefault="00B926BF" w:rsidP="00B926BF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و مع أن ابن خلدون لم يكن له منهج علمي خاص يتلاءم مع طبيعة الظواهر الاجتماعية </w:t>
      </w:r>
      <w:r w:rsidR="00093C8F">
        <w:rPr>
          <w:rFonts w:hint="cs"/>
          <w:sz w:val="32"/>
          <w:szCs w:val="32"/>
          <w:rtl/>
          <w:lang w:val="en-GB" w:bidi="ar-DZ"/>
        </w:rPr>
        <w:t xml:space="preserve"> . </w:t>
      </w:r>
      <w:r w:rsidR="006F6DA9">
        <w:rPr>
          <w:rFonts w:hint="cs"/>
          <w:sz w:val="32"/>
          <w:szCs w:val="32"/>
          <w:rtl/>
          <w:lang w:val="en-GB" w:bidi="ar-DZ"/>
        </w:rPr>
        <w:t>فإننا</w:t>
      </w:r>
      <w:r w:rsidR="00093C8F">
        <w:rPr>
          <w:rFonts w:hint="cs"/>
          <w:sz w:val="32"/>
          <w:szCs w:val="32"/>
          <w:rtl/>
          <w:lang w:val="en-GB" w:bidi="ar-DZ"/>
        </w:rPr>
        <w:t xml:space="preserve"> نعتبره أول السابقين في تأسيس علم الاجتماع للأسباب التالية:</w:t>
      </w:r>
    </w:p>
    <w:p w:rsidR="00093C8F" w:rsidRDefault="00093C8F" w:rsidP="00093C8F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1- انه حدد موضوع لم الاجتماع تحديدا واضحا و نادى باستقلاله عن غيره من العلوم و سماه بعلم العمران</w:t>
      </w:r>
    </w:p>
    <w:p w:rsidR="00093C8F" w:rsidRDefault="00093C8F" w:rsidP="00093C8F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2- انه قال بخضوع الظواهر الاجتماعية لقانون السببية</w:t>
      </w:r>
    </w:p>
    <w:p w:rsidR="00093C8F" w:rsidRDefault="00093C8F" w:rsidP="00093C8F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3- نظر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>
        <w:rPr>
          <w:rFonts w:hint="cs"/>
          <w:sz w:val="32"/>
          <w:szCs w:val="32"/>
          <w:rtl/>
          <w:lang w:val="en-GB" w:bidi="ar-DZ"/>
        </w:rPr>
        <w:t xml:space="preserve"> المجتمع من حيث هو وحدة مستقلة فعلل المسائل الاجتماعية تعليلا موضوعيا عاما.</w:t>
      </w:r>
    </w:p>
    <w:p w:rsidR="00093C8F" w:rsidRDefault="00093C8F" w:rsidP="00093C8F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4- عالج بعض مسائل هذا العلم من </w:t>
      </w:r>
      <w:r w:rsidR="006F6DA9">
        <w:rPr>
          <w:rFonts w:hint="cs"/>
          <w:sz w:val="32"/>
          <w:szCs w:val="32"/>
          <w:rtl/>
          <w:lang w:val="en-GB" w:bidi="ar-DZ"/>
        </w:rPr>
        <w:t>العمران</w:t>
      </w:r>
      <w:r>
        <w:rPr>
          <w:rFonts w:hint="cs"/>
          <w:sz w:val="32"/>
          <w:szCs w:val="32"/>
          <w:rtl/>
          <w:lang w:val="en-GB" w:bidi="ar-DZ"/>
        </w:rPr>
        <w:t xml:space="preserve"> البدوي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>
        <w:rPr>
          <w:rFonts w:hint="cs"/>
          <w:sz w:val="32"/>
          <w:szCs w:val="32"/>
          <w:rtl/>
          <w:lang w:val="en-GB" w:bidi="ar-DZ"/>
        </w:rPr>
        <w:t xml:space="preserve"> العمران الحضري- بحث في الاجتماع العام و الاجتماع السياسي و عمران الأمصار </w:t>
      </w:r>
      <w:r w:rsidR="00B66A89">
        <w:rPr>
          <w:rFonts w:hint="cs"/>
          <w:sz w:val="32"/>
          <w:szCs w:val="32"/>
          <w:rtl/>
          <w:lang w:val="en-GB" w:bidi="ar-DZ"/>
        </w:rPr>
        <w:t>و الاجتماع الاقتصادي و الاجتماع الأدبي</w:t>
      </w:r>
    </w:p>
    <w:p w:rsidR="00B66A89" w:rsidRDefault="00B66A89" w:rsidP="00B66A89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2/- مونتسكيو: في كتابه روح القوانين. فهو قد حرر الأبحاث الاجتماعية من التفكير الذاتي و رد القوانين لا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>
        <w:rPr>
          <w:rFonts w:hint="cs"/>
          <w:sz w:val="32"/>
          <w:szCs w:val="32"/>
          <w:rtl/>
          <w:lang w:val="en-GB" w:bidi="ar-DZ"/>
        </w:rPr>
        <w:t xml:space="preserve"> اختيار الحاكم و حكمة الشارع بل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>
        <w:rPr>
          <w:rFonts w:hint="cs"/>
          <w:sz w:val="32"/>
          <w:szCs w:val="32"/>
          <w:rtl/>
          <w:lang w:val="en-GB" w:bidi="ar-DZ"/>
        </w:rPr>
        <w:t xml:space="preserve"> طبيعة المجتمع و عادات الجماعات </w:t>
      </w:r>
      <w:r w:rsidR="006B2548">
        <w:rPr>
          <w:rFonts w:hint="cs"/>
          <w:sz w:val="32"/>
          <w:szCs w:val="32"/>
          <w:rtl/>
          <w:lang w:val="en-GB" w:bidi="ar-DZ"/>
        </w:rPr>
        <w:t>و تقاليدها و أخلاقها.</w:t>
      </w:r>
    </w:p>
    <w:p w:rsidR="006B2548" w:rsidRDefault="006B2548" w:rsidP="006B2548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و قد أشار موتسكيو كما أشار ابن </w:t>
      </w:r>
      <w:r w:rsidR="00FE4798">
        <w:rPr>
          <w:rFonts w:hint="cs"/>
          <w:sz w:val="32"/>
          <w:szCs w:val="32"/>
          <w:rtl/>
          <w:lang w:val="en-GB" w:bidi="ar-DZ"/>
        </w:rPr>
        <w:t xml:space="preserve">خلدون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 w:rsidR="00FE4798">
        <w:rPr>
          <w:rFonts w:hint="cs"/>
          <w:sz w:val="32"/>
          <w:szCs w:val="32"/>
          <w:rtl/>
          <w:lang w:val="en-GB" w:bidi="ar-DZ"/>
        </w:rPr>
        <w:t xml:space="preserve"> تأثير الطبيعة و </w:t>
      </w:r>
      <w:r w:rsidR="006F6DA9">
        <w:rPr>
          <w:rFonts w:hint="cs"/>
          <w:sz w:val="32"/>
          <w:szCs w:val="32"/>
          <w:rtl/>
          <w:lang w:val="en-GB" w:bidi="ar-DZ"/>
        </w:rPr>
        <w:t>الإقليم</w:t>
      </w:r>
      <w:r w:rsidR="00FE4798">
        <w:rPr>
          <w:rFonts w:hint="cs"/>
          <w:sz w:val="32"/>
          <w:szCs w:val="32"/>
          <w:rtl/>
          <w:lang w:val="en-GB" w:bidi="ar-DZ"/>
        </w:rPr>
        <w:t xml:space="preserve"> </w:t>
      </w:r>
      <w:r w:rsidR="00352CE6">
        <w:rPr>
          <w:rFonts w:hint="cs"/>
          <w:sz w:val="32"/>
          <w:szCs w:val="32"/>
          <w:rtl/>
          <w:lang w:val="en-GB" w:bidi="ar-DZ"/>
        </w:rPr>
        <w:t xml:space="preserve">في طبائع الأمم و سير التاريخ كما نبه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 w:rsidR="00352CE6">
        <w:rPr>
          <w:rFonts w:hint="cs"/>
          <w:sz w:val="32"/>
          <w:szCs w:val="32"/>
          <w:rtl/>
          <w:lang w:val="en-GB" w:bidi="ar-DZ"/>
        </w:rPr>
        <w:t xml:space="preserve"> تأثير الطبيعة و </w:t>
      </w:r>
      <w:r w:rsidR="006F6DA9">
        <w:rPr>
          <w:rFonts w:hint="cs"/>
          <w:sz w:val="32"/>
          <w:szCs w:val="32"/>
          <w:rtl/>
          <w:lang w:val="en-GB" w:bidi="ar-DZ"/>
        </w:rPr>
        <w:t>الإقليم</w:t>
      </w:r>
      <w:r w:rsidR="00352CE6">
        <w:rPr>
          <w:rFonts w:hint="cs"/>
          <w:sz w:val="32"/>
          <w:szCs w:val="32"/>
          <w:rtl/>
          <w:lang w:val="en-GB" w:bidi="ar-DZ"/>
        </w:rPr>
        <w:t xml:space="preserve"> في طبائع </w:t>
      </w:r>
      <w:r w:rsidR="006F6DA9">
        <w:rPr>
          <w:rFonts w:hint="cs"/>
          <w:sz w:val="32"/>
          <w:szCs w:val="32"/>
          <w:rtl/>
          <w:lang w:val="en-GB" w:bidi="ar-DZ"/>
        </w:rPr>
        <w:t>الأمم</w:t>
      </w:r>
      <w:r w:rsidR="00352CE6">
        <w:rPr>
          <w:rFonts w:hint="cs"/>
          <w:sz w:val="32"/>
          <w:szCs w:val="32"/>
          <w:rtl/>
          <w:lang w:val="en-GB" w:bidi="ar-DZ"/>
        </w:rPr>
        <w:t xml:space="preserve"> و سير التاريخ كما نبه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 w:rsidR="00352CE6">
        <w:rPr>
          <w:rFonts w:hint="cs"/>
          <w:sz w:val="32"/>
          <w:szCs w:val="32"/>
          <w:rtl/>
          <w:lang w:val="en-GB" w:bidi="ar-DZ"/>
        </w:rPr>
        <w:t xml:space="preserve"> تأثير </w:t>
      </w:r>
      <w:r w:rsidR="006F6DA9">
        <w:rPr>
          <w:rFonts w:hint="cs"/>
          <w:sz w:val="32"/>
          <w:szCs w:val="32"/>
          <w:rtl/>
          <w:lang w:val="en-GB" w:bidi="ar-DZ"/>
        </w:rPr>
        <w:t>الأحوال</w:t>
      </w:r>
      <w:r w:rsidR="00352CE6">
        <w:rPr>
          <w:rFonts w:hint="cs"/>
          <w:sz w:val="32"/>
          <w:szCs w:val="32"/>
          <w:rtl/>
          <w:lang w:val="en-GB" w:bidi="ar-DZ"/>
        </w:rPr>
        <w:t xml:space="preserve"> الاقتصادية في الوقائع التاريخية.</w:t>
      </w:r>
    </w:p>
    <w:p w:rsidR="00352CE6" w:rsidRDefault="00352CE6" w:rsidP="00352CE6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lastRenderedPageBreak/>
        <w:t xml:space="preserve">و رغم ما قدمه مونتسكيو الا انه لم يزد عن </w:t>
      </w:r>
      <w:r w:rsidR="006F6DA9">
        <w:rPr>
          <w:rFonts w:hint="cs"/>
          <w:sz w:val="32"/>
          <w:szCs w:val="32"/>
          <w:rtl/>
          <w:lang w:val="en-GB" w:bidi="ar-DZ"/>
        </w:rPr>
        <w:t>المبادئ</w:t>
      </w:r>
      <w:r>
        <w:rPr>
          <w:rFonts w:hint="cs"/>
          <w:sz w:val="32"/>
          <w:szCs w:val="32"/>
          <w:rtl/>
          <w:lang w:val="en-GB" w:bidi="ar-DZ"/>
        </w:rPr>
        <w:t xml:space="preserve"> التي وضعها ابن خلدون شيئا يستحق الذكر.</w:t>
      </w:r>
    </w:p>
    <w:p w:rsidR="00352CE6" w:rsidRDefault="00352CE6" w:rsidP="00352CE6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3/- و من السابقين </w:t>
      </w:r>
      <w:r w:rsidR="006F6DA9">
        <w:rPr>
          <w:rFonts w:hint="cs"/>
          <w:sz w:val="32"/>
          <w:szCs w:val="32"/>
          <w:rtl/>
          <w:lang w:val="en-GB" w:bidi="ar-DZ"/>
        </w:rPr>
        <w:t>أيضا</w:t>
      </w:r>
      <w:r>
        <w:rPr>
          <w:rFonts w:hint="cs"/>
          <w:sz w:val="32"/>
          <w:szCs w:val="32"/>
          <w:rtl/>
          <w:lang w:val="en-GB" w:bidi="ar-DZ"/>
        </w:rPr>
        <w:t>: كوندورسه:</w:t>
      </w:r>
    </w:p>
    <w:p w:rsidR="00352CE6" w:rsidRDefault="00352CE6" w:rsidP="00352CE6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يعزى تأسيس علم الاجتماع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>
        <w:rPr>
          <w:rFonts w:hint="cs"/>
          <w:sz w:val="32"/>
          <w:szCs w:val="32"/>
          <w:rtl/>
          <w:lang w:val="en-GB" w:bidi="ar-DZ"/>
        </w:rPr>
        <w:t xml:space="preserve"> القرن 19 عشر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>
        <w:rPr>
          <w:rFonts w:hint="cs"/>
          <w:sz w:val="32"/>
          <w:szCs w:val="32"/>
          <w:rtl/>
          <w:lang w:val="en-GB" w:bidi="ar-DZ"/>
        </w:rPr>
        <w:t xml:space="preserve"> الفيلسوف  الوضعي أوغست كونت فقد استرعى نظره ما انتاب النظم الاجتماعية بعد الثورة</w:t>
      </w:r>
      <w:r w:rsidR="005C5F4A">
        <w:rPr>
          <w:rFonts w:hint="cs"/>
          <w:sz w:val="32"/>
          <w:szCs w:val="32"/>
          <w:rtl/>
          <w:lang w:val="en-GB" w:bidi="ar-DZ"/>
        </w:rPr>
        <w:t xml:space="preserve"> الفرنسية من فوضى، فرغب في  وضع أساس ثابت و قانون عام لتوجيه الآراء و المعتقدات.</w:t>
      </w:r>
    </w:p>
    <w:p w:rsidR="005C5F4A" w:rsidRDefault="005C5F4A" w:rsidP="005C5F4A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وضع كتابه الفلسفة الوضعية في هذا الكتاب 1843 يقرر أن الاجتماع </w:t>
      </w:r>
      <w:r w:rsidR="006F6DA9">
        <w:rPr>
          <w:rFonts w:hint="cs"/>
          <w:sz w:val="32"/>
          <w:szCs w:val="32"/>
          <w:rtl/>
          <w:lang w:val="en-GB" w:bidi="ar-DZ"/>
        </w:rPr>
        <w:t>الإنساني</w:t>
      </w:r>
      <w:r>
        <w:rPr>
          <w:rFonts w:hint="cs"/>
          <w:sz w:val="32"/>
          <w:szCs w:val="32"/>
          <w:rtl/>
          <w:lang w:val="en-GB" w:bidi="ar-DZ"/>
        </w:rPr>
        <w:t xml:space="preserve"> يجب أن يكون موضوعا لعلم مستقل هو علم الاجتماع .</w:t>
      </w:r>
    </w:p>
    <w:p w:rsidR="005C5F4A" w:rsidRDefault="005C5F4A" w:rsidP="005C5F4A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و أوغست كونت أول من استعمل كلمة سوسيولوجيا للدلالة على هذا العلم و سماه بالفيزياء الاجتماعية لاعتقاده أن الظواهر الاجتماعية خاضعة لقوانين طبيعية كغيرها من الظواهر.</w:t>
      </w:r>
    </w:p>
    <w:p w:rsidR="005C5F4A" w:rsidRDefault="005C5F4A" w:rsidP="005C5F4A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 وقد وفق أوغست كونت في أول أمره لدراسة الحقائق الاجتماعية دراسة وضعية بعيدة عن الميتافيزيقا. </w:t>
      </w:r>
      <w:r w:rsidR="006F6DA9">
        <w:rPr>
          <w:rFonts w:hint="cs"/>
          <w:sz w:val="32"/>
          <w:szCs w:val="32"/>
          <w:rtl/>
          <w:lang w:val="en-GB" w:bidi="ar-DZ"/>
        </w:rPr>
        <w:t>إلا</w:t>
      </w:r>
      <w:r>
        <w:rPr>
          <w:rFonts w:hint="cs"/>
          <w:sz w:val="32"/>
          <w:szCs w:val="32"/>
          <w:rtl/>
          <w:lang w:val="en-GB" w:bidi="ar-DZ"/>
        </w:rPr>
        <w:t xml:space="preserve"> أنه لم يتقيد هو نفسه بالطريقة التي نادى بها. بل أفسد العلم الذي أسسه بما أدخله عليه </w:t>
      </w:r>
      <w:r w:rsidR="006F6DA9">
        <w:rPr>
          <w:rFonts w:hint="cs"/>
          <w:sz w:val="32"/>
          <w:szCs w:val="32"/>
          <w:rtl/>
          <w:lang w:val="en-GB"/>
        </w:rPr>
        <w:t>م</w:t>
      </w:r>
      <w:r>
        <w:rPr>
          <w:rFonts w:hint="cs"/>
          <w:sz w:val="32"/>
          <w:szCs w:val="32"/>
          <w:rtl/>
          <w:lang w:val="en-GB" w:bidi="ar-DZ"/>
        </w:rPr>
        <w:t xml:space="preserve">ن </w:t>
      </w:r>
      <w:r w:rsidR="006F6DA9">
        <w:rPr>
          <w:rFonts w:hint="cs"/>
          <w:sz w:val="32"/>
          <w:szCs w:val="32"/>
          <w:rtl/>
          <w:lang w:val="en-GB" w:bidi="ar-DZ"/>
        </w:rPr>
        <w:t>الأحكام</w:t>
      </w:r>
      <w:r>
        <w:rPr>
          <w:rFonts w:hint="cs"/>
          <w:sz w:val="32"/>
          <w:szCs w:val="32"/>
          <w:rtl/>
          <w:lang w:val="en-GB" w:bidi="ar-DZ"/>
        </w:rPr>
        <w:t xml:space="preserve"> السريعة.</w:t>
      </w:r>
    </w:p>
    <w:p w:rsidR="005C5F4A" w:rsidRDefault="00947D3E" w:rsidP="006F6DA9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و </w:t>
      </w:r>
      <w:r w:rsidR="006F6DA9">
        <w:rPr>
          <w:rFonts w:hint="cs"/>
          <w:sz w:val="32"/>
          <w:szCs w:val="32"/>
          <w:rtl/>
          <w:lang w:val="en-GB" w:bidi="ar-DZ"/>
        </w:rPr>
        <w:t>زعم</w:t>
      </w:r>
      <w:r w:rsidR="005C5F4A">
        <w:rPr>
          <w:rFonts w:hint="cs"/>
          <w:sz w:val="32"/>
          <w:szCs w:val="32"/>
          <w:rtl/>
          <w:lang w:val="en-GB" w:bidi="ar-DZ"/>
        </w:rPr>
        <w:t xml:space="preserve"> أن </w:t>
      </w:r>
      <w:r w:rsidR="002515D8">
        <w:rPr>
          <w:rFonts w:hint="cs"/>
          <w:sz w:val="32"/>
          <w:szCs w:val="32"/>
          <w:rtl/>
          <w:lang w:val="en-GB" w:bidi="ar-DZ"/>
        </w:rPr>
        <w:t xml:space="preserve">قانون </w:t>
      </w:r>
      <w:r>
        <w:rPr>
          <w:rFonts w:hint="cs"/>
          <w:sz w:val="32"/>
          <w:szCs w:val="32"/>
          <w:rtl/>
          <w:lang w:val="en-GB" w:bidi="ar-DZ"/>
        </w:rPr>
        <w:t xml:space="preserve">الأحوال الثلاث مفتاح المدنية لأن التاريخ يؤيده. و </w:t>
      </w:r>
      <w:r w:rsidR="006F6DA9">
        <w:rPr>
          <w:rFonts w:hint="cs"/>
          <w:sz w:val="32"/>
          <w:szCs w:val="32"/>
          <w:rtl/>
          <w:lang w:val="en-GB" w:bidi="ar-DZ"/>
        </w:rPr>
        <w:t>إن</w:t>
      </w:r>
      <w:r>
        <w:rPr>
          <w:rFonts w:hint="cs"/>
          <w:sz w:val="32"/>
          <w:szCs w:val="32"/>
          <w:rtl/>
          <w:lang w:val="en-GB" w:bidi="ar-DZ"/>
        </w:rPr>
        <w:t xml:space="preserve"> الفرد ليس شيئا م</w:t>
      </w:r>
      <w:r w:rsidR="006F6DA9">
        <w:rPr>
          <w:rFonts w:hint="cs"/>
          <w:sz w:val="32"/>
          <w:szCs w:val="32"/>
          <w:rtl/>
          <w:lang w:val="en-GB" w:bidi="ar-DZ"/>
        </w:rPr>
        <w:t>ذ</w:t>
      </w:r>
      <w:r>
        <w:rPr>
          <w:rFonts w:hint="cs"/>
          <w:sz w:val="32"/>
          <w:szCs w:val="32"/>
          <w:rtl/>
          <w:lang w:val="en-GB" w:bidi="ar-DZ"/>
        </w:rPr>
        <w:t xml:space="preserve">كورا و أن </w:t>
      </w:r>
      <w:r w:rsidR="006F6DA9">
        <w:rPr>
          <w:rFonts w:hint="cs"/>
          <w:sz w:val="32"/>
          <w:szCs w:val="32"/>
          <w:rtl/>
          <w:lang w:val="en-GB" w:bidi="ar-DZ"/>
        </w:rPr>
        <w:t>الإنسانية</w:t>
      </w:r>
      <w:r>
        <w:rPr>
          <w:rFonts w:hint="cs"/>
          <w:sz w:val="32"/>
          <w:szCs w:val="32"/>
          <w:rtl/>
          <w:lang w:val="en-GB" w:bidi="ar-DZ"/>
        </w:rPr>
        <w:t xml:space="preserve"> هي الحقيقة الاجتماعية و الحالة الوضعية هي غاية التطور و نهايته.</w:t>
      </w:r>
    </w:p>
    <w:p w:rsidR="00947D3E" w:rsidRDefault="00947D3E" w:rsidP="00947D3E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*** علم الاجتماع بعد أوغست كونت:</w:t>
      </w:r>
      <w:r w:rsidR="00533E6C">
        <w:rPr>
          <w:rFonts w:hint="cs"/>
          <w:sz w:val="32"/>
          <w:szCs w:val="32"/>
          <w:rtl/>
          <w:lang w:val="en-GB" w:bidi="ar-DZ"/>
        </w:rPr>
        <w:t xml:space="preserve">هناك محاولات عديدة قام بها العلماء بعد أوغست كونت خاصة تلك المتعلقة بمنشأ </w:t>
      </w:r>
      <w:r w:rsidR="006F6DA9">
        <w:rPr>
          <w:rFonts w:hint="cs"/>
          <w:sz w:val="32"/>
          <w:szCs w:val="32"/>
          <w:rtl/>
          <w:lang w:val="en-GB" w:bidi="ar-DZ"/>
        </w:rPr>
        <w:t>الأوضاع</w:t>
      </w:r>
      <w:r w:rsidR="00533E6C">
        <w:rPr>
          <w:rFonts w:hint="cs"/>
          <w:sz w:val="32"/>
          <w:szCs w:val="32"/>
          <w:rtl/>
          <w:lang w:val="en-GB" w:bidi="ar-DZ"/>
        </w:rPr>
        <w:t xml:space="preserve"> الاجتماعية فقارنوا بين الأوضاع الاجتماعية القديمة و الحديثة و أولوها وعللوها و بحثوا في تطور الأسرة و الزواج و تطور العقائد و الأخلاق و العادات...</w:t>
      </w:r>
    </w:p>
    <w:p w:rsidR="00533E6C" w:rsidRDefault="00533E6C" w:rsidP="00533E6C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و من هؤلاء العلماء: باشوفن- ماك لينان- مورغان- فرايز- تايلور- داروين....و أخيرا دوركايم تلميذ أوغست كونت.</w:t>
      </w:r>
    </w:p>
    <w:p w:rsidR="00533E6C" w:rsidRDefault="00533E6C" w:rsidP="00533E6C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موضوع علم الاجتماع:</w:t>
      </w:r>
    </w:p>
    <w:p w:rsidR="00533E6C" w:rsidRDefault="006F6DA9" w:rsidP="00533E6C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إن</w:t>
      </w:r>
      <w:r w:rsidR="00533E6C">
        <w:rPr>
          <w:rFonts w:hint="cs"/>
          <w:sz w:val="32"/>
          <w:szCs w:val="32"/>
          <w:rtl/>
          <w:lang w:val="en-GB" w:bidi="ar-DZ"/>
        </w:rPr>
        <w:t xml:space="preserve"> علم الاجتماع يبحث في الظواهر الاجتماعية فما هي صفاتها</w:t>
      </w:r>
      <w:r w:rsidR="00192BFC">
        <w:rPr>
          <w:rFonts w:hint="cs"/>
          <w:sz w:val="32"/>
          <w:szCs w:val="32"/>
          <w:rtl/>
          <w:lang w:val="en-GB" w:bidi="ar-DZ"/>
        </w:rPr>
        <w:t>؟</w:t>
      </w:r>
    </w:p>
    <w:p w:rsidR="00192BFC" w:rsidRDefault="00192BFC" w:rsidP="00192BFC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و هل تختلف عن الظواهر الحيوية و النفسية و التاريخية.</w:t>
      </w:r>
    </w:p>
    <w:p w:rsidR="00192BFC" w:rsidRDefault="00192BFC" w:rsidP="00192BFC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1/- الحادث الاجتماعي و الحادث الحيوي: علم الاجتماع و علاقته بالحياة.</w:t>
      </w:r>
    </w:p>
    <w:p w:rsidR="00192BFC" w:rsidRDefault="00192BFC" w:rsidP="006F6DA9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هناك من تأثر بالبيولوجيا و راح يسقطها على علم الاجتماع كسبنسر ال</w:t>
      </w:r>
      <w:r w:rsidR="006F6DA9">
        <w:rPr>
          <w:rFonts w:hint="cs"/>
          <w:sz w:val="32"/>
          <w:szCs w:val="32"/>
          <w:rtl/>
          <w:lang w:val="en-GB" w:bidi="ar-DZ"/>
        </w:rPr>
        <w:t>ذ</w:t>
      </w:r>
      <w:r>
        <w:rPr>
          <w:rFonts w:hint="cs"/>
          <w:sz w:val="32"/>
          <w:szCs w:val="32"/>
          <w:rtl/>
          <w:lang w:val="en-GB" w:bidi="ar-DZ"/>
        </w:rPr>
        <w:t xml:space="preserve">ي ذهب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>
        <w:rPr>
          <w:rFonts w:hint="cs"/>
          <w:sz w:val="32"/>
          <w:szCs w:val="32"/>
          <w:rtl/>
          <w:lang w:val="en-GB" w:bidi="ar-DZ"/>
        </w:rPr>
        <w:t xml:space="preserve"> أن الجماعة تتألف من الأفراد كما أن جسم الكائن الحي  يتألف من من الخلايا. فالفرد يقابل الخلية</w:t>
      </w:r>
    </w:p>
    <w:p w:rsidR="00192BFC" w:rsidRDefault="00192BFC" w:rsidP="00192BFC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1- التشابه في التركيب: بين جسم </w:t>
      </w:r>
      <w:r w:rsidR="006F6DA9">
        <w:rPr>
          <w:rFonts w:hint="cs"/>
          <w:sz w:val="32"/>
          <w:szCs w:val="32"/>
          <w:rtl/>
          <w:lang w:val="en-GB" w:bidi="ar-DZ"/>
        </w:rPr>
        <w:t>الإنسان</w:t>
      </w:r>
      <w:r>
        <w:rPr>
          <w:rFonts w:hint="cs"/>
          <w:sz w:val="32"/>
          <w:szCs w:val="32"/>
          <w:rtl/>
          <w:lang w:val="en-GB" w:bidi="ar-DZ"/>
        </w:rPr>
        <w:t xml:space="preserve"> و المجتمع</w:t>
      </w:r>
    </w:p>
    <w:p w:rsidR="00192BFC" w:rsidRDefault="00192BFC" w:rsidP="00192BFC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lastRenderedPageBreak/>
        <w:t>2- التشابه في القوانين: القوانين التي تحكم المجتمع و أجسام الكائنات الحية واحدة كقانون التطور و قانون التعاون و قانون التنازع من أجل البقاء.</w:t>
      </w:r>
    </w:p>
    <w:p w:rsidR="00192BFC" w:rsidRDefault="00192BFC" w:rsidP="00192BFC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* الرد على سبنسر:</w:t>
      </w:r>
    </w:p>
    <w:p w:rsidR="00192BFC" w:rsidRDefault="006F6DA9" w:rsidP="00192BFC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إن</w:t>
      </w:r>
      <w:r w:rsidR="00192BFC">
        <w:rPr>
          <w:rFonts w:hint="cs"/>
          <w:sz w:val="32"/>
          <w:szCs w:val="32"/>
          <w:rtl/>
          <w:lang w:val="en-GB" w:bidi="ar-DZ"/>
        </w:rPr>
        <w:t xml:space="preserve"> التناقض الذي وقع فيه سبنسر هو خلطه بين المجتمع و الكائن الحي. فالفرد ذو شعور و ذاكرة ووعي و عقل. و هذه الخصائص لا نجدها في أمور الحياة</w:t>
      </w:r>
      <w:r w:rsidR="00676B09">
        <w:rPr>
          <w:rFonts w:hint="cs"/>
          <w:sz w:val="32"/>
          <w:szCs w:val="32"/>
          <w:rtl/>
          <w:lang w:val="en-GB" w:bidi="ar-DZ"/>
        </w:rPr>
        <w:t>.</w:t>
      </w:r>
    </w:p>
    <w:p w:rsidR="00676B09" w:rsidRDefault="00676B09" w:rsidP="00676B09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فالحوادث الاجتماعية مختلفة كل الاختلاف عن الحوادث الحيوية.لذلك </w:t>
      </w:r>
      <w:r w:rsidR="006F6DA9">
        <w:rPr>
          <w:rFonts w:hint="cs"/>
          <w:sz w:val="32"/>
          <w:szCs w:val="32"/>
          <w:rtl/>
          <w:lang w:val="en-GB" w:bidi="ar-DZ"/>
        </w:rPr>
        <w:t>فإتباع</w:t>
      </w:r>
      <w:r>
        <w:rPr>
          <w:rFonts w:hint="cs"/>
          <w:sz w:val="32"/>
          <w:szCs w:val="32"/>
          <w:rtl/>
          <w:lang w:val="en-GB" w:bidi="ar-DZ"/>
        </w:rPr>
        <w:t xml:space="preserve"> منهج واحد في الحادتين قد يؤدي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>
        <w:rPr>
          <w:rFonts w:hint="cs"/>
          <w:sz w:val="32"/>
          <w:szCs w:val="32"/>
          <w:rtl/>
          <w:lang w:val="en-GB" w:bidi="ar-DZ"/>
        </w:rPr>
        <w:t xml:space="preserve"> الوقوع في أخطاء كثيرة</w:t>
      </w:r>
    </w:p>
    <w:p w:rsidR="00676B09" w:rsidRPr="006F6DA9" w:rsidRDefault="00676B09" w:rsidP="00676B09">
      <w:pPr>
        <w:pStyle w:val="Paragraphedeliste"/>
        <w:numPr>
          <w:ilvl w:val="0"/>
          <w:numId w:val="1"/>
        </w:numPr>
        <w:bidi/>
        <w:rPr>
          <w:b/>
          <w:bCs/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2</w:t>
      </w:r>
      <w:r w:rsidRPr="006F6DA9">
        <w:rPr>
          <w:rFonts w:hint="cs"/>
          <w:b/>
          <w:bCs/>
          <w:sz w:val="32"/>
          <w:szCs w:val="32"/>
          <w:rtl/>
          <w:lang w:val="en-GB" w:bidi="ar-DZ"/>
        </w:rPr>
        <w:t>- أثر البيولوجيا في علم الاجتماع: ما يفيده علم الاجتماع من علم الحياة.</w:t>
      </w:r>
    </w:p>
    <w:p w:rsidR="00676B09" w:rsidRDefault="00676B09" w:rsidP="00676B09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يقتبس علم الاجتماع من علم الحياة الكثير من الأمور منها: تأثير الأرض و </w:t>
      </w:r>
      <w:r w:rsidR="006F6DA9">
        <w:rPr>
          <w:rFonts w:hint="cs"/>
          <w:sz w:val="32"/>
          <w:szCs w:val="32"/>
          <w:rtl/>
          <w:lang w:val="en-GB" w:bidi="ar-DZ"/>
        </w:rPr>
        <w:t>الإقليم</w:t>
      </w:r>
      <w:r>
        <w:rPr>
          <w:rFonts w:hint="cs"/>
          <w:sz w:val="32"/>
          <w:szCs w:val="32"/>
          <w:rtl/>
          <w:lang w:val="en-GB" w:bidi="ar-DZ"/>
        </w:rPr>
        <w:t xml:space="preserve"> في </w:t>
      </w:r>
      <w:r w:rsidR="006F6DA9">
        <w:rPr>
          <w:rFonts w:hint="cs"/>
          <w:sz w:val="32"/>
          <w:szCs w:val="32"/>
          <w:rtl/>
          <w:lang w:val="en-GB" w:bidi="ar-DZ"/>
        </w:rPr>
        <w:t>الأنواع</w:t>
      </w:r>
      <w:r>
        <w:rPr>
          <w:rFonts w:hint="cs"/>
          <w:sz w:val="32"/>
          <w:szCs w:val="32"/>
          <w:rtl/>
          <w:lang w:val="en-GB" w:bidi="ar-DZ"/>
        </w:rPr>
        <w:t xml:space="preserve"> الحية. و منها فكرة التطور و البنية و النوع و الخلية و الوظيفة و النمو.</w:t>
      </w:r>
    </w:p>
    <w:p w:rsidR="00676B09" w:rsidRDefault="00676B09" w:rsidP="00676B09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-لقد كان أوغست كونت و أصحابه يقولون أن الفرد لا يعتبر شيئا مذكورا و أن علة وجوده و أسباب شعوره و فعله ترجع كلها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>
        <w:rPr>
          <w:rFonts w:hint="cs"/>
          <w:sz w:val="32"/>
          <w:szCs w:val="32"/>
          <w:rtl/>
          <w:lang w:val="en-GB" w:bidi="ar-DZ"/>
        </w:rPr>
        <w:t xml:space="preserve"> المجتمع. </w:t>
      </w:r>
      <w:r w:rsidR="006F6DA9">
        <w:rPr>
          <w:rFonts w:hint="cs"/>
          <w:sz w:val="32"/>
          <w:szCs w:val="32"/>
          <w:rtl/>
          <w:lang w:val="en-GB" w:bidi="ar-DZ"/>
        </w:rPr>
        <w:t>إلا</w:t>
      </w:r>
      <w:r>
        <w:rPr>
          <w:rFonts w:hint="cs"/>
          <w:sz w:val="32"/>
          <w:szCs w:val="32"/>
          <w:rtl/>
          <w:lang w:val="en-GB" w:bidi="ar-DZ"/>
        </w:rPr>
        <w:t xml:space="preserve"> أن فكرة المجتمع هذه ظلت </w:t>
      </w:r>
      <w:r w:rsidR="006F6DA9">
        <w:rPr>
          <w:rFonts w:hint="cs"/>
          <w:sz w:val="32"/>
          <w:szCs w:val="32"/>
          <w:rtl/>
          <w:lang w:val="en-GB" w:bidi="ar-DZ"/>
        </w:rPr>
        <w:t>غامضة</w:t>
      </w:r>
      <w:r>
        <w:rPr>
          <w:rFonts w:hint="cs"/>
          <w:sz w:val="32"/>
          <w:szCs w:val="32"/>
          <w:rtl/>
          <w:lang w:val="en-GB" w:bidi="ar-DZ"/>
        </w:rPr>
        <w:t xml:space="preserve"> فمنهم من اقتبس من الرياضيات فكرة المجموع العددي فقال أن الجماعة كمية من الأفراد.</w:t>
      </w:r>
    </w:p>
    <w:p w:rsidR="00FD215B" w:rsidRDefault="00FD215B" w:rsidP="00FD215B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و منهم من أخذ من </w:t>
      </w:r>
      <w:r w:rsidR="006F6DA9">
        <w:rPr>
          <w:rFonts w:hint="cs"/>
          <w:sz w:val="32"/>
          <w:szCs w:val="32"/>
          <w:rtl/>
          <w:lang w:val="en-GB" w:bidi="ar-DZ"/>
        </w:rPr>
        <w:t>الكيمياء</w:t>
      </w:r>
      <w:r>
        <w:rPr>
          <w:rFonts w:hint="cs"/>
          <w:sz w:val="32"/>
          <w:szCs w:val="32"/>
          <w:rtl/>
          <w:lang w:val="en-GB" w:bidi="ar-DZ"/>
        </w:rPr>
        <w:t xml:space="preserve"> فكرة التركيب </w:t>
      </w:r>
      <w:r w:rsidR="006F6DA9">
        <w:rPr>
          <w:rFonts w:hint="cs"/>
          <w:sz w:val="32"/>
          <w:szCs w:val="32"/>
          <w:rtl/>
          <w:lang w:val="en-GB" w:bidi="ar-DZ"/>
        </w:rPr>
        <w:t xml:space="preserve">الكيميائي </w:t>
      </w:r>
      <w:r>
        <w:rPr>
          <w:rFonts w:hint="cs"/>
          <w:sz w:val="32"/>
          <w:szCs w:val="32"/>
          <w:rtl/>
          <w:lang w:val="en-GB" w:bidi="ar-DZ"/>
        </w:rPr>
        <w:t>المركب من عدة مواد.</w:t>
      </w:r>
    </w:p>
    <w:p w:rsidR="00FD215B" w:rsidRDefault="00FD215B" w:rsidP="00FD215B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و الجماعة عند القدماء كانوا </w:t>
      </w:r>
      <w:r w:rsidR="006F6DA9">
        <w:rPr>
          <w:rFonts w:hint="cs"/>
          <w:sz w:val="32"/>
          <w:szCs w:val="32"/>
          <w:rtl/>
          <w:lang w:val="en-GB" w:bidi="ar-DZ"/>
        </w:rPr>
        <w:t>يعرفونها أنها</w:t>
      </w:r>
      <w:r>
        <w:rPr>
          <w:rFonts w:hint="cs"/>
          <w:sz w:val="32"/>
          <w:szCs w:val="32"/>
          <w:rtl/>
          <w:lang w:val="en-GB" w:bidi="ar-DZ"/>
        </w:rPr>
        <w:t xml:space="preserve"> جملة من</w:t>
      </w:r>
      <w:r w:rsidR="006F6DA9">
        <w:rPr>
          <w:rFonts w:hint="cs"/>
          <w:sz w:val="32"/>
          <w:szCs w:val="32"/>
          <w:rtl/>
          <w:lang w:val="en-GB" w:bidi="ar-DZ"/>
        </w:rPr>
        <w:t xml:space="preserve"> الأفراد</w:t>
      </w:r>
      <w:r>
        <w:rPr>
          <w:rFonts w:hint="cs"/>
          <w:sz w:val="32"/>
          <w:szCs w:val="32"/>
          <w:rtl/>
          <w:lang w:val="en-GB" w:bidi="ar-DZ"/>
        </w:rPr>
        <w:t xml:space="preserve"> يفكرون و يعملون على نمط واحد. فأصبحت تعرف على أنها جملة من </w:t>
      </w:r>
      <w:r w:rsidR="006F6DA9">
        <w:rPr>
          <w:rFonts w:hint="cs"/>
          <w:sz w:val="32"/>
          <w:szCs w:val="32"/>
          <w:rtl/>
          <w:lang w:val="en-GB" w:bidi="ar-DZ"/>
        </w:rPr>
        <w:t>الأفراد</w:t>
      </w:r>
      <w:r>
        <w:rPr>
          <w:rFonts w:hint="cs"/>
          <w:sz w:val="32"/>
          <w:szCs w:val="32"/>
          <w:rtl/>
          <w:lang w:val="en-GB" w:bidi="ar-DZ"/>
        </w:rPr>
        <w:t xml:space="preserve"> يقومون بوظائف مشتركة رغم اختلافهم في الصفات و الأعمال الجزئية.</w:t>
      </w:r>
    </w:p>
    <w:p w:rsidR="00FD215B" w:rsidRDefault="00FD215B" w:rsidP="00FD215B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3/- الحادث الاجتماعي و الحادث النفسي: علم الاجتماع و علم النفس.</w:t>
      </w:r>
    </w:p>
    <w:p w:rsidR="00FD215B" w:rsidRDefault="00FD215B" w:rsidP="00FD215B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التشابه بينهما في طبيعة:</w:t>
      </w:r>
    </w:p>
    <w:p w:rsidR="00FD215B" w:rsidRDefault="00FD215B" w:rsidP="00FD215B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1- التركيب: للمجتمع شعور عام يشبه الشعور الفردي و يتمثل في الذاكرة الاجتماعية.</w:t>
      </w:r>
    </w:p>
    <w:p w:rsidR="00FD215B" w:rsidRDefault="00FD215B" w:rsidP="00FD215B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2- التشابه في القوانين: للجماعات قوانين شبيهة بقوانين الشعور الفردي فمن هذه القوانين قانون الاهتمام مثال: أن الأمور المختلفة قد تقطن أرضا واحدة</w:t>
      </w:r>
      <w:r w:rsidR="002A267E">
        <w:rPr>
          <w:rFonts w:hint="cs"/>
          <w:sz w:val="32"/>
          <w:szCs w:val="32"/>
          <w:rtl/>
          <w:lang w:val="en-GB" w:bidi="ar-DZ"/>
        </w:rPr>
        <w:t xml:space="preserve"> و تختلف عيشتها باختلاف اهتمامها.</w:t>
      </w:r>
    </w:p>
    <w:p w:rsidR="002A267E" w:rsidRDefault="002A267E" w:rsidP="002A267E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قانون التخيل: قد يكون خيالها وهميا يسهل انقيادها و قد يكون خيالها وجوديا صعبا.</w:t>
      </w:r>
    </w:p>
    <w:p w:rsidR="002A267E" w:rsidRDefault="002A267E" w:rsidP="002A267E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 و منها كذلك قانون التقليد: التقليد الفردي يخلق التقاليد الخاصة بالجماعة.</w:t>
      </w:r>
    </w:p>
    <w:p w:rsidR="002A267E" w:rsidRDefault="002A267E" w:rsidP="002A267E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مناقشة: مهما قيل عن </w:t>
      </w:r>
      <w:r w:rsidR="006F6DA9">
        <w:rPr>
          <w:rFonts w:hint="cs"/>
          <w:sz w:val="32"/>
          <w:szCs w:val="32"/>
          <w:rtl/>
          <w:lang w:val="en-GB" w:bidi="ar-DZ"/>
        </w:rPr>
        <w:t>إرجاع</w:t>
      </w:r>
      <w:r>
        <w:rPr>
          <w:rFonts w:hint="cs"/>
          <w:sz w:val="32"/>
          <w:szCs w:val="32"/>
          <w:rtl/>
          <w:lang w:val="en-GB" w:bidi="ar-DZ"/>
        </w:rPr>
        <w:t xml:space="preserve"> الحياة الاجتماعية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>
        <w:rPr>
          <w:rFonts w:hint="cs"/>
          <w:sz w:val="32"/>
          <w:szCs w:val="32"/>
          <w:rtl/>
          <w:lang w:val="en-GB" w:bidi="ar-DZ"/>
        </w:rPr>
        <w:t xml:space="preserve"> الحياة النفسية فانه يبقى هناك فرق جوهري لان المجتمع لا يتألف من حقائق فردية فحسب بل كذلك يتألف من حقائق مادية </w:t>
      </w:r>
      <w:r w:rsidR="006F6DA9">
        <w:rPr>
          <w:rFonts w:hint="cs"/>
          <w:sz w:val="32"/>
          <w:szCs w:val="32"/>
          <w:rtl/>
          <w:lang w:val="en-GB" w:bidi="ar-DZ"/>
        </w:rPr>
        <w:t>كالأبنية</w:t>
      </w:r>
      <w:r>
        <w:rPr>
          <w:rFonts w:hint="cs"/>
          <w:sz w:val="32"/>
          <w:szCs w:val="32"/>
          <w:rtl/>
          <w:lang w:val="en-GB" w:bidi="ar-DZ"/>
        </w:rPr>
        <w:t xml:space="preserve"> و آثار الفن و الآلات و الأجهزة و </w:t>
      </w:r>
      <w:r w:rsidR="006F6DA9">
        <w:rPr>
          <w:rFonts w:hint="cs"/>
          <w:sz w:val="32"/>
          <w:szCs w:val="32"/>
          <w:rtl/>
          <w:lang w:val="en-GB" w:bidi="ar-DZ"/>
        </w:rPr>
        <w:t>الأموال</w:t>
      </w:r>
      <w:r>
        <w:rPr>
          <w:rFonts w:hint="cs"/>
          <w:sz w:val="32"/>
          <w:szCs w:val="32"/>
          <w:rtl/>
          <w:lang w:val="en-GB" w:bidi="ar-DZ"/>
        </w:rPr>
        <w:t>. و ظواهر دينية و قضائية و اقتصادية و علمية.</w:t>
      </w:r>
    </w:p>
    <w:p w:rsidR="002A267E" w:rsidRDefault="006F6DA9" w:rsidP="002A267E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lastRenderedPageBreak/>
        <w:t>إن</w:t>
      </w:r>
      <w:r w:rsidR="002A267E">
        <w:rPr>
          <w:rFonts w:hint="cs"/>
          <w:sz w:val="32"/>
          <w:szCs w:val="32"/>
          <w:rtl/>
          <w:lang w:val="en-GB" w:bidi="ar-DZ"/>
        </w:rPr>
        <w:t xml:space="preserve"> علم النفس الفردي لا يستطيع أن يحيط بتعقد الأوضاع الاجتماعية و صورها المختلفة. فعاطفة الحب و صلة الرحم و رابطة النسب لا تكفي لتعليل الأشكال المختلفة التي اتصفت بها قوانين الزواج و </w:t>
      </w:r>
      <w:r>
        <w:rPr>
          <w:rFonts w:hint="cs"/>
          <w:sz w:val="32"/>
          <w:szCs w:val="32"/>
          <w:rtl/>
          <w:lang w:val="en-GB" w:bidi="ar-DZ"/>
        </w:rPr>
        <w:t>الأمومة</w:t>
      </w:r>
      <w:r w:rsidR="002A267E">
        <w:rPr>
          <w:rFonts w:hint="cs"/>
          <w:sz w:val="32"/>
          <w:szCs w:val="32"/>
          <w:rtl/>
          <w:lang w:val="en-GB" w:bidi="ar-DZ"/>
        </w:rPr>
        <w:t xml:space="preserve"> و </w:t>
      </w:r>
      <w:r>
        <w:rPr>
          <w:rFonts w:hint="cs"/>
          <w:sz w:val="32"/>
          <w:szCs w:val="32"/>
          <w:rtl/>
          <w:lang w:val="en-GB" w:bidi="ar-DZ"/>
        </w:rPr>
        <w:t>الأسرة</w:t>
      </w:r>
      <w:r w:rsidR="002A267E">
        <w:rPr>
          <w:rFonts w:hint="cs"/>
          <w:sz w:val="32"/>
          <w:szCs w:val="32"/>
          <w:rtl/>
          <w:lang w:val="en-GB" w:bidi="ar-DZ"/>
        </w:rPr>
        <w:t>.</w:t>
      </w:r>
    </w:p>
    <w:p w:rsidR="002A267E" w:rsidRDefault="002A267E" w:rsidP="002A267E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و </w:t>
      </w:r>
      <w:r w:rsidR="006F6DA9">
        <w:rPr>
          <w:rFonts w:hint="cs"/>
          <w:sz w:val="32"/>
          <w:szCs w:val="32"/>
          <w:rtl/>
          <w:lang w:val="en-GB" w:bidi="ar-DZ"/>
        </w:rPr>
        <w:t>الأنانية</w:t>
      </w:r>
      <w:r>
        <w:rPr>
          <w:rFonts w:hint="cs"/>
          <w:sz w:val="32"/>
          <w:szCs w:val="32"/>
          <w:rtl/>
          <w:lang w:val="en-GB" w:bidi="ar-DZ"/>
        </w:rPr>
        <w:t xml:space="preserve"> الفردية لا تكفي لتعليل القواعد المعقدة التي اشتمل عليها قانون التملك.</w:t>
      </w:r>
    </w:p>
    <w:p w:rsidR="002A267E" w:rsidRDefault="002A267E" w:rsidP="002A267E">
      <w:pPr>
        <w:pStyle w:val="Paragraphedeliste"/>
        <w:numPr>
          <w:ilvl w:val="0"/>
          <w:numId w:val="2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موضوع علم الاجتماع</w:t>
      </w:r>
      <w:r w:rsidR="00D92EF8">
        <w:rPr>
          <w:rFonts w:hint="cs"/>
          <w:sz w:val="32"/>
          <w:szCs w:val="32"/>
          <w:rtl/>
          <w:lang w:val="en-GB" w:bidi="ar-DZ"/>
        </w:rPr>
        <w:t xml:space="preserve">: الحادثة / </w:t>
      </w:r>
      <w:r w:rsidR="006F6DA9">
        <w:rPr>
          <w:rFonts w:hint="cs"/>
          <w:sz w:val="32"/>
          <w:szCs w:val="32"/>
          <w:rtl/>
          <w:lang w:val="en-GB" w:bidi="ar-DZ"/>
        </w:rPr>
        <w:t>الظاهرة</w:t>
      </w:r>
      <w:r w:rsidR="00D92EF8">
        <w:rPr>
          <w:rFonts w:hint="cs"/>
          <w:sz w:val="32"/>
          <w:szCs w:val="32"/>
          <w:rtl/>
          <w:lang w:val="en-GB" w:bidi="ar-DZ"/>
        </w:rPr>
        <w:t xml:space="preserve"> الاجتماعية.</w:t>
      </w:r>
    </w:p>
    <w:p w:rsidR="00D92EF8" w:rsidRDefault="00D92EF8" w:rsidP="00D92EF8">
      <w:pPr>
        <w:pStyle w:val="Paragraphedeliste"/>
        <w:bidi/>
        <w:ind w:left="1080"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-صفات الحادث الاجتماعي:</w:t>
      </w:r>
    </w:p>
    <w:p w:rsidR="00D92EF8" w:rsidRDefault="00D92EF8" w:rsidP="00D92EF8">
      <w:pPr>
        <w:pStyle w:val="Paragraphedeliste"/>
        <w:bidi/>
        <w:ind w:left="1080"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1- الحادث الاجتماعي حادث عام أي أنه تابع للجماعة و مشترك بين </w:t>
      </w:r>
      <w:r w:rsidR="006F6DA9">
        <w:rPr>
          <w:rFonts w:hint="cs"/>
          <w:sz w:val="32"/>
          <w:szCs w:val="32"/>
          <w:rtl/>
          <w:lang w:val="en-GB" w:bidi="ar-DZ"/>
        </w:rPr>
        <w:t>أفراد</w:t>
      </w:r>
      <w:r>
        <w:rPr>
          <w:rFonts w:hint="cs"/>
          <w:sz w:val="32"/>
          <w:szCs w:val="32"/>
          <w:rtl/>
          <w:lang w:val="en-GB" w:bidi="ar-DZ"/>
        </w:rPr>
        <w:t xml:space="preserve"> الجماعة</w:t>
      </w:r>
    </w:p>
    <w:p w:rsidR="00D92EF8" w:rsidRPr="00D92EF8" w:rsidRDefault="00D92EF8" w:rsidP="00D92EF8">
      <w:pPr>
        <w:bidi/>
        <w:ind w:left="1080"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.2- </w:t>
      </w:r>
      <w:r w:rsidRPr="00D92EF8">
        <w:rPr>
          <w:rFonts w:hint="cs"/>
          <w:sz w:val="32"/>
          <w:szCs w:val="32"/>
          <w:rtl/>
          <w:lang w:val="en-GB" w:bidi="ar-DZ"/>
        </w:rPr>
        <w:t>الحادث الاجتماعي خارجي يتلقاه الفرد من بيئته الاجتماعية حتى لقد قال دوركايم ان الحوادث الاجتماعية عبارة عن أشياء و يعني أنه خارجية ذات قرار اجتماعي ثابت.</w:t>
      </w:r>
    </w:p>
    <w:p w:rsidR="00D92EF8" w:rsidRDefault="00D92EF8" w:rsidP="00D92EF8">
      <w:pPr>
        <w:bidi/>
        <w:rPr>
          <w:sz w:val="32"/>
          <w:szCs w:val="32"/>
          <w:rtl/>
          <w:lang w:val="en-GB" w:bidi="ar-DZ"/>
        </w:rPr>
      </w:pPr>
    </w:p>
    <w:p w:rsidR="00D92EF8" w:rsidRDefault="00D92EF8" w:rsidP="00D92EF8">
      <w:pPr>
        <w:bidi/>
        <w:ind w:left="1080"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 </w:t>
      </w:r>
    </w:p>
    <w:p w:rsidR="00D92EF8" w:rsidRPr="00D92EF8" w:rsidRDefault="00D92EF8" w:rsidP="00D92EF8">
      <w:pPr>
        <w:bidi/>
        <w:ind w:left="1080"/>
        <w:rPr>
          <w:sz w:val="32"/>
          <w:szCs w:val="32"/>
          <w:lang w:val="en-GB" w:bidi="ar-DZ"/>
        </w:rPr>
      </w:pPr>
      <w:r w:rsidRPr="00D92EF8">
        <w:rPr>
          <w:rFonts w:hint="cs"/>
          <w:sz w:val="32"/>
          <w:szCs w:val="32"/>
          <w:rtl/>
          <w:lang w:val="en-GB" w:bidi="ar-DZ"/>
        </w:rPr>
        <w:t xml:space="preserve">الحادثة الاجتماعية </w:t>
      </w:r>
      <w:r w:rsidR="006F6DA9" w:rsidRPr="00D92EF8">
        <w:rPr>
          <w:rFonts w:hint="cs"/>
          <w:sz w:val="32"/>
          <w:szCs w:val="32"/>
          <w:rtl/>
          <w:lang w:val="en-GB" w:bidi="ar-DZ"/>
        </w:rPr>
        <w:t>إلزامية</w:t>
      </w:r>
      <w:r w:rsidRPr="00D92EF8">
        <w:rPr>
          <w:rFonts w:hint="cs"/>
          <w:sz w:val="32"/>
          <w:szCs w:val="32"/>
          <w:rtl/>
          <w:lang w:val="en-GB" w:bidi="ar-DZ"/>
        </w:rPr>
        <w:t xml:space="preserve"> قهرية.</w:t>
      </w:r>
    </w:p>
    <w:p w:rsidR="00D92EF8" w:rsidRDefault="00D92EF8" w:rsidP="00D92EF8">
      <w:pPr>
        <w:pStyle w:val="Paragraphedeliste"/>
        <w:numPr>
          <w:ilvl w:val="0"/>
          <w:numId w:val="4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 هل يمكن دراسة الظواهر الاجتماعية دراسة علمية تجريبية؟</w:t>
      </w:r>
    </w:p>
    <w:p w:rsidR="00D92EF8" w:rsidRDefault="00495FE7" w:rsidP="00495FE7">
      <w:pPr>
        <w:pStyle w:val="Paragraphedeliste"/>
        <w:bidi/>
        <w:ind w:left="1440"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عوائق  تطبيق مقياس التجربة بالمفهوم المستعمل في العلوم التجريبية.</w:t>
      </w:r>
    </w:p>
    <w:p w:rsidR="00495FE7" w:rsidRDefault="00495FE7" w:rsidP="00495FE7">
      <w:pPr>
        <w:pStyle w:val="Paragraphedeliste"/>
        <w:bidi/>
        <w:ind w:left="1440"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 </w:t>
      </w:r>
      <w:r w:rsidR="006F6DA9">
        <w:rPr>
          <w:rFonts w:hint="cs"/>
          <w:sz w:val="32"/>
          <w:szCs w:val="32"/>
          <w:rtl/>
          <w:lang w:val="en-GB" w:bidi="ar-DZ"/>
        </w:rPr>
        <w:t>إن</w:t>
      </w:r>
      <w:r>
        <w:rPr>
          <w:rFonts w:hint="cs"/>
          <w:sz w:val="32"/>
          <w:szCs w:val="32"/>
          <w:rtl/>
          <w:lang w:val="en-GB" w:bidi="ar-DZ"/>
        </w:rPr>
        <w:t xml:space="preserve"> الظاهرة </w:t>
      </w:r>
      <w:r w:rsidR="006F6DA9">
        <w:rPr>
          <w:rFonts w:hint="cs"/>
          <w:sz w:val="32"/>
          <w:szCs w:val="32"/>
          <w:rtl/>
          <w:lang w:val="en-GB" w:bidi="ar-DZ"/>
        </w:rPr>
        <w:t>الإنسانية</w:t>
      </w:r>
      <w:r>
        <w:rPr>
          <w:rFonts w:hint="cs"/>
          <w:sz w:val="32"/>
          <w:szCs w:val="32"/>
          <w:rtl/>
          <w:lang w:val="en-GB" w:bidi="ar-DZ"/>
        </w:rPr>
        <w:t xml:space="preserve"> ليست ظاهرة شبيهة بالظواهر الأخرى فهي ذاتية و </w:t>
      </w:r>
      <w:r w:rsidR="006F6DA9">
        <w:rPr>
          <w:rFonts w:hint="cs"/>
          <w:sz w:val="32"/>
          <w:szCs w:val="32"/>
          <w:rtl/>
          <w:lang w:val="en-GB" w:bidi="ar-DZ"/>
        </w:rPr>
        <w:t>قصديه</w:t>
      </w:r>
      <w:r>
        <w:rPr>
          <w:rFonts w:hint="cs"/>
          <w:sz w:val="32"/>
          <w:szCs w:val="32"/>
          <w:rtl/>
          <w:lang w:val="en-GB" w:bidi="ar-DZ"/>
        </w:rPr>
        <w:t xml:space="preserve"> و توجهها جملة من من القيم و القواعد و بأنها لا تثبت على حال </w:t>
      </w:r>
      <w:r w:rsidR="006F6DA9">
        <w:rPr>
          <w:rFonts w:hint="cs"/>
          <w:sz w:val="32"/>
          <w:szCs w:val="32"/>
          <w:rtl/>
          <w:lang w:val="en-GB" w:bidi="ar-DZ"/>
        </w:rPr>
        <w:t>لأنها</w:t>
      </w:r>
      <w:r>
        <w:rPr>
          <w:rFonts w:hint="cs"/>
          <w:sz w:val="32"/>
          <w:szCs w:val="32"/>
          <w:rtl/>
          <w:lang w:val="en-GB" w:bidi="ar-DZ"/>
        </w:rPr>
        <w:t xml:space="preserve"> مصدر ابتداع و حرية. و هذه الخصائص تجعل الظاهرة </w:t>
      </w:r>
      <w:r w:rsidR="006F6DA9">
        <w:rPr>
          <w:rFonts w:hint="cs"/>
          <w:sz w:val="32"/>
          <w:szCs w:val="32"/>
          <w:rtl/>
          <w:lang w:val="en-GB" w:bidi="ar-DZ"/>
        </w:rPr>
        <w:t>الإنسانية</w:t>
      </w:r>
      <w:r>
        <w:rPr>
          <w:rFonts w:hint="cs"/>
          <w:sz w:val="32"/>
          <w:szCs w:val="32"/>
          <w:rtl/>
          <w:lang w:val="en-GB" w:bidi="ar-DZ"/>
        </w:rPr>
        <w:t xml:space="preserve"> متباينة و مختلفة عن الظواهر الطبيعية المادية.</w:t>
      </w:r>
    </w:p>
    <w:p w:rsidR="00495FE7" w:rsidRDefault="00495FE7" w:rsidP="00495FE7">
      <w:pPr>
        <w:pStyle w:val="Paragraphedeliste"/>
        <w:bidi/>
        <w:ind w:left="1440"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عوائق الظاهرة الاجتماعية:</w:t>
      </w:r>
    </w:p>
    <w:p w:rsidR="00495FE7" w:rsidRDefault="00495FE7" w:rsidP="00495FE7">
      <w:pPr>
        <w:pStyle w:val="Paragraphedeliste"/>
        <w:bidi/>
        <w:ind w:left="1440"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ا/-ليست اجتماعية خالصة: لأنها تنطوي على خصائص. </w:t>
      </w:r>
      <w:r w:rsidR="005B7FD8">
        <w:rPr>
          <w:rFonts w:hint="cs"/>
          <w:sz w:val="32"/>
          <w:szCs w:val="32"/>
          <w:rtl/>
          <w:lang w:val="en-GB" w:bidi="ar-DZ"/>
        </w:rPr>
        <w:t>بعضها بيولوجي و بعضها نفسي و بعضها تاريخي.</w:t>
      </w:r>
    </w:p>
    <w:p w:rsidR="005B7FD8" w:rsidRDefault="005B7FD8" w:rsidP="007B3714">
      <w:pPr>
        <w:pStyle w:val="Paragraphedeliste"/>
        <w:bidi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 يعتقد بعضها أنها تلحق بالدراسات البيولوجية لان ما يميزها لا يختلف كثيرا عما يميز  الظواهر 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الحيوية </w:t>
      </w:r>
      <w:r w:rsidR="006F6DA9">
        <w:rPr>
          <w:rFonts w:hint="cs"/>
          <w:sz w:val="32"/>
          <w:szCs w:val="32"/>
          <w:rtl/>
          <w:lang w:val="en-GB" w:bidi="ar-DZ"/>
        </w:rPr>
        <w:t>أو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البيولوجية. و ما تخضع له هذه الظواهر </w:t>
      </w:r>
      <w:r w:rsidR="006F6DA9">
        <w:rPr>
          <w:rFonts w:hint="cs"/>
          <w:sz w:val="32"/>
          <w:szCs w:val="32"/>
          <w:rtl/>
          <w:lang w:val="en-GB" w:bidi="ar-DZ"/>
        </w:rPr>
        <w:t>الأخيرة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من قوانين تخضع له </w:t>
      </w:r>
      <w:r w:rsidR="006F6DA9">
        <w:rPr>
          <w:rFonts w:hint="cs"/>
          <w:sz w:val="32"/>
          <w:szCs w:val="32"/>
          <w:rtl/>
          <w:lang w:val="en-GB" w:bidi="ar-DZ"/>
        </w:rPr>
        <w:t>أيضا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ظواهر المجتمع. و لذلك لا عجب </w:t>
      </w:r>
      <w:r w:rsidR="006F6DA9">
        <w:rPr>
          <w:rFonts w:hint="cs"/>
          <w:sz w:val="32"/>
          <w:szCs w:val="32"/>
          <w:rtl/>
          <w:lang w:val="en-GB" w:bidi="ar-DZ"/>
        </w:rPr>
        <w:t>إذا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نظر هؤلاء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المجتمع نظرتهم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العضوية. و يميل بعضهم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</w:t>
      </w:r>
      <w:r w:rsidR="006F6DA9">
        <w:rPr>
          <w:rFonts w:hint="cs"/>
          <w:sz w:val="32"/>
          <w:szCs w:val="32"/>
          <w:rtl/>
          <w:lang w:val="en-GB" w:bidi="ar-DZ"/>
        </w:rPr>
        <w:t>أنها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تلحق بالدراسات النفسية لان ما تنطوي عليه من خصائص يتفق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حد كبير مع ما تقوم عليه الحادثة النفسية. و يتجه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حد كبير مع ما تقوم عليه الحادثة النفسية. و يتجه صنف من العلماء </w:t>
      </w:r>
      <w:r w:rsidR="006F6DA9">
        <w:rPr>
          <w:rFonts w:hint="cs"/>
          <w:sz w:val="32"/>
          <w:szCs w:val="32"/>
          <w:rtl/>
          <w:lang w:val="en-GB" w:bidi="ar-DZ"/>
        </w:rPr>
        <w:t>إلى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</w:t>
      </w:r>
      <w:r w:rsidR="006F6DA9">
        <w:rPr>
          <w:rFonts w:hint="cs"/>
          <w:sz w:val="32"/>
          <w:szCs w:val="32"/>
          <w:rtl/>
          <w:lang w:val="en-GB" w:bidi="ar-DZ"/>
        </w:rPr>
        <w:lastRenderedPageBreak/>
        <w:t>إنها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تمثل حدثا تاريخيا </w:t>
      </w:r>
      <w:r w:rsidR="006F6DA9">
        <w:rPr>
          <w:rFonts w:hint="cs"/>
          <w:sz w:val="32"/>
          <w:szCs w:val="32"/>
          <w:rtl/>
          <w:lang w:val="en-GB" w:bidi="ar-DZ"/>
        </w:rPr>
        <w:t>لأنها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لا تكاد تتطور في الزمان و المكان حتى تدخل في الماضي و </w:t>
      </w:r>
      <w:r w:rsidR="007B3714">
        <w:rPr>
          <w:rFonts w:hint="cs"/>
          <w:sz w:val="32"/>
          <w:szCs w:val="32"/>
          <w:rtl/>
          <w:lang w:val="en-GB" w:bidi="ar-DZ"/>
        </w:rPr>
        <w:t>لذلك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يرون </w:t>
      </w:r>
      <w:r w:rsidR="007B3714">
        <w:rPr>
          <w:rFonts w:hint="cs"/>
          <w:sz w:val="32"/>
          <w:szCs w:val="32"/>
          <w:rtl/>
          <w:lang w:val="en-GB" w:bidi="ar-DZ"/>
        </w:rPr>
        <w:t>بأنه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من الشرعي </w:t>
      </w:r>
      <w:r w:rsidR="007B3714">
        <w:rPr>
          <w:rFonts w:hint="cs"/>
          <w:sz w:val="32"/>
          <w:szCs w:val="32"/>
          <w:rtl/>
          <w:lang w:val="en-GB" w:bidi="ar-DZ"/>
        </w:rPr>
        <w:t>ضمها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</w:t>
      </w:r>
      <w:r w:rsidR="007B3714">
        <w:rPr>
          <w:rFonts w:hint="cs"/>
          <w:sz w:val="32"/>
          <w:szCs w:val="32"/>
          <w:rtl/>
          <w:lang w:val="en-GB" w:bidi="ar-DZ"/>
        </w:rPr>
        <w:t>إلى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مجال </w:t>
      </w:r>
      <w:r w:rsidR="007B3714">
        <w:rPr>
          <w:rFonts w:hint="cs"/>
          <w:sz w:val="32"/>
          <w:szCs w:val="32"/>
          <w:rtl/>
          <w:lang w:val="en-GB" w:bidi="ar-DZ"/>
        </w:rPr>
        <w:t>الأحداث</w:t>
      </w:r>
      <w:r w:rsidR="00296432">
        <w:rPr>
          <w:rFonts w:hint="cs"/>
          <w:sz w:val="32"/>
          <w:szCs w:val="32"/>
          <w:rtl/>
          <w:lang w:val="en-GB" w:bidi="ar-DZ"/>
        </w:rPr>
        <w:t xml:space="preserve"> التاريخية.</w:t>
      </w:r>
    </w:p>
    <w:p w:rsidR="00296432" w:rsidRDefault="00296432" w:rsidP="00296432">
      <w:pPr>
        <w:pStyle w:val="Paragraphedeliste"/>
        <w:bidi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ب/- </w:t>
      </w:r>
      <w:r w:rsidR="007B3714">
        <w:rPr>
          <w:rFonts w:hint="cs"/>
          <w:sz w:val="32"/>
          <w:szCs w:val="32"/>
          <w:rtl/>
          <w:lang w:val="en-GB" w:bidi="ar-DZ"/>
        </w:rPr>
        <w:t>إن</w:t>
      </w:r>
      <w:r>
        <w:rPr>
          <w:rFonts w:hint="cs"/>
          <w:sz w:val="32"/>
          <w:szCs w:val="32"/>
          <w:rtl/>
          <w:lang w:val="en-GB" w:bidi="ar-DZ"/>
        </w:rPr>
        <w:t xml:space="preserve"> الظواهر الاجتماعية بشرية لا تشبه </w:t>
      </w:r>
      <w:r w:rsidR="007B3714">
        <w:rPr>
          <w:rFonts w:hint="cs"/>
          <w:sz w:val="32"/>
          <w:szCs w:val="32"/>
          <w:rtl/>
          <w:lang w:val="en-GB" w:bidi="ar-DZ"/>
        </w:rPr>
        <w:t>الأشياء</w:t>
      </w:r>
      <w:r>
        <w:rPr>
          <w:rFonts w:hint="cs"/>
          <w:sz w:val="32"/>
          <w:szCs w:val="32"/>
          <w:rtl/>
          <w:lang w:val="en-GB" w:bidi="ar-DZ"/>
        </w:rPr>
        <w:t xml:space="preserve"> </w:t>
      </w:r>
      <w:r w:rsidR="007B3714">
        <w:rPr>
          <w:rFonts w:hint="cs"/>
          <w:sz w:val="32"/>
          <w:szCs w:val="32"/>
          <w:rtl/>
          <w:lang w:val="en-GB" w:bidi="ar-DZ"/>
        </w:rPr>
        <w:t>إنها</w:t>
      </w:r>
      <w:r>
        <w:rPr>
          <w:rFonts w:hint="cs"/>
          <w:sz w:val="32"/>
          <w:szCs w:val="32"/>
          <w:rtl/>
          <w:lang w:val="en-GB" w:bidi="ar-DZ"/>
        </w:rPr>
        <w:t xml:space="preserve"> متصلة بحياة </w:t>
      </w:r>
      <w:r w:rsidR="007B3714">
        <w:rPr>
          <w:rFonts w:hint="cs"/>
          <w:sz w:val="32"/>
          <w:szCs w:val="32"/>
          <w:rtl/>
          <w:lang w:val="en-GB" w:bidi="ar-DZ"/>
        </w:rPr>
        <w:t>الإنسان</w:t>
      </w:r>
      <w:r>
        <w:rPr>
          <w:rFonts w:hint="cs"/>
          <w:sz w:val="32"/>
          <w:szCs w:val="32"/>
          <w:rtl/>
          <w:lang w:val="en-GB" w:bidi="ar-DZ"/>
        </w:rPr>
        <w:t xml:space="preserve"> و ما هو متصل بحياة </w:t>
      </w:r>
      <w:r w:rsidR="007B3714">
        <w:rPr>
          <w:rFonts w:hint="cs"/>
          <w:sz w:val="32"/>
          <w:szCs w:val="32"/>
          <w:rtl/>
          <w:lang w:val="en-GB" w:bidi="ar-DZ"/>
        </w:rPr>
        <w:t>الإنسان</w:t>
      </w:r>
      <w:r>
        <w:rPr>
          <w:rFonts w:hint="cs"/>
          <w:sz w:val="32"/>
          <w:szCs w:val="32"/>
          <w:rtl/>
          <w:lang w:val="en-GB" w:bidi="ar-DZ"/>
        </w:rPr>
        <w:t xml:space="preserve"> لا يمكن </w:t>
      </w:r>
      <w:r w:rsidR="007B3714">
        <w:rPr>
          <w:rFonts w:hint="cs"/>
          <w:sz w:val="32"/>
          <w:szCs w:val="32"/>
          <w:rtl/>
          <w:lang w:val="en-GB" w:bidi="ar-DZ"/>
        </w:rPr>
        <w:t>إن</w:t>
      </w:r>
      <w:r>
        <w:rPr>
          <w:rFonts w:hint="cs"/>
          <w:sz w:val="32"/>
          <w:szCs w:val="32"/>
          <w:rtl/>
          <w:lang w:val="en-GB" w:bidi="ar-DZ"/>
        </w:rPr>
        <w:t xml:space="preserve"> يخضع للبحث العلمي</w:t>
      </w:r>
      <w:r w:rsidR="00ED1A79">
        <w:rPr>
          <w:rFonts w:hint="cs"/>
          <w:sz w:val="32"/>
          <w:szCs w:val="32"/>
          <w:rtl/>
          <w:lang w:val="en-GB" w:bidi="ar-DZ"/>
        </w:rPr>
        <w:t xml:space="preserve">. لان </w:t>
      </w:r>
      <w:r w:rsidR="007B3714">
        <w:rPr>
          <w:rFonts w:hint="cs"/>
          <w:sz w:val="32"/>
          <w:szCs w:val="32"/>
          <w:rtl/>
          <w:lang w:val="en-GB" w:bidi="ar-DZ"/>
        </w:rPr>
        <w:t>الإنسان</w:t>
      </w:r>
      <w:r w:rsidR="00ED1A79">
        <w:rPr>
          <w:rFonts w:hint="cs"/>
          <w:sz w:val="32"/>
          <w:szCs w:val="32"/>
          <w:rtl/>
          <w:lang w:val="en-GB" w:bidi="ar-DZ"/>
        </w:rPr>
        <w:t xml:space="preserve"> يملك حرية </w:t>
      </w:r>
      <w:r w:rsidR="007B3714">
        <w:rPr>
          <w:rFonts w:hint="cs"/>
          <w:sz w:val="32"/>
          <w:szCs w:val="32"/>
          <w:rtl/>
          <w:lang w:val="en-GB" w:bidi="ar-DZ"/>
        </w:rPr>
        <w:t>الإرادة</w:t>
      </w:r>
      <w:r w:rsidR="00ED1A79">
        <w:rPr>
          <w:rFonts w:hint="cs"/>
          <w:sz w:val="32"/>
          <w:szCs w:val="32"/>
          <w:rtl/>
          <w:lang w:val="en-GB" w:bidi="ar-DZ"/>
        </w:rPr>
        <w:t xml:space="preserve"> في التصرف و لا تتحكم فيه مثل هذه الحتمية التي تحكم الظواهر المادية . </w:t>
      </w:r>
      <w:r w:rsidR="007B3714">
        <w:rPr>
          <w:rFonts w:hint="cs"/>
          <w:sz w:val="32"/>
          <w:szCs w:val="32"/>
          <w:rtl/>
          <w:lang w:val="en-GB" w:bidi="ar-DZ"/>
        </w:rPr>
        <w:t>إن</w:t>
      </w:r>
      <w:r w:rsidR="00ED1A79">
        <w:rPr>
          <w:rFonts w:hint="cs"/>
          <w:sz w:val="32"/>
          <w:szCs w:val="32"/>
          <w:rtl/>
          <w:lang w:val="en-GB" w:bidi="ar-DZ"/>
        </w:rPr>
        <w:t xml:space="preserve"> الزوج مثلا في مستطاعه أن لا يطلق زوجته بالرغم من حضور الأسباب </w:t>
      </w:r>
      <w:r w:rsidR="007B3714">
        <w:rPr>
          <w:rFonts w:hint="cs"/>
          <w:sz w:val="32"/>
          <w:szCs w:val="32"/>
          <w:rtl/>
          <w:lang w:val="en-GB" w:bidi="ar-DZ"/>
        </w:rPr>
        <w:t>المهيأة</w:t>
      </w:r>
      <w:r w:rsidR="00ED1A79">
        <w:rPr>
          <w:rFonts w:hint="cs"/>
          <w:sz w:val="32"/>
          <w:szCs w:val="32"/>
          <w:rtl/>
          <w:lang w:val="en-GB" w:bidi="ar-DZ"/>
        </w:rPr>
        <w:t xml:space="preserve"> للطلاق.</w:t>
      </w:r>
      <w:r w:rsidR="007B3714">
        <w:rPr>
          <w:rFonts w:hint="cs"/>
          <w:sz w:val="32"/>
          <w:szCs w:val="32"/>
          <w:rtl/>
          <w:lang w:val="en-GB" w:bidi="ar-DZ"/>
        </w:rPr>
        <w:t>لأنه</w:t>
      </w:r>
      <w:r w:rsidR="00ED1A79">
        <w:rPr>
          <w:rFonts w:hint="cs"/>
          <w:sz w:val="32"/>
          <w:szCs w:val="32"/>
          <w:rtl/>
          <w:lang w:val="en-GB" w:bidi="ar-DZ"/>
        </w:rPr>
        <w:t xml:space="preserve"> يملك الحرية و الاختيار.</w:t>
      </w:r>
    </w:p>
    <w:p w:rsidR="00ED1A79" w:rsidRDefault="00ED1A79" w:rsidP="00ED1A79">
      <w:pPr>
        <w:pStyle w:val="Paragraphedeliste"/>
        <w:bidi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ج/- و ه&gt;ا يعني أنها خاصة وليست عامة أي أنها تتعلق بالفرد. و ما هو خاص يكون غير قابل للدراسة من الخارج بفضل التحليل و التجريد. فكيف يمكن أن يكون علم الاجتماع موضوعيا في دراسته لموضوع ينطوي على جوانب ذاتية؟</w:t>
      </w:r>
    </w:p>
    <w:p w:rsidR="00ED1A79" w:rsidRDefault="00157933" w:rsidP="00ED1A79">
      <w:pPr>
        <w:pStyle w:val="Paragraphedeliste"/>
        <w:bidi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د/- و ما هو ذاتي يعد معقدا </w:t>
      </w:r>
      <w:r w:rsidR="006053B8">
        <w:rPr>
          <w:rFonts w:hint="cs"/>
          <w:sz w:val="32"/>
          <w:szCs w:val="32"/>
          <w:rtl/>
          <w:lang w:val="en-GB" w:bidi="ar-DZ"/>
        </w:rPr>
        <w:t xml:space="preserve">تدخل في </w:t>
      </w:r>
      <w:r w:rsidR="007B3714">
        <w:rPr>
          <w:rFonts w:hint="cs"/>
          <w:sz w:val="32"/>
          <w:szCs w:val="32"/>
          <w:rtl/>
          <w:lang w:val="en-GB" w:bidi="ar-DZ"/>
        </w:rPr>
        <w:t>تأليفه</w:t>
      </w:r>
      <w:r w:rsidR="006053B8">
        <w:rPr>
          <w:rFonts w:hint="cs"/>
          <w:sz w:val="32"/>
          <w:szCs w:val="32"/>
          <w:rtl/>
          <w:lang w:val="en-GB" w:bidi="ar-DZ"/>
        </w:rPr>
        <w:t xml:space="preserve"> عناصر متشعبة بعيدة عن البساطة المعروفة في مجال الظواهر المادية. و المعقد في معظمه قابل للوصف الكيفي و ليس للتقدير الكمي.</w:t>
      </w:r>
      <w:r w:rsidR="00145C42">
        <w:rPr>
          <w:rFonts w:hint="cs"/>
          <w:sz w:val="32"/>
          <w:szCs w:val="32"/>
          <w:rtl/>
          <w:lang w:val="en-GB" w:bidi="ar-DZ"/>
        </w:rPr>
        <w:t xml:space="preserve">يقول : ج ستوارت مل </w:t>
      </w:r>
      <w:r w:rsidR="007B3714">
        <w:rPr>
          <w:rFonts w:hint="cs"/>
          <w:sz w:val="32"/>
          <w:szCs w:val="32"/>
          <w:rtl/>
          <w:lang w:val="en-GB" w:bidi="ar-DZ"/>
        </w:rPr>
        <w:t>إن</w:t>
      </w:r>
      <w:r w:rsidR="00145C42">
        <w:rPr>
          <w:rFonts w:hint="cs"/>
          <w:sz w:val="32"/>
          <w:szCs w:val="32"/>
          <w:rtl/>
          <w:lang w:val="en-GB" w:bidi="ar-DZ"/>
        </w:rPr>
        <w:t xml:space="preserve"> الظواهر المعقدة و النتائج التي ترجع </w:t>
      </w:r>
      <w:r w:rsidR="007B3714">
        <w:rPr>
          <w:rFonts w:hint="cs"/>
          <w:sz w:val="32"/>
          <w:szCs w:val="32"/>
          <w:rtl/>
          <w:lang w:val="en-GB" w:bidi="ar-DZ"/>
        </w:rPr>
        <w:t>إلى</w:t>
      </w:r>
      <w:r w:rsidR="00145C42">
        <w:rPr>
          <w:rFonts w:hint="cs"/>
          <w:sz w:val="32"/>
          <w:szCs w:val="32"/>
          <w:rtl/>
          <w:lang w:val="en-GB" w:bidi="ar-DZ"/>
        </w:rPr>
        <w:t xml:space="preserve"> علل و أسباب متداخلة و مركبة، لا تصلح أن تكون موضوعا حقيقيا للاستقراء العلمي المبني على الملاحظة و التجربة.</w:t>
      </w:r>
    </w:p>
    <w:p w:rsidR="00145C42" w:rsidRDefault="00145C42" w:rsidP="00145C42">
      <w:pPr>
        <w:pStyle w:val="Paragraphedeliste"/>
        <w:bidi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ه/- و لهذا </w:t>
      </w:r>
      <w:r w:rsidR="007B3714">
        <w:rPr>
          <w:rFonts w:hint="cs"/>
          <w:sz w:val="32"/>
          <w:szCs w:val="32"/>
          <w:rtl/>
          <w:lang w:val="en-GB" w:bidi="ar-DZ"/>
        </w:rPr>
        <w:t>فإنها</w:t>
      </w:r>
      <w:r>
        <w:rPr>
          <w:rFonts w:hint="cs"/>
          <w:sz w:val="32"/>
          <w:szCs w:val="32"/>
          <w:rtl/>
          <w:lang w:val="en-GB" w:bidi="ar-DZ"/>
        </w:rPr>
        <w:t xml:space="preserve"> </w:t>
      </w:r>
      <w:r w:rsidR="007B3714">
        <w:rPr>
          <w:rFonts w:hint="cs"/>
          <w:sz w:val="32"/>
          <w:szCs w:val="32"/>
          <w:rtl/>
          <w:lang w:val="en-GB" w:bidi="ar-DZ"/>
        </w:rPr>
        <w:t>ستتعصى</w:t>
      </w:r>
      <w:r>
        <w:rPr>
          <w:rFonts w:hint="cs"/>
          <w:sz w:val="32"/>
          <w:szCs w:val="32"/>
          <w:rtl/>
          <w:lang w:val="en-GB" w:bidi="ar-DZ"/>
        </w:rPr>
        <w:t xml:space="preserve"> على التجربة التي تعتبر أصلا لكثير من القوانين الطبيعية التي يصبو </w:t>
      </w:r>
      <w:r w:rsidR="007B3714">
        <w:rPr>
          <w:rFonts w:hint="cs"/>
          <w:sz w:val="32"/>
          <w:szCs w:val="32"/>
          <w:rtl/>
          <w:lang w:val="en-GB" w:bidi="ar-DZ"/>
        </w:rPr>
        <w:t>إليها</w:t>
      </w:r>
      <w:r>
        <w:rPr>
          <w:rFonts w:hint="cs"/>
          <w:sz w:val="32"/>
          <w:szCs w:val="32"/>
          <w:rtl/>
          <w:lang w:val="en-GB" w:bidi="ar-DZ"/>
        </w:rPr>
        <w:t xml:space="preserve">  العلماء و تساعدهم على التنبؤ . و يترتب على ذلك أه يستحيل على الباحث الاجتماعي تدوين قوانين تصور لنا ما سيكون.</w:t>
      </w:r>
    </w:p>
    <w:p w:rsidR="00145C42" w:rsidRDefault="00145C42" w:rsidP="00145C42">
      <w:pPr>
        <w:pStyle w:val="Paragraphedeliste"/>
        <w:bidi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***///</w:t>
      </w:r>
    </w:p>
    <w:p w:rsidR="00145C42" w:rsidRDefault="00145C42" w:rsidP="00145C42">
      <w:pPr>
        <w:pStyle w:val="Paragraphedeliste"/>
        <w:bidi/>
        <w:rPr>
          <w:sz w:val="32"/>
          <w:szCs w:val="32"/>
          <w:rtl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تجاوز العوائق و تحقيق نتائج معتبرة:</w:t>
      </w:r>
    </w:p>
    <w:p w:rsidR="00440169" w:rsidRDefault="00145C42" w:rsidP="00145C42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ان هذه العوائق التي تقف أمام تطبيق المنهج العلمي ارتفع وطأتها أمام ارادة العلماء المجتهدين في مجال الدراسات الاجتماعية.</w:t>
      </w:r>
      <w:r w:rsidR="00440169">
        <w:rPr>
          <w:rFonts w:hint="cs"/>
          <w:sz w:val="32"/>
          <w:szCs w:val="32"/>
          <w:rtl/>
          <w:lang w:val="en-GB" w:bidi="ar-DZ"/>
        </w:rPr>
        <w:t xml:space="preserve">و عندما فهموا أن طبيعة الموضوع هي التي تحدد المنهج ذللت الصعوبات و تم </w:t>
      </w:r>
      <w:r w:rsidR="007B3714">
        <w:rPr>
          <w:rFonts w:hint="cs"/>
          <w:sz w:val="32"/>
          <w:szCs w:val="32"/>
          <w:rtl/>
          <w:lang w:val="en-GB" w:bidi="ar-DZ"/>
        </w:rPr>
        <w:t>أبداع</w:t>
      </w:r>
      <w:r w:rsidR="00440169">
        <w:rPr>
          <w:rFonts w:hint="cs"/>
          <w:sz w:val="32"/>
          <w:szCs w:val="32"/>
          <w:rtl/>
          <w:lang w:val="en-GB" w:bidi="ar-DZ"/>
        </w:rPr>
        <w:t xml:space="preserve"> طرائق و هذبت أخرى.</w:t>
      </w:r>
    </w:p>
    <w:p w:rsidR="00440169" w:rsidRDefault="00440169" w:rsidP="00440169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لقد بدأ اقتحام العقبات مع تحديد دوركايم للظاهرة الاجتماعية و أهمها خمس خصائص.</w:t>
      </w:r>
    </w:p>
    <w:p w:rsidR="00440169" w:rsidRDefault="00440169" w:rsidP="00440169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ا- يجب أن نعالج الظواهر الاجتماعية على أنها أشياء أي نعالجها بنفس المناهج التي يدرس بها العالم الفيزيائي الحادثة الطبيعية.</w:t>
      </w:r>
    </w:p>
    <w:p w:rsidR="00440169" w:rsidRDefault="00440169" w:rsidP="00440169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2- يجب على عالم الاجتماع أن يتحرر بصفة مطردة من كل فكرة مسبقة.</w:t>
      </w:r>
    </w:p>
    <w:p w:rsidR="00643EEE" w:rsidRDefault="00440169" w:rsidP="00440169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3- و أن ينحصر بحثه في طائفة خاصة من الظواهر التي سبق تعريفها لبعض الخصائص الخارجية المشتركة بينها.</w:t>
      </w:r>
    </w:p>
    <w:p w:rsidR="00643EEE" w:rsidRDefault="00643EEE" w:rsidP="00643EEE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 xml:space="preserve">4- و عليه أن يبذل جهده في ملاحظة هذه الظواهر من الناحية التي تبدو فيها مستقلة عن مظاهرها الفردية مبتدئا من البسيط صاعدا منه </w:t>
      </w:r>
      <w:r w:rsidR="007B3714">
        <w:rPr>
          <w:rFonts w:hint="cs"/>
          <w:sz w:val="32"/>
          <w:szCs w:val="32"/>
          <w:rtl/>
          <w:lang w:val="en-GB" w:bidi="ar-DZ"/>
        </w:rPr>
        <w:t>إلى</w:t>
      </w:r>
      <w:r>
        <w:rPr>
          <w:rFonts w:hint="cs"/>
          <w:sz w:val="32"/>
          <w:szCs w:val="32"/>
          <w:rtl/>
          <w:lang w:val="en-GB" w:bidi="ar-DZ"/>
        </w:rPr>
        <w:t xml:space="preserve"> المركب.</w:t>
      </w:r>
    </w:p>
    <w:p w:rsidR="00643EEE" w:rsidRDefault="00643EEE" w:rsidP="00643EEE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lastRenderedPageBreak/>
        <w:t xml:space="preserve"> وفيما يتعلق بالقاعدة التالية أي بتحديد مجال البحث فان الباحث </w:t>
      </w:r>
      <w:r w:rsidR="007B3714">
        <w:rPr>
          <w:rFonts w:hint="cs"/>
          <w:sz w:val="32"/>
          <w:szCs w:val="32"/>
          <w:rtl/>
          <w:lang w:val="en-GB" w:bidi="ar-DZ"/>
        </w:rPr>
        <w:t>إذا</w:t>
      </w:r>
      <w:r>
        <w:rPr>
          <w:rFonts w:hint="cs"/>
          <w:sz w:val="32"/>
          <w:szCs w:val="32"/>
          <w:rtl/>
          <w:lang w:val="en-GB" w:bidi="ar-DZ"/>
        </w:rPr>
        <w:t xml:space="preserve"> أراد أن يبحث في ظاهرة الانتحار في مجتمع ما عليه قبل كل </w:t>
      </w:r>
      <w:r w:rsidR="007B3714">
        <w:rPr>
          <w:rFonts w:hint="cs"/>
          <w:sz w:val="32"/>
          <w:szCs w:val="32"/>
          <w:rtl/>
          <w:lang w:val="en-GB" w:bidi="ar-DZ"/>
        </w:rPr>
        <w:t>شيء</w:t>
      </w:r>
      <w:r>
        <w:rPr>
          <w:rFonts w:hint="cs"/>
          <w:sz w:val="32"/>
          <w:szCs w:val="32"/>
          <w:rtl/>
          <w:lang w:val="en-GB" w:bidi="ar-DZ"/>
        </w:rPr>
        <w:t xml:space="preserve"> أن يحدد المقصود من الانتحار فيميز بدقة الانتحار الشاذ </w:t>
      </w:r>
      <w:r w:rsidR="007B3714">
        <w:rPr>
          <w:rFonts w:hint="cs"/>
          <w:sz w:val="32"/>
          <w:szCs w:val="32"/>
          <w:rtl/>
          <w:lang w:val="en-GB" w:bidi="ar-DZ"/>
        </w:rPr>
        <w:t>الأناني</w:t>
      </w:r>
      <w:r>
        <w:rPr>
          <w:rFonts w:hint="cs"/>
          <w:sz w:val="32"/>
          <w:szCs w:val="32"/>
          <w:rtl/>
          <w:lang w:val="en-GB" w:bidi="ar-DZ"/>
        </w:rPr>
        <w:t xml:space="preserve"> و أنواعا من صور التضحية. و </w:t>
      </w:r>
      <w:r w:rsidR="007B3714">
        <w:rPr>
          <w:rFonts w:hint="cs"/>
          <w:sz w:val="32"/>
          <w:szCs w:val="32"/>
          <w:rtl/>
          <w:lang w:val="en-GB" w:bidi="ar-DZ"/>
        </w:rPr>
        <w:t>إذا</w:t>
      </w:r>
      <w:r>
        <w:rPr>
          <w:rFonts w:hint="cs"/>
          <w:sz w:val="32"/>
          <w:szCs w:val="32"/>
          <w:rtl/>
          <w:lang w:val="en-GB" w:bidi="ar-DZ"/>
        </w:rPr>
        <w:t xml:space="preserve"> حاول دراسة البطالة وجب عليه الفصل بين الامتناع الاختياري عن العمل و البطالة الحقيقية و كذلك بين البطالة الشاملة و البطالة الجزئية و البطالة المقنعة.</w:t>
      </w:r>
    </w:p>
    <w:p w:rsidR="00643EEE" w:rsidRDefault="00643EEE" w:rsidP="00643EEE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الخاتمة:</w:t>
      </w:r>
    </w:p>
    <w:p w:rsidR="00145C42" w:rsidRPr="00D92EF8" w:rsidRDefault="007B3714" w:rsidP="00643EEE">
      <w:pPr>
        <w:pStyle w:val="Paragraphedeliste"/>
        <w:numPr>
          <w:ilvl w:val="0"/>
          <w:numId w:val="1"/>
        </w:numPr>
        <w:bidi/>
        <w:rPr>
          <w:sz w:val="32"/>
          <w:szCs w:val="32"/>
          <w:lang w:val="en-GB" w:bidi="ar-DZ"/>
        </w:rPr>
      </w:pPr>
      <w:r>
        <w:rPr>
          <w:rFonts w:hint="cs"/>
          <w:sz w:val="32"/>
          <w:szCs w:val="32"/>
          <w:rtl/>
          <w:lang w:val="en-GB" w:bidi="ar-DZ"/>
        </w:rPr>
        <w:t>إن</w:t>
      </w:r>
      <w:r w:rsidR="00643EEE">
        <w:rPr>
          <w:rFonts w:hint="cs"/>
          <w:sz w:val="32"/>
          <w:szCs w:val="32"/>
          <w:rtl/>
          <w:lang w:val="en-GB" w:bidi="ar-DZ"/>
        </w:rPr>
        <w:t xml:space="preserve"> البحث الاجتماعي بالرغم ما تنطوي عليه موضوعاته من صعوبات فاته قد نجح </w:t>
      </w:r>
      <w:r>
        <w:rPr>
          <w:rFonts w:hint="cs"/>
          <w:sz w:val="32"/>
          <w:szCs w:val="32"/>
          <w:rtl/>
          <w:lang w:val="en-GB" w:bidi="ar-DZ"/>
        </w:rPr>
        <w:t>إلى</w:t>
      </w:r>
      <w:r w:rsidR="00643EEE">
        <w:rPr>
          <w:rFonts w:hint="cs"/>
          <w:sz w:val="32"/>
          <w:szCs w:val="32"/>
          <w:rtl/>
          <w:lang w:val="en-GB" w:bidi="ar-DZ"/>
        </w:rPr>
        <w:t xml:space="preserve"> حد ما في اتخاذ سمة العلوم الأخرى، </w:t>
      </w:r>
      <w:r>
        <w:rPr>
          <w:rFonts w:hint="cs"/>
          <w:sz w:val="32"/>
          <w:szCs w:val="32"/>
          <w:rtl/>
          <w:lang w:val="en-GB" w:bidi="ar-DZ"/>
        </w:rPr>
        <w:t>إن</w:t>
      </w:r>
      <w:r w:rsidR="00643EEE">
        <w:rPr>
          <w:rFonts w:hint="cs"/>
          <w:sz w:val="32"/>
          <w:szCs w:val="32"/>
          <w:rtl/>
          <w:lang w:val="en-GB" w:bidi="ar-DZ"/>
        </w:rPr>
        <w:t xml:space="preserve"> طبيعة المسائل الاجتماعية أوحت للدارسين بتنويع أساليب البحث فحاكوا من جهة منوال العلوم التجريبية و استفاد كثير من تجاربها و من جهة أخر</w:t>
      </w:r>
      <w:r w:rsidR="00ED284B">
        <w:rPr>
          <w:rFonts w:hint="cs"/>
          <w:sz w:val="32"/>
          <w:szCs w:val="32"/>
          <w:rtl/>
          <w:lang w:val="en-GB" w:bidi="ar-DZ"/>
        </w:rPr>
        <w:t xml:space="preserve">ى التزموا بعض طرق البحث خاصة بهم. فقد توحي ظاهرة اجتماعية ما بأن تدرس من الناحية التاريخية و قد تستجيب ظاهرة </w:t>
      </w:r>
      <w:r>
        <w:rPr>
          <w:rFonts w:hint="cs"/>
          <w:sz w:val="32"/>
          <w:szCs w:val="32"/>
          <w:rtl/>
          <w:lang w:val="en-GB" w:bidi="ar-DZ"/>
        </w:rPr>
        <w:t>للإحصاء</w:t>
      </w:r>
      <w:r w:rsidR="00ED284B">
        <w:rPr>
          <w:rFonts w:hint="cs"/>
          <w:sz w:val="32"/>
          <w:szCs w:val="32"/>
          <w:rtl/>
          <w:lang w:val="en-GB" w:bidi="ar-DZ"/>
        </w:rPr>
        <w:t xml:space="preserve"> فتستوجب </w:t>
      </w:r>
      <w:r>
        <w:rPr>
          <w:rFonts w:hint="cs"/>
          <w:sz w:val="32"/>
          <w:szCs w:val="32"/>
          <w:rtl/>
          <w:lang w:val="en-GB" w:bidi="ar-DZ"/>
        </w:rPr>
        <w:t>الإحاطة</w:t>
      </w:r>
      <w:r w:rsidR="00ED284B">
        <w:rPr>
          <w:rFonts w:hint="cs"/>
          <w:sz w:val="32"/>
          <w:szCs w:val="32"/>
          <w:rtl/>
          <w:lang w:val="en-GB" w:bidi="ar-DZ"/>
        </w:rPr>
        <w:t xml:space="preserve"> بها عن طريق المنهج </w:t>
      </w:r>
      <w:r>
        <w:rPr>
          <w:rFonts w:hint="cs"/>
          <w:sz w:val="32"/>
          <w:szCs w:val="32"/>
          <w:rtl/>
          <w:lang w:val="en-GB" w:bidi="ar-DZ"/>
        </w:rPr>
        <w:t>الإحصائي</w:t>
      </w:r>
      <w:r w:rsidR="00ED284B">
        <w:rPr>
          <w:rFonts w:hint="cs"/>
          <w:sz w:val="32"/>
          <w:szCs w:val="32"/>
          <w:rtl/>
          <w:lang w:val="en-GB" w:bidi="ar-DZ"/>
        </w:rPr>
        <w:t>.. و تبقى طبيعة الموضوع تكيف حسب المنهج.</w:t>
      </w:r>
      <w:r w:rsidR="00440169">
        <w:rPr>
          <w:rFonts w:hint="cs"/>
          <w:sz w:val="32"/>
          <w:szCs w:val="32"/>
          <w:rtl/>
          <w:lang w:val="en-GB" w:bidi="ar-DZ"/>
        </w:rPr>
        <w:t xml:space="preserve"> </w:t>
      </w:r>
    </w:p>
    <w:p w:rsidR="00592255" w:rsidRPr="00592255" w:rsidRDefault="00592255" w:rsidP="00592255">
      <w:pPr>
        <w:bidi/>
        <w:rPr>
          <w:sz w:val="32"/>
          <w:szCs w:val="32"/>
          <w:rtl/>
          <w:lang w:bidi="ar-DZ"/>
        </w:rPr>
      </w:pPr>
    </w:p>
    <w:sectPr w:rsidR="00592255" w:rsidRPr="00592255" w:rsidSect="00FC78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515" w:rsidRDefault="00B84515" w:rsidP="00533E6C">
      <w:pPr>
        <w:spacing w:after="0" w:line="240" w:lineRule="auto"/>
      </w:pPr>
      <w:r>
        <w:separator/>
      </w:r>
    </w:p>
  </w:endnote>
  <w:endnote w:type="continuationSeparator" w:id="1">
    <w:p w:rsidR="00B84515" w:rsidRDefault="00B84515" w:rsidP="0053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315893"/>
      <w:docPartObj>
        <w:docPartGallery w:val="Page Numbers (Bottom of Page)"/>
        <w:docPartUnique/>
      </w:docPartObj>
    </w:sdtPr>
    <w:sdtContent>
      <w:p w:rsidR="00440169" w:rsidRDefault="00EF5A05">
        <w:pPr>
          <w:pStyle w:val="Pieddepage"/>
          <w:jc w:val="center"/>
        </w:pPr>
        <w:fldSimple w:instr=" PAGE   \* MERGEFORMAT ">
          <w:r w:rsidR="007B3714">
            <w:rPr>
              <w:noProof/>
            </w:rPr>
            <w:t>5</w:t>
          </w:r>
        </w:fldSimple>
      </w:p>
    </w:sdtContent>
  </w:sdt>
  <w:p w:rsidR="00440169" w:rsidRDefault="0044016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515" w:rsidRDefault="00B84515" w:rsidP="00533E6C">
      <w:pPr>
        <w:spacing w:after="0" w:line="240" w:lineRule="auto"/>
      </w:pPr>
      <w:r>
        <w:separator/>
      </w:r>
    </w:p>
  </w:footnote>
  <w:footnote w:type="continuationSeparator" w:id="1">
    <w:p w:rsidR="00B84515" w:rsidRDefault="00B84515" w:rsidP="0053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B2F"/>
    <w:multiLevelType w:val="hybridMultilevel"/>
    <w:tmpl w:val="694012BE"/>
    <w:lvl w:ilvl="0" w:tplc="E98664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61B56"/>
    <w:multiLevelType w:val="hybridMultilevel"/>
    <w:tmpl w:val="97844AF4"/>
    <w:lvl w:ilvl="0" w:tplc="9A0434F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667A9B"/>
    <w:multiLevelType w:val="hybridMultilevel"/>
    <w:tmpl w:val="3DECD126"/>
    <w:lvl w:ilvl="0" w:tplc="99D28CA0">
      <w:start w:val="3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97C5595"/>
    <w:multiLevelType w:val="hybridMultilevel"/>
    <w:tmpl w:val="2368A23E"/>
    <w:lvl w:ilvl="0" w:tplc="83DAE6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255"/>
    <w:rsid w:val="00093C8F"/>
    <w:rsid w:val="00145C42"/>
    <w:rsid w:val="00150982"/>
    <w:rsid w:val="00157933"/>
    <w:rsid w:val="00192BFC"/>
    <w:rsid w:val="00202DD4"/>
    <w:rsid w:val="002515D8"/>
    <w:rsid w:val="00296432"/>
    <w:rsid w:val="002A267E"/>
    <w:rsid w:val="00352CE6"/>
    <w:rsid w:val="00440169"/>
    <w:rsid w:val="00495FE7"/>
    <w:rsid w:val="00533E6C"/>
    <w:rsid w:val="005431EC"/>
    <w:rsid w:val="00592255"/>
    <w:rsid w:val="005B7FD8"/>
    <w:rsid w:val="005C5F4A"/>
    <w:rsid w:val="006053B8"/>
    <w:rsid w:val="00643EEE"/>
    <w:rsid w:val="00676B09"/>
    <w:rsid w:val="006B2548"/>
    <w:rsid w:val="006F6DA9"/>
    <w:rsid w:val="006F7445"/>
    <w:rsid w:val="007B3714"/>
    <w:rsid w:val="00806C6E"/>
    <w:rsid w:val="00924EE9"/>
    <w:rsid w:val="00947D3E"/>
    <w:rsid w:val="00A91BFE"/>
    <w:rsid w:val="00B66A89"/>
    <w:rsid w:val="00B84515"/>
    <w:rsid w:val="00B926BF"/>
    <w:rsid w:val="00D100CA"/>
    <w:rsid w:val="00D92EF8"/>
    <w:rsid w:val="00ED1A79"/>
    <w:rsid w:val="00ED284B"/>
    <w:rsid w:val="00EF5A05"/>
    <w:rsid w:val="00F06B67"/>
    <w:rsid w:val="00FC78BF"/>
    <w:rsid w:val="00FD215B"/>
    <w:rsid w:val="00FE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8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9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3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33E6C"/>
  </w:style>
  <w:style w:type="paragraph" w:styleId="Pieddepage">
    <w:name w:val="footer"/>
    <w:basedOn w:val="Normal"/>
    <w:link w:val="PieddepageCar"/>
    <w:uiPriority w:val="99"/>
    <w:unhideWhenUsed/>
    <w:rsid w:val="0053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3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1660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WIN7</cp:lastModifiedBy>
  <cp:revision>2</cp:revision>
  <dcterms:created xsi:type="dcterms:W3CDTF">2020-03-27T17:02:00Z</dcterms:created>
  <dcterms:modified xsi:type="dcterms:W3CDTF">2020-03-27T17:02:00Z</dcterms:modified>
</cp:coreProperties>
</file>