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5D" w:rsidRDefault="007C4849" w:rsidP="007C4849">
      <w:pPr>
        <w:bidi/>
        <w:rPr>
          <w:rFonts w:hint="cs"/>
          <w:b/>
          <w:bCs/>
          <w:sz w:val="32"/>
          <w:szCs w:val="32"/>
          <w:rtl/>
        </w:rPr>
      </w:pPr>
      <w:r>
        <w:rPr>
          <w:rFonts w:hint="cs"/>
          <w:b/>
          <w:bCs/>
          <w:sz w:val="32"/>
          <w:szCs w:val="32"/>
          <w:rtl/>
        </w:rPr>
        <w:t xml:space="preserve">    </w:t>
      </w:r>
      <w:r w:rsidR="0016385D">
        <w:rPr>
          <w:rFonts w:hint="cs"/>
          <w:b/>
          <w:bCs/>
          <w:sz w:val="32"/>
          <w:szCs w:val="32"/>
          <w:rtl/>
        </w:rPr>
        <w:t>المستوى : ماستر1 .</w:t>
      </w:r>
    </w:p>
    <w:p w:rsidR="0016385D" w:rsidRDefault="0016385D" w:rsidP="0016385D">
      <w:pPr>
        <w:bidi/>
        <w:rPr>
          <w:rFonts w:hint="cs"/>
          <w:b/>
          <w:bCs/>
          <w:sz w:val="32"/>
          <w:szCs w:val="32"/>
          <w:rtl/>
        </w:rPr>
      </w:pPr>
      <w:r>
        <w:rPr>
          <w:rFonts w:hint="cs"/>
          <w:b/>
          <w:bCs/>
          <w:sz w:val="32"/>
          <w:szCs w:val="32"/>
          <w:rtl/>
        </w:rPr>
        <w:t xml:space="preserve">التخصص : لسانيات عربية . </w:t>
      </w:r>
    </w:p>
    <w:p w:rsidR="0016385D" w:rsidRDefault="0016385D" w:rsidP="0016385D">
      <w:pPr>
        <w:bidi/>
        <w:jc w:val="center"/>
        <w:rPr>
          <w:rFonts w:hint="cs"/>
          <w:b/>
          <w:bCs/>
          <w:sz w:val="32"/>
          <w:szCs w:val="32"/>
          <w:rtl/>
        </w:rPr>
      </w:pPr>
      <w:proofErr w:type="gramStart"/>
      <w:r>
        <w:rPr>
          <w:rFonts w:hint="cs"/>
          <w:b/>
          <w:bCs/>
          <w:sz w:val="32"/>
          <w:szCs w:val="32"/>
          <w:rtl/>
        </w:rPr>
        <w:t>المحاضرة</w:t>
      </w:r>
      <w:proofErr w:type="gramEnd"/>
    </w:p>
    <w:p w:rsidR="0016385D" w:rsidRDefault="007C4849" w:rsidP="0016385D">
      <w:pPr>
        <w:bidi/>
        <w:rPr>
          <w:rFonts w:hint="cs"/>
          <w:b/>
          <w:bCs/>
          <w:sz w:val="32"/>
          <w:szCs w:val="32"/>
          <w:rtl/>
        </w:rPr>
      </w:pPr>
      <w:r>
        <w:rPr>
          <w:rFonts w:hint="cs"/>
          <w:b/>
          <w:bCs/>
          <w:sz w:val="32"/>
          <w:szCs w:val="32"/>
          <w:rtl/>
        </w:rPr>
        <w:t xml:space="preserve">            </w:t>
      </w:r>
    </w:p>
    <w:p w:rsidR="007C4849" w:rsidRDefault="007C4849" w:rsidP="0016385D">
      <w:pPr>
        <w:bidi/>
        <w:jc w:val="center"/>
        <w:rPr>
          <w:rFonts w:hint="cs"/>
          <w:b/>
          <w:bCs/>
          <w:sz w:val="32"/>
          <w:szCs w:val="32"/>
          <w:rtl/>
        </w:rPr>
      </w:pPr>
      <w:proofErr w:type="gramStart"/>
      <w:r w:rsidRPr="0001797D">
        <w:rPr>
          <w:rFonts w:hint="cs"/>
          <w:b/>
          <w:bCs/>
          <w:sz w:val="32"/>
          <w:szCs w:val="32"/>
          <w:rtl/>
        </w:rPr>
        <w:t>الم</w:t>
      </w:r>
      <w:r>
        <w:rPr>
          <w:rFonts w:hint="cs"/>
          <w:b/>
          <w:bCs/>
          <w:sz w:val="32"/>
          <w:szCs w:val="32"/>
          <w:rtl/>
        </w:rPr>
        <w:t>صطلح</w:t>
      </w:r>
      <w:proofErr w:type="gramEnd"/>
      <w:r>
        <w:rPr>
          <w:rFonts w:hint="cs"/>
          <w:b/>
          <w:bCs/>
          <w:sz w:val="32"/>
          <w:szCs w:val="32"/>
          <w:rtl/>
        </w:rPr>
        <w:t xml:space="preserve"> الصوفي ومجالاته التطبيقية</w:t>
      </w:r>
    </w:p>
    <w:p w:rsidR="007C4849" w:rsidRPr="00111503" w:rsidRDefault="007C4849" w:rsidP="0016385D">
      <w:pPr>
        <w:bidi/>
        <w:jc w:val="center"/>
        <w:rPr>
          <w:rFonts w:hint="cs"/>
          <w:sz w:val="28"/>
          <w:szCs w:val="28"/>
          <w:rtl/>
        </w:rPr>
      </w:pPr>
      <w:r w:rsidRPr="00111503">
        <w:rPr>
          <w:rFonts w:hint="cs"/>
          <w:sz w:val="28"/>
          <w:szCs w:val="28"/>
          <w:rtl/>
        </w:rPr>
        <w:t>- التفسير الصوفي للقرآن الكريم نموذجا-</w:t>
      </w:r>
    </w:p>
    <w:p w:rsidR="007C4849" w:rsidRDefault="007C4849" w:rsidP="007C4849">
      <w:pPr>
        <w:bidi/>
        <w:rPr>
          <w:rFonts w:hint="cs"/>
          <w:rtl/>
        </w:rPr>
      </w:pPr>
      <w:r>
        <w:rPr>
          <w:rFonts w:hint="cs"/>
          <w:rtl/>
        </w:rPr>
        <w:t xml:space="preserve">                                                                                                 </w:t>
      </w:r>
    </w:p>
    <w:p w:rsidR="007C4849" w:rsidRPr="001F729A" w:rsidRDefault="007C4849" w:rsidP="007C4849">
      <w:pPr>
        <w:bidi/>
        <w:rPr>
          <w:rFonts w:hint="cs"/>
          <w:b/>
          <w:bCs/>
          <w:sz w:val="28"/>
          <w:szCs w:val="28"/>
          <w:rtl/>
        </w:rPr>
      </w:pPr>
      <w:r>
        <w:rPr>
          <w:rFonts w:hint="cs"/>
          <w:rtl/>
        </w:rPr>
        <w:t xml:space="preserve">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sidRPr="001F729A">
        <w:rPr>
          <w:rFonts w:hint="cs"/>
          <w:b/>
          <w:bCs/>
          <w:sz w:val="28"/>
          <w:szCs w:val="28"/>
          <w:rtl/>
        </w:rPr>
        <w:t>د/بومدين كروم</w:t>
      </w:r>
    </w:p>
    <w:p w:rsidR="007C4849" w:rsidRDefault="007C4849" w:rsidP="007C4849">
      <w:pPr>
        <w:bidi/>
        <w:rPr>
          <w:rFonts w:hint="cs"/>
          <w:b/>
          <w:bCs/>
          <w:sz w:val="28"/>
          <w:szCs w:val="28"/>
          <w:u w:val="single"/>
          <w:rtl/>
        </w:rPr>
      </w:pPr>
    </w:p>
    <w:p w:rsidR="007C4849" w:rsidRDefault="007C4849" w:rsidP="007C4849">
      <w:pPr>
        <w:bidi/>
        <w:rPr>
          <w:rFonts w:hint="cs"/>
          <w:b/>
          <w:bCs/>
          <w:sz w:val="28"/>
          <w:szCs w:val="28"/>
          <w:u w:val="single"/>
          <w:rtl/>
        </w:rPr>
      </w:pPr>
    </w:p>
    <w:p w:rsidR="007C4849" w:rsidRPr="004519AD" w:rsidRDefault="007C4849" w:rsidP="007C4849">
      <w:pPr>
        <w:bidi/>
        <w:rPr>
          <w:rFonts w:hint="cs"/>
          <w:b/>
          <w:bCs/>
          <w:sz w:val="28"/>
          <w:szCs w:val="28"/>
          <w:rtl/>
        </w:rPr>
      </w:pPr>
      <w:r w:rsidRPr="004519AD">
        <w:rPr>
          <w:rFonts w:hint="cs"/>
          <w:b/>
          <w:bCs/>
          <w:sz w:val="28"/>
          <w:szCs w:val="28"/>
          <w:u w:val="single"/>
          <w:rtl/>
        </w:rPr>
        <w:t xml:space="preserve"> </w:t>
      </w:r>
      <w:proofErr w:type="gramStart"/>
      <w:r w:rsidRPr="004519AD">
        <w:rPr>
          <w:rFonts w:hint="cs"/>
          <w:b/>
          <w:bCs/>
          <w:sz w:val="28"/>
          <w:szCs w:val="28"/>
          <w:u w:val="single"/>
          <w:rtl/>
        </w:rPr>
        <w:t>مقدمة</w:t>
      </w:r>
      <w:proofErr w:type="gramEnd"/>
      <w:r w:rsidRPr="004519AD">
        <w:rPr>
          <w:rFonts w:hint="cs"/>
          <w:b/>
          <w:bCs/>
          <w:sz w:val="28"/>
          <w:szCs w:val="28"/>
          <w:u w:val="single"/>
          <w:rtl/>
        </w:rPr>
        <w:t> </w:t>
      </w:r>
      <w:r w:rsidRPr="004519AD">
        <w:rPr>
          <w:b/>
          <w:bCs/>
          <w:sz w:val="28"/>
          <w:szCs w:val="28"/>
        </w:rPr>
        <w:t>:</w:t>
      </w:r>
      <w:r w:rsidRPr="004519AD">
        <w:rPr>
          <w:rFonts w:hint="cs"/>
          <w:b/>
          <w:bCs/>
          <w:sz w:val="28"/>
          <w:szCs w:val="28"/>
          <w:rtl/>
        </w:rPr>
        <w:t xml:space="preserve"> </w:t>
      </w:r>
    </w:p>
    <w:p w:rsidR="007C4849" w:rsidRDefault="007C4849" w:rsidP="007C4849">
      <w:pPr>
        <w:bidi/>
        <w:rPr>
          <w:sz w:val="28"/>
          <w:szCs w:val="28"/>
        </w:rPr>
      </w:pPr>
    </w:p>
    <w:p w:rsidR="007C4849" w:rsidRPr="00467F5D" w:rsidRDefault="007C4849" w:rsidP="002B5E76">
      <w:pPr>
        <w:bidi/>
        <w:rPr>
          <w:rFonts w:cs="Traditional Arabic" w:hint="cs"/>
          <w:sz w:val="36"/>
          <w:szCs w:val="36"/>
          <w:rtl/>
        </w:rPr>
      </w:pPr>
      <w:proofErr w:type="gramStart"/>
      <w:r w:rsidRPr="00467F5D">
        <w:rPr>
          <w:rFonts w:cs="Traditional Arabic" w:hint="cs"/>
          <w:sz w:val="36"/>
          <w:szCs w:val="36"/>
          <w:rtl/>
        </w:rPr>
        <w:t>لقد</w:t>
      </w:r>
      <w:proofErr w:type="gramEnd"/>
      <w:r w:rsidRPr="00467F5D">
        <w:rPr>
          <w:rFonts w:cs="Traditional Arabic" w:hint="cs"/>
          <w:sz w:val="36"/>
          <w:szCs w:val="36"/>
          <w:rtl/>
        </w:rPr>
        <w:t xml:space="preserve"> أضحى التصوف في الإسلام، منذ أواخر القرن الثاني الهجري و بداية الثالث تيارا معرفيا متناميا استهدف تحرير النفس الإنسانية من قيد </w:t>
      </w:r>
      <w:r w:rsidR="002B5E76" w:rsidRPr="00467F5D">
        <w:rPr>
          <w:rFonts w:cs="Traditional Arabic" w:hint="cs"/>
          <w:sz w:val="36"/>
          <w:szCs w:val="36"/>
          <w:rtl/>
        </w:rPr>
        <w:t>المادة،</w:t>
      </w:r>
      <w:r w:rsidRPr="00467F5D">
        <w:rPr>
          <w:rFonts w:cs="Traditional Arabic" w:hint="cs"/>
          <w:sz w:val="36"/>
          <w:szCs w:val="36"/>
          <w:rtl/>
        </w:rPr>
        <w:t xml:space="preserve"> والسمو بها في عالم الروح </w:t>
      </w:r>
      <w:r w:rsidR="002B5E76" w:rsidRPr="00467F5D">
        <w:rPr>
          <w:rFonts w:cs="Traditional Arabic" w:hint="cs"/>
          <w:sz w:val="36"/>
          <w:szCs w:val="36"/>
          <w:rtl/>
        </w:rPr>
        <w:t>الرحيب؛</w:t>
      </w:r>
      <w:r w:rsidRPr="00467F5D">
        <w:rPr>
          <w:rFonts w:cs="Traditional Arabic" w:hint="cs"/>
          <w:sz w:val="36"/>
          <w:szCs w:val="36"/>
          <w:rtl/>
        </w:rPr>
        <w:t xml:space="preserve"> فهو تيار هائج داخل بحر الثقافة الإسلامية العميق </w:t>
      </w:r>
      <w:r w:rsidR="002B5E76" w:rsidRPr="00467F5D">
        <w:rPr>
          <w:rFonts w:cs="Traditional Arabic" w:hint="cs"/>
          <w:sz w:val="36"/>
          <w:szCs w:val="36"/>
          <w:rtl/>
        </w:rPr>
        <w:t>والواسع،</w:t>
      </w:r>
      <w:r w:rsidRPr="00467F5D">
        <w:rPr>
          <w:rFonts w:cs="Traditional Arabic" w:hint="cs"/>
          <w:sz w:val="36"/>
          <w:szCs w:val="36"/>
          <w:rtl/>
        </w:rPr>
        <w:t xml:space="preserve"> لكنه تيار متميز في </w:t>
      </w:r>
      <w:r w:rsidR="002B5E76" w:rsidRPr="00467F5D">
        <w:rPr>
          <w:rFonts w:cs="Traditional Arabic" w:hint="cs"/>
          <w:sz w:val="36"/>
          <w:szCs w:val="36"/>
          <w:rtl/>
        </w:rPr>
        <w:t>تصوره،</w:t>
      </w:r>
      <w:r w:rsidRPr="00467F5D">
        <w:rPr>
          <w:rFonts w:cs="Traditional Arabic" w:hint="cs"/>
          <w:sz w:val="36"/>
          <w:szCs w:val="36"/>
          <w:rtl/>
        </w:rPr>
        <w:t xml:space="preserve"> وطرائقه الفكرية </w:t>
      </w:r>
      <w:r w:rsidR="002B5E76" w:rsidRPr="00467F5D">
        <w:rPr>
          <w:rFonts w:cs="Traditional Arabic" w:hint="cs"/>
          <w:sz w:val="36"/>
          <w:szCs w:val="36"/>
          <w:rtl/>
        </w:rPr>
        <w:t>والسلوكية؛</w:t>
      </w:r>
      <w:r w:rsidRPr="00467F5D">
        <w:rPr>
          <w:rFonts w:cs="Traditional Arabic" w:hint="cs"/>
          <w:sz w:val="36"/>
          <w:szCs w:val="36"/>
          <w:rtl/>
        </w:rPr>
        <w:t xml:space="preserve"> </w:t>
      </w:r>
      <w:r w:rsidR="002B5E76" w:rsidRPr="00467F5D">
        <w:rPr>
          <w:rFonts w:cs="Traditional Arabic" w:hint="cs"/>
          <w:sz w:val="36"/>
          <w:szCs w:val="36"/>
          <w:rtl/>
        </w:rPr>
        <w:t>ق</w:t>
      </w:r>
      <w:r w:rsidRPr="00467F5D">
        <w:rPr>
          <w:rFonts w:cs="Traditional Arabic" w:hint="cs"/>
          <w:sz w:val="36"/>
          <w:szCs w:val="36"/>
          <w:rtl/>
        </w:rPr>
        <w:t xml:space="preserve">د أوغل </w:t>
      </w:r>
      <w:r w:rsidR="002B5E76" w:rsidRPr="00467F5D">
        <w:rPr>
          <w:rFonts w:cs="Traditional Arabic" w:hint="cs"/>
          <w:sz w:val="36"/>
          <w:szCs w:val="36"/>
          <w:rtl/>
        </w:rPr>
        <w:t>أصحابه في تجاربهم في فضاء المعن</w:t>
      </w:r>
      <w:r w:rsidR="00AC00A8" w:rsidRPr="00467F5D">
        <w:rPr>
          <w:rFonts w:cs="Traditional Arabic" w:hint="cs"/>
          <w:sz w:val="36"/>
          <w:szCs w:val="36"/>
          <w:rtl/>
        </w:rPr>
        <w:t>ى</w:t>
      </w:r>
      <w:r w:rsidRPr="00467F5D">
        <w:rPr>
          <w:rFonts w:cs="Traditional Arabic" w:hint="cs"/>
          <w:sz w:val="36"/>
          <w:szCs w:val="36"/>
          <w:rtl/>
        </w:rPr>
        <w:t xml:space="preserve"> إلى حد ا</w:t>
      </w:r>
      <w:r w:rsidR="002B5E76" w:rsidRPr="00467F5D">
        <w:rPr>
          <w:rFonts w:cs="Traditional Arabic" w:hint="cs"/>
          <w:sz w:val="36"/>
          <w:szCs w:val="36"/>
          <w:rtl/>
        </w:rPr>
        <w:t>لشطط أحيانا</w:t>
      </w:r>
      <w:r w:rsidRPr="00467F5D">
        <w:rPr>
          <w:rFonts w:cs="Traditional Arabic" w:hint="cs"/>
          <w:sz w:val="36"/>
          <w:szCs w:val="36"/>
          <w:rtl/>
        </w:rPr>
        <w:t xml:space="preserve">، غير أنها كانت إضافات نوعية أغنت حقل المعرفة الإسلامية بما أنجزته من كشوف ورؤى جديدة أحيانا </w:t>
      </w:r>
      <w:r w:rsidR="002B5E76" w:rsidRPr="00467F5D">
        <w:rPr>
          <w:rFonts w:cs="Traditional Arabic" w:hint="cs"/>
          <w:sz w:val="36"/>
          <w:szCs w:val="36"/>
          <w:rtl/>
        </w:rPr>
        <w:t>أخر.</w:t>
      </w:r>
      <w:r w:rsidRPr="00467F5D">
        <w:rPr>
          <w:rFonts w:cs="Traditional Arabic" w:hint="cs"/>
          <w:sz w:val="36"/>
          <w:szCs w:val="36"/>
          <w:rtl/>
        </w:rPr>
        <w:t xml:space="preserve"> ولعل </w:t>
      </w:r>
      <w:proofErr w:type="gramStart"/>
      <w:r w:rsidR="002B5E76" w:rsidRPr="00467F5D">
        <w:rPr>
          <w:rFonts w:cs="Traditional Arabic" w:hint="cs"/>
          <w:sz w:val="36"/>
          <w:szCs w:val="36"/>
          <w:rtl/>
        </w:rPr>
        <w:t>أ</w:t>
      </w:r>
      <w:r w:rsidRPr="00467F5D">
        <w:rPr>
          <w:rFonts w:cs="Traditional Arabic" w:hint="cs"/>
          <w:sz w:val="36"/>
          <w:szCs w:val="36"/>
          <w:rtl/>
        </w:rPr>
        <w:t>وضح</w:t>
      </w:r>
      <w:proofErr w:type="gramEnd"/>
      <w:r w:rsidRPr="00467F5D">
        <w:rPr>
          <w:rFonts w:cs="Traditional Arabic" w:hint="cs"/>
          <w:sz w:val="36"/>
          <w:szCs w:val="36"/>
          <w:rtl/>
        </w:rPr>
        <w:t xml:space="preserve"> إنجاز لهذه التجربة هو المصطلح. </w:t>
      </w:r>
      <w:proofErr w:type="gramStart"/>
      <w:r w:rsidRPr="00467F5D">
        <w:rPr>
          <w:rFonts w:cs="Traditional Arabic" w:hint="cs"/>
          <w:sz w:val="36"/>
          <w:szCs w:val="36"/>
          <w:rtl/>
        </w:rPr>
        <w:t>فما</w:t>
      </w:r>
      <w:proofErr w:type="gramEnd"/>
      <w:r w:rsidRPr="00467F5D">
        <w:rPr>
          <w:rFonts w:cs="Traditional Arabic" w:hint="cs"/>
          <w:sz w:val="36"/>
          <w:szCs w:val="36"/>
          <w:rtl/>
        </w:rPr>
        <w:t xml:space="preserve"> هو المصطلح الصوفي ؟ و ما هي حدوده ؟ وما هي مجالاته التطبيقية ؟ وما علاقته بالنص القرآني </w:t>
      </w:r>
      <w:proofErr w:type="gramStart"/>
      <w:r w:rsidRPr="00467F5D">
        <w:rPr>
          <w:rFonts w:cs="Traditional Arabic" w:hint="cs"/>
          <w:sz w:val="36"/>
          <w:szCs w:val="36"/>
          <w:rtl/>
        </w:rPr>
        <w:t>تحديدا</w:t>
      </w:r>
      <w:proofErr w:type="gramEnd"/>
      <w:r w:rsidRPr="00467F5D">
        <w:rPr>
          <w:rFonts w:cs="Traditional Arabic" w:hint="cs"/>
          <w:sz w:val="36"/>
          <w:szCs w:val="36"/>
          <w:rtl/>
        </w:rPr>
        <w:t xml:space="preserve"> ؟</w:t>
      </w:r>
    </w:p>
    <w:p w:rsidR="007C4849" w:rsidRPr="00467F5D" w:rsidRDefault="007C4849" w:rsidP="007C4849">
      <w:pPr>
        <w:bidi/>
        <w:rPr>
          <w:rFonts w:cs="Traditional Arabic"/>
          <w:sz w:val="36"/>
          <w:szCs w:val="36"/>
        </w:rPr>
      </w:pP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 </w:t>
      </w:r>
      <w:r w:rsidRPr="00467F5D">
        <w:rPr>
          <w:rFonts w:cs="Traditional Arabic"/>
          <w:b/>
          <w:bCs/>
          <w:sz w:val="36"/>
          <w:szCs w:val="36"/>
          <w:u w:val="single"/>
        </w:rPr>
        <w:t>1</w:t>
      </w:r>
      <w:r w:rsidRPr="00467F5D">
        <w:rPr>
          <w:rFonts w:cs="Traditional Arabic" w:hint="cs"/>
          <w:b/>
          <w:bCs/>
          <w:sz w:val="36"/>
          <w:szCs w:val="36"/>
          <w:u w:val="single"/>
          <w:rtl/>
        </w:rPr>
        <w:t xml:space="preserve"> </w:t>
      </w:r>
      <w:r w:rsidRPr="00467F5D">
        <w:rPr>
          <w:rFonts w:cs="Traditional Arabic"/>
          <w:b/>
          <w:bCs/>
          <w:sz w:val="36"/>
          <w:szCs w:val="36"/>
          <w:u w:val="single"/>
          <w:rtl/>
        </w:rPr>
        <w:t>–</w:t>
      </w:r>
      <w:r w:rsidRPr="00467F5D">
        <w:rPr>
          <w:rFonts w:cs="Traditional Arabic" w:hint="cs"/>
          <w:b/>
          <w:bCs/>
          <w:sz w:val="36"/>
          <w:szCs w:val="36"/>
          <w:u w:val="single"/>
          <w:rtl/>
        </w:rPr>
        <w:t xml:space="preserve"> المصطلح الصوفي </w:t>
      </w:r>
      <w:r w:rsidRPr="00467F5D">
        <w:rPr>
          <w:rFonts w:cs="Traditional Arabic"/>
          <w:b/>
          <w:bCs/>
          <w:sz w:val="36"/>
          <w:szCs w:val="36"/>
          <w:u w:val="single"/>
        </w:rPr>
        <w:t>:</w:t>
      </w:r>
    </w:p>
    <w:p w:rsidR="007C4849" w:rsidRPr="00467F5D" w:rsidRDefault="007C4849" w:rsidP="007C4849">
      <w:pPr>
        <w:bidi/>
        <w:rPr>
          <w:rFonts w:cs="Traditional Arabic" w:hint="cs"/>
          <w:sz w:val="36"/>
          <w:szCs w:val="36"/>
          <w:rtl/>
        </w:rPr>
      </w:pPr>
      <w:r w:rsidRPr="00467F5D">
        <w:rPr>
          <w:rFonts w:cs="Traditional Arabic" w:hint="cs"/>
          <w:sz w:val="36"/>
          <w:szCs w:val="36"/>
          <w:rtl/>
        </w:rPr>
        <w:t>هو لفظ تواضع الصوفية عليه، وأعطوه دلالة جديدة، خاصة بهم، ليكون وسيلة اتصال فيما بينهم، وأداة تعبير عن أذواقهم وتجاربهم، وهو سلوك ألجأتهم إليه الرغبة في كتم أسرارهم، والضن بها على غيرهم ممن لم يذق أذواقهم، وهذه الخصوصية هي التي أشار إليها القشيري بقوله </w:t>
      </w:r>
      <w:r w:rsidRPr="00467F5D">
        <w:rPr>
          <w:rFonts w:cs="Traditional Arabic"/>
          <w:sz w:val="36"/>
          <w:szCs w:val="36"/>
        </w:rPr>
        <w:t xml:space="preserve">: </w:t>
      </w:r>
    </w:p>
    <w:p w:rsidR="007C4849" w:rsidRPr="00467F5D" w:rsidRDefault="007C4849" w:rsidP="007C4849">
      <w:pPr>
        <w:bidi/>
        <w:rPr>
          <w:rFonts w:cs="Traditional Arabic" w:hint="cs"/>
          <w:sz w:val="36"/>
          <w:szCs w:val="36"/>
          <w:rtl/>
        </w:rPr>
      </w:pPr>
      <w:r w:rsidRPr="00467F5D">
        <w:rPr>
          <w:rFonts w:cs="Traditional Arabic"/>
          <w:sz w:val="36"/>
          <w:szCs w:val="36"/>
        </w:rPr>
        <w:t>»</w:t>
      </w:r>
      <w:r w:rsidRPr="00467F5D">
        <w:rPr>
          <w:rFonts w:cs="Traditional Arabic" w:hint="cs"/>
          <w:sz w:val="36"/>
          <w:szCs w:val="36"/>
          <w:rtl/>
        </w:rPr>
        <w:t xml:space="preserve"> اعلم أن لكل طائفة من العلماء ألفاظا يستعملونها , وقد انفردوا بها عن سواهم ، كما تواطؤوا  عليها لأغراض لهم فيها ، من تقريب </w:t>
      </w:r>
      <w:r w:rsidR="00F57923" w:rsidRPr="00467F5D">
        <w:rPr>
          <w:rFonts w:cs="Traditional Arabic" w:hint="cs"/>
          <w:sz w:val="36"/>
          <w:szCs w:val="36"/>
          <w:rtl/>
        </w:rPr>
        <w:t>ل</w:t>
      </w:r>
      <w:r w:rsidRPr="00467F5D">
        <w:rPr>
          <w:rFonts w:cs="Traditional Arabic" w:hint="cs"/>
          <w:sz w:val="36"/>
          <w:szCs w:val="36"/>
          <w:rtl/>
        </w:rPr>
        <w:t xml:space="preserve">لفهم على المتخاطبين بها ، أو للوقوف على معانيها بإطلاقها وهم يستعملون ألفاظا فيما بينهم ، قصدوا بها الكشف عن معانيهم لأنفسهم و الستر على من باينهم في </w:t>
      </w:r>
      <w:r w:rsidRPr="00467F5D">
        <w:rPr>
          <w:rFonts w:cs="Traditional Arabic" w:hint="cs"/>
          <w:sz w:val="36"/>
          <w:szCs w:val="36"/>
          <w:rtl/>
        </w:rPr>
        <w:lastRenderedPageBreak/>
        <w:t>طريق</w:t>
      </w:r>
      <w:r w:rsidR="00F57923" w:rsidRPr="00467F5D">
        <w:rPr>
          <w:rFonts w:cs="Traditional Arabic" w:hint="cs"/>
          <w:sz w:val="36"/>
          <w:szCs w:val="36"/>
          <w:rtl/>
        </w:rPr>
        <w:t>ت</w:t>
      </w:r>
      <w:r w:rsidRPr="00467F5D">
        <w:rPr>
          <w:rFonts w:cs="Traditional Arabic" w:hint="cs"/>
          <w:sz w:val="36"/>
          <w:szCs w:val="36"/>
          <w:rtl/>
        </w:rPr>
        <w:t xml:space="preserve">هم، لتكون معاني ألفاظهم مستبهمة على الأجانب ، غيرة منهم على أسرارهم أن تشيع في غير أهلها ، إذ ليست حقائقهم مجموعة بنوع من التكلف ،أو مجلوبة بضرب من التصرف ، بل هي معان أودعها الله تعالى في قلوب قوم ، واستخلص لحقائقها أسرار قوم </w:t>
      </w:r>
      <w:r w:rsidRPr="00467F5D">
        <w:rPr>
          <w:rFonts w:cs="Traditional Arabic"/>
          <w:sz w:val="36"/>
          <w:szCs w:val="36"/>
        </w:rPr>
        <w:t>« </w:t>
      </w:r>
      <w:r w:rsidRPr="00467F5D">
        <w:rPr>
          <w:rFonts w:cs="Traditional Arabic" w:hint="cs"/>
          <w:sz w:val="36"/>
          <w:szCs w:val="36"/>
          <w:rtl/>
        </w:rPr>
        <w:t xml:space="preserve"> </w:t>
      </w:r>
      <w:r w:rsidRPr="00467F5D">
        <w:rPr>
          <w:rFonts w:cs="Traditional Arabic"/>
          <w:sz w:val="36"/>
          <w:szCs w:val="36"/>
          <w:vertAlign w:val="superscript"/>
        </w:rPr>
        <w:t>1</w:t>
      </w:r>
      <w:r w:rsidRPr="00467F5D">
        <w:rPr>
          <w:rFonts w:cs="Traditional Arabic" w:hint="cs"/>
          <w:sz w:val="36"/>
          <w:szCs w:val="36"/>
          <w:vertAlign w:val="superscript"/>
          <w:rtl/>
        </w:rPr>
        <w:t xml:space="preserve">   </w:t>
      </w:r>
      <w:r w:rsidRPr="00467F5D">
        <w:rPr>
          <w:rFonts w:cs="Traditional Arabic" w:hint="cs"/>
          <w:sz w:val="36"/>
          <w:szCs w:val="36"/>
          <w:rtl/>
        </w:rPr>
        <w:t xml:space="preserve">ثم صرّح أن غايته من تأليف كتاب الرسالة ، هي شرح هذه الألفاظ ، تسهيلا للفهم على من يريد معرفة معاني الصوفية و سلوك طريقهم </w:t>
      </w:r>
      <w:r w:rsidRPr="00467F5D">
        <w:rPr>
          <w:rFonts w:cs="Traditional Arabic"/>
          <w:sz w:val="36"/>
          <w:szCs w:val="36"/>
          <w:vertAlign w:val="superscript"/>
        </w:rPr>
        <w:t>1</w:t>
      </w:r>
      <w:r w:rsidRPr="00467F5D">
        <w:rPr>
          <w:rFonts w:cs="Traditional Arabic" w:hint="cs"/>
          <w:sz w:val="36"/>
          <w:szCs w:val="36"/>
          <w:vertAlign w:val="superscript"/>
          <w:rtl/>
        </w:rPr>
        <w:t xml:space="preserve">       </w:t>
      </w:r>
    </w:p>
    <w:p w:rsidR="007C4849" w:rsidRPr="00467F5D" w:rsidRDefault="007C4849" w:rsidP="007C4849">
      <w:pPr>
        <w:bidi/>
        <w:rPr>
          <w:rFonts w:cs="Traditional Arabic" w:hint="cs"/>
          <w:sz w:val="36"/>
          <w:szCs w:val="36"/>
          <w:rtl/>
        </w:rPr>
      </w:pPr>
      <w:r w:rsidRPr="00467F5D">
        <w:rPr>
          <w:rFonts w:cs="Traditional Arabic" w:hint="cs"/>
          <w:sz w:val="36"/>
          <w:szCs w:val="36"/>
          <w:rtl/>
        </w:rPr>
        <w:t>وهي الخصوصية ذاتها التي يؤكدها عبد الرحمن بن خلدون بقوله </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rtl/>
        </w:rPr>
      </w:pPr>
      <w:r w:rsidRPr="00467F5D">
        <w:rPr>
          <w:rFonts w:cs="Traditional Arabic"/>
          <w:sz w:val="36"/>
          <w:szCs w:val="36"/>
        </w:rPr>
        <w:t>»</w:t>
      </w:r>
      <w:r w:rsidRPr="00467F5D">
        <w:rPr>
          <w:rFonts w:cs="Traditional Arabic" w:hint="cs"/>
          <w:sz w:val="36"/>
          <w:szCs w:val="36"/>
          <w:rtl/>
        </w:rPr>
        <w:t xml:space="preserve"> فلا يظ</w:t>
      </w:r>
      <w:r w:rsidR="00F57923" w:rsidRPr="00467F5D">
        <w:rPr>
          <w:rFonts w:cs="Traditional Arabic" w:hint="cs"/>
          <w:sz w:val="36"/>
          <w:szCs w:val="36"/>
          <w:rtl/>
        </w:rPr>
        <w:t>ن</w:t>
      </w:r>
      <w:r w:rsidRPr="00467F5D">
        <w:rPr>
          <w:rFonts w:cs="Traditional Arabic" w:hint="cs"/>
          <w:sz w:val="36"/>
          <w:szCs w:val="36"/>
          <w:rtl/>
        </w:rPr>
        <w:t>ن أن ألفاظهم التي اصطلحوا عليها تفيد غيرهم ، وإنما تواضعوا عليها للكلام فيما بينهم لا لخطاب من</w:t>
      </w:r>
      <w:r w:rsidR="00F57923" w:rsidRPr="00467F5D">
        <w:rPr>
          <w:rFonts w:cs="Traditional Arabic" w:hint="cs"/>
          <w:sz w:val="36"/>
          <w:szCs w:val="36"/>
          <w:rtl/>
        </w:rPr>
        <w:t xml:space="preserve"> لم</w:t>
      </w:r>
      <w:r w:rsidRPr="00467F5D">
        <w:rPr>
          <w:rFonts w:cs="Traditional Arabic" w:hint="cs"/>
          <w:sz w:val="36"/>
          <w:szCs w:val="36"/>
          <w:rtl/>
        </w:rPr>
        <w:t xml:space="preserve"> يذق أذواقهم</w:t>
      </w:r>
      <w:r w:rsidRPr="00467F5D">
        <w:rPr>
          <w:rFonts w:cs="Traditional Arabic"/>
          <w:sz w:val="36"/>
          <w:szCs w:val="36"/>
          <w:vertAlign w:val="superscript"/>
        </w:rPr>
        <w:t>2</w:t>
      </w:r>
      <w:r w:rsidRPr="00467F5D">
        <w:rPr>
          <w:rFonts w:cs="Traditional Arabic"/>
          <w:sz w:val="36"/>
          <w:szCs w:val="36"/>
        </w:rPr>
        <w:t> «  </w:t>
      </w:r>
      <w:r w:rsidRPr="00467F5D">
        <w:rPr>
          <w:rFonts w:cs="Traditional Arabic" w:hint="cs"/>
          <w:sz w:val="36"/>
          <w:szCs w:val="36"/>
          <w:vertAlign w:val="superscript"/>
          <w:rtl/>
        </w:rPr>
        <w:t xml:space="preserve">  </w:t>
      </w: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غير أن ضرورة التواصل مع الآخر </w:t>
      </w:r>
      <w:r w:rsidRPr="00467F5D">
        <w:rPr>
          <w:rFonts w:cs="Traditional Arabic"/>
          <w:sz w:val="36"/>
          <w:szCs w:val="36"/>
        </w:rPr>
        <w:t>)</w:t>
      </w:r>
      <w:r w:rsidRPr="00467F5D">
        <w:rPr>
          <w:rFonts w:cs="Traditional Arabic" w:hint="cs"/>
          <w:sz w:val="36"/>
          <w:szCs w:val="36"/>
          <w:rtl/>
        </w:rPr>
        <w:t xml:space="preserve"> الأغيار</w:t>
      </w:r>
      <w:r w:rsidRPr="00467F5D">
        <w:rPr>
          <w:rFonts w:cs="Traditional Arabic"/>
          <w:sz w:val="36"/>
          <w:szCs w:val="36"/>
        </w:rPr>
        <w:t>(</w:t>
      </w:r>
      <w:r w:rsidRPr="00467F5D">
        <w:rPr>
          <w:rFonts w:cs="Traditional Arabic" w:hint="cs"/>
          <w:sz w:val="36"/>
          <w:szCs w:val="36"/>
          <w:rtl/>
        </w:rPr>
        <w:t xml:space="preserve"> أو أهل الظاهر أو الرسوم، كما ينعتهم الصوفية ق</w:t>
      </w:r>
      <w:r w:rsidRPr="00467F5D">
        <w:rPr>
          <w:rFonts w:cs="Traditional Arabic" w:hint="eastAsia"/>
          <w:sz w:val="36"/>
          <w:szCs w:val="36"/>
          <w:rtl/>
        </w:rPr>
        <w:t>د</w:t>
      </w:r>
      <w:r w:rsidRPr="00467F5D">
        <w:rPr>
          <w:rFonts w:cs="Traditional Arabic" w:hint="cs"/>
          <w:sz w:val="36"/>
          <w:szCs w:val="36"/>
          <w:rtl/>
        </w:rPr>
        <w:t xml:space="preserve"> اضطرتهم إلى شرح ألفاظهم ورموزهم، فوضعوا مصنفات ورسائل حددوا فيها مصطلحاتهم وما ترمي إليه، تقريبا للأفهام، ودفعا للتهم، وهو ما ذكره محي الدين بن عربي في مقدمة كتاب اصطلاحات الصوفية، فقال</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F57923">
      <w:pPr>
        <w:bidi/>
        <w:rPr>
          <w:rFonts w:cs="Traditional Arabic" w:hint="cs"/>
          <w:sz w:val="36"/>
          <w:szCs w:val="36"/>
          <w:rtl/>
        </w:rPr>
      </w:pPr>
      <w:r w:rsidRPr="00467F5D">
        <w:rPr>
          <w:rFonts w:cs="Traditional Arabic"/>
          <w:sz w:val="36"/>
          <w:szCs w:val="36"/>
        </w:rPr>
        <w:t> </w:t>
      </w:r>
      <w:r w:rsidRPr="00467F5D">
        <w:rPr>
          <w:rFonts w:cs="Traditional Arabic" w:hint="cs"/>
          <w:sz w:val="36"/>
          <w:szCs w:val="36"/>
          <w:rtl/>
        </w:rPr>
        <w:t xml:space="preserve"> </w:t>
      </w:r>
      <w:r w:rsidRPr="00467F5D">
        <w:rPr>
          <w:rFonts w:cs="Traditional Arabic"/>
          <w:sz w:val="36"/>
          <w:szCs w:val="36"/>
        </w:rPr>
        <w:t>»</w:t>
      </w:r>
      <w:r w:rsidRPr="00467F5D">
        <w:rPr>
          <w:rFonts w:cs="Traditional Arabic" w:hint="cs"/>
          <w:sz w:val="36"/>
          <w:szCs w:val="36"/>
          <w:rtl/>
        </w:rPr>
        <w:t xml:space="preserve"> أما بعد</w:t>
      </w:r>
      <w:r w:rsidRPr="00467F5D">
        <w:rPr>
          <w:rFonts w:cs="Traditional Arabic"/>
          <w:sz w:val="36"/>
          <w:szCs w:val="36"/>
        </w:rPr>
        <w:t xml:space="preserve"> </w:t>
      </w:r>
      <w:r w:rsidRPr="00467F5D">
        <w:rPr>
          <w:rFonts w:cs="Traditional Arabic" w:hint="cs"/>
          <w:sz w:val="36"/>
          <w:szCs w:val="36"/>
          <w:rtl/>
        </w:rPr>
        <w:t>، فإنك أشرت إلينا بشرح الألفاظ التي تداولها الصوفية المح</w:t>
      </w:r>
      <w:r w:rsidR="00F57923" w:rsidRPr="00467F5D">
        <w:rPr>
          <w:rFonts w:cs="Traditional Arabic" w:hint="cs"/>
          <w:sz w:val="36"/>
          <w:szCs w:val="36"/>
          <w:rtl/>
        </w:rPr>
        <w:t>قّ</w:t>
      </w:r>
      <w:r w:rsidRPr="00467F5D">
        <w:rPr>
          <w:rFonts w:cs="Traditional Arabic" w:hint="cs"/>
          <w:sz w:val="36"/>
          <w:szCs w:val="36"/>
          <w:rtl/>
        </w:rPr>
        <w:t>قون من أهل الله بينهم، لمّا رأيت كثيرا من علماء الإسلام وقد سألونا في مطالعة مصنّفاتنا، ومصنفات أهل طريقنا ، مع عدم معرفتهم ، بما تواطأنا عليه من الألفاظ التي بها يفهم بعضنا عن بعض ، كما جرت عادة كل فن من العلوم ، فأجبت إلى ذلك ولم أستوعب الألفاظ كلها ، ولكن اقتصرت منها على الأهم فالأهم ، وأحجمت عن ذكر ما هو مفهوم من ذلك عند كلّ م</w:t>
      </w:r>
      <w:r w:rsidR="00F57923" w:rsidRPr="00467F5D">
        <w:rPr>
          <w:rFonts w:cs="Traditional Arabic" w:hint="cs"/>
          <w:sz w:val="36"/>
          <w:szCs w:val="36"/>
          <w:rtl/>
        </w:rPr>
        <w:t>ن</w:t>
      </w:r>
      <w:r w:rsidRPr="00467F5D">
        <w:rPr>
          <w:rFonts w:cs="Traditional Arabic" w:hint="cs"/>
          <w:sz w:val="36"/>
          <w:szCs w:val="36"/>
          <w:rtl/>
        </w:rPr>
        <w:t xml:space="preserve"> ينظر فيه بأول نظرة، لما فيها من الاستعارة والتشبيه</w:t>
      </w:r>
      <w:r w:rsidRPr="00467F5D">
        <w:rPr>
          <w:rFonts w:cs="Traditional Arabic"/>
          <w:sz w:val="36"/>
          <w:szCs w:val="36"/>
          <w:vertAlign w:val="superscript"/>
        </w:rPr>
        <w:t>3</w:t>
      </w:r>
      <w:r w:rsidRPr="00467F5D">
        <w:rPr>
          <w:rFonts w:cs="Traditional Arabic"/>
          <w:sz w:val="36"/>
          <w:szCs w:val="36"/>
        </w:rPr>
        <w:t xml:space="preserve"> «. </w:t>
      </w:r>
    </w:p>
    <w:p w:rsidR="007C4849" w:rsidRPr="00467F5D" w:rsidRDefault="007C4849" w:rsidP="0010507A">
      <w:pPr>
        <w:bidi/>
        <w:rPr>
          <w:rFonts w:cs="Traditional Arabic" w:hint="cs"/>
          <w:sz w:val="36"/>
          <w:szCs w:val="36"/>
          <w:rtl/>
        </w:rPr>
      </w:pPr>
      <w:r w:rsidRPr="00467F5D">
        <w:rPr>
          <w:rFonts w:cs="Traditional Arabic" w:hint="cs"/>
          <w:sz w:val="36"/>
          <w:szCs w:val="36"/>
          <w:rtl/>
        </w:rPr>
        <w:t>غير أن ما يلحظه الدّارس لهذا المصطلح هو أنه يفتقر في الغالب، إلى ال</w:t>
      </w:r>
      <w:r w:rsidR="0010507A" w:rsidRPr="00467F5D">
        <w:rPr>
          <w:rFonts w:cs="Traditional Arabic" w:hint="cs"/>
          <w:sz w:val="36"/>
          <w:szCs w:val="36"/>
          <w:rtl/>
        </w:rPr>
        <w:t>دّقة</w:t>
      </w:r>
      <w:r w:rsidRPr="00467F5D">
        <w:rPr>
          <w:rFonts w:cs="Traditional Arabic" w:hint="cs"/>
          <w:sz w:val="36"/>
          <w:szCs w:val="36"/>
          <w:rtl/>
        </w:rPr>
        <w:t xml:space="preserve"> والوضوح المطلوبين في كل مصطلح علمي؛ فقد يحد بكلمات فضفاضة، ومبهمة، وقد يعرف بأكثر من تعريف، فيتسع الشرح، ويتشع</w:t>
      </w:r>
      <w:r w:rsidRPr="00467F5D">
        <w:rPr>
          <w:rFonts w:cs="Traditional Arabic" w:hint="eastAsia"/>
          <w:sz w:val="36"/>
          <w:szCs w:val="36"/>
          <w:rtl/>
        </w:rPr>
        <w:t>ب</w:t>
      </w:r>
      <w:r w:rsidRPr="00467F5D">
        <w:rPr>
          <w:rFonts w:cs="Traditional Arabic" w:hint="cs"/>
          <w:sz w:val="36"/>
          <w:szCs w:val="36"/>
          <w:rtl/>
        </w:rPr>
        <w:t xml:space="preserve"> في الاصطلاح الواحد، رغبة في الإحاطة بالمعاني، والزيادة في الإيضاح، ولكنها توسعة أضرت بالمصطلح من حيث أرادت خدمته، فأبعدته عن الدقة والإيجاز وهما من </w:t>
      </w:r>
      <w:r w:rsidR="0010507A" w:rsidRPr="00467F5D">
        <w:rPr>
          <w:rFonts w:cs="Traditional Arabic" w:hint="cs"/>
          <w:sz w:val="36"/>
          <w:szCs w:val="36"/>
          <w:rtl/>
        </w:rPr>
        <w:t>أ</w:t>
      </w:r>
      <w:r w:rsidRPr="00467F5D">
        <w:rPr>
          <w:rFonts w:cs="Traditional Arabic" w:hint="cs"/>
          <w:sz w:val="36"/>
          <w:szCs w:val="36"/>
          <w:rtl/>
        </w:rPr>
        <w:t>هم شروطه.</w:t>
      </w:r>
    </w:p>
    <w:p w:rsidR="007C4849" w:rsidRPr="00467F5D" w:rsidRDefault="007C4849" w:rsidP="0010507A">
      <w:pPr>
        <w:bidi/>
        <w:rPr>
          <w:rFonts w:cs="Traditional Arabic" w:hint="cs"/>
          <w:sz w:val="36"/>
          <w:szCs w:val="36"/>
          <w:rtl/>
        </w:rPr>
      </w:pPr>
      <w:r w:rsidRPr="00467F5D">
        <w:rPr>
          <w:rFonts w:cs="Traditional Arabic" w:hint="cs"/>
          <w:sz w:val="36"/>
          <w:szCs w:val="36"/>
          <w:rtl/>
        </w:rPr>
        <w:lastRenderedPageBreak/>
        <w:t xml:space="preserve">وما يلحظ كذلك هو اختلاف العلماء المصنفين في ذلك، </w:t>
      </w:r>
      <w:r w:rsidR="0010507A" w:rsidRPr="00467F5D">
        <w:rPr>
          <w:rFonts w:cs="Traditional Arabic" w:hint="cs"/>
          <w:sz w:val="36"/>
          <w:szCs w:val="36"/>
          <w:rtl/>
        </w:rPr>
        <w:t>م</w:t>
      </w:r>
      <w:r w:rsidRPr="00467F5D">
        <w:rPr>
          <w:rFonts w:cs="Traditional Arabic" w:hint="cs"/>
          <w:sz w:val="36"/>
          <w:szCs w:val="36"/>
          <w:rtl/>
        </w:rPr>
        <w:t>ما يؤكد احتكام الاصطلاح عندهم إلى التجربة الذوقية، لا إلى المعرفة النظرية، وهي تجربة ذاتية فردية، ينكشف لها ما لا ينكشف لغيرها من التجارب الأخر، من الأذواق والمعارف</w:t>
      </w:r>
      <w:r w:rsidR="0010507A" w:rsidRPr="00467F5D">
        <w:rPr>
          <w:rFonts w:cs="Traditional Arabic" w:hint="cs"/>
          <w:sz w:val="36"/>
          <w:szCs w:val="36"/>
          <w:rtl/>
        </w:rPr>
        <w:t>؛</w:t>
      </w:r>
      <w:r w:rsidRPr="00467F5D">
        <w:rPr>
          <w:rFonts w:cs="Traditional Arabic" w:hint="cs"/>
          <w:sz w:val="36"/>
          <w:szCs w:val="36"/>
          <w:rtl/>
        </w:rPr>
        <w:t xml:space="preserve"> فالتعريف، تبعا لهذا تعبير عن تجربة، وه</w:t>
      </w:r>
      <w:r w:rsidRPr="00467F5D">
        <w:rPr>
          <w:rFonts w:cs="Traditional Arabic" w:hint="eastAsia"/>
          <w:sz w:val="36"/>
          <w:szCs w:val="36"/>
          <w:rtl/>
        </w:rPr>
        <w:t>و</w:t>
      </w:r>
      <w:r w:rsidRPr="00467F5D">
        <w:rPr>
          <w:rFonts w:cs="Traditional Arabic" w:hint="cs"/>
          <w:sz w:val="36"/>
          <w:szCs w:val="36"/>
          <w:rtl/>
        </w:rPr>
        <w:t xml:space="preserve"> من هذا المنظور إبداع، والإبداع مفض بطبيعته إلى التنوع والاختلاف.</w:t>
      </w:r>
    </w:p>
    <w:p w:rsidR="007C4849" w:rsidRPr="00467F5D" w:rsidRDefault="007C4849" w:rsidP="007C4849">
      <w:pPr>
        <w:bidi/>
        <w:rPr>
          <w:rFonts w:cs="Traditional Arabic" w:hint="cs"/>
          <w:b/>
          <w:bCs/>
          <w:sz w:val="36"/>
          <w:szCs w:val="36"/>
          <w:u w:val="single"/>
          <w:rtl/>
        </w:rPr>
      </w:pPr>
    </w:p>
    <w:p w:rsidR="007C4849" w:rsidRPr="00467F5D" w:rsidRDefault="007C4849" w:rsidP="007C4849">
      <w:pPr>
        <w:bidi/>
        <w:rPr>
          <w:rFonts w:cs="Traditional Arabic" w:hint="cs"/>
          <w:sz w:val="36"/>
          <w:szCs w:val="36"/>
          <w:rtl/>
        </w:rPr>
      </w:pPr>
      <w:r w:rsidRPr="00467F5D">
        <w:rPr>
          <w:rFonts w:cs="Traditional Arabic"/>
          <w:b/>
          <w:bCs/>
          <w:sz w:val="36"/>
          <w:szCs w:val="36"/>
          <w:u w:val="single"/>
        </w:rPr>
        <w:t>2</w:t>
      </w:r>
      <w:r w:rsidRPr="00467F5D">
        <w:rPr>
          <w:rFonts w:cs="Traditional Arabic" w:hint="cs"/>
          <w:b/>
          <w:bCs/>
          <w:sz w:val="36"/>
          <w:szCs w:val="36"/>
          <w:u w:val="single"/>
          <w:rtl/>
        </w:rPr>
        <w:t>- المجالات التطبيقية</w:t>
      </w:r>
      <w:r w:rsidRPr="00467F5D">
        <w:rPr>
          <w:rFonts w:cs="Traditional Arabic"/>
          <w:sz w:val="36"/>
          <w:szCs w:val="36"/>
          <w:u w:val="single"/>
        </w:rPr>
        <w:t>:</w:t>
      </w:r>
      <w:r w:rsidRPr="00467F5D">
        <w:rPr>
          <w:rFonts w:cs="Traditional Arabic" w:hint="cs"/>
          <w:b/>
          <w:bCs/>
          <w:sz w:val="36"/>
          <w:szCs w:val="36"/>
          <w:u w:val="single"/>
          <w:rtl/>
        </w:rPr>
        <w:t> </w:t>
      </w:r>
    </w:p>
    <w:p w:rsidR="007C4849" w:rsidRPr="00467F5D" w:rsidRDefault="007C4849" w:rsidP="007C4849">
      <w:pPr>
        <w:bidi/>
        <w:rPr>
          <w:rFonts w:cs="Traditional Arabic"/>
          <w:sz w:val="36"/>
          <w:szCs w:val="36"/>
        </w:rPr>
      </w:pP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لقد نقل الصوفي المصطلح من مجاله النظري إلى مجالاته التطبيقية، </w:t>
      </w:r>
      <w:r w:rsidR="00AC00A8" w:rsidRPr="00467F5D">
        <w:rPr>
          <w:rFonts w:cs="Traditional Arabic" w:hint="cs"/>
          <w:sz w:val="36"/>
          <w:szCs w:val="36"/>
          <w:rtl/>
        </w:rPr>
        <w:t>و</w:t>
      </w:r>
      <w:r w:rsidRPr="00467F5D">
        <w:rPr>
          <w:rFonts w:cs="Traditional Arabic" w:hint="cs"/>
          <w:sz w:val="36"/>
          <w:szCs w:val="36"/>
          <w:rtl/>
        </w:rPr>
        <w:t>هي كالآتي </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u w:val="single"/>
          <w:rtl/>
        </w:rPr>
      </w:pPr>
      <w:r w:rsidRPr="00467F5D">
        <w:rPr>
          <w:rFonts w:cs="Traditional Arabic"/>
          <w:b/>
          <w:bCs/>
          <w:sz w:val="36"/>
          <w:szCs w:val="36"/>
          <w:u w:val="single"/>
          <w:lang w:val="en-US"/>
        </w:rPr>
        <w:t>1</w:t>
      </w:r>
      <w:r w:rsidRPr="00467F5D">
        <w:rPr>
          <w:rFonts w:cs="Traditional Arabic" w:hint="cs"/>
          <w:sz w:val="36"/>
          <w:szCs w:val="36"/>
          <w:u w:val="single"/>
          <w:rtl/>
          <w:lang w:val="en-US"/>
        </w:rPr>
        <w:t>-</w:t>
      </w:r>
      <w:r w:rsidRPr="00467F5D">
        <w:rPr>
          <w:rFonts w:cs="Traditional Arabic" w:hint="cs"/>
          <w:b/>
          <w:bCs/>
          <w:sz w:val="36"/>
          <w:szCs w:val="36"/>
          <w:u w:val="single"/>
          <w:rtl/>
          <w:lang w:val="en-US"/>
        </w:rPr>
        <w:t>الأعمال الإبداعية:</w:t>
      </w:r>
    </w:p>
    <w:p w:rsidR="007C4849" w:rsidRPr="00467F5D" w:rsidRDefault="007C4849" w:rsidP="007C4849">
      <w:pPr>
        <w:bidi/>
        <w:rPr>
          <w:rFonts w:cs="Traditional Arabic" w:hint="cs"/>
          <w:b/>
          <w:bCs/>
          <w:sz w:val="36"/>
          <w:szCs w:val="36"/>
          <w:u w:val="single"/>
          <w:rtl/>
        </w:rPr>
      </w:pPr>
      <w:r w:rsidRPr="00467F5D">
        <w:rPr>
          <w:rFonts w:cs="Traditional Arabic" w:hint="cs"/>
          <w:b/>
          <w:bCs/>
          <w:sz w:val="36"/>
          <w:szCs w:val="36"/>
          <w:u w:val="single"/>
          <w:rtl/>
        </w:rPr>
        <w:t xml:space="preserve">-أ- </w:t>
      </w:r>
      <w:proofErr w:type="gramStart"/>
      <w:r w:rsidRPr="00467F5D">
        <w:rPr>
          <w:rFonts w:cs="Traditional Arabic" w:hint="cs"/>
          <w:b/>
          <w:bCs/>
          <w:sz w:val="36"/>
          <w:szCs w:val="36"/>
          <w:u w:val="single"/>
          <w:rtl/>
        </w:rPr>
        <w:t>الشعر</w:t>
      </w:r>
      <w:proofErr w:type="gramEnd"/>
      <w:r w:rsidRPr="00467F5D">
        <w:rPr>
          <w:rFonts w:cs="Traditional Arabic" w:hint="cs"/>
          <w:b/>
          <w:bCs/>
          <w:sz w:val="36"/>
          <w:szCs w:val="36"/>
          <w:u w:val="single"/>
          <w:rtl/>
        </w:rPr>
        <w:t> </w:t>
      </w:r>
      <w:r w:rsidRPr="00467F5D">
        <w:rPr>
          <w:rFonts w:cs="Traditional Arabic"/>
          <w:b/>
          <w:bCs/>
          <w:sz w:val="36"/>
          <w:szCs w:val="36"/>
          <w:u w:val="single"/>
        </w:rPr>
        <w:t>:</w:t>
      </w:r>
      <w:r w:rsidRPr="00467F5D">
        <w:rPr>
          <w:rFonts w:cs="Traditional Arabic" w:hint="cs"/>
          <w:b/>
          <w:bCs/>
          <w:sz w:val="36"/>
          <w:szCs w:val="36"/>
          <w:u w:val="single"/>
          <w:rtl/>
        </w:rPr>
        <w:t xml:space="preserve"> </w:t>
      </w:r>
    </w:p>
    <w:p w:rsidR="007C4849" w:rsidRPr="00467F5D" w:rsidRDefault="0010507A" w:rsidP="0010507A">
      <w:pPr>
        <w:bidi/>
        <w:rPr>
          <w:rFonts w:cs="Traditional Arabic" w:hint="cs"/>
          <w:sz w:val="36"/>
          <w:szCs w:val="36"/>
          <w:rtl/>
        </w:rPr>
      </w:pPr>
      <w:r w:rsidRPr="00467F5D">
        <w:rPr>
          <w:rFonts w:cs="Traditional Arabic" w:hint="cs"/>
          <w:sz w:val="36"/>
          <w:szCs w:val="36"/>
          <w:rtl/>
        </w:rPr>
        <w:t>ل</w:t>
      </w:r>
      <w:r w:rsidR="007C4849" w:rsidRPr="00467F5D">
        <w:rPr>
          <w:rFonts w:cs="Traditional Arabic" w:hint="cs"/>
          <w:sz w:val="36"/>
          <w:szCs w:val="36"/>
          <w:rtl/>
        </w:rPr>
        <w:t xml:space="preserve">قد أكثر الصوفية من نظم الشعر للتعبير عن تجاربهم </w:t>
      </w:r>
      <w:r w:rsidR="007C4849" w:rsidRPr="00467F5D">
        <w:rPr>
          <w:rFonts w:cs="Traditional Arabic"/>
          <w:sz w:val="36"/>
          <w:szCs w:val="36"/>
          <w:rtl/>
        </w:rPr>
        <w:t>وأذواقهم لما</w:t>
      </w:r>
      <w:r w:rsidR="007C4849" w:rsidRPr="00467F5D">
        <w:rPr>
          <w:rFonts w:cs="Traditional Arabic" w:hint="cs"/>
          <w:sz w:val="36"/>
          <w:szCs w:val="36"/>
          <w:rtl/>
        </w:rPr>
        <w:t xml:space="preserve"> وجدوا فيه من طاقة تعبيرية، تتسع لأساليب الرمز والإشارة، والتصوير والخيال، وقد قال لسان الدين بن الخطيب في هذا الشأن معلّلا اتكاءه على الشعر، واعتماده وسيلة تعبير </w:t>
      </w:r>
      <w:r w:rsidR="007C4849" w:rsidRPr="00467F5D">
        <w:rPr>
          <w:rFonts w:cs="Traditional Arabic"/>
          <w:sz w:val="36"/>
          <w:szCs w:val="36"/>
        </w:rPr>
        <w:t>:</w:t>
      </w:r>
      <w:r w:rsidR="007C4849" w:rsidRPr="00467F5D">
        <w:rPr>
          <w:rFonts w:cs="Traditional Arabic" w:hint="cs"/>
          <w:sz w:val="36"/>
          <w:szCs w:val="36"/>
          <w:rtl/>
        </w:rPr>
        <w:t xml:space="preserve">    </w:t>
      </w:r>
      <w:r w:rsidR="007C4849" w:rsidRPr="00467F5D">
        <w:rPr>
          <w:rFonts w:cs="Traditional Arabic"/>
          <w:sz w:val="36"/>
          <w:szCs w:val="36"/>
        </w:rPr>
        <w:t xml:space="preserve">  »</w:t>
      </w:r>
      <w:r w:rsidR="007C4849" w:rsidRPr="00467F5D">
        <w:rPr>
          <w:rFonts w:cs="Traditional Arabic" w:hint="cs"/>
          <w:sz w:val="36"/>
          <w:szCs w:val="36"/>
          <w:rtl/>
        </w:rPr>
        <w:t> واستكثرت من الشعر لكونه من الشجرة بمنزلة النسيم الذي يحرك عذبات أفنانها، ويؤدّي إلى الأنوف روائح بستانها، وهو المزمار الذي ينفخ الشوق في يراعته، والعزيمة التي تنطق مجنون الوجد من ساعته، وسلعة ألسن قنائص الأذواق</w:t>
      </w:r>
      <w:r w:rsidRPr="00467F5D">
        <w:rPr>
          <w:rFonts w:cs="Traditional Arabic" w:hint="cs"/>
          <w:sz w:val="36"/>
          <w:szCs w:val="36"/>
          <w:rtl/>
        </w:rPr>
        <w:t>،</w:t>
      </w:r>
      <w:r w:rsidR="007C4849" w:rsidRPr="00467F5D">
        <w:rPr>
          <w:rFonts w:cs="Traditional Arabic" w:hint="cs"/>
          <w:sz w:val="36"/>
          <w:szCs w:val="36"/>
          <w:rtl/>
        </w:rPr>
        <w:t xml:space="preserve"> به عبّر الواجدون عن وجدهم، وأشار المحبون إلى قصدهم، وهو رسول الاستلطاف، ومتنزّل الألطاف، اشتمل على الوزن المطرب، والجمال المعجب المغرب، وكان للألحان مركبا،  ولانفعال النفوس سببا، فلا شيء أنسب منه للحديث في المحبة، ولا أقرب للنفوس الصّبة.</w:t>
      </w:r>
      <w:r w:rsidR="007C4849" w:rsidRPr="00467F5D">
        <w:rPr>
          <w:rFonts w:cs="Traditional Arabic"/>
          <w:sz w:val="36"/>
          <w:szCs w:val="36"/>
        </w:rPr>
        <w:t> « </w:t>
      </w:r>
      <w:r w:rsidR="007C4849" w:rsidRPr="00467F5D">
        <w:rPr>
          <w:rFonts w:cs="Traditional Arabic" w:hint="cs"/>
          <w:sz w:val="36"/>
          <w:szCs w:val="36"/>
          <w:rtl/>
        </w:rPr>
        <w:t xml:space="preserve"> </w:t>
      </w:r>
      <w:r w:rsidR="007C4849" w:rsidRPr="00467F5D">
        <w:rPr>
          <w:rFonts w:cs="Traditional Arabic"/>
          <w:sz w:val="36"/>
          <w:szCs w:val="36"/>
          <w:vertAlign w:val="superscript"/>
        </w:rPr>
        <w:t>4</w:t>
      </w:r>
      <w:r w:rsidR="007C4849" w:rsidRPr="00467F5D">
        <w:rPr>
          <w:rFonts w:cs="Traditional Arabic" w:hint="cs"/>
          <w:sz w:val="36"/>
          <w:szCs w:val="36"/>
          <w:vertAlign w:val="superscript"/>
          <w:rtl/>
        </w:rPr>
        <w:t xml:space="preserve">  </w:t>
      </w:r>
    </w:p>
    <w:p w:rsidR="007C4849" w:rsidRPr="00467F5D" w:rsidRDefault="007C4849" w:rsidP="007C4849">
      <w:pPr>
        <w:bidi/>
        <w:rPr>
          <w:rFonts w:cs="Traditional Arabic" w:hint="cs"/>
          <w:sz w:val="36"/>
          <w:szCs w:val="36"/>
          <w:rtl/>
        </w:rPr>
      </w:pPr>
      <w:proofErr w:type="gramStart"/>
      <w:r w:rsidRPr="00467F5D">
        <w:rPr>
          <w:rFonts w:cs="Traditional Arabic" w:hint="cs"/>
          <w:sz w:val="36"/>
          <w:szCs w:val="36"/>
          <w:rtl/>
        </w:rPr>
        <w:t>وما</w:t>
      </w:r>
      <w:proofErr w:type="gramEnd"/>
      <w:r w:rsidRPr="00467F5D">
        <w:rPr>
          <w:rFonts w:cs="Traditional Arabic" w:hint="cs"/>
          <w:sz w:val="36"/>
          <w:szCs w:val="36"/>
          <w:rtl/>
        </w:rPr>
        <w:t xml:space="preserve"> وصلنا من مدونات النص الشعري الصوفي، وهي كثيرة، دليل على أن الشعر كان المجال التطبيقي الرحيب للمصطلح الصوفي.</w:t>
      </w:r>
      <w:r w:rsidRPr="00467F5D">
        <w:rPr>
          <w:rFonts w:cs="Traditional Arabic"/>
          <w:sz w:val="36"/>
          <w:szCs w:val="36"/>
          <w:vertAlign w:val="superscript"/>
        </w:rPr>
        <w:t>5</w:t>
      </w:r>
      <w:r w:rsidRPr="00467F5D">
        <w:rPr>
          <w:rFonts w:cs="Traditional Arabic" w:hint="cs"/>
          <w:sz w:val="36"/>
          <w:szCs w:val="36"/>
          <w:vertAlign w:val="superscript"/>
          <w:rtl/>
        </w:rPr>
        <w:t xml:space="preserve">  </w:t>
      </w:r>
    </w:p>
    <w:p w:rsidR="007C4849" w:rsidRPr="00467F5D" w:rsidRDefault="007C4849" w:rsidP="007C4849">
      <w:pPr>
        <w:bidi/>
        <w:rPr>
          <w:rFonts w:cs="Traditional Arabic"/>
          <w:b/>
          <w:bCs/>
          <w:sz w:val="36"/>
          <w:szCs w:val="36"/>
          <w:u w:val="single"/>
        </w:rPr>
      </w:pPr>
      <w:r w:rsidRPr="00467F5D">
        <w:rPr>
          <w:rFonts w:cs="Traditional Arabic" w:hint="cs"/>
          <w:b/>
          <w:bCs/>
          <w:sz w:val="36"/>
          <w:szCs w:val="36"/>
          <w:u w:val="single"/>
          <w:rtl/>
        </w:rPr>
        <w:t xml:space="preserve">-ب- </w:t>
      </w:r>
      <w:proofErr w:type="gramStart"/>
      <w:r w:rsidRPr="00467F5D">
        <w:rPr>
          <w:rFonts w:cs="Traditional Arabic" w:hint="cs"/>
          <w:b/>
          <w:bCs/>
          <w:sz w:val="36"/>
          <w:szCs w:val="36"/>
          <w:u w:val="single"/>
          <w:rtl/>
        </w:rPr>
        <w:t>النثر</w:t>
      </w:r>
      <w:proofErr w:type="gramEnd"/>
      <w:r w:rsidRPr="00467F5D">
        <w:rPr>
          <w:rFonts w:cs="Traditional Arabic" w:hint="cs"/>
          <w:b/>
          <w:bCs/>
          <w:sz w:val="36"/>
          <w:szCs w:val="36"/>
          <w:u w:val="single"/>
          <w:rtl/>
        </w:rPr>
        <w:t> </w:t>
      </w:r>
      <w:r w:rsidRPr="00467F5D">
        <w:rPr>
          <w:rFonts w:cs="Traditional Arabic"/>
          <w:b/>
          <w:bCs/>
          <w:sz w:val="36"/>
          <w:szCs w:val="36"/>
          <w:u w:val="single"/>
        </w:rPr>
        <w:t>:</w:t>
      </w:r>
    </w:p>
    <w:p w:rsidR="007C4849" w:rsidRPr="00467F5D" w:rsidRDefault="0010507A" w:rsidP="0010507A">
      <w:pPr>
        <w:bidi/>
        <w:rPr>
          <w:rFonts w:cs="Traditional Arabic" w:hint="cs"/>
          <w:sz w:val="36"/>
          <w:szCs w:val="36"/>
          <w:rtl/>
        </w:rPr>
      </w:pPr>
      <w:r w:rsidRPr="00467F5D">
        <w:rPr>
          <w:rFonts w:cs="Traditional Arabic" w:hint="cs"/>
          <w:sz w:val="36"/>
          <w:szCs w:val="36"/>
          <w:rtl/>
        </w:rPr>
        <w:lastRenderedPageBreak/>
        <w:t xml:space="preserve">وهو </w:t>
      </w:r>
      <w:r w:rsidR="007C4849" w:rsidRPr="00467F5D">
        <w:rPr>
          <w:rFonts w:cs="Traditional Arabic" w:hint="cs"/>
          <w:sz w:val="36"/>
          <w:szCs w:val="36"/>
          <w:rtl/>
        </w:rPr>
        <w:t>نثر</w:t>
      </w:r>
      <w:r w:rsidRPr="00467F5D">
        <w:rPr>
          <w:rFonts w:cs="Traditional Arabic" w:hint="cs"/>
          <w:sz w:val="36"/>
          <w:szCs w:val="36"/>
          <w:rtl/>
        </w:rPr>
        <w:t xml:space="preserve"> </w:t>
      </w:r>
      <w:r w:rsidR="007C4849" w:rsidRPr="00467F5D">
        <w:rPr>
          <w:rFonts w:cs="Traditional Arabic" w:hint="cs"/>
          <w:sz w:val="36"/>
          <w:szCs w:val="36"/>
          <w:rtl/>
        </w:rPr>
        <w:t xml:space="preserve">فني كالذي نجده في كتاب المواقف للنفري، وبعض رسائل ابن عربي، والإشارات الإلهية لأبي حيّان التوحيدي وغيرهم. </w:t>
      </w:r>
    </w:p>
    <w:p w:rsidR="007C4849" w:rsidRPr="00467F5D" w:rsidRDefault="007C4849" w:rsidP="007C4849">
      <w:pPr>
        <w:bidi/>
        <w:rPr>
          <w:rFonts w:cs="Traditional Arabic" w:hint="cs"/>
          <w:sz w:val="36"/>
          <w:szCs w:val="36"/>
          <w:rtl/>
        </w:rPr>
      </w:pPr>
      <w:r w:rsidRPr="00467F5D">
        <w:rPr>
          <w:rFonts w:cs="Traditional Arabic" w:hint="cs"/>
          <w:b/>
          <w:bCs/>
          <w:sz w:val="36"/>
          <w:szCs w:val="36"/>
          <w:rtl/>
        </w:rPr>
        <w:t>الحكم</w:t>
      </w:r>
      <w:r w:rsidR="0010507A" w:rsidRPr="00467F5D">
        <w:rPr>
          <w:rFonts w:cs="Traditional Arabic" w:hint="cs"/>
          <w:sz w:val="36"/>
          <w:szCs w:val="36"/>
          <w:rtl/>
        </w:rPr>
        <w:t>:</w:t>
      </w:r>
      <w:r w:rsidRPr="00467F5D">
        <w:rPr>
          <w:rFonts w:cs="Traditional Arabic" w:hint="cs"/>
          <w:b/>
          <w:bCs/>
          <w:sz w:val="36"/>
          <w:szCs w:val="36"/>
          <w:rtl/>
        </w:rPr>
        <w:t xml:space="preserve"> </w:t>
      </w:r>
      <w:r w:rsidRPr="00467F5D">
        <w:rPr>
          <w:rFonts w:cs="Traditional Arabic" w:hint="cs"/>
          <w:sz w:val="36"/>
          <w:szCs w:val="36"/>
          <w:rtl/>
        </w:rPr>
        <w:t>وهي كلمات مكثفة مرسلة، قالها المتصوفة تعبيرا عن تجربة خاضوها ومنها حكم أبي مدين شعيب، والحكم الإلهية لمحي الدين بن عربي، وحكم ابن عطاء السكندري وغيرها.</w:t>
      </w:r>
    </w:p>
    <w:p w:rsidR="007C4849" w:rsidRPr="00467F5D" w:rsidRDefault="007C4849" w:rsidP="007C4849">
      <w:pPr>
        <w:bidi/>
        <w:rPr>
          <w:rFonts w:cs="Traditional Arabic"/>
          <w:b/>
          <w:bCs/>
          <w:sz w:val="36"/>
          <w:szCs w:val="36"/>
          <w:u w:val="single"/>
        </w:rPr>
      </w:pPr>
      <w:r w:rsidRPr="00467F5D">
        <w:rPr>
          <w:rFonts w:cs="Traditional Arabic" w:hint="cs"/>
          <w:b/>
          <w:bCs/>
          <w:sz w:val="36"/>
          <w:szCs w:val="36"/>
          <w:u w:val="single"/>
          <w:rtl/>
        </w:rPr>
        <w:t xml:space="preserve">-ج- </w:t>
      </w:r>
      <w:proofErr w:type="gramStart"/>
      <w:r w:rsidRPr="00467F5D">
        <w:rPr>
          <w:rFonts w:cs="Traditional Arabic" w:hint="cs"/>
          <w:b/>
          <w:bCs/>
          <w:sz w:val="36"/>
          <w:szCs w:val="36"/>
          <w:u w:val="single"/>
          <w:rtl/>
        </w:rPr>
        <w:t>الشروح</w:t>
      </w:r>
      <w:proofErr w:type="gramEnd"/>
      <w:r w:rsidRPr="00467F5D">
        <w:rPr>
          <w:rFonts w:cs="Traditional Arabic" w:hint="cs"/>
          <w:b/>
          <w:bCs/>
          <w:sz w:val="36"/>
          <w:szCs w:val="36"/>
          <w:u w:val="single"/>
          <w:rtl/>
        </w:rPr>
        <w:t> </w:t>
      </w:r>
      <w:r w:rsidRPr="00467F5D">
        <w:rPr>
          <w:rFonts w:cs="Traditional Arabic"/>
          <w:b/>
          <w:bCs/>
          <w:sz w:val="36"/>
          <w:szCs w:val="36"/>
          <w:u w:val="single"/>
        </w:rPr>
        <w:t>:</w:t>
      </w:r>
    </w:p>
    <w:p w:rsidR="007C4849" w:rsidRPr="00467F5D" w:rsidRDefault="007C4849" w:rsidP="007C4849">
      <w:pPr>
        <w:bidi/>
        <w:rPr>
          <w:rFonts w:cs="Traditional Arabic" w:hint="cs"/>
          <w:sz w:val="36"/>
          <w:szCs w:val="36"/>
          <w:vertAlign w:val="superscript"/>
          <w:rtl/>
        </w:rPr>
      </w:pPr>
      <w:r w:rsidRPr="00467F5D">
        <w:rPr>
          <w:rFonts w:cs="Traditional Arabic" w:hint="cs"/>
          <w:sz w:val="36"/>
          <w:szCs w:val="36"/>
          <w:rtl/>
        </w:rPr>
        <w:t xml:space="preserve">الشروح هي المجال التطبيقي الثالث للمصطلح الصوفي، وفيها نلحظ التوفيق الذي حققه الصوفي في توضيح النص من منظور صوفي، كما نقف على عملية إكراه اللفظ على معنى لا يحتمله، حدث ذلك في </w:t>
      </w:r>
      <w:proofErr w:type="gramStart"/>
      <w:r w:rsidRPr="00467F5D">
        <w:rPr>
          <w:rFonts w:cs="Traditional Arabic" w:hint="cs"/>
          <w:sz w:val="36"/>
          <w:szCs w:val="36"/>
          <w:rtl/>
        </w:rPr>
        <w:t>الشعر</w:t>
      </w:r>
      <w:r w:rsidRPr="00467F5D">
        <w:rPr>
          <w:rFonts w:cs="Traditional Arabic"/>
          <w:sz w:val="36"/>
          <w:szCs w:val="36"/>
          <w:vertAlign w:val="superscript"/>
        </w:rPr>
        <w:t>6</w:t>
      </w:r>
      <w:r w:rsidRPr="00467F5D">
        <w:rPr>
          <w:rFonts w:cs="Traditional Arabic" w:hint="cs"/>
          <w:sz w:val="36"/>
          <w:szCs w:val="36"/>
          <w:vertAlign w:val="superscript"/>
          <w:rtl/>
        </w:rPr>
        <w:t xml:space="preserve">  </w:t>
      </w:r>
      <w:proofErr w:type="gramEnd"/>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وكذا في تأويل النص القرآني. </w:t>
      </w:r>
    </w:p>
    <w:p w:rsidR="007C4849" w:rsidRPr="00467F5D" w:rsidRDefault="007C4849" w:rsidP="007C4849">
      <w:pPr>
        <w:bidi/>
        <w:rPr>
          <w:rFonts w:cs="Traditional Arabic" w:hint="cs"/>
          <w:b/>
          <w:bCs/>
          <w:sz w:val="36"/>
          <w:szCs w:val="36"/>
          <w:u w:val="single"/>
          <w:rtl/>
        </w:rPr>
      </w:pPr>
    </w:p>
    <w:p w:rsidR="007751C6" w:rsidRPr="00467F5D" w:rsidRDefault="007751C6" w:rsidP="007751C6">
      <w:pPr>
        <w:bidi/>
        <w:rPr>
          <w:rFonts w:cs="Traditional Arabic"/>
          <w:b/>
          <w:bCs/>
          <w:sz w:val="36"/>
          <w:szCs w:val="36"/>
          <w:u w:val="single"/>
        </w:rPr>
      </w:pPr>
    </w:p>
    <w:p w:rsidR="007C4849" w:rsidRPr="00467F5D" w:rsidRDefault="007751C6" w:rsidP="007751C6">
      <w:pPr>
        <w:bidi/>
        <w:rPr>
          <w:rFonts w:cs="Traditional Arabic" w:hint="cs"/>
          <w:sz w:val="36"/>
          <w:szCs w:val="36"/>
          <w:u w:val="single"/>
          <w:rtl/>
        </w:rPr>
      </w:pPr>
      <w:r w:rsidRPr="00467F5D">
        <w:rPr>
          <w:rFonts w:cs="Traditional Arabic"/>
          <w:b/>
          <w:bCs/>
          <w:sz w:val="36"/>
          <w:szCs w:val="36"/>
          <w:u w:val="single"/>
        </w:rPr>
        <w:t>2</w:t>
      </w:r>
      <w:r w:rsidR="007C4849" w:rsidRPr="00467F5D">
        <w:rPr>
          <w:rFonts w:cs="Traditional Arabic" w:hint="cs"/>
          <w:b/>
          <w:bCs/>
          <w:sz w:val="36"/>
          <w:szCs w:val="36"/>
          <w:u w:val="single"/>
          <w:rtl/>
        </w:rPr>
        <w:t>- تأويل القرآن الكريم </w:t>
      </w:r>
      <w:r w:rsidR="007C4849" w:rsidRPr="00467F5D">
        <w:rPr>
          <w:rFonts w:cs="Traditional Arabic"/>
          <w:sz w:val="36"/>
          <w:szCs w:val="36"/>
          <w:u w:val="single"/>
        </w:rPr>
        <w:t>:</w:t>
      </w:r>
      <w:r w:rsidR="007C4849" w:rsidRPr="00467F5D">
        <w:rPr>
          <w:rFonts w:cs="Traditional Arabic" w:hint="cs"/>
          <w:sz w:val="36"/>
          <w:szCs w:val="36"/>
          <w:u w:val="single"/>
          <w:rtl/>
        </w:rPr>
        <w:t xml:space="preserve"> </w:t>
      </w:r>
    </w:p>
    <w:p w:rsidR="007C4849" w:rsidRPr="00467F5D" w:rsidRDefault="007C4849" w:rsidP="007C4849">
      <w:pPr>
        <w:bidi/>
        <w:rPr>
          <w:rFonts w:cs="Traditional Arabic" w:hint="cs"/>
          <w:sz w:val="36"/>
          <w:szCs w:val="36"/>
          <w:rtl/>
        </w:rPr>
      </w:pPr>
    </w:p>
    <w:p w:rsidR="007C4849" w:rsidRPr="00467F5D" w:rsidRDefault="007C4849" w:rsidP="00AC00A8">
      <w:pPr>
        <w:bidi/>
        <w:rPr>
          <w:rFonts w:cs="Traditional Arabic" w:hint="cs"/>
          <w:sz w:val="36"/>
          <w:szCs w:val="36"/>
          <w:rtl/>
        </w:rPr>
      </w:pPr>
      <w:r w:rsidRPr="00467F5D">
        <w:rPr>
          <w:rFonts w:cs="Traditional Arabic" w:hint="cs"/>
          <w:sz w:val="36"/>
          <w:szCs w:val="36"/>
          <w:rtl/>
        </w:rPr>
        <w:t xml:space="preserve">القرآن الكريم كتاب الله المعجز، وحجته البالغة إلى خلقه، أوحى به إلى خير البريّة وأفصح العرب محمد صلّى الله </w:t>
      </w:r>
      <w:r w:rsidR="00AC00A8" w:rsidRPr="00467F5D">
        <w:rPr>
          <w:rFonts w:cs="Traditional Arabic" w:hint="cs"/>
          <w:sz w:val="36"/>
          <w:szCs w:val="36"/>
          <w:rtl/>
        </w:rPr>
        <w:t>ع</w:t>
      </w:r>
      <w:r w:rsidRPr="00467F5D">
        <w:rPr>
          <w:rFonts w:cs="Traditional Arabic" w:hint="cs"/>
          <w:sz w:val="36"/>
          <w:szCs w:val="36"/>
          <w:rtl/>
        </w:rPr>
        <w:t>ليه وسلم بلسان عربي مبين، وأودع فيه من المعاني والأسرار، والحكم والمواعظ، والشرائع والأحكام بما يسع الأفهام، ويشغل العقول، ولا أدل على ذلك من كثرة ما ألّف حوله، منذ مراحل التأليف الأولى وإلى الآن؛ وهي مؤلفات قد تعددت اختصاصاتها</w:t>
      </w:r>
      <w:r w:rsidR="0010507A" w:rsidRPr="00467F5D">
        <w:rPr>
          <w:rFonts w:cs="Traditional Arabic" w:hint="cs"/>
          <w:sz w:val="36"/>
          <w:szCs w:val="36"/>
          <w:rtl/>
        </w:rPr>
        <w:t>، بتعد</w:t>
      </w:r>
      <w:r w:rsidR="0010507A" w:rsidRPr="00467F5D">
        <w:rPr>
          <w:rFonts w:cs="Traditional Arabic" w:hint="eastAsia"/>
          <w:sz w:val="36"/>
          <w:szCs w:val="36"/>
          <w:rtl/>
        </w:rPr>
        <w:t>د</w:t>
      </w:r>
      <w:r w:rsidRPr="00467F5D">
        <w:rPr>
          <w:rFonts w:cs="Traditional Arabic" w:hint="cs"/>
          <w:sz w:val="36"/>
          <w:szCs w:val="36"/>
          <w:rtl/>
        </w:rPr>
        <w:t xml:space="preserve"> مشارب مؤلّفيها العلمية والثقافية؛ فقد ألف العلماء في إعراب القرآن، ومشكله وغريبه، وفسروا بعض آيه ببعض، كما فسرو</w:t>
      </w:r>
      <w:r w:rsidR="0079620E" w:rsidRPr="00467F5D">
        <w:rPr>
          <w:rFonts w:cs="Traditional Arabic" w:hint="cs"/>
          <w:sz w:val="36"/>
          <w:szCs w:val="36"/>
          <w:rtl/>
        </w:rPr>
        <w:t>ه</w:t>
      </w:r>
      <w:r w:rsidRPr="00467F5D">
        <w:rPr>
          <w:rFonts w:cs="Traditional Arabic" w:hint="cs"/>
          <w:sz w:val="36"/>
          <w:szCs w:val="36"/>
          <w:rtl/>
        </w:rPr>
        <w:t xml:space="preserve"> بالمأثور من أقوال الصحابة والتابعين، وفسروه تفسيرا بلاغيا، وآخر علميا، كما عمد بعضهم إلى تفسيره تفسيرا إشاريا تأويليا    وهذا التفسير الإشاري التأويلي هو المجال الذي خاضه الصوفية وصبوا في بحره الفسيح ج</w:t>
      </w:r>
      <w:r w:rsidR="0079620E" w:rsidRPr="00467F5D">
        <w:rPr>
          <w:rFonts w:cs="Traditional Arabic" w:hint="cs"/>
          <w:sz w:val="36"/>
          <w:szCs w:val="36"/>
          <w:rtl/>
        </w:rPr>
        <w:t>ه</w:t>
      </w:r>
      <w:r w:rsidRPr="00467F5D">
        <w:rPr>
          <w:rFonts w:cs="Traditional Arabic" w:hint="cs"/>
          <w:sz w:val="36"/>
          <w:szCs w:val="36"/>
          <w:rtl/>
        </w:rPr>
        <w:t>و</w:t>
      </w:r>
      <w:r w:rsidR="0079620E" w:rsidRPr="00467F5D">
        <w:rPr>
          <w:rFonts w:cs="Traditional Arabic" w:hint="cs"/>
          <w:sz w:val="36"/>
          <w:szCs w:val="36"/>
          <w:rtl/>
        </w:rPr>
        <w:t>د</w:t>
      </w:r>
      <w:r w:rsidRPr="00467F5D">
        <w:rPr>
          <w:rFonts w:cs="Traditional Arabic" w:hint="cs"/>
          <w:sz w:val="36"/>
          <w:szCs w:val="36"/>
          <w:rtl/>
        </w:rPr>
        <w:t>هم، وكان ابن عباس</w:t>
      </w:r>
      <w:r w:rsidRPr="00467F5D">
        <w:rPr>
          <w:rFonts w:cs="Traditional Arabic"/>
          <w:sz w:val="36"/>
          <w:szCs w:val="36"/>
        </w:rPr>
        <w:t>)</w:t>
      </w:r>
      <w:r w:rsidRPr="00467F5D">
        <w:rPr>
          <w:rFonts w:cs="Traditional Arabic" w:hint="cs"/>
          <w:sz w:val="36"/>
          <w:szCs w:val="36"/>
          <w:rtl/>
        </w:rPr>
        <w:t xml:space="preserve"> رضي الله عنهما</w:t>
      </w:r>
      <w:r w:rsidRPr="00467F5D">
        <w:rPr>
          <w:rFonts w:cs="Traditional Arabic"/>
          <w:sz w:val="36"/>
          <w:szCs w:val="36"/>
        </w:rPr>
        <w:t>(</w:t>
      </w:r>
      <w:r w:rsidRPr="00467F5D">
        <w:rPr>
          <w:rFonts w:cs="Traditional Arabic" w:hint="cs"/>
          <w:sz w:val="36"/>
          <w:szCs w:val="36"/>
          <w:rtl/>
          <w:lang w:bidi="ar-SA"/>
        </w:rPr>
        <w:t xml:space="preserve"> سبّاقا إلى هذا النوع من التفسير فقد أورد الألوسي في تفسيره أن</w:t>
      </w:r>
      <w:r w:rsidRPr="00467F5D">
        <w:rPr>
          <w:rFonts w:cs="Traditional Arabic" w:hint="cs"/>
          <w:sz w:val="36"/>
          <w:szCs w:val="36"/>
          <w:rtl/>
        </w:rPr>
        <w:t xml:space="preserve"> ابن عباس قال </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rtl/>
        </w:rPr>
      </w:pPr>
      <w:r w:rsidRPr="00467F5D">
        <w:rPr>
          <w:rFonts w:cs="Traditional Arabic"/>
          <w:sz w:val="36"/>
          <w:szCs w:val="36"/>
        </w:rPr>
        <w:lastRenderedPageBreak/>
        <w:t>»</w:t>
      </w:r>
      <w:r w:rsidRPr="00467F5D">
        <w:rPr>
          <w:rFonts w:cs="Traditional Arabic" w:hint="cs"/>
          <w:sz w:val="36"/>
          <w:szCs w:val="36"/>
          <w:rtl/>
        </w:rPr>
        <w:t xml:space="preserve"> القرآن ذو شجون وفنون، وظهور وبطون، لا تنقضي عجائبه ولا تبلغ غايته، فمن أوغل فيه برفق نجا، ومن أوغل فيه بعنف هوى،أخبار وأمثال، وحلال وحرام، وناسخ ومنسوخ، ومحكم ومتشابه، وظهر وبطن، ظهره التّلاوة وبطنه التأويل فجالسوا به العلماء، وجانبوا به السفهاء</w:t>
      </w:r>
      <w:r w:rsidRPr="00467F5D">
        <w:rPr>
          <w:rFonts w:cs="Traditional Arabic"/>
          <w:sz w:val="36"/>
          <w:szCs w:val="36"/>
        </w:rPr>
        <w:t>.</w:t>
      </w:r>
      <w:r w:rsidRPr="00467F5D">
        <w:rPr>
          <w:rFonts w:cs="Traditional Arabic"/>
          <w:sz w:val="36"/>
          <w:szCs w:val="36"/>
          <w:vertAlign w:val="superscript"/>
        </w:rPr>
        <w:t>7</w:t>
      </w:r>
      <w:r w:rsidRPr="00467F5D">
        <w:rPr>
          <w:rFonts w:cs="Traditional Arabic"/>
          <w:sz w:val="36"/>
          <w:szCs w:val="36"/>
        </w:rPr>
        <w:t xml:space="preserve"> « </w:t>
      </w:r>
      <w:r w:rsidRPr="00467F5D">
        <w:rPr>
          <w:rFonts w:cs="Traditional Arabic" w:hint="cs"/>
          <w:sz w:val="36"/>
          <w:szCs w:val="36"/>
          <w:rtl/>
        </w:rPr>
        <w:t xml:space="preserve"> وفكرة أن القرآن الكريم ظهر تمثله التلاوة، وبطن ينهض به التأويل هو دي</w:t>
      </w:r>
      <w:r w:rsidR="0079620E" w:rsidRPr="00467F5D">
        <w:rPr>
          <w:rFonts w:cs="Traditional Arabic" w:hint="cs"/>
          <w:sz w:val="36"/>
          <w:szCs w:val="36"/>
          <w:rtl/>
        </w:rPr>
        <w:t>د</w:t>
      </w:r>
      <w:r w:rsidRPr="00467F5D">
        <w:rPr>
          <w:rFonts w:cs="Traditional Arabic" w:hint="cs"/>
          <w:sz w:val="36"/>
          <w:szCs w:val="36"/>
          <w:rtl/>
        </w:rPr>
        <w:t>ن الصوفية في مقارباتهم للقرآن الكريم، وهي مقاربات في مستويين </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u w:val="single"/>
          <w:rtl/>
          <w:lang w:val="en-US"/>
        </w:rPr>
      </w:pPr>
    </w:p>
    <w:p w:rsidR="007C4849" w:rsidRPr="00467F5D" w:rsidRDefault="007C4849" w:rsidP="005044C8">
      <w:pPr>
        <w:bidi/>
        <w:rPr>
          <w:rFonts w:cs="Traditional Arabic"/>
          <w:sz w:val="36"/>
          <w:szCs w:val="36"/>
          <w:vertAlign w:val="superscript"/>
        </w:rPr>
      </w:pPr>
      <w:r w:rsidRPr="00467F5D">
        <w:rPr>
          <w:rFonts w:cs="Traditional Arabic" w:hint="cs"/>
          <w:b/>
          <w:bCs/>
          <w:sz w:val="36"/>
          <w:szCs w:val="36"/>
          <w:u w:val="single"/>
          <w:rtl/>
          <w:lang w:val="en-US"/>
        </w:rPr>
        <w:t xml:space="preserve"> </w:t>
      </w:r>
      <w:r w:rsidRPr="00467F5D">
        <w:rPr>
          <w:rFonts w:cs="Traditional Arabic"/>
          <w:b/>
          <w:bCs/>
          <w:sz w:val="36"/>
          <w:szCs w:val="36"/>
          <w:u w:val="single"/>
          <w:lang w:val="en-US"/>
        </w:rPr>
        <w:t>-1</w:t>
      </w:r>
      <w:r w:rsidRPr="00467F5D">
        <w:rPr>
          <w:rFonts w:cs="Traditional Arabic" w:hint="cs"/>
          <w:b/>
          <w:bCs/>
          <w:sz w:val="36"/>
          <w:szCs w:val="36"/>
          <w:u w:val="single"/>
          <w:rtl/>
          <w:lang w:val="en-US"/>
        </w:rPr>
        <w:t xml:space="preserve"> التفسير </w:t>
      </w:r>
      <w:proofErr w:type="gramStart"/>
      <w:r w:rsidRPr="00467F5D">
        <w:rPr>
          <w:rFonts w:cs="Traditional Arabic" w:hint="cs"/>
          <w:b/>
          <w:bCs/>
          <w:sz w:val="36"/>
          <w:szCs w:val="36"/>
          <w:u w:val="single"/>
          <w:rtl/>
          <w:lang w:val="en-US"/>
        </w:rPr>
        <w:t>الإشاري</w:t>
      </w:r>
      <w:r w:rsidRPr="00467F5D">
        <w:rPr>
          <w:rFonts w:cs="Traditional Arabic" w:hint="cs"/>
          <w:sz w:val="36"/>
          <w:szCs w:val="36"/>
          <w:u w:val="single"/>
          <w:rtl/>
          <w:lang w:val="en-US"/>
        </w:rPr>
        <w:t> </w:t>
      </w:r>
      <w:r w:rsidRPr="00467F5D">
        <w:rPr>
          <w:rFonts w:cs="Traditional Arabic"/>
          <w:sz w:val="36"/>
          <w:szCs w:val="36"/>
          <w:u w:val="single"/>
        </w:rPr>
        <w:t>:</w:t>
      </w:r>
      <w:proofErr w:type="gramEnd"/>
      <w:r w:rsidRPr="00467F5D">
        <w:rPr>
          <w:rFonts w:cs="Traditional Arabic" w:hint="cs"/>
          <w:sz w:val="36"/>
          <w:szCs w:val="36"/>
          <w:u w:val="single"/>
          <w:rtl/>
        </w:rPr>
        <w:t xml:space="preserve"> </w:t>
      </w:r>
      <w:r w:rsidRPr="00467F5D">
        <w:rPr>
          <w:rFonts w:cs="Traditional Arabic" w:hint="cs"/>
          <w:sz w:val="36"/>
          <w:szCs w:val="36"/>
          <w:rtl/>
        </w:rPr>
        <w:t>لقد حدّه العلماء بقولهم</w:t>
      </w:r>
      <w:r w:rsidRPr="00467F5D">
        <w:rPr>
          <w:rFonts w:cs="Traditional Arabic"/>
          <w:sz w:val="36"/>
          <w:szCs w:val="36"/>
        </w:rPr>
        <w:t xml:space="preserve">» : </w:t>
      </w:r>
      <w:r w:rsidRPr="00467F5D">
        <w:rPr>
          <w:rFonts w:cs="Traditional Arabic" w:hint="cs"/>
          <w:sz w:val="36"/>
          <w:szCs w:val="36"/>
          <w:rtl/>
        </w:rPr>
        <w:t xml:space="preserve"> إنه معاني الأسرار</w:t>
      </w:r>
      <w:r w:rsidRPr="00467F5D">
        <w:rPr>
          <w:rFonts w:cs="Traditional Arabic"/>
          <w:sz w:val="36"/>
          <w:szCs w:val="36"/>
        </w:rPr>
        <w:t xml:space="preserve"> </w:t>
      </w:r>
      <w:r w:rsidRPr="00467F5D">
        <w:rPr>
          <w:rFonts w:cs="Traditional Arabic" w:hint="cs"/>
          <w:sz w:val="36"/>
          <w:szCs w:val="36"/>
          <w:rtl/>
        </w:rPr>
        <w:t>القرآنية تنقدح في قلب المؤمن التقي</w:t>
      </w:r>
      <w:r w:rsidRPr="00467F5D">
        <w:rPr>
          <w:rFonts w:cs="Traditional Arabic"/>
          <w:sz w:val="36"/>
          <w:szCs w:val="36"/>
          <w:vertAlign w:val="superscript"/>
        </w:rPr>
        <w:t>8</w:t>
      </w:r>
      <w:r w:rsidRPr="00467F5D">
        <w:rPr>
          <w:rFonts w:cs="Traditional Arabic"/>
          <w:sz w:val="36"/>
          <w:szCs w:val="36"/>
        </w:rPr>
        <w:t> «</w:t>
      </w:r>
      <w:r w:rsidRPr="00467F5D">
        <w:rPr>
          <w:rFonts w:cs="Traditional Arabic"/>
          <w:sz w:val="36"/>
          <w:szCs w:val="36"/>
          <w:rtl/>
        </w:rPr>
        <w:t>،</w:t>
      </w:r>
      <w:r w:rsidRPr="00467F5D">
        <w:rPr>
          <w:rFonts w:cs="Traditional Arabic" w:hint="cs"/>
          <w:sz w:val="36"/>
          <w:szCs w:val="36"/>
          <w:rtl/>
        </w:rPr>
        <w:t xml:space="preserve"> كما وضعوا له شروطا ضابطة أبرزها عدم التنافي مع ما يقتضيه القرآن الكريم من دلالة</w:t>
      </w:r>
      <w:r w:rsidRPr="00467F5D">
        <w:rPr>
          <w:rFonts w:cs="Traditional Arabic"/>
          <w:sz w:val="36"/>
          <w:szCs w:val="36"/>
        </w:rPr>
        <w:t xml:space="preserve"> </w:t>
      </w:r>
      <w:r w:rsidRPr="00467F5D">
        <w:rPr>
          <w:rFonts w:cs="Traditional Arabic"/>
          <w:sz w:val="36"/>
          <w:szCs w:val="36"/>
          <w:vertAlign w:val="superscript"/>
        </w:rPr>
        <w:t>8.</w:t>
      </w:r>
    </w:p>
    <w:p w:rsidR="007C4849" w:rsidRPr="00467F5D" w:rsidRDefault="007C4849" w:rsidP="005044C8">
      <w:pPr>
        <w:bidi/>
        <w:rPr>
          <w:rFonts w:cs="Traditional Arabic" w:hint="cs"/>
          <w:sz w:val="36"/>
          <w:szCs w:val="36"/>
          <w:rtl/>
        </w:rPr>
      </w:pPr>
      <w:proofErr w:type="gramStart"/>
      <w:r w:rsidRPr="00467F5D">
        <w:rPr>
          <w:rFonts w:cs="Traditional Arabic" w:hint="cs"/>
          <w:sz w:val="36"/>
          <w:szCs w:val="36"/>
          <w:rtl/>
        </w:rPr>
        <w:t>وكان</w:t>
      </w:r>
      <w:proofErr w:type="gramEnd"/>
      <w:r w:rsidRPr="00467F5D">
        <w:rPr>
          <w:rFonts w:cs="Traditional Arabic" w:hint="cs"/>
          <w:sz w:val="36"/>
          <w:szCs w:val="36"/>
          <w:rtl/>
        </w:rPr>
        <w:t xml:space="preserve"> أول من شارك في هذا النوع من التفسير عبد الله بن عباس </w:t>
      </w:r>
      <w:r w:rsidRPr="00467F5D">
        <w:rPr>
          <w:rFonts w:cs="Traditional Arabic"/>
          <w:sz w:val="36"/>
          <w:szCs w:val="36"/>
        </w:rPr>
        <w:t>)</w:t>
      </w:r>
      <w:r w:rsidRPr="00467F5D">
        <w:rPr>
          <w:rFonts w:cs="Traditional Arabic" w:hint="cs"/>
          <w:sz w:val="36"/>
          <w:szCs w:val="36"/>
          <w:rtl/>
        </w:rPr>
        <w:t>رضي الله عنهما</w:t>
      </w:r>
      <w:r w:rsidRPr="00467F5D">
        <w:rPr>
          <w:rFonts w:cs="Traditional Arabic"/>
          <w:sz w:val="36"/>
          <w:szCs w:val="36"/>
        </w:rPr>
        <w:t>(</w:t>
      </w:r>
      <w:r w:rsidRPr="00467F5D">
        <w:rPr>
          <w:rFonts w:cs="Traditional Arabic" w:hint="cs"/>
          <w:sz w:val="36"/>
          <w:szCs w:val="36"/>
          <w:rtl/>
        </w:rPr>
        <w:t>، وشارك فيه العلماء العاملون من بعده، ويوجد حظ وافر منه في التفسير المنسوب إلى ابن عربي</w:t>
      </w:r>
      <w:r w:rsidRPr="00467F5D">
        <w:rPr>
          <w:rFonts w:cs="Traditional Arabic"/>
          <w:sz w:val="36"/>
          <w:szCs w:val="36"/>
          <w:vertAlign w:val="superscript"/>
        </w:rPr>
        <w:t>9</w:t>
      </w:r>
      <w:r w:rsidRPr="00467F5D">
        <w:rPr>
          <w:rFonts w:cs="Traditional Arabic" w:hint="cs"/>
          <w:sz w:val="36"/>
          <w:szCs w:val="36"/>
          <w:rtl/>
        </w:rPr>
        <w:t>.</w:t>
      </w:r>
    </w:p>
    <w:p w:rsidR="007C4849" w:rsidRPr="00467F5D" w:rsidRDefault="007C4849" w:rsidP="007C4849">
      <w:pPr>
        <w:bidi/>
        <w:rPr>
          <w:rFonts w:cs="Traditional Arabic" w:hint="cs"/>
          <w:sz w:val="36"/>
          <w:szCs w:val="36"/>
          <w:u w:val="single"/>
          <w:rtl/>
          <w:lang w:val="en-US"/>
        </w:rPr>
      </w:pPr>
    </w:p>
    <w:p w:rsidR="007C4849" w:rsidRPr="00467F5D" w:rsidRDefault="007C4849" w:rsidP="007C4849">
      <w:pPr>
        <w:bidi/>
        <w:rPr>
          <w:rFonts w:cs="Traditional Arabic" w:hint="cs"/>
          <w:sz w:val="36"/>
          <w:szCs w:val="36"/>
          <w:rtl/>
        </w:rPr>
      </w:pPr>
      <w:r w:rsidRPr="00467F5D">
        <w:rPr>
          <w:rFonts w:cs="Traditional Arabic"/>
          <w:sz w:val="36"/>
          <w:szCs w:val="36"/>
          <w:u w:val="single"/>
          <w:lang w:val="en-US"/>
        </w:rPr>
        <w:t>-2</w:t>
      </w:r>
      <w:r w:rsidRPr="00467F5D">
        <w:rPr>
          <w:rFonts w:cs="Traditional Arabic" w:hint="cs"/>
          <w:b/>
          <w:bCs/>
          <w:sz w:val="36"/>
          <w:szCs w:val="36"/>
          <w:u w:val="single"/>
          <w:rtl/>
          <w:lang w:val="en-US"/>
        </w:rPr>
        <w:t xml:space="preserve">التفسير </w:t>
      </w:r>
      <w:proofErr w:type="gramStart"/>
      <w:r w:rsidRPr="00467F5D">
        <w:rPr>
          <w:rFonts w:cs="Traditional Arabic" w:hint="cs"/>
          <w:b/>
          <w:bCs/>
          <w:sz w:val="36"/>
          <w:szCs w:val="36"/>
          <w:u w:val="single"/>
          <w:rtl/>
          <w:lang w:val="en-US"/>
        </w:rPr>
        <w:t>الصوفي </w:t>
      </w:r>
      <w:r w:rsidRPr="00467F5D">
        <w:rPr>
          <w:rFonts w:cs="Traditional Arabic"/>
          <w:b/>
          <w:bCs/>
          <w:sz w:val="36"/>
          <w:szCs w:val="36"/>
          <w:u w:val="single"/>
        </w:rPr>
        <w:t>:</w:t>
      </w:r>
      <w:proofErr w:type="gramEnd"/>
      <w:r w:rsidRPr="00467F5D">
        <w:rPr>
          <w:rFonts w:cs="Traditional Arabic" w:hint="cs"/>
          <w:sz w:val="36"/>
          <w:szCs w:val="36"/>
          <w:rtl/>
        </w:rPr>
        <w:t>  يظهر هذا التفسير بوضوح في التفسير المنسوب إلى الشيخ محي الدين بن عربي الحاتمي المرسي الأندلسي، وهو تفسير يتجاوز قيد التفسير بالإشارة إلى حدّ الغلو في التأويل الباطني للفظ القرآني، بما يخرج به عن طبيعته اللغوية، وحدوده السّياقية، فينقل اللفظ من سياقه القرآني العادي إلى</w:t>
      </w:r>
      <w:r w:rsidR="0079620E" w:rsidRPr="00467F5D">
        <w:rPr>
          <w:rFonts w:cs="Traditional Arabic" w:hint="cs"/>
          <w:sz w:val="36"/>
          <w:szCs w:val="36"/>
          <w:rtl/>
        </w:rPr>
        <w:t xml:space="preserve"> سياق</w:t>
      </w:r>
      <w:r w:rsidRPr="00467F5D">
        <w:rPr>
          <w:rFonts w:cs="Traditional Arabic" w:hint="cs"/>
          <w:sz w:val="36"/>
          <w:szCs w:val="36"/>
          <w:rtl/>
        </w:rPr>
        <w:t xml:space="preserve"> غريب مختلف، يترتب عليه فهم جديد للقرآن، يفضي إلى تعطيل أحكامه؛ وهو أمر وقف عنده العلاّمة عبد الرحمن </w:t>
      </w:r>
      <w:r w:rsidR="0079620E" w:rsidRPr="00467F5D">
        <w:rPr>
          <w:rFonts w:cs="Traditional Arabic" w:hint="cs"/>
          <w:sz w:val="36"/>
          <w:szCs w:val="36"/>
          <w:rtl/>
        </w:rPr>
        <w:t>ا</w:t>
      </w:r>
      <w:r w:rsidRPr="00467F5D">
        <w:rPr>
          <w:rFonts w:cs="Traditional Arabic" w:hint="cs"/>
          <w:sz w:val="36"/>
          <w:szCs w:val="36"/>
          <w:rtl/>
        </w:rPr>
        <w:t>بن خلدون ، وبين خطره في هذا المجال بقوله </w:t>
      </w:r>
      <w:r w:rsidRPr="00467F5D">
        <w:rPr>
          <w:rFonts w:cs="Traditional Arabic"/>
          <w:sz w:val="36"/>
          <w:szCs w:val="36"/>
        </w:rPr>
        <w:t>:</w:t>
      </w:r>
    </w:p>
    <w:p w:rsidR="007C4849" w:rsidRPr="00467F5D" w:rsidRDefault="007C4849" w:rsidP="0079620E">
      <w:pPr>
        <w:bidi/>
        <w:rPr>
          <w:rFonts w:cs="Traditional Arabic" w:hint="cs"/>
          <w:sz w:val="36"/>
          <w:szCs w:val="36"/>
          <w:rtl/>
        </w:rPr>
      </w:pPr>
      <w:r w:rsidRPr="00467F5D">
        <w:rPr>
          <w:rFonts w:cs="Traditional Arabic"/>
          <w:sz w:val="36"/>
          <w:szCs w:val="36"/>
        </w:rPr>
        <w:t>… »</w:t>
      </w:r>
      <w:r w:rsidRPr="00467F5D">
        <w:rPr>
          <w:rFonts w:cs="Traditional Arabic" w:hint="cs"/>
          <w:sz w:val="36"/>
          <w:szCs w:val="36"/>
          <w:rtl/>
        </w:rPr>
        <w:t>يفسّرون المتشابه من الشريعة كالروح والملك والوحي وال</w:t>
      </w:r>
      <w:r w:rsidR="0079620E" w:rsidRPr="00467F5D">
        <w:rPr>
          <w:rFonts w:cs="Traditional Arabic" w:hint="cs"/>
          <w:sz w:val="36"/>
          <w:szCs w:val="36"/>
          <w:rtl/>
        </w:rPr>
        <w:t>عرش</w:t>
      </w:r>
      <w:r w:rsidRPr="00467F5D">
        <w:rPr>
          <w:rFonts w:cs="Traditional Arabic" w:hint="cs"/>
          <w:sz w:val="36"/>
          <w:szCs w:val="36"/>
          <w:rtl/>
        </w:rPr>
        <w:t xml:space="preserve"> والكرسي وأمثالها، بما لا يتّضح أو يكاد،وربما يتضمن أفعالا منكرة ومذاهب مبتدعة، ككلمة الباطنية في حمل الكثير من آيات القرآن المعلومة الأسباب، على معنى باطن، ويضربون بحجب التأويل على وجوهها السّافرة، وحقائقها الواضحة؛ كقولهم في آدم وحواء </w:t>
      </w:r>
      <w:r w:rsidRPr="00467F5D">
        <w:rPr>
          <w:rFonts w:cs="Traditional Arabic"/>
          <w:sz w:val="36"/>
          <w:szCs w:val="36"/>
        </w:rPr>
        <w:t>:</w:t>
      </w:r>
      <w:r w:rsidRPr="00467F5D">
        <w:rPr>
          <w:rFonts w:cs="Traditional Arabic" w:hint="cs"/>
          <w:sz w:val="36"/>
          <w:szCs w:val="36"/>
          <w:rtl/>
        </w:rPr>
        <w:t xml:space="preserve"> إنها النفس والطبيعة، وقولهم في ذبح البقرة </w:t>
      </w:r>
      <w:r w:rsidRPr="00467F5D">
        <w:rPr>
          <w:rFonts w:cs="Traditional Arabic"/>
          <w:sz w:val="36"/>
          <w:szCs w:val="36"/>
        </w:rPr>
        <w:t>:</w:t>
      </w:r>
      <w:r w:rsidRPr="00467F5D">
        <w:rPr>
          <w:rFonts w:cs="Traditional Arabic" w:hint="cs"/>
          <w:sz w:val="36"/>
          <w:szCs w:val="36"/>
          <w:rtl/>
        </w:rPr>
        <w:t xml:space="preserve"> إنها النفس، وقولهم في أصحاب الكهف </w:t>
      </w:r>
      <w:r w:rsidRPr="00467F5D">
        <w:rPr>
          <w:rFonts w:cs="Traditional Arabic"/>
          <w:sz w:val="36"/>
          <w:szCs w:val="36"/>
        </w:rPr>
        <w:t>:</w:t>
      </w:r>
      <w:r w:rsidRPr="00467F5D">
        <w:rPr>
          <w:rFonts w:cs="Traditional Arabic" w:hint="cs"/>
          <w:sz w:val="36"/>
          <w:szCs w:val="36"/>
          <w:rtl/>
        </w:rPr>
        <w:t xml:space="preserve"> إنهم الخالدون إلى أرض الشهوات، وأمثال ذلك. فتسكن كثير م</w:t>
      </w:r>
      <w:r w:rsidRPr="00467F5D">
        <w:rPr>
          <w:rFonts w:cs="Traditional Arabic" w:hint="eastAsia"/>
          <w:sz w:val="36"/>
          <w:szCs w:val="36"/>
          <w:rtl/>
        </w:rPr>
        <w:t>ن</w:t>
      </w:r>
      <w:r w:rsidRPr="00467F5D">
        <w:rPr>
          <w:rFonts w:cs="Traditional Arabic" w:hint="cs"/>
          <w:sz w:val="36"/>
          <w:szCs w:val="36"/>
          <w:rtl/>
        </w:rPr>
        <w:t xml:space="preserve"> أهل الضلال إلى ذلك، استحلاء لتحصيل الغايات في البدايات......فإذا طالبهم الإنكار بتحقيق دعواهم لجأوا إلى </w:t>
      </w:r>
      <w:r w:rsidRPr="00467F5D">
        <w:rPr>
          <w:rFonts w:cs="Traditional Arabic" w:hint="cs"/>
          <w:sz w:val="36"/>
          <w:szCs w:val="36"/>
          <w:rtl/>
        </w:rPr>
        <w:lastRenderedPageBreak/>
        <w:t>الوجدان الذي لا يتعدى دليله، ولا يتّضح على الغير برهانه،.....</w:t>
      </w:r>
      <w:proofErr w:type="gramStart"/>
      <w:r w:rsidRPr="00467F5D">
        <w:rPr>
          <w:rFonts w:cs="Traditional Arabic" w:hint="cs"/>
          <w:sz w:val="36"/>
          <w:szCs w:val="36"/>
          <w:rtl/>
        </w:rPr>
        <w:t>وإذا</w:t>
      </w:r>
      <w:proofErr w:type="gramEnd"/>
      <w:r w:rsidRPr="00467F5D">
        <w:rPr>
          <w:rFonts w:cs="Traditional Arabic" w:hint="cs"/>
          <w:sz w:val="36"/>
          <w:szCs w:val="36"/>
          <w:rtl/>
        </w:rPr>
        <w:t xml:space="preserve"> كانت كلماتهم وتفاسيرهم لا تفارق الإبهام والاستغلاق، فما الفائدة فيها.</w:t>
      </w:r>
      <w:r w:rsidRPr="00467F5D">
        <w:rPr>
          <w:rFonts w:cs="Traditional Arabic"/>
          <w:sz w:val="36"/>
          <w:szCs w:val="36"/>
          <w:vertAlign w:val="superscript"/>
        </w:rPr>
        <w:t>10</w:t>
      </w:r>
      <w:r w:rsidRPr="00467F5D">
        <w:rPr>
          <w:rFonts w:cs="Traditional Arabic" w:hint="cs"/>
          <w:sz w:val="36"/>
          <w:szCs w:val="36"/>
          <w:rtl/>
        </w:rPr>
        <w:t xml:space="preserve"> </w:t>
      </w:r>
      <w:r w:rsidRPr="00467F5D">
        <w:rPr>
          <w:rFonts w:cs="Traditional Arabic"/>
          <w:sz w:val="36"/>
          <w:szCs w:val="36"/>
        </w:rPr>
        <w:t>«</w:t>
      </w:r>
    </w:p>
    <w:p w:rsidR="007C4849" w:rsidRPr="00467F5D" w:rsidRDefault="007C4849" w:rsidP="007C4849">
      <w:pPr>
        <w:bidi/>
        <w:rPr>
          <w:rFonts w:cs="Traditional Arabic" w:hint="cs"/>
          <w:sz w:val="36"/>
          <w:szCs w:val="36"/>
          <w:rtl/>
        </w:rPr>
      </w:pPr>
      <w:r w:rsidRPr="00467F5D">
        <w:rPr>
          <w:rFonts w:cs="Traditional Arabic" w:hint="cs"/>
          <w:sz w:val="36"/>
          <w:szCs w:val="36"/>
          <w:rtl/>
        </w:rPr>
        <w:t>ولعل الأمر يتضح أكثر بعرض نماذج من هذا التفسير في مستوييه الاشاري والصوفي من خلال تفسير ابن عربي وهي كالآتي </w:t>
      </w:r>
      <w:r w:rsidRPr="00467F5D">
        <w:rPr>
          <w:rFonts w:cs="Traditional Arabic"/>
          <w:sz w:val="36"/>
          <w:szCs w:val="36"/>
        </w:rPr>
        <w:t>:</w:t>
      </w:r>
      <w:r w:rsidRPr="00467F5D">
        <w:rPr>
          <w:rFonts w:cs="Traditional Arabic" w:hint="cs"/>
          <w:sz w:val="36"/>
          <w:szCs w:val="36"/>
          <w:rtl/>
        </w:rPr>
        <w:t xml:space="preserve"> </w:t>
      </w:r>
    </w:p>
    <w:p w:rsidR="00E6382F" w:rsidRPr="00467F5D" w:rsidRDefault="00E6382F" w:rsidP="007C4849">
      <w:pPr>
        <w:bidi/>
        <w:rPr>
          <w:rFonts w:cs="Traditional Arabic"/>
          <w:b/>
          <w:bCs/>
          <w:sz w:val="36"/>
          <w:szCs w:val="36"/>
          <w:u w:val="single"/>
        </w:rPr>
      </w:pPr>
    </w:p>
    <w:p w:rsidR="007C4849" w:rsidRPr="00467F5D" w:rsidRDefault="007C4849" w:rsidP="00E6382F">
      <w:pPr>
        <w:bidi/>
        <w:rPr>
          <w:rFonts w:cs="Traditional Arabic" w:hint="cs"/>
          <w:b/>
          <w:bCs/>
          <w:sz w:val="36"/>
          <w:szCs w:val="36"/>
          <w:u w:val="single"/>
          <w:rtl/>
        </w:rPr>
      </w:pPr>
      <w:proofErr w:type="gramStart"/>
      <w:r w:rsidRPr="00467F5D">
        <w:rPr>
          <w:rFonts w:cs="Traditional Arabic" w:hint="cs"/>
          <w:b/>
          <w:bCs/>
          <w:sz w:val="36"/>
          <w:szCs w:val="36"/>
          <w:u w:val="single"/>
          <w:rtl/>
        </w:rPr>
        <w:t>المستوى</w:t>
      </w:r>
      <w:proofErr w:type="gramEnd"/>
      <w:r w:rsidRPr="00467F5D">
        <w:rPr>
          <w:rFonts w:cs="Traditional Arabic" w:hint="cs"/>
          <w:b/>
          <w:bCs/>
          <w:sz w:val="36"/>
          <w:szCs w:val="36"/>
          <w:u w:val="single"/>
          <w:rtl/>
        </w:rPr>
        <w:t xml:space="preserve"> الأول </w:t>
      </w:r>
      <w:r w:rsidRPr="00467F5D">
        <w:rPr>
          <w:rFonts w:cs="Traditional Arabic"/>
          <w:b/>
          <w:bCs/>
          <w:sz w:val="36"/>
          <w:szCs w:val="36"/>
          <w:u w:val="single"/>
        </w:rPr>
        <w:t>:</w:t>
      </w:r>
      <w:r w:rsidRPr="00467F5D">
        <w:rPr>
          <w:rFonts w:cs="Traditional Arabic" w:hint="cs"/>
          <w:b/>
          <w:bCs/>
          <w:sz w:val="36"/>
          <w:szCs w:val="36"/>
          <w:u w:val="single"/>
          <w:rtl/>
        </w:rPr>
        <w:t xml:space="preserve"> </w:t>
      </w:r>
    </w:p>
    <w:p w:rsidR="007C4849" w:rsidRPr="00467F5D" w:rsidRDefault="007C4849" w:rsidP="007C4849">
      <w:pPr>
        <w:bidi/>
        <w:rPr>
          <w:rFonts w:cs="Traditional Arabic"/>
          <w:b/>
          <w:bCs/>
          <w:sz w:val="36"/>
          <w:szCs w:val="36"/>
          <w:u w:val="single"/>
        </w:rPr>
      </w:pPr>
      <w:r w:rsidRPr="00467F5D">
        <w:rPr>
          <w:rFonts w:cs="Traditional Arabic"/>
          <w:b/>
          <w:bCs/>
          <w:sz w:val="36"/>
          <w:szCs w:val="36"/>
          <w:u w:val="single"/>
        </w:rPr>
        <w:t xml:space="preserve"> *</w:t>
      </w:r>
      <w:r w:rsidRPr="00467F5D">
        <w:rPr>
          <w:rFonts w:cs="Traditional Arabic" w:hint="cs"/>
          <w:b/>
          <w:bCs/>
          <w:sz w:val="36"/>
          <w:szCs w:val="36"/>
          <w:u w:val="single"/>
          <w:rtl/>
        </w:rPr>
        <w:t>المثال الأول </w:t>
      </w:r>
      <w:r w:rsidRPr="00467F5D">
        <w:rPr>
          <w:rFonts w:cs="Traditional Arabic"/>
          <w:b/>
          <w:bCs/>
          <w:sz w:val="36"/>
          <w:szCs w:val="36"/>
          <w:u w:val="single"/>
        </w:rPr>
        <w:t>:</w:t>
      </w:r>
    </w:p>
    <w:p w:rsidR="007C4849" w:rsidRPr="00467F5D" w:rsidRDefault="007C4849" w:rsidP="007C4849">
      <w:pPr>
        <w:bidi/>
        <w:rPr>
          <w:rFonts w:cs="Traditional Arabic"/>
          <w:sz w:val="36"/>
          <w:szCs w:val="36"/>
        </w:rPr>
      </w:pPr>
      <w:proofErr w:type="gramStart"/>
      <w:r w:rsidRPr="00467F5D">
        <w:rPr>
          <w:rFonts w:cs="Traditional Arabic" w:hint="cs"/>
          <w:sz w:val="36"/>
          <w:szCs w:val="36"/>
          <w:rtl/>
        </w:rPr>
        <w:t>قال</w:t>
      </w:r>
      <w:proofErr w:type="gramEnd"/>
      <w:r w:rsidRPr="00467F5D">
        <w:rPr>
          <w:rFonts w:cs="Traditional Arabic" w:hint="cs"/>
          <w:sz w:val="36"/>
          <w:szCs w:val="36"/>
          <w:rtl/>
        </w:rPr>
        <w:t xml:space="preserve"> ابن عربي في تفسير قوله تعالى </w:t>
      </w:r>
      <w:r w:rsidRPr="00467F5D">
        <w:rPr>
          <w:rFonts w:cs="Traditional Arabic"/>
          <w:sz w:val="36"/>
          <w:szCs w:val="36"/>
        </w:rPr>
        <w:t>:</w:t>
      </w:r>
      <w:r w:rsidRPr="00467F5D">
        <w:rPr>
          <w:rFonts w:cs="Traditional Arabic" w:hint="cs"/>
          <w:sz w:val="36"/>
          <w:szCs w:val="36"/>
          <w:rtl/>
        </w:rPr>
        <w:t xml:space="preserve"> </w:t>
      </w:r>
      <w:r w:rsidRPr="00467F5D">
        <w:rPr>
          <w:rFonts w:cs="Traditional Arabic" w:hint="cs"/>
          <w:b/>
          <w:bCs/>
          <w:sz w:val="36"/>
          <w:szCs w:val="36"/>
          <w:rtl/>
        </w:rPr>
        <w:t>﴿ولا تجادلوا أهل الكتاب إلا بالتي هي أحسن</w:t>
      </w:r>
      <w:r w:rsidRPr="00467F5D">
        <w:rPr>
          <w:rFonts w:cs="Traditional Arabic" w:hint="cs"/>
          <w:sz w:val="36"/>
          <w:szCs w:val="36"/>
          <w:rtl/>
        </w:rPr>
        <w:t xml:space="preserve"> </w:t>
      </w:r>
      <w:r w:rsidRPr="00467F5D">
        <w:rPr>
          <w:rFonts w:cs="Traditional Arabic" w:hint="cs"/>
          <w:b/>
          <w:bCs/>
          <w:sz w:val="36"/>
          <w:szCs w:val="36"/>
          <w:rtl/>
        </w:rPr>
        <w:t>﴾</w:t>
      </w:r>
      <w:r w:rsidRPr="00467F5D">
        <w:rPr>
          <w:rFonts w:cs="Traditional Arabic"/>
          <w:sz w:val="36"/>
          <w:szCs w:val="36"/>
          <w:vertAlign w:val="superscript"/>
        </w:rPr>
        <w:t>11</w:t>
      </w:r>
    </w:p>
    <w:p w:rsidR="007C4849" w:rsidRPr="00467F5D" w:rsidRDefault="007C4849" w:rsidP="007C4849">
      <w:pPr>
        <w:bidi/>
        <w:rPr>
          <w:rFonts w:cs="Traditional Arabic"/>
          <w:sz w:val="36"/>
          <w:szCs w:val="36"/>
        </w:rPr>
      </w:pPr>
      <w:r w:rsidRPr="00467F5D">
        <w:rPr>
          <w:rFonts w:cs="Traditional Arabic" w:hint="cs"/>
          <w:sz w:val="36"/>
          <w:szCs w:val="36"/>
          <w:rtl/>
        </w:rPr>
        <w:t xml:space="preserve">« إنما منع المجادلة مع أهل الكتاب إلا بالطريقة التي هي أحسن، لأنهم ليسوا محجوبين عن الحق بل عن الدين، فهم أهل استعداد ولطف، لا أهل خذلان وقهر، وإنما ضلوا عن مقصدهم الذي هو الحق في الطريق، لموانع وعادات وظواهر، فوجب في الحكمة موافقتهم في المقصد الذي هو التوحيد » </w:t>
      </w:r>
      <w:r w:rsidRPr="00467F5D">
        <w:rPr>
          <w:rFonts w:cs="Traditional Arabic"/>
          <w:sz w:val="36"/>
          <w:szCs w:val="36"/>
          <w:vertAlign w:val="superscript"/>
        </w:rPr>
        <w:t>12</w:t>
      </w:r>
    </w:p>
    <w:p w:rsidR="007C4849" w:rsidRPr="00467F5D" w:rsidRDefault="007C4849" w:rsidP="007C4849">
      <w:pPr>
        <w:bidi/>
        <w:rPr>
          <w:rFonts w:cs="Traditional Arabic"/>
          <w:sz w:val="36"/>
          <w:szCs w:val="36"/>
          <w:u w:val="single"/>
        </w:rPr>
      </w:pPr>
    </w:p>
    <w:p w:rsidR="007C4849" w:rsidRPr="00467F5D" w:rsidRDefault="007C4849" w:rsidP="007C4849">
      <w:pPr>
        <w:bidi/>
        <w:rPr>
          <w:rFonts w:cs="Traditional Arabic" w:hint="cs"/>
          <w:b/>
          <w:bCs/>
          <w:sz w:val="36"/>
          <w:szCs w:val="36"/>
          <w:u w:val="single"/>
          <w:rtl/>
        </w:rPr>
      </w:pPr>
      <w:r w:rsidRPr="00467F5D">
        <w:rPr>
          <w:rFonts w:cs="Traditional Arabic" w:hint="cs"/>
          <w:b/>
          <w:bCs/>
          <w:sz w:val="36"/>
          <w:szCs w:val="36"/>
          <w:u w:val="single"/>
          <w:rtl/>
        </w:rPr>
        <w:t>*</w:t>
      </w:r>
      <w:proofErr w:type="gramStart"/>
      <w:r w:rsidRPr="00467F5D">
        <w:rPr>
          <w:rFonts w:cs="Traditional Arabic" w:hint="cs"/>
          <w:b/>
          <w:bCs/>
          <w:sz w:val="36"/>
          <w:szCs w:val="36"/>
          <w:u w:val="single"/>
          <w:rtl/>
        </w:rPr>
        <w:t>المثال</w:t>
      </w:r>
      <w:proofErr w:type="gramEnd"/>
      <w:r w:rsidRPr="00467F5D">
        <w:rPr>
          <w:rFonts w:cs="Traditional Arabic" w:hint="cs"/>
          <w:b/>
          <w:bCs/>
          <w:sz w:val="36"/>
          <w:szCs w:val="36"/>
          <w:u w:val="single"/>
          <w:rtl/>
        </w:rPr>
        <w:t xml:space="preserve"> الثاني</w:t>
      </w:r>
      <w:r w:rsidRPr="00467F5D">
        <w:rPr>
          <w:rFonts w:cs="Traditional Arabic"/>
          <w:b/>
          <w:bCs/>
          <w:sz w:val="36"/>
          <w:szCs w:val="36"/>
          <w:u w:val="single"/>
        </w:rPr>
        <w:t>:</w:t>
      </w:r>
      <w:r w:rsidRPr="00467F5D">
        <w:rPr>
          <w:rFonts w:cs="Traditional Arabic" w:hint="cs"/>
          <w:b/>
          <w:bCs/>
          <w:sz w:val="36"/>
          <w:szCs w:val="36"/>
          <w:u w:val="single"/>
          <w:rtl/>
        </w:rPr>
        <w:t xml:space="preserve"> </w:t>
      </w:r>
    </w:p>
    <w:p w:rsidR="007C4849" w:rsidRPr="00467F5D" w:rsidRDefault="007C4849" w:rsidP="0079620E">
      <w:pPr>
        <w:bidi/>
        <w:rPr>
          <w:rFonts w:cs="Traditional Arabic" w:hint="cs"/>
          <w:sz w:val="36"/>
          <w:szCs w:val="36"/>
        </w:rPr>
      </w:pPr>
      <w:r w:rsidRPr="00467F5D">
        <w:rPr>
          <w:rFonts w:cs="Traditional Arabic" w:hint="cs"/>
          <w:sz w:val="36"/>
          <w:szCs w:val="36"/>
          <w:rtl/>
        </w:rPr>
        <w:t>قال ، في قوله تعالى </w:t>
      </w:r>
      <w:r w:rsidRPr="00467F5D">
        <w:rPr>
          <w:rFonts w:cs="Traditional Arabic"/>
          <w:sz w:val="36"/>
          <w:szCs w:val="36"/>
        </w:rPr>
        <w:t>:</w:t>
      </w:r>
      <w:r w:rsidRPr="00467F5D">
        <w:rPr>
          <w:rFonts w:cs="Traditional Arabic" w:hint="cs"/>
          <w:sz w:val="36"/>
          <w:szCs w:val="36"/>
          <w:rtl/>
        </w:rPr>
        <w:t xml:space="preserve"> ﴿</w:t>
      </w:r>
      <w:r w:rsidRPr="00467F5D">
        <w:rPr>
          <w:rFonts w:cs="Traditional Arabic" w:hint="cs"/>
          <w:b/>
          <w:bCs/>
          <w:sz w:val="36"/>
          <w:szCs w:val="36"/>
          <w:rtl/>
        </w:rPr>
        <w:t>يا أيها الذين آمنوا اذكروا الله ذكرا كثيرا وسبّحوه بكرة وأصيلا</w:t>
      </w:r>
      <w:r w:rsidRPr="00467F5D">
        <w:rPr>
          <w:rFonts w:cs="Traditional Arabic" w:hint="cs"/>
          <w:sz w:val="36"/>
          <w:szCs w:val="36"/>
          <w:rtl/>
        </w:rPr>
        <w:t xml:space="preserve"> ﴾</w:t>
      </w:r>
      <w:r w:rsidRPr="00467F5D">
        <w:rPr>
          <w:rFonts w:cs="Traditional Arabic"/>
          <w:sz w:val="36"/>
          <w:szCs w:val="36"/>
          <w:vertAlign w:val="superscript"/>
        </w:rPr>
        <w:t>13</w:t>
      </w:r>
      <w:r w:rsidRPr="00467F5D">
        <w:rPr>
          <w:rFonts w:cs="Traditional Arabic" w:hint="cs"/>
          <w:sz w:val="36"/>
          <w:szCs w:val="36"/>
          <w:vertAlign w:val="superscript"/>
          <w:rtl/>
        </w:rPr>
        <w:t xml:space="preserve"> </w:t>
      </w:r>
      <w:r w:rsidRPr="00467F5D">
        <w:rPr>
          <w:rFonts w:cs="Traditional Arabic" w:hint="cs"/>
          <w:sz w:val="36"/>
          <w:szCs w:val="36"/>
          <w:rtl/>
        </w:rPr>
        <w:t xml:space="preserve"> باللسان في مقام النفس، والحضور في مقام القلب، والمناجاة في مقام السر، والمشاهدة في مقام الروح، والمواصلة في مقام الخفاء، وال</w:t>
      </w:r>
      <w:r w:rsidR="0079620E" w:rsidRPr="00467F5D">
        <w:rPr>
          <w:rFonts w:cs="Traditional Arabic" w:hint="cs"/>
          <w:sz w:val="36"/>
          <w:szCs w:val="36"/>
          <w:rtl/>
        </w:rPr>
        <w:t>ف</w:t>
      </w:r>
      <w:r w:rsidRPr="00467F5D">
        <w:rPr>
          <w:rFonts w:cs="Traditional Arabic" w:hint="cs"/>
          <w:sz w:val="36"/>
          <w:szCs w:val="36"/>
          <w:rtl/>
        </w:rPr>
        <w:t>ناء في مقام الذات. « وسبّحوه » ، بالتجريد عن الأفعال والصفات والذات، «بكرة» </w:t>
      </w:r>
      <w:r w:rsidRPr="00467F5D">
        <w:rPr>
          <w:rFonts w:cs="Traditional Arabic"/>
          <w:sz w:val="36"/>
          <w:szCs w:val="36"/>
        </w:rPr>
        <w:t>:</w:t>
      </w:r>
      <w:r w:rsidRPr="00467F5D">
        <w:rPr>
          <w:rFonts w:cs="Traditional Arabic" w:hint="cs"/>
          <w:sz w:val="36"/>
          <w:szCs w:val="36"/>
          <w:rtl/>
        </w:rPr>
        <w:t xml:space="preserve"> </w:t>
      </w:r>
    </w:p>
    <w:p w:rsidR="007C4849" w:rsidRPr="00467F5D" w:rsidRDefault="007C4849" w:rsidP="0079620E">
      <w:pPr>
        <w:bidi/>
        <w:rPr>
          <w:rFonts w:cs="Traditional Arabic" w:hint="cs"/>
          <w:sz w:val="36"/>
          <w:szCs w:val="36"/>
        </w:rPr>
      </w:pPr>
      <w:r w:rsidRPr="00467F5D">
        <w:rPr>
          <w:rFonts w:cs="Traditional Arabic" w:hint="cs"/>
          <w:sz w:val="36"/>
          <w:szCs w:val="36"/>
          <w:rtl/>
        </w:rPr>
        <w:t>وقت طلوع فجر نور القلب ، وإدبار ظلمة النفس، وليل غروب شمس الروح بال</w:t>
      </w:r>
      <w:r w:rsidR="0079620E" w:rsidRPr="00467F5D">
        <w:rPr>
          <w:rFonts w:cs="Traditional Arabic" w:hint="cs"/>
          <w:sz w:val="36"/>
          <w:szCs w:val="36"/>
          <w:rtl/>
        </w:rPr>
        <w:t>ف</w:t>
      </w:r>
      <w:r w:rsidRPr="00467F5D">
        <w:rPr>
          <w:rFonts w:cs="Traditional Arabic" w:hint="cs"/>
          <w:sz w:val="36"/>
          <w:szCs w:val="36"/>
          <w:rtl/>
        </w:rPr>
        <w:t>ناء في الذات، أي دائما, من ذلك الوقت إلى ال</w:t>
      </w:r>
      <w:r w:rsidR="0079620E" w:rsidRPr="00467F5D">
        <w:rPr>
          <w:rFonts w:cs="Traditional Arabic" w:hint="cs"/>
          <w:sz w:val="36"/>
          <w:szCs w:val="36"/>
          <w:rtl/>
        </w:rPr>
        <w:t>ف</w:t>
      </w:r>
      <w:r w:rsidRPr="00467F5D">
        <w:rPr>
          <w:rFonts w:cs="Traditional Arabic" w:hint="cs"/>
          <w:sz w:val="36"/>
          <w:szCs w:val="36"/>
          <w:rtl/>
        </w:rPr>
        <w:t>ناء السرمدي»</w:t>
      </w:r>
      <w:r w:rsidRPr="00467F5D">
        <w:rPr>
          <w:rFonts w:cs="Traditional Arabic"/>
          <w:sz w:val="36"/>
          <w:szCs w:val="36"/>
          <w:vertAlign w:val="superscript"/>
        </w:rPr>
        <w:t>14</w:t>
      </w:r>
      <w:r w:rsidRPr="00467F5D">
        <w:rPr>
          <w:rFonts w:cs="Traditional Arabic" w:hint="cs"/>
          <w:sz w:val="36"/>
          <w:szCs w:val="36"/>
          <w:vertAlign w:val="superscript"/>
          <w:rtl/>
        </w:rPr>
        <w:t xml:space="preserve">   </w:t>
      </w:r>
      <w:r w:rsidRPr="00467F5D">
        <w:rPr>
          <w:rFonts w:cs="Traditional Arabic" w:hint="cs"/>
          <w:sz w:val="36"/>
          <w:szCs w:val="36"/>
          <w:rtl/>
        </w:rPr>
        <w:t>وهو تفسير كما نلحظ ،قد تقبله العبارة القرآنية وتتّسع له، لكنها تستغربه في المستوى الثاني الذي ينقلها إلى سياق غريب عن دلالتها القرآني</w:t>
      </w:r>
      <w:r w:rsidRPr="00467F5D">
        <w:rPr>
          <w:rFonts w:cs="Traditional Arabic" w:hint="eastAsia"/>
          <w:sz w:val="36"/>
          <w:szCs w:val="36"/>
          <w:rtl/>
        </w:rPr>
        <w:t>ة</w:t>
      </w:r>
      <w:r w:rsidRPr="00467F5D">
        <w:rPr>
          <w:rFonts w:cs="Traditional Arabic" w:hint="cs"/>
          <w:sz w:val="36"/>
          <w:szCs w:val="36"/>
          <w:rtl/>
        </w:rPr>
        <w:t xml:space="preserve"> ومقاصدها الشرعية. </w:t>
      </w:r>
    </w:p>
    <w:p w:rsidR="007C4849" w:rsidRPr="00467F5D" w:rsidRDefault="007C4849" w:rsidP="007C4849">
      <w:pPr>
        <w:bidi/>
        <w:rPr>
          <w:rFonts w:cs="Traditional Arabic" w:hint="cs"/>
          <w:b/>
          <w:bCs/>
          <w:sz w:val="36"/>
          <w:szCs w:val="36"/>
          <w:u w:val="single"/>
          <w:rtl/>
        </w:rPr>
      </w:pPr>
      <w:proofErr w:type="gramStart"/>
      <w:r w:rsidRPr="00467F5D">
        <w:rPr>
          <w:rFonts w:cs="Traditional Arabic" w:hint="cs"/>
          <w:b/>
          <w:bCs/>
          <w:sz w:val="36"/>
          <w:szCs w:val="36"/>
          <w:u w:val="single"/>
          <w:rtl/>
        </w:rPr>
        <w:t>المستوى</w:t>
      </w:r>
      <w:proofErr w:type="gramEnd"/>
      <w:r w:rsidRPr="00467F5D">
        <w:rPr>
          <w:rFonts w:cs="Traditional Arabic" w:hint="cs"/>
          <w:b/>
          <w:bCs/>
          <w:sz w:val="36"/>
          <w:szCs w:val="36"/>
          <w:u w:val="single"/>
          <w:rtl/>
        </w:rPr>
        <w:t xml:space="preserve"> الثان</w:t>
      </w:r>
      <w:r w:rsidRPr="00467F5D">
        <w:rPr>
          <w:rFonts w:cs="Traditional Arabic" w:hint="cs"/>
          <w:b/>
          <w:bCs/>
          <w:sz w:val="36"/>
          <w:szCs w:val="36"/>
          <w:rtl/>
        </w:rPr>
        <w:t>ي</w:t>
      </w:r>
      <w:r w:rsidRPr="00467F5D">
        <w:rPr>
          <w:rFonts w:cs="Traditional Arabic" w:hint="cs"/>
          <w:b/>
          <w:bCs/>
          <w:sz w:val="36"/>
          <w:szCs w:val="36"/>
          <w:u w:val="single"/>
          <w:rtl/>
        </w:rPr>
        <w:t> </w:t>
      </w:r>
      <w:r w:rsidRPr="00467F5D">
        <w:rPr>
          <w:rFonts w:cs="Traditional Arabic"/>
          <w:b/>
          <w:bCs/>
          <w:sz w:val="36"/>
          <w:szCs w:val="36"/>
          <w:u w:val="single"/>
        </w:rPr>
        <w:t>:</w:t>
      </w:r>
      <w:r w:rsidRPr="00467F5D">
        <w:rPr>
          <w:rFonts w:cs="Traditional Arabic" w:hint="cs"/>
          <w:b/>
          <w:bCs/>
          <w:sz w:val="36"/>
          <w:szCs w:val="36"/>
          <w:u w:val="single"/>
          <w:rtl/>
        </w:rPr>
        <w:t xml:space="preserve"> </w:t>
      </w:r>
    </w:p>
    <w:p w:rsidR="007C4849" w:rsidRPr="00467F5D" w:rsidRDefault="007C4849" w:rsidP="007C4849">
      <w:pPr>
        <w:bidi/>
        <w:rPr>
          <w:rFonts w:cs="Traditional Arabic" w:hint="cs"/>
          <w:sz w:val="36"/>
          <w:szCs w:val="36"/>
          <w:rtl/>
        </w:rPr>
      </w:pPr>
    </w:p>
    <w:p w:rsidR="007C4849" w:rsidRPr="00467F5D" w:rsidRDefault="007C4849" w:rsidP="007C4849">
      <w:pPr>
        <w:bidi/>
        <w:rPr>
          <w:rFonts w:cs="Traditional Arabic" w:hint="cs"/>
          <w:sz w:val="36"/>
          <w:szCs w:val="36"/>
          <w:rtl/>
        </w:rPr>
      </w:pPr>
      <w:r w:rsidRPr="00467F5D">
        <w:rPr>
          <w:rFonts w:cs="Traditional Arabic" w:hint="cs"/>
          <w:b/>
          <w:bCs/>
          <w:sz w:val="36"/>
          <w:szCs w:val="36"/>
          <w:u w:val="single"/>
          <w:rtl/>
        </w:rPr>
        <w:lastRenderedPageBreak/>
        <w:t>*</w:t>
      </w:r>
      <w:proofErr w:type="gramStart"/>
      <w:r w:rsidRPr="00467F5D">
        <w:rPr>
          <w:rFonts w:cs="Traditional Arabic" w:hint="cs"/>
          <w:b/>
          <w:bCs/>
          <w:sz w:val="36"/>
          <w:szCs w:val="36"/>
          <w:u w:val="single"/>
          <w:rtl/>
        </w:rPr>
        <w:t>المثال</w:t>
      </w:r>
      <w:proofErr w:type="gramEnd"/>
      <w:r w:rsidRPr="00467F5D">
        <w:rPr>
          <w:rFonts w:cs="Traditional Arabic" w:hint="cs"/>
          <w:b/>
          <w:bCs/>
          <w:sz w:val="36"/>
          <w:szCs w:val="36"/>
          <w:u w:val="single"/>
          <w:rtl/>
        </w:rPr>
        <w:t xml:space="preserve"> الأول</w:t>
      </w:r>
      <w:r w:rsidRPr="00467F5D">
        <w:rPr>
          <w:rFonts w:cs="Traditional Arabic"/>
          <w:b/>
          <w:bCs/>
          <w:sz w:val="36"/>
          <w:szCs w:val="36"/>
          <w:u w:val="single"/>
        </w:rPr>
        <w:t>:</w:t>
      </w:r>
      <w:r w:rsidRPr="00467F5D">
        <w:rPr>
          <w:rFonts w:cs="Traditional Arabic" w:hint="cs"/>
          <w:sz w:val="36"/>
          <w:szCs w:val="36"/>
          <w:rtl/>
        </w:rPr>
        <w:t xml:space="preserve">  قوله تعالى </w:t>
      </w:r>
      <w:r w:rsidRPr="00467F5D">
        <w:rPr>
          <w:rFonts w:cs="Traditional Arabic"/>
          <w:sz w:val="36"/>
          <w:szCs w:val="36"/>
        </w:rPr>
        <w:t>:</w:t>
      </w:r>
      <w:r w:rsidRPr="00467F5D">
        <w:rPr>
          <w:rFonts w:cs="Traditional Arabic" w:hint="cs"/>
          <w:sz w:val="36"/>
          <w:szCs w:val="36"/>
          <w:rtl/>
        </w:rPr>
        <w:t xml:space="preserve"> ﴿</w:t>
      </w:r>
      <w:r w:rsidRPr="00467F5D">
        <w:rPr>
          <w:rFonts w:cs="Traditional Arabic"/>
          <w:sz w:val="36"/>
          <w:szCs w:val="36"/>
        </w:rPr>
        <w:t xml:space="preserve"> </w:t>
      </w:r>
      <w:r w:rsidRPr="00467F5D">
        <w:rPr>
          <w:rFonts w:cs="Traditional Arabic" w:hint="cs"/>
          <w:b/>
          <w:bCs/>
          <w:sz w:val="36"/>
          <w:szCs w:val="36"/>
          <w:rtl/>
        </w:rPr>
        <w:t>شهر رمضان الذي أنزل فيه القرآن، هدى للناس وبينات من الهدى والفرقان..</w:t>
      </w:r>
      <w:r w:rsidRPr="00467F5D">
        <w:rPr>
          <w:rFonts w:cs="Traditional Arabic" w:hint="cs"/>
          <w:sz w:val="36"/>
          <w:szCs w:val="36"/>
          <w:rtl/>
        </w:rPr>
        <w:t xml:space="preserve"> ﴾</w:t>
      </w:r>
      <w:r w:rsidRPr="00467F5D">
        <w:rPr>
          <w:rFonts w:cs="Traditional Arabic"/>
          <w:sz w:val="36"/>
          <w:szCs w:val="36"/>
          <w:vertAlign w:val="superscript"/>
        </w:rPr>
        <w:t>15</w:t>
      </w:r>
      <w:r w:rsidRPr="00467F5D">
        <w:rPr>
          <w:rFonts w:cs="Traditional Arabic" w:hint="cs"/>
          <w:sz w:val="36"/>
          <w:szCs w:val="36"/>
          <w:vertAlign w:val="superscript"/>
          <w:rtl/>
        </w:rPr>
        <w:t xml:space="preserve"> </w:t>
      </w:r>
    </w:p>
    <w:p w:rsidR="007C4849" w:rsidRPr="00467F5D" w:rsidRDefault="007C4849" w:rsidP="0079620E">
      <w:pPr>
        <w:bidi/>
        <w:rPr>
          <w:rFonts w:cs="Traditional Arabic" w:hint="cs"/>
          <w:sz w:val="36"/>
          <w:szCs w:val="36"/>
          <w:rtl/>
        </w:rPr>
      </w:pPr>
      <w:r w:rsidRPr="00467F5D">
        <w:rPr>
          <w:rFonts w:cs="Traditional Arabic" w:hint="cs"/>
          <w:sz w:val="36"/>
          <w:szCs w:val="36"/>
          <w:rtl/>
        </w:rPr>
        <w:t>قال </w:t>
      </w:r>
      <w:r w:rsidRPr="00467F5D">
        <w:rPr>
          <w:rFonts w:cs="Traditional Arabic"/>
          <w:sz w:val="36"/>
          <w:szCs w:val="36"/>
        </w:rPr>
        <w:t>:</w:t>
      </w:r>
      <w:r w:rsidRPr="00467F5D">
        <w:rPr>
          <w:rFonts w:cs="Traditional Arabic" w:hint="cs"/>
          <w:sz w:val="36"/>
          <w:szCs w:val="36"/>
          <w:rtl/>
        </w:rPr>
        <w:t xml:space="preserve"> شهر رمضان، أي احتراق النفس بنور الحق،</w:t>
      </w:r>
      <w:r w:rsidRPr="00467F5D">
        <w:rPr>
          <w:rFonts w:cs="Traditional Arabic"/>
          <w:sz w:val="36"/>
          <w:szCs w:val="36"/>
        </w:rPr>
        <w:t>)</w:t>
      </w:r>
      <w:r w:rsidRPr="00467F5D">
        <w:rPr>
          <w:rFonts w:cs="Traditional Arabic" w:hint="cs"/>
          <w:sz w:val="36"/>
          <w:szCs w:val="36"/>
          <w:rtl/>
        </w:rPr>
        <w:t xml:space="preserve">الذي أنزل فيه </w:t>
      </w:r>
      <w:r w:rsidRPr="00467F5D">
        <w:rPr>
          <w:rFonts w:cs="Traditional Arabic"/>
          <w:sz w:val="36"/>
          <w:szCs w:val="36"/>
        </w:rPr>
        <w:t>(</w:t>
      </w:r>
      <w:r w:rsidRPr="00467F5D">
        <w:rPr>
          <w:rFonts w:cs="Traditional Arabic" w:hint="cs"/>
          <w:sz w:val="36"/>
          <w:szCs w:val="36"/>
          <w:rtl/>
        </w:rPr>
        <w:t xml:space="preserve"> في ذلك الوقت،</w:t>
      </w:r>
      <w:r w:rsidRPr="00467F5D">
        <w:rPr>
          <w:rFonts w:cs="Traditional Arabic"/>
          <w:sz w:val="36"/>
          <w:szCs w:val="36"/>
        </w:rPr>
        <w:t xml:space="preserve"> )</w:t>
      </w:r>
      <w:r w:rsidRPr="00467F5D">
        <w:rPr>
          <w:rFonts w:cs="Traditional Arabic" w:hint="cs"/>
          <w:sz w:val="36"/>
          <w:szCs w:val="36"/>
          <w:rtl/>
        </w:rPr>
        <w:t>القرآن</w:t>
      </w:r>
      <w:r w:rsidRPr="00467F5D">
        <w:rPr>
          <w:rFonts w:cs="Traditional Arabic"/>
          <w:sz w:val="36"/>
          <w:szCs w:val="36"/>
        </w:rPr>
        <w:t>(</w:t>
      </w:r>
      <w:r w:rsidRPr="00467F5D">
        <w:rPr>
          <w:rFonts w:cs="Traditional Arabic" w:hint="cs"/>
          <w:sz w:val="36"/>
          <w:szCs w:val="36"/>
          <w:rtl/>
        </w:rPr>
        <w:t xml:space="preserve"> أي العلم الجامع الإجمالي المسمّى بالعقل القرآني، الموصل إلى مقام الجمع، هداية للناس إلى الوحدة، باعتبار الجمع،</w:t>
      </w:r>
      <w:r w:rsidRPr="00467F5D">
        <w:rPr>
          <w:rFonts w:cs="Traditional Arabic"/>
          <w:sz w:val="36"/>
          <w:szCs w:val="36"/>
        </w:rPr>
        <w:t xml:space="preserve"> ) </w:t>
      </w:r>
      <w:r w:rsidRPr="00467F5D">
        <w:rPr>
          <w:rFonts w:cs="Traditional Arabic" w:hint="cs"/>
          <w:sz w:val="36"/>
          <w:szCs w:val="36"/>
          <w:rtl/>
        </w:rPr>
        <w:t>وبينات من الهدى</w:t>
      </w:r>
      <w:r w:rsidRPr="00467F5D">
        <w:rPr>
          <w:rFonts w:cs="Traditional Arabic"/>
          <w:sz w:val="36"/>
          <w:szCs w:val="36"/>
        </w:rPr>
        <w:t>(</w:t>
      </w:r>
      <w:r w:rsidRPr="00467F5D">
        <w:rPr>
          <w:rFonts w:cs="Traditional Arabic" w:hint="cs"/>
          <w:sz w:val="36"/>
          <w:szCs w:val="36"/>
          <w:rtl/>
        </w:rPr>
        <w:t xml:space="preserve"> ودلائل متصلة من الجمع والفرق،أي العلم التفصيلي المسمى بالعق</w:t>
      </w:r>
      <w:r w:rsidRPr="00467F5D">
        <w:rPr>
          <w:rFonts w:cs="Traditional Arabic" w:hint="eastAsia"/>
          <w:sz w:val="36"/>
          <w:szCs w:val="36"/>
          <w:rtl/>
        </w:rPr>
        <w:t>ل</w:t>
      </w:r>
      <w:r w:rsidRPr="00467F5D">
        <w:rPr>
          <w:rFonts w:cs="Traditional Arabic" w:hint="cs"/>
          <w:sz w:val="36"/>
          <w:szCs w:val="36"/>
          <w:rtl/>
        </w:rPr>
        <w:t xml:space="preserve"> الفرقاني،فمن حضر منكم في </w:t>
      </w:r>
      <w:r w:rsidR="0079620E" w:rsidRPr="00467F5D">
        <w:rPr>
          <w:rFonts w:cs="Traditional Arabic" w:hint="cs"/>
          <w:sz w:val="36"/>
          <w:szCs w:val="36"/>
          <w:rtl/>
        </w:rPr>
        <w:t>ذ</w:t>
      </w:r>
      <w:r w:rsidRPr="00467F5D">
        <w:rPr>
          <w:rFonts w:cs="Traditional Arabic" w:hint="cs"/>
          <w:sz w:val="36"/>
          <w:szCs w:val="36"/>
          <w:rtl/>
        </w:rPr>
        <w:t xml:space="preserve">لك الوقت، أي بلغ مقام شهود الذات </w:t>
      </w:r>
      <w:r w:rsidRPr="00467F5D">
        <w:rPr>
          <w:rFonts w:cs="Traditional Arabic"/>
          <w:sz w:val="36"/>
          <w:szCs w:val="36"/>
        </w:rPr>
        <w:t>)</w:t>
      </w:r>
      <w:r w:rsidRPr="00467F5D">
        <w:rPr>
          <w:rFonts w:cs="Traditional Arabic" w:hint="cs"/>
          <w:sz w:val="36"/>
          <w:szCs w:val="36"/>
          <w:rtl/>
        </w:rPr>
        <w:t>فليصمه</w:t>
      </w:r>
      <w:r w:rsidRPr="00467F5D">
        <w:rPr>
          <w:rFonts w:cs="Traditional Arabic"/>
          <w:sz w:val="36"/>
          <w:szCs w:val="36"/>
        </w:rPr>
        <w:t>(</w:t>
      </w:r>
      <w:r w:rsidRPr="00467F5D">
        <w:rPr>
          <w:rFonts w:cs="Traditional Arabic" w:hint="cs"/>
          <w:sz w:val="36"/>
          <w:szCs w:val="36"/>
          <w:rtl/>
        </w:rPr>
        <w:t xml:space="preserve"> أي، فليمسك عن قول </w:t>
      </w:r>
    </w:p>
    <w:p w:rsidR="007C4849" w:rsidRPr="00467F5D" w:rsidRDefault="007C4849" w:rsidP="007C4849">
      <w:pPr>
        <w:bidi/>
        <w:rPr>
          <w:rFonts w:cs="Traditional Arabic" w:hint="cs"/>
          <w:sz w:val="36"/>
          <w:szCs w:val="36"/>
          <w:rtl/>
        </w:rPr>
      </w:pPr>
      <w:r w:rsidRPr="00467F5D">
        <w:rPr>
          <w:rFonts w:cs="Traditional Arabic" w:hint="cs"/>
          <w:sz w:val="36"/>
          <w:szCs w:val="36"/>
          <w:rtl/>
        </w:rPr>
        <w:t>وفعل وحركة ليس بالحق فيه.</w:t>
      </w:r>
    </w:p>
    <w:p w:rsidR="007C4849" w:rsidRPr="00467F5D" w:rsidRDefault="007C4849" w:rsidP="007C4849">
      <w:pPr>
        <w:bidi/>
        <w:rPr>
          <w:rFonts w:cs="Traditional Arabic" w:hint="cs"/>
          <w:sz w:val="36"/>
          <w:szCs w:val="36"/>
          <w:rtl/>
        </w:rPr>
      </w:pPr>
      <w:proofErr w:type="gramStart"/>
      <w:r w:rsidRPr="00467F5D">
        <w:rPr>
          <w:rFonts w:cs="Traditional Arabic"/>
          <w:sz w:val="36"/>
          <w:szCs w:val="36"/>
        </w:rPr>
        <w:t>)</w:t>
      </w:r>
      <w:r w:rsidRPr="00467F5D">
        <w:rPr>
          <w:rFonts w:cs="Traditional Arabic" w:hint="cs"/>
          <w:sz w:val="36"/>
          <w:szCs w:val="36"/>
          <w:rtl/>
        </w:rPr>
        <w:t>ومن</w:t>
      </w:r>
      <w:proofErr w:type="gramEnd"/>
      <w:r w:rsidRPr="00467F5D">
        <w:rPr>
          <w:rFonts w:cs="Traditional Arabic" w:hint="cs"/>
          <w:sz w:val="36"/>
          <w:szCs w:val="36"/>
          <w:rtl/>
        </w:rPr>
        <w:t xml:space="preserve"> كان مريضا</w:t>
      </w:r>
      <w:r w:rsidRPr="00467F5D">
        <w:rPr>
          <w:rFonts w:cs="Traditional Arabic"/>
          <w:sz w:val="36"/>
          <w:szCs w:val="36"/>
        </w:rPr>
        <w:t>(</w:t>
      </w:r>
      <w:r w:rsidRPr="00467F5D">
        <w:rPr>
          <w:rFonts w:cs="Traditional Arabic" w:hint="cs"/>
          <w:sz w:val="36"/>
          <w:szCs w:val="36"/>
          <w:rtl/>
        </w:rPr>
        <w:t xml:space="preserve"> أي مبتلى بأمراض قلبه</w:t>
      </w:r>
      <w:r w:rsidRPr="00467F5D">
        <w:rPr>
          <w:rFonts w:cs="Traditional Arabic" w:hint="cs"/>
          <w:color w:val="FF00FF"/>
          <w:sz w:val="36"/>
          <w:szCs w:val="36"/>
          <w:rtl/>
        </w:rPr>
        <w:t xml:space="preserve"> </w:t>
      </w:r>
      <w:r w:rsidRPr="00467F5D">
        <w:rPr>
          <w:rFonts w:cs="Traditional Arabic" w:hint="cs"/>
          <w:sz w:val="36"/>
          <w:szCs w:val="36"/>
          <w:rtl/>
        </w:rPr>
        <w:t xml:space="preserve">من الحجب النفسانية المانعة من ذلك الشهود </w:t>
      </w:r>
      <w:r w:rsidRPr="00467F5D">
        <w:rPr>
          <w:rFonts w:cs="Traditional Arabic"/>
          <w:sz w:val="36"/>
          <w:szCs w:val="36"/>
          <w:vertAlign w:val="superscript"/>
        </w:rPr>
        <w:t>16</w:t>
      </w:r>
      <w:r w:rsidRPr="00467F5D">
        <w:rPr>
          <w:rFonts w:cs="Traditional Arabic" w:hint="cs"/>
          <w:sz w:val="36"/>
          <w:szCs w:val="36"/>
          <w:rtl/>
        </w:rPr>
        <w:t xml:space="preserve"> </w:t>
      </w:r>
    </w:p>
    <w:p w:rsidR="007C4849" w:rsidRPr="00467F5D" w:rsidRDefault="007C4849" w:rsidP="007C4849">
      <w:pPr>
        <w:bidi/>
        <w:rPr>
          <w:rFonts w:cs="Traditional Arabic"/>
          <w:sz w:val="36"/>
          <w:szCs w:val="36"/>
        </w:rPr>
      </w:pPr>
    </w:p>
    <w:p w:rsidR="007C4849" w:rsidRPr="00467F5D" w:rsidRDefault="007C4849" w:rsidP="007C4849">
      <w:pPr>
        <w:bidi/>
        <w:rPr>
          <w:rFonts w:cs="Traditional Arabic"/>
          <w:sz w:val="36"/>
          <w:szCs w:val="36"/>
        </w:rPr>
      </w:pPr>
    </w:p>
    <w:p w:rsidR="007C4849" w:rsidRPr="00467F5D" w:rsidRDefault="007C4849" w:rsidP="007C4849">
      <w:pPr>
        <w:bidi/>
        <w:rPr>
          <w:rFonts w:cs="Traditional Arabic" w:hint="cs"/>
          <w:sz w:val="36"/>
          <w:szCs w:val="36"/>
          <w:rtl/>
        </w:rPr>
      </w:pPr>
      <w:r w:rsidRPr="00467F5D">
        <w:rPr>
          <w:rFonts w:cs="Traditional Arabic" w:hint="cs"/>
          <w:b/>
          <w:bCs/>
          <w:sz w:val="36"/>
          <w:szCs w:val="36"/>
          <w:u w:val="single"/>
          <w:rtl/>
        </w:rPr>
        <w:t>*المثال الثاني</w:t>
      </w:r>
      <w:r w:rsidRPr="00467F5D">
        <w:rPr>
          <w:rFonts w:cs="Traditional Arabic"/>
          <w:b/>
          <w:bCs/>
          <w:sz w:val="36"/>
          <w:szCs w:val="36"/>
          <w:u w:val="single"/>
        </w:rPr>
        <w:t>:</w:t>
      </w:r>
      <w:r w:rsidRPr="00467F5D">
        <w:rPr>
          <w:rFonts w:cs="Traditional Arabic" w:hint="cs"/>
          <w:sz w:val="36"/>
          <w:szCs w:val="36"/>
          <w:rtl/>
        </w:rPr>
        <w:t xml:space="preserve">  قوله تعالى </w:t>
      </w:r>
      <w:r w:rsidRPr="00467F5D">
        <w:rPr>
          <w:rFonts w:cs="Traditional Arabic"/>
          <w:sz w:val="36"/>
          <w:szCs w:val="36"/>
        </w:rPr>
        <w:t>:</w:t>
      </w:r>
      <w:r w:rsidRPr="00467F5D">
        <w:rPr>
          <w:rFonts w:cs="Traditional Arabic" w:hint="cs"/>
          <w:sz w:val="36"/>
          <w:szCs w:val="36"/>
          <w:rtl/>
        </w:rPr>
        <w:t xml:space="preserve">  ﴿ </w:t>
      </w:r>
      <w:r w:rsidRPr="00467F5D">
        <w:rPr>
          <w:rFonts w:cs="Traditional Arabic" w:hint="cs"/>
          <w:b/>
          <w:bCs/>
          <w:sz w:val="36"/>
          <w:szCs w:val="36"/>
          <w:rtl/>
        </w:rPr>
        <w:t xml:space="preserve">قد نرى تقلّب وجهك في السماء فلنولّينك قبلة ترضاها، فولّ وجهك شطر المسجد الحرام ، وحيث ما كنتم فولّوا وجوهكم شطره، وإن الذين أوتوا الكتاب ليعلمون أنه الحق من ربهم، وما الله بغافل عما يعملون </w:t>
      </w:r>
      <w:r w:rsidRPr="00467F5D">
        <w:rPr>
          <w:rFonts w:cs="Traditional Arabic" w:hint="cs"/>
          <w:sz w:val="36"/>
          <w:szCs w:val="36"/>
          <w:rtl/>
        </w:rPr>
        <w:t>﴾</w:t>
      </w:r>
      <w:r w:rsidRPr="00467F5D">
        <w:rPr>
          <w:rFonts w:cs="Traditional Arabic"/>
          <w:sz w:val="36"/>
          <w:szCs w:val="36"/>
          <w:vertAlign w:val="superscript"/>
        </w:rPr>
        <w:t>17</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قال </w:t>
      </w:r>
      <w:proofErr w:type="gramStart"/>
      <w:r w:rsidRPr="00467F5D">
        <w:rPr>
          <w:rFonts w:cs="Traditional Arabic" w:hint="cs"/>
          <w:sz w:val="36"/>
          <w:szCs w:val="36"/>
          <w:rtl/>
        </w:rPr>
        <w:t>«  قد</w:t>
      </w:r>
      <w:proofErr w:type="gramEnd"/>
      <w:r w:rsidRPr="00467F5D">
        <w:rPr>
          <w:rFonts w:cs="Traditional Arabic" w:hint="cs"/>
          <w:sz w:val="36"/>
          <w:szCs w:val="36"/>
          <w:rtl/>
        </w:rPr>
        <w:t xml:space="preserve"> نرى تقلّب وجهك » في جهة سماء الروح في مقام الجمع عند الاستغراق في الوحدة والاحتجاب بالحق عن الخلق...</w:t>
      </w: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 فلنولّينك قبلة ترضاها» فلنجعلن وجهك يلي قبلة القلب بانشراح الصدر. </w:t>
      </w:r>
    </w:p>
    <w:p w:rsidR="007C4849" w:rsidRPr="00467F5D" w:rsidRDefault="007C4849" w:rsidP="007C4849">
      <w:pPr>
        <w:bidi/>
        <w:rPr>
          <w:rFonts w:cs="Traditional Arabic"/>
          <w:sz w:val="36"/>
          <w:szCs w:val="36"/>
        </w:rPr>
      </w:pPr>
      <w:r w:rsidRPr="00467F5D">
        <w:rPr>
          <w:rFonts w:cs="Traditional Arabic" w:hint="cs"/>
          <w:sz w:val="36"/>
          <w:szCs w:val="36"/>
          <w:rtl/>
        </w:rPr>
        <w:t>« فولّ وجهك شطر المسجد الحرام » جانب الصدر المشروح المحرم من وصول صفات النفس، ودواعي الهوى والشيطان، « وحيث ما كنتم» أيها المؤمنون والمحققون ، سواء كنتم في مشرق الروح أو مغرب الشمس « فولّوا وجوهكم »جانبه ليتيسر لكم الأمر بالمعروف والنهي عن المنكر في الأولى، أي الجهة الشرقية، والترقي عن حالكم ومقامكم، والتوقي عن احتجابكم بدواعي الهوى والشيطان في الثانية</w:t>
      </w:r>
      <w:r w:rsidRPr="00467F5D">
        <w:rPr>
          <w:rFonts w:cs="Traditional Arabic"/>
          <w:sz w:val="36"/>
          <w:szCs w:val="36"/>
        </w:rPr>
        <w:t>.</w:t>
      </w:r>
      <w:r w:rsidRPr="00467F5D">
        <w:rPr>
          <w:rFonts w:cs="Traditional Arabic" w:hint="cs"/>
          <w:sz w:val="36"/>
          <w:szCs w:val="36"/>
          <w:rtl/>
        </w:rPr>
        <w:t xml:space="preserve"> </w:t>
      </w:r>
      <w:r w:rsidRPr="00467F5D">
        <w:rPr>
          <w:rFonts w:cs="Traditional Arabic"/>
          <w:sz w:val="36"/>
          <w:szCs w:val="36"/>
          <w:vertAlign w:val="superscript"/>
        </w:rPr>
        <w:t>18</w:t>
      </w:r>
    </w:p>
    <w:p w:rsidR="007C4849" w:rsidRPr="00467F5D" w:rsidRDefault="007C4849" w:rsidP="007C4849">
      <w:pPr>
        <w:bidi/>
        <w:rPr>
          <w:rFonts w:cs="Traditional Arabic" w:hint="cs"/>
          <w:sz w:val="36"/>
          <w:szCs w:val="36"/>
          <w:rtl/>
        </w:rPr>
      </w:pPr>
    </w:p>
    <w:p w:rsidR="007C4849" w:rsidRPr="00467F5D" w:rsidRDefault="007C4849" w:rsidP="007C4849">
      <w:pPr>
        <w:bidi/>
        <w:rPr>
          <w:rFonts w:cs="Traditional Arabic"/>
          <w:sz w:val="36"/>
          <w:szCs w:val="36"/>
          <w:vertAlign w:val="superscript"/>
        </w:rPr>
      </w:pPr>
      <w:r w:rsidRPr="00467F5D">
        <w:rPr>
          <w:rFonts w:cs="Traditional Arabic" w:hint="cs"/>
          <w:b/>
          <w:bCs/>
          <w:sz w:val="36"/>
          <w:szCs w:val="36"/>
          <w:u w:val="single"/>
          <w:rtl/>
        </w:rPr>
        <w:lastRenderedPageBreak/>
        <w:t>*المثال الثالث </w:t>
      </w:r>
      <w:r w:rsidRPr="00467F5D">
        <w:rPr>
          <w:rFonts w:cs="Traditional Arabic"/>
          <w:b/>
          <w:bCs/>
          <w:sz w:val="36"/>
          <w:szCs w:val="36"/>
          <w:u w:val="single"/>
        </w:rPr>
        <w:t>:</w:t>
      </w:r>
      <w:r w:rsidRPr="00467F5D">
        <w:rPr>
          <w:rFonts w:cs="Traditional Arabic" w:hint="cs"/>
          <w:sz w:val="36"/>
          <w:szCs w:val="36"/>
          <w:u w:val="single"/>
          <w:rtl/>
        </w:rPr>
        <w:t xml:space="preserve"> </w:t>
      </w:r>
      <w:r w:rsidRPr="00467F5D">
        <w:rPr>
          <w:rFonts w:cs="Traditional Arabic" w:hint="cs"/>
          <w:sz w:val="36"/>
          <w:szCs w:val="36"/>
          <w:rtl/>
        </w:rPr>
        <w:t>﴿</w:t>
      </w:r>
      <w:r w:rsidRPr="00467F5D">
        <w:rPr>
          <w:rFonts w:cs="Traditional Arabic" w:hint="cs"/>
          <w:b/>
          <w:bCs/>
          <w:sz w:val="36"/>
          <w:szCs w:val="36"/>
          <w:rtl/>
        </w:rPr>
        <w:t>إن</w:t>
      </w:r>
      <w:r w:rsidRPr="00467F5D">
        <w:rPr>
          <w:rFonts w:cs="Traditional Arabic" w:hint="cs"/>
          <w:sz w:val="36"/>
          <w:szCs w:val="36"/>
          <w:rtl/>
        </w:rPr>
        <w:t xml:space="preserve"> </w:t>
      </w:r>
      <w:r w:rsidRPr="00467F5D">
        <w:rPr>
          <w:rFonts w:cs="Traditional Arabic" w:hint="cs"/>
          <w:b/>
          <w:bCs/>
          <w:sz w:val="36"/>
          <w:szCs w:val="36"/>
          <w:rtl/>
        </w:rPr>
        <w:t>الصفا والمروة من شعائر الله، فمن حج البيت أو اعتمر فلا جناح عليه أن يطوف بهما، ومن تطوع خيرا، فإن الله شاكر عليم</w:t>
      </w:r>
      <w:r w:rsidRPr="00467F5D">
        <w:rPr>
          <w:rFonts w:cs="Traditional Arabic" w:hint="cs"/>
          <w:sz w:val="36"/>
          <w:szCs w:val="36"/>
          <w:rtl/>
        </w:rPr>
        <w:t xml:space="preserve"> ﴾</w:t>
      </w:r>
      <w:r w:rsidRPr="00467F5D">
        <w:rPr>
          <w:rFonts w:cs="Traditional Arabic"/>
          <w:sz w:val="36"/>
          <w:szCs w:val="36"/>
          <w:vertAlign w:val="superscript"/>
        </w:rPr>
        <w:t>19</w:t>
      </w:r>
    </w:p>
    <w:p w:rsidR="007C4849" w:rsidRPr="00467F5D" w:rsidRDefault="007C4849" w:rsidP="0016385D">
      <w:pPr>
        <w:bidi/>
        <w:rPr>
          <w:rFonts w:cs="Traditional Arabic" w:hint="cs"/>
          <w:sz w:val="36"/>
          <w:szCs w:val="36"/>
          <w:vertAlign w:val="superscript"/>
          <w:rtl/>
        </w:rPr>
      </w:pPr>
      <w:r w:rsidRPr="00467F5D">
        <w:rPr>
          <w:rFonts w:cs="Traditional Arabic" w:hint="cs"/>
          <w:sz w:val="36"/>
          <w:szCs w:val="36"/>
          <w:rtl/>
        </w:rPr>
        <w:t>قال </w:t>
      </w:r>
      <w:r w:rsidRPr="00467F5D">
        <w:rPr>
          <w:rFonts w:cs="Traditional Arabic"/>
          <w:sz w:val="36"/>
          <w:szCs w:val="36"/>
        </w:rPr>
        <w:t>:</w:t>
      </w:r>
      <w:r w:rsidRPr="00467F5D">
        <w:rPr>
          <w:rFonts w:cs="Traditional Arabic" w:hint="cs"/>
          <w:sz w:val="36"/>
          <w:szCs w:val="36"/>
          <w:rtl/>
        </w:rPr>
        <w:t xml:space="preserve"> « إن الصفا والمروة » الصفا:وجود القلب، والمروة :وجود النفس، « من شعائر الله » من أعلام دينه ومناسكه القلبية، كاليقين والرضا، والإخلاص والتوكل، والقالبيّة كالصلاة والصوم، وسائر العبادات البدني</w:t>
      </w:r>
      <w:r w:rsidRPr="00467F5D">
        <w:rPr>
          <w:rFonts w:cs="Traditional Arabic" w:hint="eastAsia"/>
          <w:sz w:val="36"/>
          <w:szCs w:val="36"/>
          <w:rtl/>
        </w:rPr>
        <w:t>ة</w:t>
      </w:r>
      <w:r w:rsidRPr="00467F5D">
        <w:rPr>
          <w:rFonts w:cs="Traditional Arabic" w:hint="cs"/>
          <w:sz w:val="36"/>
          <w:szCs w:val="36"/>
          <w:rtl/>
        </w:rPr>
        <w:t>. « فمن حج البيت » أي بلغ مقام الوحدة الذاتية ودخل الحضرة الإلهية بالفناء الذاتي الكلي،« أو اعتمر » نار الح</w:t>
      </w:r>
      <w:r w:rsidR="0079620E" w:rsidRPr="00467F5D">
        <w:rPr>
          <w:rFonts w:cs="Traditional Arabic" w:hint="cs"/>
          <w:sz w:val="36"/>
          <w:szCs w:val="36"/>
          <w:rtl/>
        </w:rPr>
        <w:t>ض</w:t>
      </w:r>
      <w:r w:rsidRPr="00467F5D">
        <w:rPr>
          <w:rFonts w:cs="Traditional Arabic" w:hint="cs"/>
          <w:sz w:val="36"/>
          <w:szCs w:val="36"/>
          <w:rtl/>
        </w:rPr>
        <w:t xml:space="preserve">رة بتوحيد الصفات والفناء في أنوار تجليات الجمال والجلال </w:t>
      </w:r>
      <w:r w:rsidRPr="00467F5D">
        <w:rPr>
          <w:rFonts w:cs="Traditional Arabic"/>
          <w:sz w:val="36"/>
          <w:szCs w:val="36"/>
          <w:vertAlign w:val="superscript"/>
        </w:rPr>
        <w:t>20</w:t>
      </w:r>
    </w:p>
    <w:p w:rsidR="00675713" w:rsidRPr="00467F5D" w:rsidRDefault="00675713" w:rsidP="0079620E">
      <w:pPr>
        <w:bidi/>
        <w:rPr>
          <w:rFonts w:cs="Traditional Arabic" w:hint="cs"/>
          <w:sz w:val="36"/>
          <w:szCs w:val="36"/>
          <w:rtl/>
        </w:rPr>
      </w:pPr>
    </w:p>
    <w:p w:rsidR="007C4849" w:rsidRPr="00467F5D" w:rsidRDefault="007C4849" w:rsidP="00675713">
      <w:pPr>
        <w:bidi/>
        <w:rPr>
          <w:rFonts w:cs="Traditional Arabic" w:hint="cs"/>
          <w:sz w:val="36"/>
          <w:szCs w:val="36"/>
          <w:rtl/>
        </w:rPr>
      </w:pPr>
      <w:r w:rsidRPr="00467F5D">
        <w:rPr>
          <w:rFonts w:cs="Traditional Arabic" w:hint="cs"/>
          <w:sz w:val="36"/>
          <w:szCs w:val="36"/>
          <w:rtl/>
        </w:rPr>
        <w:t>إن النزعة التأويلية التجريدية في مجال المصطلح الصوفي، كانت</w:t>
      </w:r>
      <w:r w:rsidR="0079620E" w:rsidRPr="00467F5D">
        <w:rPr>
          <w:rFonts w:cs="Traditional Arabic" w:hint="cs"/>
          <w:sz w:val="36"/>
          <w:szCs w:val="36"/>
          <w:rtl/>
        </w:rPr>
        <w:t xml:space="preserve"> نعمة</w:t>
      </w:r>
      <w:r w:rsidRPr="00467F5D">
        <w:rPr>
          <w:rFonts w:cs="Traditional Arabic" w:hint="cs"/>
          <w:sz w:val="36"/>
          <w:szCs w:val="36"/>
          <w:rtl/>
        </w:rPr>
        <w:t xml:space="preserve"> على الأدب، كسرت حواجزه الحسّية  وحلّقت به في عالم المعنى السامي، والخيال الفسيح، كما كانت نعمة على الفهوم الفقهية، أبعدتها عن الحرفية النصية، ودلت على ما وراءها من أسرار ومقاصد</w:t>
      </w:r>
      <w:r w:rsidR="0079620E" w:rsidRPr="00467F5D">
        <w:rPr>
          <w:rFonts w:cs="Traditional Arabic" w:hint="cs"/>
          <w:sz w:val="36"/>
          <w:szCs w:val="36"/>
          <w:rtl/>
        </w:rPr>
        <w:t>؛</w:t>
      </w:r>
      <w:r w:rsidRPr="00467F5D">
        <w:rPr>
          <w:rFonts w:cs="Traditional Arabic" w:hint="cs"/>
          <w:sz w:val="36"/>
          <w:szCs w:val="36"/>
          <w:rtl/>
        </w:rPr>
        <w:t xml:space="preserve"> غير أنها كانت نقمة على القرآن الكريم عندما انساق الصوفي وراء الخيال، وترخص في التأويل، فأطلق المقيد، وقيّد المطلق، وجرّد المحسوس، مما أدى </w:t>
      </w:r>
      <w:r w:rsidR="0079620E" w:rsidRPr="00467F5D">
        <w:rPr>
          <w:rFonts w:cs="Traditional Arabic" w:hint="cs"/>
          <w:sz w:val="36"/>
          <w:szCs w:val="36"/>
          <w:rtl/>
        </w:rPr>
        <w:t xml:space="preserve">إلى </w:t>
      </w:r>
      <w:r w:rsidRPr="00467F5D">
        <w:rPr>
          <w:rFonts w:cs="Traditional Arabic" w:hint="cs"/>
          <w:sz w:val="36"/>
          <w:szCs w:val="36"/>
          <w:rtl/>
        </w:rPr>
        <w:t xml:space="preserve">الابتعاد باللفظ القرآني عن دلالته الأصلية، وفي ذلك ما فيه من الخطر على القرآن الكريم من حيث فهمه، وتطبيق أحكامه.  </w:t>
      </w:r>
    </w:p>
    <w:p w:rsidR="007C4849" w:rsidRPr="00467F5D" w:rsidRDefault="007C4849" w:rsidP="005044C8">
      <w:pPr>
        <w:bidi/>
        <w:rPr>
          <w:rFonts w:cs="Traditional Arabic" w:hint="cs"/>
          <w:b/>
          <w:bCs/>
          <w:sz w:val="36"/>
          <w:szCs w:val="36"/>
          <w:u w:val="single"/>
          <w:rtl/>
        </w:rPr>
      </w:pPr>
      <w:proofErr w:type="gramStart"/>
      <w:r w:rsidRPr="00467F5D">
        <w:rPr>
          <w:rFonts w:cs="Traditional Arabic" w:hint="cs"/>
          <w:b/>
          <w:bCs/>
          <w:sz w:val="36"/>
          <w:szCs w:val="36"/>
          <w:u w:val="single"/>
          <w:rtl/>
        </w:rPr>
        <w:t>الهوامش :</w:t>
      </w:r>
      <w:proofErr w:type="gramEnd"/>
    </w:p>
    <w:p w:rsidR="007C4849" w:rsidRPr="00467F5D" w:rsidRDefault="007C4849" w:rsidP="007C4849">
      <w:pPr>
        <w:bidi/>
        <w:rPr>
          <w:rFonts w:cs="Traditional Arabic"/>
          <w:sz w:val="36"/>
          <w:szCs w:val="36"/>
        </w:rPr>
      </w:pPr>
    </w:p>
    <w:p w:rsidR="007C4849" w:rsidRPr="00467F5D" w:rsidRDefault="007C4849" w:rsidP="007C4849">
      <w:pPr>
        <w:bidi/>
        <w:rPr>
          <w:rFonts w:cs="Traditional Arabic" w:hint="cs"/>
          <w:sz w:val="36"/>
          <w:szCs w:val="36"/>
          <w:rtl/>
        </w:rPr>
      </w:pPr>
      <w:r w:rsidRPr="00467F5D">
        <w:rPr>
          <w:rFonts w:cs="Traditional Arabic" w:hint="cs"/>
          <w:sz w:val="36"/>
          <w:szCs w:val="36"/>
          <w:rtl/>
        </w:rPr>
        <w:t>القرآن الكريم , رواية ورش.</w:t>
      </w:r>
    </w:p>
    <w:p w:rsidR="007C4849" w:rsidRPr="00467F5D" w:rsidRDefault="007C4849" w:rsidP="007C4849">
      <w:pPr>
        <w:bidi/>
        <w:rPr>
          <w:rFonts w:cs="Traditional Arabic"/>
          <w:sz w:val="36"/>
          <w:szCs w:val="36"/>
          <w:rtl/>
        </w:rPr>
      </w:pPr>
      <w:r w:rsidRPr="00467F5D">
        <w:rPr>
          <w:rFonts w:cs="Traditional Arabic"/>
          <w:sz w:val="36"/>
          <w:szCs w:val="36"/>
          <w:lang w:val="en-US"/>
        </w:rPr>
        <w:t>-01</w:t>
      </w:r>
      <w:r w:rsidRPr="00467F5D">
        <w:rPr>
          <w:rFonts w:cs="Traditional Arabic" w:hint="cs"/>
          <w:sz w:val="36"/>
          <w:szCs w:val="36"/>
          <w:rtl/>
        </w:rPr>
        <w:t xml:space="preserve"> الرسالة القشيرية</w:t>
      </w:r>
      <w:proofErr w:type="gramStart"/>
      <w:r w:rsidRPr="00467F5D">
        <w:rPr>
          <w:rFonts w:cs="Traditional Arabic" w:hint="cs"/>
          <w:sz w:val="36"/>
          <w:szCs w:val="36"/>
          <w:rtl/>
        </w:rPr>
        <w:t>:</w:t>
      </w:r>
      <w:r w:rsidRPr="00467F5D">
        <w:rPr>
          <w:rFonts w:cs="Traditional Arabic"/>
          <w:sz w:val="36"/>
          <w:szCs w:val="36"/>
        </w:rPr>
        <w:t>53</w:t>
      </w:r>
      <w:proofErr w:type="gramEnd"/>
      <w:r w:rsidRPr="00467F5D">
        <w:rPr>
          <w:rFonts w:cs="Traditional Arabic" w:hint="cs"/>
          <w:sz w:val="36"/>
          <w:szCs w:val="36"/>
          <w:rtl/>
        </w:rPr>
        <w:t xml:space="preserve"> </w:t>
      </w:r>
      <w:r w:rsidRPr="00467F5D">
        <w:rPr>
          <w:rFonts w:cs="Traditional Arabic"/>
          <w:sz w:val="36"/>
          <w:szCs w:val="36"/>
        </w:rPr>
        <w:t>.</w:t>
      </w:r>
    </w:p>
    <w:p w:rsidR="007C4849" w:rsidRPr="00467F5D" w:rsidRDefault="007C4849" w:rsidP="007C4849">
      <w:pPr>
        <w:bidi/>
        <w:rPr>
          <w:rFonts w:cs="Traditional Arabic" w:hint="cs"/>
          <w:sz w:val="36"/>
          <w:szCs w:val="36"/>
          <w:rtl/>
          <w:lang w:val="en-US"/>
        </w:rPr>
      </w:pPr>
      <w:r w:rsidRPr="00467F5D">
        <w:rPr>
          <w:rFonts w:cs="Traditional Arabic"/>
          <w:sz w:val="36"/>
          <w:szCs w:val="36"/>
          <w:lang w:val="en-US"/>
        </w:rPr>
        <w:t xml:space="preserve"> -02</w:t>
      </w:r>
      <w:r w:rsidRPr="00467F5D">
        <w:rPr>
          <w:rFonts w:cs="Traditional Arabic" w:hint="cs"/>
          <w:sz w:val="36"/>
          <w:szCs w:val="36"/>
          <w:rtl/>
        </w:rPr>
        <w:t xml:space="preserve">شفاء </w:t>
      </w:r>
      <w:proofErr w:type="gramStart"/>
      <w:r w:rsidRPr="00467F5D">
        <w:rPr>
          <w:rFonts w:cs="Traditional Arabic" w:hint="cs"/>
          <w:sz w:val="36"/>
          <w:szCs w:val="36"/>
          <w:rtl/>
        </w:rPr>
        <w:t>السائل :</w:t>
      </w:r>
      <w:proofErr w:type="gramEnd"/>
      <w:r w:rsidRPr="00467F5D">
        <w:rPr>
          <w:rFonts w:cs="Traditional Arabic" w:hint="cs"/>
          <w:sz w:val="36"/>
          <w:szCs w:val="36"/>
          <w:rtl/>
        </w:rPr>
        <w:t xml:space="preserve"> </w:t>
      </w:r>
      <w:r w:rsidRPr="00467F5D">
        <w:rPr>
          <w:rFonts w:cs="Traditional Arabic"/>
          <w:sz w:val="36"/>
          <w:szCs w:val="36"/>
        </w:rPr>
        <w:t>71</w:t>
      </w:r>
      <w:r w:rsidRPr="00467F5D">
        <w:rPr>
          <w:rFonts w:cs="Traditional Arabic" w:hint="cs"/>
          <w:sz w:val="36"/>
          <w:szCs w:val="36"/>
          <w:rtl/>
        </w:rPr>
        <w:t xml:space="preserve">   والمقدمة. </w:t>
      </w:r>
      <w:r w:rsidRPr="00467F5D">
        <w:rPr>
          <w:rFonts w:cs="Traditional Arabic"/>
          <w:sz w:val="36"/>
          <w:szCs w:val="36"/>
        </w:rPr>
        <w:t>2</w:t>
      </w:r>
      <w:r w:rsidRPr="00467F5D">
        <w:rPr>
          <w:rFonts w:cs="Traditional Arabic" w:hint="cs"/>
          <w:sz w:val="36"/>
          <w:szCs w:val="36"/>
          <w:rtl/>
        </w:rPr>
        <w:t xml:space="preserve"> :</w:t>
      </w:r>
      <w:r w:rsidRPr="00467F5D">
        <w:rPr>
          <w:rFonts w:cs="Traditional Arabic"/>
          <w:sz w:val="36"/>
          <w:szCs w:val="36"/>
        </w:rPr>
        <w:t xml:space="preserve"> 586</w:t>
      </w:r>
      <w:r w:rsidRPr="00467F5D">
        <w:rPr>
          <w:rFonts w:cs="Traditional Arabic" w:hint="cs"/>
          <w:sz w:val="36"/>
          <w:szCs w:val="36"/>
          <w:rtl/>
        </w:rPr>
        <w:t>.</w:t>
      </w:r>
    </w:p>
    <w:p w:rsidR="007C4849" w:rsidRPr="00467F5D" w:rsidRDefault="007C4849" w:rsidP="007C4849">
      <w:pPr>
        <w:bidi/>
        <w:rPr>
          <w:rFonts w:cs="Traditional Arabic" w:hint="cs"/>
          <w:sz w:val="36"/>
          <w:szCs w:val="36"/>
          <w:u w:val="single"/>
        </w:rPr>
      </w:pPr>
      <w:r w:rsidRPr="00467F5D">
        <w:rPr>
          <w:rFonts w:cs="Traditional Arabic"/>
          <w:sz w:val="36"/>
          <w:szCs w:val="36"/>
          <w:lang w:val="en-US"/>
        </w:rPr>
        <w:t xml:space="preserve"> -03</w:t>
      </w:r>
      <w:r w:rsidRPr="00467F5D">
        <w:rPr>
          <w:rFonts w:cs="Traditional Arabic" w:hint="cs"/>
          <w:sz w:val="36"/>
          <w:szCs w:val="36"/>
          <w:rtl/>
        </w:rPr>
        <w:t>ينظر، التعريفات للجرجاني</w:t>
      </w:r>
      <w:proofErr w:type="gramStart"/>
      <w:r w:rsidRPr="00467F5D">
        <w:rPr>
          <w:rFonts w:cs="Traditional Arabic" w:hint="cs"/>
          <w:sz w:val="36"/>
          <w:szCs w:val="36"/>
          <w:rtl/>
        </w:rPr>
        <w:t>:</w:t>
      </w:r>
      <w:r w:rsidRPr="00467F5D">
        <w:rPr>
          <w:rFonts w:cs="Traditional Arabic"/>
          <w:sz w:val="36"/>
          <w:szCs w:val="36"/>
        </w:rPr>
        <w:t>283</w:t>
      </w:r>
      <w:proofErr w:type="gramEnd"/>
      <w:r w:rsidRPr="00467F5D">
        <w:rPr>
          <w:rFonts w:cs="Traditional Arabic" w:hint="cs"/>
          <w:sz w:val="36"/>
          <w:szCs w:val="36"/>
          <w:rtl/>
        </w:rPr>
        <w:t>.</w:t>
      </w:r>
    </w:p>
    <w:p w:rsidR="007C4849" w:rsidRPr="00467F5D" w:rsidRDefault="007C4849" w:rsidP="007C4849">
      <w:pPr>
        <w:bidi/>
        <w:rPr>
          <w:rFonts w:cs="Traditional Arabic" w:hint="cs"/>
          <w:sz w:val="36"/>
          <w:szCs w:val="36"/>
          <w:rtl/>
        </w:rPr>
      </w:pPr>
      <w:r w:rsidRPr="00467F5D">
        <w:rPr>
          <w:rFonts w:cs="Traditional Arabic"/>
          <w:sz w:val="36"/>
          <w:szCs w:val="36"/>
          <w:lang w:val="en-US"/>
        </w:rPr>
        <w:t xml:space="preserve"> -04</w:t>
      </w:r>
      <w:r w:rsidRPr="00467F5D">
        <w:rPr>
          <w:rFonts w:cs="Traditional Arabic" w:hint="cs"/>
          <w:sz w:val="36"/>
          <w:szCs w:val="36"/>
          <w:rtl/>
          <w:lang w:val="en-US"/>
        </w:rPr>
        <w:t xml:space="preserve">روضة </w:t>
      </w:r>
      <w:proofErr w:type="gramStart"/>
      <w:r w:rsidRPr="00467F5D">
        <w:rPr>
          <w:rFonts w:cs="Traditional Arabic" w:hint="cs"/>
          <w:sz w:val="36"/>
          <w:szCs w:val="36"/>
          <w:rtl/>
          <w:lang w:val="en-US"/>
        </w:rPr>
        <w:t xml:space="preserve">التعريف </w:t>
      </w:r>
      <w:r w:rsidRPr="00467F5D">
        <w:rPr>
          <w:rFonts w:cs="Traditional Arabic"/>
          <w:sz w:val="36"/>
          <w:szCs w:val="36"/>
          <w:lang w:val="en-US"/>
        </w:rPr>
        <w:t xml:space="preserve"> :1</w:t>
      </w:r>
      <w:proofErr w:type="gramEnd"/>
      <w:r w:rsidRPr="00467F5D">
        <w:rPr>
          <w:rFonts w:cs="Traditional Arabic" w:hint="cs"/>
          <w:sz w:val="36"/>
          <w:szCs w:val="36"/>
          <w:rtl/>
          <w:lang w:val="en-US"/>
        </w:rPr>
        <w:t xml:space="preserve"> </w:t>
      </w:r>
      <w:r w:rsidRPr="00467F5D">
        <w:rPr>
          <w:rFonts w:cs="Traditional Arabic"/>
          <w:sz w:val="36"/>
          <w:szCs w:val="36"/>
          <w:lang w:val="en-US"/>
        </w:rPr>
        <w:t>104-103</w:t>
      </w:r>
      <w:r w:rsidRPr="00467F5D">
        <w:rPr>
          <w:rFonts w:cs="Traditional Arabic" w:hint="cs"/>
          <w:sz w:val="36"/>
          <w:szCs w:val="36"/>
          <w:rtl/>
        </w:rPr>
        <w:t>.</w:t>
      </w:r>
    </w:p>
    <w:p w:rsidR="007C4849" w:rsidRPr="00467F5D" w:rsidRDefault="007C4849" w:rsidP="007C4849">
      <w:pPr>
        <w:bidi/>
        <w:rPr>
          <w:rFonts w:cs="Traditional Arabic" w:hint="cs"/>
          <w:sz w:val="36"/>
          <w:szCs w:val="36"/>
          <w:rtl/>
        </w:rPr>
      </w:pPr>
      <w:r w:rsidRPr="00467F5D">
        <w:rPr>
          <w:rFonts w:cs="Traditional Arabic"/>
          <w:sz w:val="36"/>
          <w:szCs w:val="36"/>
          <w:lang w:val="en-US"/>
        </w:rPr>
        <w:t>-05</w:t>
      </w:r>
      <w:r w:rsidRPr="00467F5D">
        <w:rPr>
          <w:rFonts w:cs="Traditional Arabic" w:hint="cs"/>
          <w:sz w:val="36"/>
          <w:szCs w:val="36"/>
          <w:rtl/>
        </w:rPr>
        <w:t xml:space="preserve"> تذكر </w:t>
      </w:r>
      <w:proofErr w:type="gramStart"/>
      <w:r w:rsidRPr="00467F5D">
        <w:rPr>
          <w:rFonts w:cs="Traditional Arabic" w:hint="cs"/>
          <w:sz w:val="36"/>
          <w:szCs w:val="36"/>
          <w:rtl/>
        </w:rPr>
        <w:t>هنا :</w:t>
      </w:r>
      <w:proofErr w:type="gramEnd"/>
      <w:r w:rsidRPr="00467F5D">
        <w:rPr>
          <w:rFonts w:cs="Traditional Arabic" w:hint="cs"/>
          <w:sz w:val="36"/>
          <w:szCs w:val="36"/>
          <w:rtl/>
        </w:rPr>
        <w:t xml:space="preserve"> أشعار الحلاج، وابن الفارض، وأبي مدين شعيب، ومحي الدين بن عربي، وعفيف الدين التلمساني، وجلال الدين الرومي، وأبي الحسن الششتري، وابن خميس التلمساني .. وغيرهم. </w:t>
      </w:r>
    </w:p>
    <w:p w:rsidR="007C4849" w:rsidRPr="00467F5D" w:rsidRDefault="007C4849" w:rsidP="007C4849">
      <w:pPr>
        <w:bidi/>
        <w:rPr>
          <w:rFonts w:cs="Traditional Arabic" w:hint="cs"/>
          <w:sz w:val="36"/>
          <w:szCs w:val="36"/>
          <w:lang w:val="en-US"/>
        </w:rPr>
      </w:pPr>
      <w:r w:rsidRPr="00467F5D">
        <w:rPr>
          <w:rFonts w:cs="Traditional Arabic"/>
          <w:sz w:val="36"/>
          <w:szCs w:val="36"/>
          <w:lang w:val="en-US"/>
        </w:rPr>
        <w:lastRenderedPageBreak/>
        <w:t>-06</w:t>
      </w:r>
      <w:r w:rsidRPr="00467F5D">
        <w:rPr>
          <w:rFonts w:cs="Traditional Arabic" w:hint="cs"/>
          <w:sz w:val="36"/>
          <w:szCs w:val="36"/>
          <w:rtl/>
          <w:lang w:val="en-US"/>
        </w:rPr>
        <w:t xml:space="preserve"> كما في شرح بن عربي على ديوانه: ترجمان الأشواق، وشرح الشيخ أحمد بن عجيبة، والشيخ أحمد زروق، والشيخ عبد الغني النابلسي لشعر الششتري وغيره. </w:t>
      </w:r>
    </w:p>
    <w:p w:rsidR="007C4849" w:rsidRPr="00467F5D" w:rsidRDefault="007C4849" w:rsidP="00675713">
      <w:pPr>
        <w:bidi/>
        <w:rPr>
          <w:rFonts w:cs="Traditional Arabic"/>
          <w:sz w:val="36"/>
          <w:szCs w:val="36"/>
        </w:rPr>
      </w:pPr>
      <w:r w:rsidRPr="00467F5D">
        <w:rPr>
          <w:rFonts w:cs="Traditional Arabic"/>
          <w:sz w:val="36"/>
          <w:szCs w:val="36"/>
          <w:lang w:val="en-US"/>
        </w:rPr>
        <w:t>-07</w:t>
      </w:r>
      <w:r w:rsidRPr="00467F5D">
        <w:rPr>
          <w:rFonts w:cs="Traditional Arabic" w:hint="cs"/>
          <w:sz w:val="36"/>
          <w:szCs w:val="36"/>
          <w:rtl/>
          <w:lang w:val="en-US"/>
        </w:rPr>
        <w:t xml:space="preserve"> ذكره الألوسي في تفسيره، ينظر الجز</w:t>
      </w:r>
      <w:r w:rsidRPr="00467F5D">
        <w:rPr>
          <w:rFonts w:cs="Traditional Arabic" w:hint="cs"/>
          <w:sz w:val="36"/>
          <w:szCs w:val="36"/>
          <w:rtl/>
        </w:rPr>
        <w:t xml:space="preserve">ء </w:t>
      </w:r>
      <w:proofErr w:type="gramStart"/>
      <w:r w:rsidRPr="00467F5D">
        <w:rPr>
          <w:rFonts w:cs="Traditional Arabic"/>
          <w:sz w:val="36"/>
          <w:szCs w:val="36"/>
        </w:rPr>
        <w:t>1</w:t>
      </w:r>
      <w:r w:rsidRPr="00467F5D">
        <w:rPr>
          <w:rFonts w:cs="Traditional Arabic" w:hint="cs"/>
          <w:sz w:val="36"/>
          <w:szCs w:val="36"/>
          <w:rtl/>
          <w:lang w:val="en-US"/>
        </w:rPr>
        <w:t xml:space="preserve">  </w:t>
      </w:r>
      <w:r w:rsidRPr="00467F5D">
        <w:rPr>
          <w:rFonts w:cs="Traditional Arabic"/>
          <w:sz w:val="36"/>
          <w:szCs w:val="36"/>
          <w:lang w:val="en-US"/>
        </w:rPr>
        <w:t>:</w:t>
      </w:r>
      <w:proofErr w:type="gramEnd"/>
      <w:r w:rsidRPr="00467F5D">
        <w:rPr>
          <w:rFonts w:cs="Traditional Arabic" w:hint="cs"/>
          <w:sz w:val="36"/>
          <w:szCs w:val="36"/>
          <w:rtl/>
          <w:lang w:val="en-US"/>
        </w:rPr>
        <w:t xml:space="preserve"> </w:t>
      </w:r>
      <w:r w:rsidR="00675713" w:rsidRPr="00467F5D">
        <w:rPr>
          <w:rFonts w:cs="Traditional Arabic"/>
          <w:sz w:val="36"/>
          <w:szCs w:val="36"/>
          <w:lang w:val="en-US"/>
        </w:rPr>
        <w:t>7</w:t>
      </w:r>
    </w:p>
    <w:p w:rsidR="007C4849" w:rsidRPr="00467F5D" w:rsidRDefault="007C4849" w:rsidP="007C4849">
      <w:pPr>
        <w:bidi/>
        <w:rPr>
          <w:rFonts w:cs="Traditional Arabic"/>
          <w:sz w:val="36"/>
          <w:szCs w:val="36"/>
          <w:lang w:val="en-US"/>
        </w:rPr>
      </w:pPr>
      <w:r w:rsidRPr="00467F5D">
        <w:rPr>
          <w:rFonts w:cs="Traditional Arabic"/>
          <w:sz w:val="36"/>
          <w:szCs w:val="36"/>
          <w:lang w:val="en-US"/>
        </w:rPr>
        <w:t>-08</w:t>
      </w:r>
      <w:r w:rsidRPr="00467F5D">
        <w:rPr>
          <w:rFonts w:cs="Traditional Arabic" w:hint="cs"/>
          <w:sz w:val="36"/>
          <w:szCs w:val="36"/>
          <w:rtl/>
        </w:rPr>
        <w:t xml:space="preserve"> أصول التفسير وقواعده</w:t>
      </w:r>
      <w:r w:rsidRPr="00467F5D">
        <w:rPr>
          <w:rFonts w:cs="Traditional Arabic"/>
          <w:sz w:val="36"/>
          <w:szCs w:val="36"/>
          <w:lang w:val="en-US"/>
        </w:rPr>
        <w:t xml:space="preserve"> </w:t>
      </w:r>
      <w:proofErr w:type="gramStart"/>
      <w:r w:rsidRPr="00467F5D">
        <w:rPr>
          <w:rFonts w:cs="Traditional Arabic"/>
          <w:sz w:val="36"/>
          <w:szCs w:val="36"/>
          <w:lang w:val="en-US"/>
        </w:rPr>
        <w:t>209 :</w:t>
      </w:r>
      <w:proofErr w:type="gramEnd"/>
      <w:r w:rsidRPr="00467F5D">
        <w:rPr>
          <w:rFonts w:cs="Traditional Arabic"/>
          <w:sz w:val="36"/>
          <w:szCs w:val="36"/>
          <w:lang w:val="en-US"/>
        </w:rPr>
        <w:t xml:space="preserve"> </w:t>
      </w:r>
    </w:p>
    <w:p w:rsidR="007C4849" w:rsidRPr="00467F5D" w:rsidRDefault="007C4849" w:rsidP="0016385D">
      <w:pPr>
        <w:bidi/>
        <w:rPr>
          <w:rFonts w:cs="Traditional Arabic" w:hint="cs"/>
          <w:sz w:val="36"/>
          <w:szCs w:val="36"/>
          <w:rtl/>
        </w:rPr>
      </w:pPr>
      <w:r w:rsidRPr="00467F5D">
        <w:rPr>
          <w:rFonts w:cs="Traditional Arabic"/>
          <w:sz w:val="36"/>
          <w:szCs w:val="36"/>
          <w:lang w:val="en-US"/>
        </w:rPr>
        <w:t>-09</w:t>
      </w:r>
      <w:r w:rsidR="0079620E" w:rsidRPr="00467F5D">
        <w:rPr>
          <w:rFonts w:cs="Traditional Arabic" w:hint="cs"/>
          <w:sz w:val="36"/>
          <w:szCs w:val="36"/>
          <w:rtl/>
          <w:lang w:val="en-US"/>
        </w:rPr>
        <w:t xml:space="preserve"> قلت</w:t>
      </w:r>
      <w:r w:rsidR="00675713" w:rsidRPr="00467F5D">
        <w:rPr>
          <w:rFonts w:cs="Traditional Arabic"/>
          <w:sz w:val="36"/>
          <w:szCs w:val="36"/>
          <w:lang w:val="en-US"/>
        </w:rPr>
        <w:t>:</w:t>
      </w:r>
      <w:r w:rsidR="0079620E" w:rsidRPr="00467F5D">
        <w:rPr>
          <w:rFonts w:cs="Traditional Arabic" w:hint="cs"/>
          <w:sz w:val="36"/>
          <w:szCs w:val="36"/>
          <w:rtl/>
          <w:lang w:val="en-US"/>
        </w:rPr>
        <w:t xml:space="preserve"> المنسوب إليه لأن الدارسين اختلفوا في هذا الشأن قديما وحديثا، فمنهم من نفى نسبة هذا التفسير إليه، ك</w:t>
      </w:r>
      <w:r w:rsidR="0079620E" w:rsidRPr="00467F5D">
        <w:rPr>
          <w:rFonts w:cs="Traditional Arabic" w:hint="cs"/>
          <w:sz w:val="36"/>
          <w:szCs w:val="36"/>
          <w:rtl/>
        </w:rPr>
        <w:t>الشيخ خالد عبد الرحمن العك الذي قال إن القاشاني الباطني هو الذي وضعه ونسبه إليه، مرتكزا في ذلك على ما قاله الشيخ الشعراني وابن عابدين في هذا الشأن وكلاهما يبرّىْ الشيخ من هذا التفسير، وينفي عنه قوله</w:t>
      </w:r>
      <w:r w:rsidR="009C62EA" w:rsidRPr="00467F5D">
        <w:rPr>
          <w:rFonts w:cs="Traditional Arabic"/>
          <w:sz w:val="36"/>
          <w:szCs w:val="36"/>
        </w:rPr>
        <w:t>)</w:t>
      </w:r>
      <w:r w:rsidR="0079620E" w:rsidRPr="00467F5D">
        <w:rPr>
          <w:rFonts w:cs="Traditional Arabic" w:hint="cs"/>
          <w:sz w:val="36"/>
          <w:szCs w:val="36"/>
          <w:rtl/>
        </w:rPr>
        <w:t xml:space="preserve"> ينظر</w:t>
      </w:r>
      <w:r w:rsidR="00675713" w:rsidRPr="00467F5D">
        <w:rPr>
          <w:rFonts w:cs="Traditional Arabic" w:hint="cs"/>
          <w:sz w:val="36"/>
          <w:szCs w:val="36"/>
          <w:rtl/>
        </w:rPr>
        <w:t> </w:t>
      </w:r>
      <w:r w:rsidR="00675713" w:rsidRPr="00467F5D">
        <w:rPr>
          <w:rFonts w:cs="Traditional Arabic"/>
          <w:sz w:val="36"/>
          <w:szCs w:val="36"/>
        </w:rPr>
        <w:t>:</w:t>
      </w:r>
      <w:r w:rsidR="006A248B" w:rsidRPr="00467F5D">
        <w:rPr>
          <w:rFonts w:cs="Traditional Arabic" w:hint="cs"/>
          <w:sz w:val="36"/>
          <w:szCs w:val="36"/>
          <w:rtl/>
        </w:rPr>
        <w:t xml:space="preserve"> أصول التفسير</w:t>
      </w:r>
      <w:r w:rsidR="006A248B" w:rsidRPr="00467F5D">
        <w:rPr>
          <w:rFonts w:cs="Traditional Arabic"/>
          <w:sz w:val="36"/>
          <w:szCs w:val="36"/>
        </w:rPr>
        <w:t>242-239 :</w:t>
      </w:r>
      <w:r w:rsidR="006A248B" w:rsidRPr="00467F5D">
        <w:rPr>
          <w:rFonts w:cs="Traditional Arabic" w:hint="cs"/>
          <w:sz w:val="36"/>
          <w:szCs w:val="36"/>
          <w:rtl/>
        </w:rPr>
        <w:t xml:space="preserve"> </w:t>
      </w:r>
      <w:r w:rsidR="006A248B" w:rsidRPr="00467F5D">
        <w:rPr>
          <w:rFonts w:cs="Traditional Arabic"/>
          <w:sz w:val="36"/>
          <w:szCs w:val="36"/>
        </w:rPr>
        <w:t>(</w:t>
      </w:r>
      <w:r w:rsidR="002F4880" w:rsidRPr="00467F5D">
        <w:rPr>
          <w:rFonts w:cs="Traditional Arabic" w:hint="cs"/>
          <w:sz w:val="36"/>
          <w:szCs w:val="36"/>
          <w:rtl/>
        </w:rPr>
        <w:t xml:space="preserve"> ومنهم من يثبت هذه النسبة، ومنهم المقري الذي أورد في معرض ترجمته له، نص إجازة ابن عربي للملك المعظم يجيزه فيها برواية مصنفاته، وذكر من بينها تفسيره الكبير الذي بلغ فيه إلى سورة الكهف، وقال: إنه توفي ولم يكمله، ثم نعت هذا التفسير قائلا، إنه:</w:t>
      </w:r>
      <w:r w:rsidR="009C62EA" w:rsidRPr="00467F5D">
        <w:rPr>
          <w:rFonts w:cs="Traditional Arabic" w:hint="cs"/>
          <w:sz w:val="36"/>
          <w:szCs w:val="36"/>
          <w:rtl/>
        </w:rPr>
        <w:t xml:space="preserve"> «</w:t>
      </w:r>
      <w:r w:rsidR="002F4880" w:rsidRPr="00467F5D">
        <w:rPr>
          <w:rFonts w:cs="Traditional Arabic" w:hint="cs"/>
          <w:sz w:val="36"/>
          <w:szCs w:val="36"/>
          <w:rtl/>
        </w:rPr>
        <w:t xml:space="preserve"> كبير عظيم، كل سفر بحر لا ساحل له، ولا غرو فإنه صاحب الولاية العظمى، والصديقية الكبرى</w:t>
      </w:r>
      <w:r w:rsidR="009C62EA" w:rsidRPr="00467F5D">
        <w:rPr>
          <w:rFonts w:cs="Traditional Arabic" w:hint="cs"/>
          <w:sz w:val="36"/>
          <w:szCs w:val="36"/>
          <w:rtl/>
        </w:rPr>
        <w:t xml:space="preserve"> </w:t>
      </w:r>
      <w:r w:rsidR="002F4880" w:rsidRPr="00467F5D">
        <w:rPr>
          <w:rFonts w:cs="Traditional Arabic" w:hint="cs"/>
          <w:sz w:val="36"/>
          <w:szCs w:val="36"/>
          <w:rtl/>
        </w:rPr>
        <w:t>»</w:t>
      </w:r>
      <w:r w:rsidR="009C62EA" w:rsidRPr="00467F5D">
        <w:rPr>
          <w:rFonts w:cs="Traditional Arabic"/>
          <w:sz w:val="36"/>
          <w:szCs w:val="36"/>
        </w:rPr>
        <w:t>)</w:t>
      </w:r>
      <w:r w:rsidR="009C62EA" w:rsidRPr="00467F5D">
        <w:rPr>
          <w:rFonts w:cs="Traditional Arabic" w:hint="cs"/>
          <w:sz w:val="36"/>
          <w:szCs w:val="36"/>
          <w:rtl/>
        </w:rPr>
        <w:t xml:space="preserve"> ينظرنفح الطيب </w:t>
      </w:r>
      <w:r w:rsidR="009C62EA" w:rsidRPr="00467F5D">
        <w:rPr>
          <w:rFonts w:cs="Traditional Arabic"/>
          <w:sz w:val="36"/>
          <w:szCs w:val="36"/>
        </w:rPr>
        <w:t>177 :2</w:t>
      </w:r>
      <w:r w:rsidR="009C62EA" w:rsidRPr="00467F5D">
        <w:rPr>
          <w:rFonts w:cs="Traditional Arabic" w:hint="cs"/>
          <w:sz w:val="36"/>
          <w:szCs w:val="36"/>
          <w:rtl/>
        </w:rPr>
        <w:t xml:space="preserve"> </w:t>
      </w:r>
      <w:r w:rsidR="009C62EA" w:rsidRPr="00467F5D">
        <w:rPr>
          <w:rFonts w:cs="Traditional Arabic"/>
          <w:sz w:val="36"/>
          <w:szCs w:val="36"/>
        </w:rPr>
        <w:t>(</w:t>
      </w:r>
      <w:r w:rsidR="009C62EA" w:rsidRPr="00467F5D">
        <w:rPr>
          <w:rFonts w:cs="Traditional Arabic" w:hint="cs"/>
          <w:sz w:val="36"/>
          <w:szCs w:val="36"/>
          <w:rtl/>
        </w:rPr>
        <w:t xml:space="preserve">. غير أن المتصفح للتفسير المطبوع سنة </w:t>
      </w:r>
      <w:r w:rsidR="009C62EA" w:rsidRPr="00467F5D">
        <w:rPr>
          <w:rFonts w:cs="Traditional Arabic"/>
          <w:sz w:val="36"/>
          <w:szCs w:val="36"/>
          <w:lang w:val="en-US"/>
        </w:rPr>
        <w:t>1981</w:t>
      </w:r>
      <w:r w:rsidR="009C62EA" w:rsidRPr="00467F5D">
        <w:rPr>
          <w:rFonts w:cs="Traditional Arabic" w:hint="cs"/>
          <w:sz w:val="36"/>
          <w:szCs w:val="36"/>
          <w:rtl/>
          <w:lang w:val="en-US"/>
        </w:rPr>
        <w:t xml:space="preserve">، يجده </w:t>
      </w:r>
      <w:r w:rsidR="0016385D">
        <w:rPr>
          <w:rFonts w:cs="Traditional Arabic" w:hint="cs"/>
          <w:sz w:val="36"/>
          <w:szCs w:val="36"/>
          <w:rtl/>
          <w:lang w:val="en-US"/>
        </w:rPr>
        <w:t>ممتدّ</w:t>
      </w:r>
      <w:r w:rsidR="009C62EA" w:rsidRPr="00467F5D">
        <w:rPr>
          <w:rFonts w:cs="Traditional Arabic" w:hint="cs"/>
          <w:sz w:val="36"/>
          <w:szCs w:val="36"/>
          <w:rtl/>
          <w:lang w:val="en-US"/>
        </w:rPr>
        <w:t>ا إلى سورة</w:t>
      </w:r>
      <w:r w:rsidR="009C62EA" w:rsidRPr="00467F5D">
        <w:rPr>
          <w:rFonts w:cs="Traditional Arabic"/>
          <w:sz w:val="36"/>
          <w:szCs w:val="36"/>
        </w:rPr>
        <w:t>)</w:t>
      </w:r>
      <w:r w:rsidR="009C62EA" w:rsidRPr="00467F5D">
        <w:rPr>
          <w:rFonts w:cs="Traditional Arabic" w:hint="cs"/>
          <w:sz w:val="36"/>
          <w:szCs w:val="36"/>
          <w:rtl/>
          <w:lang w:val="en-US"/>
        </w:rPr>
        <w:t xml:space="preserve"> الناس</w:t>
      </w:r>
      <w:r w:rsidR="009C62EA" w:rsidRPr="00467F5D">
        <w:rPr>
          <w:rFonts w:cs="Traditional Arabic"/>
          <w:sz w:val="36"/>
          <w:szCs w:val="36"/>
        </w:rPr>
        <w:t>(</w:t>
      </w:r>
      <w:r w:rsidR="009C62EA" w:rsidRPr="00467F5D">
        <w:rPr>
          <w:rFonts w:cs="Traditional Arabic" w:hint="cs"/>
          <w:sz w:val="36"/>
          <w:szCs w:val="36"/>
          <w:rtl/>
        </w:rPr>
        <w:t xml:space="preserve">، مما يدفع إلى القول: إن هذا التفسير، وإن كان له، فإنه مختلط بتفسير غيره، من تلاميذه أو المتفقين معه في المنزع، فنسبته إليه بإطلاق، أو نفيه عنه بإطلاق، غلو في الحكم ذلك لأن المطلع على كتب ابن عربي، وبخاصة كتابه الضخم: </w:t>
      </w:r>
      <w:r w:rsidR="00473A38" w:rsidRPr="00467F5D">
        <w:rPr>
          <w:rFonts w:cs="Traditional Arabic"/>
          <w:sz w:val="36"/>
          <w:szCs w:val="36"/>
        </w:rPr>
        <w:t>)</w:t>
      </w:r>
      <w:r w:rsidR="009C62EA" w:rsidRPr="00467F5D">
        <w:rPr>
          <w:rFonts w:cs="Traditional Arabic" w:hint="cs"/>
          <w:sz w:val="36"/>
          <w:szCs w:val="36"/>
          <w:rtl/>
        </w:rPr>
        <w:t>الفتوحات الملكي</w:t>
      </w:r>
      <w:r w:rsidR="00473A38" w:rsidRPr="00467F5D">
        <w:rPr>
          <w:rFonts w:cs="Traditional Arabic" w:hint="cs"/>
          <w:sz w:val="36"/>
          <w:szCs w:val="36"/>
          <w:rtl/>
        </w:rPr>
        <w:t xml:space="preserve">ة </w:t>
      </w:r>
      <w:r w:rsidR="00473A38" w:rsidRPr="00467F5D">
        <w:rPr>
          <w:rFonts w:cs="Traditional Arabic"/>
          <w:sz w:val="36"/>
          <w:szCs w:val="36"/>
        </w:rPr>
        <w:t>(</w:t>
      </w:r>
      <w:r w:rsidR="00473A38" w:rsidRPr="00467F5D">
        <w:rPr>
          <w:rFonts w:cs="Traditional Arabic" w:hint="cs"/>
          <w:sz w:val="36"/>
          <w:szCs w:val="36"/>
          <w:rtl/>
        </w:rPr>
        <w:t xml:space="preserve">. يخلص إلى أن للرجل مشاركة في هذا العلم، قلّت أو كثرت. </w:t>
      </w:r>
    </w:p>
    <w:p w:rsidR="007C4849" w:rsidRPr="00467F5D" w:rsidRDefault="007C4849" w:rsidP="009C62EA">
      <w:pPr>
        <w:bidi/>
        <w:rPr>
          <w:rFonts w:cs="Traditional Arabic" w:hint="cs"/>
          <w:sz w:val="36"/>
          <w:szCs w:val="36"/>
          <w:rtl/>
        </w:rPr>
      </w:pPr>
      <w:r w:rsidRPr="00467F5D">
        <w:rPr>
          <w:rFonts w:cs="Traditional Arabic"/>
          <w:sz w:val="36"/>
          <w:szCs w:val="36"/>
          <w:lang w:val="en-US"/>
        </w:rPr>
        <w:t>-10</w:t>
      </w:r>
      <w:r w:rsidRPr="00467F5D">
        <w:rPr>
          <w:rFonts w:cs="Traditional Arabic" w:hint="cs"/>
          <w:sz w:val="36"/>
          <w:szCs w:val="36"/>
          <w:rtl/>
        </w:rPr>
        <w:t xml:space="preserve"> شفاء السائل: </w:t>
      </w:r>
      <w:r w:rsidRPr="00467F5D">
        <w:rPr>
          <w:rFonts w:cs="Traditional Arabic"/>
          <w:sz w:val="36"/>
          <w:szCs w:val="36"/>
          <w:lang w:val="en-US"/>
        </w:rPr>
        <w:t>51-50</w:t>
      </w:r>
      <w:r w:rsidRPr="00467F5D">
        <w:rPr>
          <w:rFonts w:cs="Traditional Arabic" w:hint="cs"/>
          <w:sz w:val="36"/>
          <w:szCs w:val="36"/>
          <w:rtl/>
          <w:lang w:val="en-US"/>
        </w:rPr>
        <w:t>.</w:t>
      </w:r>
    </w:p>
    <w:p w:rsidR="007C4849" w:rsidRPr="00467F5D" w:rsidRDefault="007C4849" w:rsidP="007C4849">
      <w:pPr>
        <w:bidi/>
        <w:rPr>
          <w:rFonts w:cs="Traditional Arabic"/>
          <w:sz w:val="36"/>
          <w:szCs w:val="36"/>
        </w:rPr>
      </w:pPr>
      <w:r w:rsidRPr="00467F5D">
        <w:rPr>
          <w:rFonts w:cs="Traditional Arabic"/>
          <w:sz w:val="36"/>
          <w:szCs w:val="36"/>
          <w:lang w:val="en-US"/>
        </w:rPr>
        <w:t>-11</w:t>
      </w:r>
      <w:r w:rsidRPr="00467F5D">
        <w:rPr>
          <w:rFonts w:cs="Traditional Arabic" w:hint="cs"/>
          <w:sz w:val="36"/>
          <w:szCs w:val="36"/>
          <w:rtl/>
          <w:lang w:val="en-US"/>
        </w:rPr>
        <w:t xml:space="preserve">سورة العنكبوت: الآية </w:t>
      </w:r>
      <w:r w:rsidRPr="00467F5D">
        <w:rPr>
          <w:rFonts w:cs="Traditional Arabic"/>
          <w:sz w:val="36"/>
          <w:szCs w:val="36"/>
          <w:lang w:val="en-US"/>
        </w:rPr>
        <w:t>46</w:t>
      </w:r>
    </w:p>
    <w:p w:rsidR="007C4849" w:rsidRPr="00467F5D" w:rsidRDefault="007C4849" w:rsidP="007C4849">
      <w:pPr>
        <w:bidi/>
        <w:rPr>
          <w:rFonts w:cs="Traditional Arabic"/>
          <w:sz w:val="36"/>
          <w:szCs w:val="36"/>
          <w:lang w:val="en-US"/>
        </w:rPr>
      </w:pPr>
      <w:r w:rsidRPr="00467F5D">
        <w:rPr>
          <w:rFonts w:cs="Traditional Arabic"/>
          <w:sz w:val="36"/>
          <w:szCs w:val="36"/>
          <w:lang w:val="en-US"/>
        </w:rPr>
        <w:t>-12</w:t>
      </w:r>
      <w:r w:rsidRPr="00467F5D">
        <w:rPr>
          <w:rFonts w:cs="Traditional Arabic" w:hint="cs"/>
          <w:sz w:val="36"/>
          <w:szCs w:val="36"/>
          <w:rtl/>
        </w:rPr>
        <w:t xml:space="preserve"> تفسير بن عربي</w:t>
      </w:r>
      <w:proofErr w:type="gramStart"/>
      <w:r w:rsidRPr="00467F5D">
        <w:rPr>
          <w:rFonts w:cs="Traditional Arabic" w:hint="cs"/>
          <w:sz w:val="36"/>
          <w:szCs w:val="36"/>
          <w:rtl/>
        </w:rPr>
        <w:t>،</w:t>
      </w:r>
      <w:r w:rsidRPr="00467F5D">
        <w:rPr>
          <w:rFonts w:cs="Traditional Arabic"/>
          <w:sz w:val="36"/>
          <w:szCs w:val="36"/>
        </w:rPr>
        <w:t xml:space="preserve">  2</w:t>
      </w:r>
      <w:proofErr w:type="gramEnd"/>
      <w:r w:rsidRPr="00467F5D">
        <w:rPr>
          <w:rFonts w:cs="Traditional Arabic" w:hint="cs"/>
          <w:sz w:val="36"/>
          <w:szCs w:val="36"/>
          <w:rtl/>
        </w:rPr>
        <w:t xml:space="preserve">: </w:t>
      </w:r>
      <w:r w:rsidRPr="00467F5D">
        <w:rPr>
          <w:rFonts w:cs="Traditional Arabic"/>
          <w:sz w:val="36"/>
          <w:szCs w:val="36"/>
          <w:lang w:val="en-US"/>
        </w:rPr>
        <w:t>250-249</w:t>
      </w:r>
    </w:p>
    <w:p w:rsidR="007C4849" w:rsidRPr="00467F5D" w:rsidRDefault="007C4849" w:rsidP="007C4849">
      <w:pPr>
        <w:bidi/>
        <w:rPr>
          <w:rFonts w:cs="Traditional Arabic"/>
          <w:sz w:val="36"/>
          <w:szCs w:val="36"/>
          <w:lang w:val="en-US"/>
        </w:rPr>
      </w:pPr>
      <w:r w:rsidRPr="00467F5D">
        <w:rPr>
          <w:rFonts w:cs="Traditional Arabic"/>
          <w:sz w:val="36"/>
          <w:szCs w:val="36"/>
          <w:lang w:val="en-US"/>
        </w:rPr>
        <w:t>-13</w:t>
      </w:r>
      <w:r w:rsidRPr="00467F5D">
        <w:rPr>
          <w:rFonts w:cs="Traditional Arabic" w:hint="cs"/>
          <w:sz w:val="36"/>
          <w:szCs w:val="36"/>
          <w:rtl/>
          <w:lang w:val="en-US"/>
        </w:rPr>
        <w:t xml:space="preserve"> سورة</w:t>
      </w:r>
      <w:r w:rsidRPr="00467F5D">
        <w:rPr>
          <w:rFonts w:cs="Traditional Arabic"/>
          <w:sz w:val="36"/>
          <w:szCs w:val="36"/>
          <w:lang w:val="en-US"/>
        </w:rPr>
        <w:t xml:space="preserve">  </w:t>
      </w:r>
      <w:r w:rsidRPr="00467F5D">
        <w:rPr>
          <w:rFonts w:cs="Traditional Arabic" w:hint="cs"/>
          <w:sz w:val="36"/>
          <w:szCs w:val="36"/>
          <w:rtl/>
        </w:rPr>
        <w:t xml:space="preserve"> الأحزاب، الآية </w:t>
      </w:r>
      <w:r w:rsidRPr="00467F5D">
        <w:rPr>
          <w:rFonts w:cs="Traditional Arabic"/>
          <w:sz w:val="36"/>
          <w:szCs w:val="36"/>
          <w:lang w:val="en-US"/>
        </w:rPr>
        <w:t>41</w:t>
      </w:r>
    </w:p>
    <w:p w:rsidR="007C4849" w:rsidRPr="00467F5D" w:rsidRDefault="007C4849" w:rsidP="007C4849">
      <w:pPr>
        <w:bidi/>
        <w:rPr>
          <w:rFonts w:cs="Traditional Arabic"/>
          <w:sz w:val="36"/>
          <w:szCs w:val="36"/>
          <w:lang w:val="en-US"/>
        </w:rPr>
      </w:pPr>
      <w:r w:rsidRPr="00467F5D">
        <w:rPr>
          <w:rFonts w:cs="Traditional Arabic"/>
          <w:sz w:val="36"/>
          <w:szCs w:val="36"/>
          <w:lang w:val="en-US"/>
        </w:rPr>
        <w:t>-14</w:t>
      </w:r>
      <w:r w:rsidRPr="00467F5D">
        <w:rPr>
          <w:rFonts w:cs="Traditional Arabic" w:hint="cs"/>
          <w:sz w:val="36"/>
          <w:szCs w:val="36"/>
          <w:rtl/>
        </w:rPr>
        <w:t xml:space="preserve"> تفسير بن عربي</w:t>
      </w:r>
      <w:proofErr w:type="gramStart"/>
      <w:r w:rsidRPr="00467F5D">
        <w:rPr>
          <w:rFonts w:cs="Traditional Arabic" w:hint="cs"/>
          <w:sz w:val="36"/>
          <w:szCs w:val="36"/>
          <w:rtl/>
        </w:rPr>
        <w:t>،</w:t>
      </w:r>
      <w:r w:rsidRPr="00467F5D">
        <w:rPr>
          <w:rFonts w:cs="Traditional Arabic"/>
          <w:sz w:val="36"/>
          <w:szCs w:val="36"/>
        </w:rPr>
        <w:t xml:space="preserve">  2</w:t>
      </w:r>
      <w:r w:rsidRPr="00467F5D">
        <w:rPr>
          <w:rFonts w:cs="Traditional Arabic" w:hint="cs"/>
          <w:sz w:val="36"/>
          <w:szCs w:val="36"/>
          <w:rtl/>
        </w:rPr>
        <w:t>:</w:t>
      </w:r>
      <w:r w:rsidRPr="00467F5D">
        <w:rPr>
          <w:rFonts w:cs="Traditional Arabic"/>
          <w:sz w:val="36"/>
          <w:szCs w:val="36"/>
        </w:rPr>
        <w:t>292</w:t>
      </w:r>
      <w:proofErr w:type="gramEnd"/>
      <w:r w:rsidRPr="00467F5D">
        <w:rPr>
          <w:rFonts w:cs="Traditional Arabic"/>
          <w:sz w:val="36"/>
          <w:szCs w:val="36"/>
        </w:rPr>
        <w:t>-291</w:t>
      </w:r>
      <w:r w:rsidRPr="00467F5D">
        <w:rPr>
          <w:rFonts w:cs="Traditional Arabic" w:hint="cs"/>
          <w:sz w:val="36"/>
          <w:szCs w:val="36"/>
          <w:rtl/>
        </w:rPr>
        <w:t xml:space="preserve"> و</w:t>
      </w:r>
      <w:r w:rsidRPr="00467F5D">
        <w:rPr>
          <w:rFonts w:cs="Traditional Arabic"/>
          <w:sz w:val="36"/>
          <w:szCs w:val="36"/>
          <w:lang w:val="en-US"/>
        </w:rPr>
        <w:t>1</w:t>
      </w:r>
      <w:r w:rsidRPr="00467F5D">
        <w:rPr>
          <w:rFonts w:cs="Traditional Arabic" w:hint="cs"/>
          <w:sz w:val="36"/>
          <w:szCs w:val="36"/>
          <w:rtl/>
        </w:rPr>
        <w:t>:</w:t>
      </w:r>
      <w:r w:rsidRPr="00467F5D">
        <w:rPr>
          <w:rFonts w:cs="Traditional Arabic"/>
          <w:sz w:val="36"/>
          <w:szCs w:val="36"/>
          <w:lang w:val="en-US"/>
        </w:rPr>
        <w:t xml:space="preserve">178 </w:t>
      </w:r>
      <w:r w:rsidRPr="00467F5D">
        <w:rPr>
          <w:rFonts w:cs="Traditional Arabic" w:hint="cs"/>
          <w:sz w:val="36"/>
          <w:szCs w:val="36"/>
          <w:rtl/>
        </w:rPr>
        <w:t xml:space="preserve"> و</w:t>
      </w:r>
      <w:r w:rsidRPr="00467F5D">
        <w:rPr>
          <w:rFonts w:cs="Traditional Arabic"/>
          <w:sz w:val="36"/>
          <w:szCs w:val="36"/>
          <w:lang w:val="en-US"/>
        </w:rPr>
        <w:t>1</w:t>
      </w:r>
      <w:r w:rsidRPr="00467F5D">
        <w:rPr>
          <w:rFonts w:cs="Traditional Arabic" w:hint="cs"/>
          <w:sz w:val="36"/>
          <w:szCs w:val="36"/>
          <w:rtl/>
        </w:rPr>
        <w:t>:</w:t>
      </w:r>
      <w:r w:rsidRPr="00467F5D">
        <w:rPr>
          <w:rFonts w:cs="Traditional Arabic"/>
          <w:sz w:val="36"/>
          <w:szCs w:val="36"/>
        </w:rPr>
        <w:t xml:space="preserve"> 151 </w:t>
      </w:r>
    </w:p>
    <w:p w:rsidR="007C4849" w:rsidRPr="00467F5D" w:rsidRDefault="007C4849" w:rsidP="007C4849">
      <w:pPr>
        <w:bidi/>
        <w:rPr>
          <w:rFonts w:cs="Traditional Arabic"/>
          <w:sz w:val="36"/>
          <w:szCs w:val="36"/>
          <w:lang w:val="en-US"/>
        </w:rPr>
      </w:pPr>
      <w:r w:rsidRPr="00467F5D">
        <w:rPr>
          <w:rFonts w:cs="Traditional Arabic"/>
          <w:sz w:val="36"/>
          <w:szCs w:val="36"/>
          <w:lang w:val="en-US"/>
        </w:rPr>
        <w:t>-15</w:t>
      </w:r>
      <w:r w:rsidRPr="00467F5D">
        <w:rPr>
          <w:rFonts w:cs="Traditional Arabic" w:hint="cs"/>
          <w:sz w:val="36"/>
          <w:szCs w:val="36"/>
          <w:rtl/>
          <w:lang w:val="en-US"/>
        </w:rPr>
        <w:t xml:space="preserve"> سورة</w:t>
      </w:r>
      <w:r w:rsidRPr="00467F5D">
        <w:rPr>
          <w:rFonts w:cs="Traditional Arabic" w:hint="cs"/>
          <w:sz w:val="36"/>
          <w:szCs w:val="36"/>
          <w:rtl/>
        </w:rPr>
        <w:t xml:space="preserve"> البقرة ،الآية: </w:t>
      </w:r>
      <w:r w:rsidRPr="00467F5D">
        <w:rPr>
          <w:rFonts w:cs="Traditional Arabic"/>
          <w:sz w:val="36"/>
          <w:szCs w:val="36"/>
          <w:lang w:val="en-US"/>
        </w:rPr>
        <w:t>184</w:t>
      </w:r>
    </w:p>
    <w:p w:rsidR="007C4849" w:rsidRPr="00467F5D" w:rsidRDefault="007C4849" w:rsidP="007C4849">
      <w:pPr>
        <w:bidi/>
        <w:rPr>
          <w:rFonts w:cs="Traditional Arabic"/>
          <w:sz w:val="36"/>
          <w:szCs w:val="36"/>
          <w:lang w:val="en-US"/>
        </w:rPr>
      </w:pPr>
      <w:r w:rsidRPr="00467F5D">
        <w:rPr>
          <w:rFonts w:cs="Traditional Arabic"/>
          <w:sz w:val="36"/>
          <w:szCs w:val="36"/>
          <w:lang w:val="en-US"/>
        </w:rPr>
        <w:lastRenderedPageBreak/>
        <w:t>-16</w:t>
      </w:r>
      <w:r w:rsidRPr="00467F5D">
        <w:rPr>
          <w:rFonts w:cs="Traditional Arabic" w:hint="cs"/>
          <w:sz w:val="36"/>
          <w:szCs w:val="36"/>
          <w:rtl/>
        </w:rPr>
        <w:t xml:space="preserve"> تفسير بن عربي،</w:t>
      </w:r>
      <w:proofErr w:type="gramStart"/>
      <w:r w:rsidRPr="00467F5D">
        <w:rPr>
          <w:rFonts w:cs="Traditional Arabic"/>
          <w:sz w:val="36"/>
          <w:szCs w:val="36"/>
          <w:lang w:val="en-US"/>
        </w:rPr>
        <w:t>1</w:t>
      </w:r>
      <w:r w:rsidRPr="00467F5D">
        <w:rPr>
          <w:rFonts w:cs="Traditional Arabic"/>
          <w:sz w:val="36"/>
          <w:szCs w:val="36"/>
        </w:rPr>
        <w:t> </w:t>
      </w:r>
      <w:r w:rsidRPr="00467F5D">
        <w:rPr>
          <w:rFonts w:cs="Traditional Arabic" w:hint="cs"/>
          <w:sz w:val="36"/>
          <w:szCs w:val="36"/>
          <w:rtl/>
        </w:rPr>
        <w:t>:</w:t>
      </w:r>
      <w:proofErr w:type="gramEnd"/>
      <w:r w:rsidRPr="00467F5D">
        <w:rPr>
          <w:rFonts w:cs="Traditional Arabic" w:hint="cs"/>
          <w:sz w:val="36"/>
          <w:szCs w:val="36"/>
          <w:rtl/>
        </w:rPr>
        <w:t xml:space="preserve"> </w:t>
      </w:r>
      <w:r w:rsidRPr="00467F5D">
        <w:rPr>
          <w:rFonts w:cs="Traditional Arabic"/>
          <w:sz w:val="36"/>
          <w:szCs w:val="36"/>
          <w:lang w:val="en-US"/>
        </w:rPr>
        <w:t>115-114</w:t>
      </w:r>
    </w:p>
    <w:p w:rsidR="007C4849" w:rsidRPr="00467F5D" w:rsidRDefault="007C4849" w:rsidP="007C4849">
      <w:pPr>
        <w:bidi/>
        <w:rPr>
          <w:rFonts w:cs="Traditional Arabic" w:hint="cs"/>
          <w:sz w:val="36"/>
          <w:szCs w:val="36"/>
          <w:rtl/>
        </w:rPr>
      </w:pPr>
      <w:r w:rsidRPr="00467F5D">
        <w:rPr>
          <w:rFonts w:cs="Traditional Arabic"/>
          <w:sz w:val="36"/>
          <w:szCs w:val="36"/>
          <w:lang w:val="en-US"/>
        </w:rPr>
        <w:t>-17</w:t>
      </w:r>
      <w:r w:rsidRPr="00467F5D">
        <w:rPr>
          <w:rFonts w:cs="Traditional Arabic" w:hint="cs"/>
          <w:sz w:val="36"/>
          <w:szCs w:val="36"/>
          <w:rtl/>
          <w:lang w:val="en-US"/>
        </w:rPr>
        <w:t xml:space="preserve"> سورة</w:t>
      </w:r>
      <w:r w:rsidRPr="00467F5D">
        <w:rPr>
          <w:rFonts w:cs="Traditional Arabic" w:hint="cs"/>
          <w:sz w:val="36"/>
          <w:szCs w:val="36"/>
          <w:rtl/>
        </w:rPr>
        <w:t xml:space="preserve"> البقرة ،الآية: </w:t>
      </w:r>
      <w:r w:rsidRPr="00467F5D">
        <w:rPr>
          <w:rFonts w:cs="Traditional Arabic"/>
          <w:sz w:val="36"/>
          <w:szCs w:val="36"/>
          <w:lang w:val="en-US"/>
        </w:rPr>
        <w:t>143</w:t>
      </w:r>
    </w:p>
    <w:p w:rsidR="007C4849" w:rsidRPr="00467F5D" w:rsidRDefault="007C4849" w:rsidP="007C4849">
      <w:pPr>
        <w:bidi/>
        <w:rPr>
          <w:rFonts w:cs="Traditional Arabic" w:hint="cs"/>
          <w:sz w:val="36"/>
          <w:szCs w:val="36"/>
          <w:rtl/>
        </w:rPr>
      </w:pPr>
      <w:r w:rsidRPr="00467F5D">
        <w:rPr>
          <w:rFonts w:cs="Traditional Arabic"/>
          <w:sz w:val="36"/>
          <w:szCs w:val="36"/>
          <w:lang w:val="en-US"/>
        </w:rPr>
        <w:t>-18</w:t>
      </w:r>
      <w:r w:rsidRPr="00467F5D">
        <w:rPr>
          <w:rFonts w:cs="Traditional Arabic" w:hint="cs"/>
          <w:sz w:val="36"/>
          <w:szCs w:val="36"/>
          <w:rtl/>
        </w:rPr>
        <w:t xml:space="preserve"> تفسير بن عربي،</w:t>
      </w:r>
      <w:proofErr w:type="gramStart"/>
      <w:r w:rsidRPr="00467F5D">
        <w:rPr>
          <w:rFonts w:cs="Traditional Arabic"/>
          <w:sz w:val="36"/>
          <w:szCs w:val="36"/>
          <w:lang w:val="en-US"/>
        </w:rPr>
        <w:t>1</w:t>
      </w:r>
      <w:r w:rsidRPr="00467F5D">
        <w:rPr>
          <w:rFonts w:cs="Traditional Arabic"/>
          <w:sz w:val="36"/>
          <w:szCs w:val="36"/>
        </w:rPr>
        <w:t> </w:t>
      </w:r>
      <w:r w:rsidRPr="00467F5D">
        <w:rPr>
          <w:rFonts w:cs="Traditional Arabic" w:hint="cs"/>
          <w:sz w:val="36"/>
          <w:szCs w:val="36"/>
          <w:rtl/>
        </w:rPr>
        <w:t>:</w:t>
      </w:r>
      <w:proofErr w:type="gramEnd"/>
      <w:r w:rsidRPr="00467F5D">
        <w:rPr>
          <w:rFonts w:cs="Traditional Arabic" w:hint="cs"/>
          <w:sz w:val="36"/>
          <w:szCs w:val="36"/>
          <w:rtl/>
        </w:rPr>
        <w:t xml:space="preserve"> </w:t>
      </w:r>
      <w:r w:rsidRPr="00467F5D">
        <w:rPr>
          <w:rFonts w:cs="Traditional Arabic"/>
          <w:sz w:val="36"/>
          <w:szCs w:val="36"/>
          <w:lang w:val="en-US"/>
        </w:rPr>
        <w:t>94-93</w:t>
      </w:r>
    </w:p>
    <w:p w:rsidR="007C4849" w:rsidRPr="00467F5D" w:rsidRDefault="007C4849" w:rsidP="007C4849">
      <w:pPr>
        <w:bidi/>
        <w:rPr>
          <w:rFonts w:cs="Traditional Arabic" w:hint="cs"/>
          <w:sz w:val="36"/>
          <w:szCs w:val="36"/>
          <w:rtl/>
        </w:rPr>
      </w:pPr>
      <w:r w:rsidRPr="00467F5D">
        <w:rPr>
          <w:rFonts w:cs="Traditional Arabic"/>
          <w:sz w:val="36"/>
          <w:szCs w:val="36"/>
          <w:lang w:val="en-US"/>
        </w:rPr>
        <w:t>-19</w:t>
      </w:r>
      <w:r w:rsidRPr="00467F5D">
        <w:rPr>
          <w:rFonts w:cs="Traditional Arabic" w:hint="cs"/>
          <w:sz w:val="36"/>
          <w:szCs w:val="36"/>
          <w:rtl/>
          <w:lang w:val="en-US"/>
        </w:rPr>
        <w:t xml:space="preserve"> سورة</w:t>
      </w:r>
      <w:r w:rsidRPr="00467F5D">
        <w:rPr>
          <w:rFonts w:cs="Traditional Arabic" w:hint="cs"/>
          <w:sz w:val="36"/>
          <w:szCs w:val="36"/>
          <w:rtl/>
        </w:rPr>
        <w:t xml:space="preserve"> البقرة ،الآية:</w:t>
      </w:r>
      <w:r w:rsidRPr="00467F5D">
        <w:rPr>
          <w:rFonts w:cs="Traditional Arabic"/>
          <w:sz w:val="36"/>
          <w:szCs w:val="36"/>
          <w:lang w:val="en-US"/>
        </w:rPr>
        <w:t xml:space="preserve">157 </w:t>
      </w:r>
      <w:r w:rsidRPr="00467F5D">
        <w:rPr>
          <w:rFonts w:cs="Traditional Arabic" w:hint="cs"/>
          <w:sz w:val="36"/>
          <w:szCs w:val="36"/>
          <w:rtl/>
        </w:rPr>
        <w:t xml:space="preserve"> </w:t>
      </w:r>
    </w:p>
    <w:p w:rsidR="007C4849" w:rsidRPr="00467F5D" w:rsidRDefault="007C4849" w:rsidP="007C4849">
      <w:pPr>
        <w:bidi/>
        <w:rPr>
          <w:rFonts w:cs="Traditional Arabic" w:hint="cs"/>
          <w:sz w:val="36"/>
          <w:szCs w:val="36"/>
          <w:rtl/>
        </w:rPr>
      </w:pPr>
      <w:r w:rsidRPr="00467F5D">
        <w:rPr>
          <w:rFonts w:cs="Traditional Arabic"/>
          <w:sz w:val="36"/>
          <w:szCs w:val="36"/>
          <w:lang w:val="en-US"/>
        </w:rPr>
        <w:t>-20</w:t>
      </w:r>
      <w:r w:rsidRPr="00467F5D">
        <w:rPr>
          <w:rFonts w:cs="Traditional Arabic" w:hint="cs"/>
          <w:sz w:val="36"/>
          <w:szCs w:val="36"/>
          <w:rtl/>
        </w:rPr>
        <w:t xml:space="preserve"> تفسير بن عربي،</w:t>
      </w:r>
      <w:proofErr w:type="gramStart"/>
      <w:r w:rsidRPr="00467F5D">
        <w:rPr>
          <w:rFonts w:cs="Traditional Arabic"/>
          <w:sz w:val="36"/>
          <w:szCs w:val="36"/>
          <w:lang w:val="en-US"/>
        </w:rPr>
        <w:t>1</w:t>
      </w:r>
      <w:r w:rsidRPr="00467F5D">
        <w:rPr>
          <w:rFonts w:cs="Traditional Arabic"/>
          <w:sz w:val="36"/>
          <w:szCs w:val="36"/>
        </w:rPr>
        <w:t> </w:t>
      </w:r>
      <w:r w:rsidRPr="00467F5D">
        <w:rPr>
          <w:rFonts w:cs="Traditional Arabic" w:hint="cs"/>
          <w:sz w:val="36"/>
          <w:szCs w:val="36"/>
          <w:rtl/>
        </w:rPr>
        <w:t>:</w:t>
      </w:r>
      <w:proofErr w:type="gramEnd"/>
      <w:r w:rsidRPr="00467F5D">
        <w:rPr>
          <w:rFonts w:cs="Traditional Arabic" w:hint="cs"/>
          <w:sz w:val="36"/>
          <w:szCs w:val="36"/>
          <w:rtl/>
        </w:rPr>
        <w:t xml:space="preserve"> </w:t>
      </w:r>
      <w:r w:rsidRPr="00467F5D">
        <w:rPr>
          <w:rFonts w:cs="Traditional Arabic"/>
          <w:sz w:val="36"/>
          <w:szCs w:val="36"/>
          <w:lang w:val="en-US"/>
        </w:rPr>
        <w:t>100-99</w:t>
      </w:r>
    </w:p>
    <w:p w:rsidR="00E6382F" w:rsidRPr="00467F5D" w:rsidRDefault="00E6382F" w:rsidP="00594173">
      <w:pPr>
        <w:bidi/>
        <w:rPr>
          <w:rFonts w:cs="Traditional Arabic"/>
          <w:b/>
          <w:bCs/>
          <w:sz w:val="36"/>
          <w:szCs w:val="36"/>
          <w:u w:val="single"/>
        </w:rPr>
      </w:pPr>
    </w:p>
    <w:p w:rsidR="007C4849" w:rsidRPr="00467F5D" w:rsidRDefault="007C4849" w:rsidP="00E6382F">
      <w:pPr>
        <w:bidi/>
        <w:rPr>
          <w:rFonts w:cs="Traditional Arabic" w:hint="cs"/>
          <w:sz w:val="36"/>
          <w:szCs w:val="36"/>
          <w:rtl/>
        </w:rPr>
      </w:pPr>
      <w:proofErr w:type="gramStart"/>
      <w:r w:rsidRPr="00467F5D">
        <w:rPr>
          <w:rFonts w:cs="Traditional Arabic" w:hint="cs"/>
          <w:b/>
          <w:bCs/>
          <w:sz w:val="36"/>
          <w:szCs w:val="36"/>
          <w:u w:val="single"/>
          <w:rtl/>
        </w:rPr>
        <w:t>المصادر</w:t>
      </w:r>
      <w:proofErr w:type="gramEnd"/>
      <w:r w:rsidRPr="00467F5D">
        <w:rPr>
          <w:rFonts w:cs="Traditional Arabic" w:hint="cs"/>
          <w:b/>
          <w:bCs/>
          <w:sz w:val="36"/>
          <w:szCs w:val="36"/>
          <w:u w:val="single"/>
          <w:rtl/>
        </w:rPr>
        <w:t xml:space="preserve"> والمراجع:</w:t>
      </w:r>
    </w:p>
    <w:p w:rsidR="007C4849" w:rsidRPr="00467F5D" w:rsidRDefault="007C4849" w:rsidP="007C4849">
      <w:pPr>
        <w:bidi/>
        <w:rPr>
          <w:rFonts w:cs="Traditional Arabic" w:hint="cs"/>
          <w:sz w:val="36"/>
          <w:szCs w:val="36"/>
          <w:rtl/>
        </w:rPr>
      </w:pPr>
    </w:p>
    <w:p w:rsidR="007C4849" w:rsidRPr="00467F5D" w:rsidRDefault="007C4849" w:rsidP="007C4849">
      <w:pPr>
        <w:bidi/>
        <w:rPr>
          <w:rFonts w:cs="Traditional Arabic" w:hint="cs"/>
          <w:sz w:val="36"/>
          <w:szCs w:val="36"/>
          <w:rtl/>
        </w:rPr>
      </w:pPr>
      <w:r w:rsidRPr="00467F5D">
        <w:rPr>
          <w:rFonts w:cs="Traditional Arabic" w:hint="cs"/>
          <w:sz w:val="36"/>
          <w:szCs w:val="36"/>
          <w:rtl/>
        </w:rPr>
        <w:t xml:space="preserve">القرآن </w:t>
      </w:r>
      <w:r w:rsidR="008B31DF" w:rsidRPr="00467F5D">
        <w:rPr>
          <w:rFonts w:cs="Traditional Arabic" w:hint="cs"/>
          <w:sz w:val="36"/>
          <w:szCs w:val="36"/>
          <w:rtl/>
        </w:rPr>
        <w:t>الكريم,</w:t>
      </w:r>
      <w:r w:rsidRPr="00467F5D">
        <w:rPr>
          <w:rFonts w:cs="Traditional Arabic" w:hint="cs"/>
          <w:sz w:val="36"/>
          <w:szCs w:val="36"/>
          <w:rtl/>
        </w:rPr>
        <w:t xml:space="preserve"> رواية ورش</w:t>
      </w:r>
    </w:p>
    <w:p w:rsidR="007C4849" w:rsidRPr="00467F5D" w:rsidRDefault="007C4849" w:rsidP="007C4849">
      <w:pPr>
        <w:bidi/>
        <w:rPr>
          <w:rFonts w:cs="Traditional Arabic" w:hint="cs"/>
          <w:sz w:val="36"/>
          <w:szCs w:val="36"/>
          <w:lang w:val="en-US"/>
        </w:rPr>
      </w:pPr>
      <w:r w:rsidRPr="00467F5D">
        <w:rPr>
          <w:rFonts w:cs="Traditional Arabic"/>
          <w:sz w:val="36"/>
          <w:szCs w:val="36"/>
          <w:lang w:val="en-US"/>
        </w:rPr>
        <w:t>01</w:t>
      </w:r>
      <w:r w:rsidRPr="00467F5D">
        <w:rPr>
          <w:rFonts w:cs="Traditional Arabic" w:hint="cs"/>
          <w:sz w:val="36"/>
          <w:szCs w:val="36"/>
          <w:rtl/>
        </w:rPr>
        <w:t xml:space="preserve"> </w:t>
      </w:r>
      <w:r w:rsidR="008B31DF" w:rsidRPr="00467F5D">
        <w:rPr>
          <w:rFonts w:cs="Traditional Arabic"/>
          <w:sz w:val="36"/>
          <w:szCs w:val="36"/>
        </w:rPr>
        <w:t>-</w:t>
      </w:r>
      <w:r w:rsidR="008B31DF" w:rsidRPr="00467F5D">
        <w:rPr>
          <w:rFonts w:cs="Traditional Arabic" w:hint="cs"/>
          <w:sz w:val="36"/>
          <w:szCs w:val="36"/>
          <w:rtl/>
        </w:rPr>
        <w:t xml:space="preserve"> أصول</w:t>
      </w:r>
      <w:r w:rsidRPr="00467F5D">
        <w:rPr>
          <w:rFonts w:cs="Traditional Arabic" w:hint="cs"/>
          <w:sz w:val="36"/>
          <w:szCs w:val="36"/>
          <w:rtl/>
        </w:rPr>
        <w:t xml:space="preserve"> التفسير وقواعده، تأليف الشيخ خالد عبد الرحمن العك، دار النفائس. </w:t>
      </w:r>
      <w:proofErr w:type="gramStart"/>
      <w:r w:rsidRPr="00467F5D">
        <w:rPr>
          <w:rFonts w:cs="Traditional Arabic" w:hint="cs"/>
          <w:sz w:val="36"/>
          <w:szCs w:val="36"/>
          <w:rtl/>
        </w:rPr>
        <w:t>ط</w:t>
      </w:r>
      <w:r w:rsidRPr="00467F5D">
        <w:rPr>
          <w:rFonts w:cs="Traditional Arabic"/>
          <w:sz w:val="36"/>
          <w:szCs w:val="36"/>
          <w:lang w:val="en-US"/>
        </w:rPr>
        <w:t>2</w:t>
      </w:r>
      <w:r w:rsidRPr="00467F5D">
        <w:rPr>
          <w:rFonts w:cs="Traditional Arabic" w:hint="cs"/>
          <w:sz w:val="36"/>
          <w:szCs w:val="36"/>
          <w:rtl/>
        </w:rPr>
        <w:t xml:space="preserve"> ،</w:t>
      </w:r>
      <w:proofErr w:type="gramEnd"/>
      <w:r w:rsidRPr="00467F5D">
        <w:rPr>
          <w:rFonts w:cs="Traditional Arabic" w:hint="cs"/>
          <w:sz w:val="36"/>
          <w:szCs w:val="36"/>
          <w:rtl/>
        </w:rPr>
        <w:t xml:space="preserve"> بيروت </w:t>
      </w:r>
      <w:r w:rsidRPr="00467F5D">
        <w:rPr>
          <w:rFonts w:cs="Traditional Arabic"/>
          <w:sz w:val="36"/>
          <w:szCs w:val="36"/>
          <w:lang w:val="en-US"/>
        </w:rPr>
        <w:t>1986</w:t>
      </w:r>
      <w:r w:rsidRPr="00467F5D">
        <w:rPr>
          <w:rFonts w:cs="Traditional Arabic" w:hint="cs"/>
          <w:sz w:val="36"/>
          <w:szCs w:val="36"/>
          <w:rtl/>
          <w:lang w:val="en-US"/>
        </w:rPr>
        <w:t>.</w:t>
      </w:r>
    </w:p>
    <w:p w:rsidR="001F3C87" w:rsidRPr="00467F5D" w:rsidRDefault="001F3C87" w:rsidP="001F3C87">
      <w:pPr>
        <w:bidi/>
        <w:rPr>
          <w:rFonts w:cs="Traditional Arabic" w:hint="cs"/>
          <w:sz w:val="36"/>
          <w:szCs w:val="36"/>
          <w:rtl/>
        </w:rPr>
      </w:pPr>
      <w:r w:rsidRPr="00467F5D">
        <w:rPr>
          <w:rFonts w:cs="Traditional Arabic"/>
          <w:sz w:val="36"/>
          <w:szCs w:val="36"/>
          <w:lang w:val="en-US"/>
        </w:rPr>
        <w:t>-02</w:t>
      </w:r>
      <w:r w:rsidRPr="00467F5D">
        <w:rPr>
          <w:rFonts w:cs="Traditional Arabic" w:hint="cs"/>
          <w:sz w:val="36"/>
          <w:szCs w:val="36"/>
          <w:rtl/>
          <w:lang w:val="en-US"/>
        </w:rPr>
        <w:t xml:space="preserve"> التعريفات، لعلي بن محمد الشريف الجرجاني، مكتبة لبنان، بيروت </w:t>
      </w:r>
      <w:r w:rsidRPr="00467F5D">
        <w:rPr>
          <w:rFonts w:cs="Traditional Arabic"/>
          <w:sz w:val="36"/>
          <w:szCs w:val="36"/>
          <w:lang w:val="en-US"/>
        </w:rPr>
        <w:t>1978</w:t>
      </w:r>
      <w:r w:rsidRPr="00467F5D">
        <w:rPr>
          <w:rFonts w:cs="Traditional Arabic" w:hint="cs"/>
          <w:sz w:val="36"/>
          <w:szCs w:val="36"/>
          <w:rtl/>
        </w:rPr>
        <w:t>.</w:t>
      </w:r>
    </w:p>
    <w:p w:rsidR="001F3C87" w:rsidRPr="00467F5D" w:rsidRDefault="001F3C87" w:rsidP="001F3C87">
      <w:pPr>
        <w:bidi/>
        <w:rPr>
          <w:rFonts w:cs="Traditional Arabic" w:hint="cs"/>
          <w:sz w:val="36"/>
          <w:szCs w:val="36"/>
          <w:rtl/>
        </w:rPr>
      </w:pPr>
      <w:r w:rsidRPr="00467F5D">
        <w:rPr>
          <w:rFonts w:cs="Traditional Arabic"/>
          <w:sz w:val="36"/>
          <w:szCs w:val="36"/>
        </w:rPr>
        <w:t>-</w:t>
      </w:r>
      <w:r w:rsidRPr="00467F5D">
        <w:rPr>
          <w:rFonts w:cs="Traditional Arabic"/>
          <w:sz w:val="36"/>
          <w:szCs w:val="36"/>
          <w:lang w:val="en-US"/>
        </w:rPr>
        <w:t>03</w:t>
      </w:r>
      <w:r w:rsidRPr="00467F5D">
        <w:rPr>
          <w:rFonts w:cs="Traditional Arabic" w:hint="cs"/>
          <w:sz w:val="36"/>
          <w:szCs w:val="36"/>
          <w:rtl/>
        </w:rPr>
        <w:t xml:space="preserve"> تفسير القرآن الكريم ، للشيخ محي الدين بن عربي، تحقيق وتقديم د.مصطفى غالب، دار الأندلس ، بيروت </w:t>
      </w:r>
      <w:r w:rsidRPr="00467F5D">
        <w:rPr>
          <w:rFonts w:cs="Traditional Arabic"/>
          <w:sz w:val="36"/>
          <w:szCs w:val="36"/>
          <w:lang w:val="en-US"/>
        </w:rPr>
        <w:t>1981</w:t>
      </w:r>
      <w:r w:rsidRPr="00467F5D">
        <w:rPr>
          <w:rFonts w:cs="Traditional Arabic" w:hint="cs"/>
          <w:sz w:val="36"/>
          <w:szCs w:val="36"/>
          <w:rtl/>
        </w:rPr>
        <w:t>.</w:t>
      </w:r>
    </w:p>
    <w:p w:rsidR="001F3C87" w:rsidRPr="00467F5D" w:rsidRDefault="001F3C87" w:rsidP="001F3C87">
      <w:pPr>
        <w:bidi/>
        <w:rPr>
          <w:rFonts w:cs="Traditional Arabic"/>
          <w:sz w:val="36"/>
          <w:szCs w:val="36"/>
          <w:lang w:val="en-US"/>
        </w:rPr>
      </w:pPr>
      <w:r w:rsidRPr="00467F5D">
        <w:rPr>
          <w:rFonts w:cs="Traditional Arabic"/>
          <w:sz w:val="36"/>
          <w:szCs w:val="36"/>
        </w:rPr>
        <w:t>-</w:t>
      </w:r>
      <w:r w:rsidRPr="00467F5D">
        <w:rPr>
          <w:rFonts w:cs="Traditional Arabic"/>
          <w:sz w:val="36"/>
          <w:szCs w:val="36"/>
          <w:lang w:val="en-US"/>
        </w:rPr>
        <w:t>04</w:t>
      </w:r>
      <w:r w:rsidRPr="00467F5D">
        <w:rPr>
          <w:rFonts w:cs="Traditional Arabic" w:hint="cs"/>
          <w:sz w:val="36"/>
          <w:szCs w:val="36"/>
          <w:rtl/>
        </w:rPr>
        <w:t xml:space="preserve"> الرسالة القشيرية في علم التصوف، تأليف أبي القاسم عبد الكريم بي هوزان القشيري، تحقيق معروف زريق، وعلي عبد الحميد بلطه جي ، دار الخير  ط</w:t>
      </w:r>
      <w:r w:rsidRPr="00467F5D">
        <w:rPr>
          <w:rFonts w:cs="Traditional Arabic"/>
          <w:sz w:val="36"/>
          <w:szCs w:val="36"/>
          <w:lang w:val="en-US"/>
        </w:rPr>
        <w:t>1</w:t>
      </w:r>
      <w:r w:rsidRPr="00467F5D">
        <w:rPr>
          <w:rFonts w:cs="Traditional Arabic" w:hint="cs"/>
          <w:sz w:val="36"/>
          <w:szCs w:val="36"/>
          <w:rtl/>
        </w:rPr>
        <w:t xml:space="preserve"> ، دمشق </w:t>
      </w:r>
      <w:r w:rsidRPr="00467F5D">
        <w:rPr>
          <w:rFonts w:cs="Traditional Arabic"/>
          <w:sz w:val="36"/>
          <w:szCs w:val="36"/>
          <w:lang w:val="en-US"/>
        </w:rPr>
        <w:t>1988</w:t>
      </w:r>
    </w:p>
    <w:p w:rsidR="001F3C87" w:rsidRPr="00467F5D" w:rsidRDefault="001F3C87" w:rsidP="001F3C87">
      <w:pPr>
        <w:bidi/>
        <w:rPr>
          <w:rFonts w:cs="Traditional Arabic"/>
          <w:sz w:val="36"/>
          <w:szCs w:val="36"/>
        </w:rPr>
      </w:pPr>
      <w:r w:rsidRPr="00467F5D">
        <w:rPr>
          <w:rFonts w:cs="Traditional Arabic"/>
          <w:sz w:val="36"/>
          <w:szCs w:val="36"/>
        </w:rPr>
        <w:t>-</w:t>
      </w:r>
      <w:r w:rsidRPr="00467F5D">
        <w:rPr>
          <w:rFonts w:cs="Traditional Arabic"/>
          <w:sz w:val="36"/>
          <w:szCs w:val="36"/>
          <w:lang w:val="en-US"/>
        </w:rPr>
        <w:t>05</w:t>
      </w:r>
      <w:r w:rsidRPr="00467F5D">
        <w:rPr>
          <w:rFonts w:cs="Traditional Arabic" w:hint="cs"/>
          <w:sz w:val="36"/>
          <w:szCs w:val="36"/>
          <w:rtl/>
          <w:lang w:val="en-US"/>
        </w:rPr>
        <w:t>أوراح المعاني في تفسير القرآن العظيم والسبع المثاني، لأبي الفضل شهاب الدّين الألوسي، دار إحياء التراث العربي، ط</w:t>
      </w:r>
      <w:r w:rsidRPr="00467F5D">
        <w:rPr>
          <w:rFonts w:cs="Traditional Arabic"/>
          <w:sz w:val="36"/>
          <w:szCs w:val="36"/>
          <w:lang w:val="en-US"/>
        </w:rPr>
        <w:t>4</w:t>
      </w:r>
      <w:r w:rsidRPr="00467F5D">
        <w:rPr>
          <w:rFonts w:cs="Traditional Arabic" w:hint="cs"/>
          <w:sz w:val="36"/>
          <w:szCs w:val="36"/>
          <w:rtl/>
          <w:lang w:val="en-US"/>
        </w:rPr>
        <w:t xml:space="preserve"> ، بيروت, لبنان </w:t>
      </w:r>
      <w:r w:rsidRPr="00467F5D">
        <w:rPr>
          <w:rFonts w:cs="Traditional Arabic"/>
          <w:sz w:val="36"/>
          <w:szCs w:val="36"/>
          <w:lang w:val="en-US"/>
        </w:rPr>
        <w:t>.1985</w:t>
      </w:r>
    </w:p>
    <w:p w:rsidR="001F3C87" w:rsidRPr="00467F5D" w:rsidRDefault="001F3C87" w:rsidP="0016385D">
      <w:pPr>
        <w:bidi/>
        <w:rPr>
          <w:rFonts w:cs="Traditional Arabic" w:hint="cs"/>
          <w:sz w:val="36"/>
          <w:szCs w:val="36"/>
          <w:rtl/>
          <w:lang w:val="en-US"/>
        </w:rPr>
      </w:pPr>
      <w:r w:rsidRPr="00467F5D">
        <w:rPr>
          <w:rFonts w:cs="Traditional Arabic"/>
          <w:sz w:val="36"/>
          <w:szCs w:val="36"/>
          <w:lang w:val="en-US"/>
        </w:rPr>
        <w:t>06</w:t>
      </w:r>
      <w:r w:rsidRPr="00467F5D">
        <w:rPr>
          <w:rFonts w:cs="Traditional Arabic" w:hint="cs"/>
          <w:sz w:val="36"/>
          <w:szCs w:val="36"/>
          <w:rtl/>
          <w:lang w:val="en-US"/>
        </w:rPr>
        <w:t>- روضة التعريف بالحب الشريف ، تأليف لسان الدين بن الخطيب، تحقيق محمد الكتاني، دار الثقافة .ط</w:t>
      </w:r>
      <w:r w:rsidRPr="00467F5D">
        <w:rPr>
          <w:rFonts w:cs="Traditional Arabic"/>
          <w:sz w:val="36"/>
          <w:szCs w:val="36"/>
          <w:lang w:val="en-US"/>
        </w:rPr>
        <w:t>1</w:t>
      </w:r>
      <w:r w:rsidRPr="00467F5D">
        <w:rPr>
          <w:rFonts w:cs="Traditional Arabic" w:hint="cs"/>
          <w:sz w:val="36"/>
          <w:szCs w:val="36"/>
          <w:rtl/>
        </w:rPr>
        <w:t>بيروت</w:t>
      </w:r>
      <w:r w:rsidRPr="00467F5D">
        <w:rPr>
          <w:rFonts w:cs="Traditional Arabic"/>
          <w:sz w:val="36"/>
          <w:szCs w:val="36"/>
          <w:lang w:val="en-US"/>
        </w:rPr>
        <w:t>1970</w:t>
      </w:r>
      <w:r w:rsidRPr="00467F5D">
        <w:rPr>
          <w:rFonts w:cs="Traditional Arabic" w:hint="cs"/>
          <w:sz w:val="36"/>
          <w:szCs w:val="36"/>
          <w:rtl/>
          <w:lang w:val="en-US"/>
        </w:rPr>
        <w:t>.</w:t>
      </w:r>
    </w:p>
    <w:p w:rsidR="007C4849" w:rsidRPr="00467F5D" w:rsidRDefault="007C4849" w:rsidP="001F3C87">
      <w:pPr>
        <w:bidi/>
        <w:rPr>
          <w:rFonts w:cs="Traditional Arabic" w:hint="cs"/>
          <w:sz w:val="36"/>
          <w:szCs w:val="36"/>
          <w:rtl/>
        </w:rPr>
      </w:pPr>
      <w:r w:rsidRPr="00467F5D">
        <w:rPr>
          <w:rFonts w:cs="Traditional Arabic" w:hint="cs"/>
          <w:sz w:val="36"/>
          <w:szCs w:val="36"/>
          <w:rtl/>
        </w:rPr>
        <w:t xml:space="preserve"> </w:t>
      </w:r>
      <w:r w:rsidR="001F3C87" w:rsidRPr="00467F5D">
        <w:rPr>
          <w:rFonts w:cs="Traditional Arabic"/>
          <w:sz w:val="36"/>
          <w:szCs w:val="36"/>
          <w:lang w:val="en-US"/>
        </w:rPr>
        <w:t>07</w:t>
      </w:r>
      <w:proofErr w:type="gramStart"/>
      <w:r w:rsidRPr="00467F5D">
        <w:rPr>
          <w:rFonts w:cs="Traditional Arabic" w:hint="cs"/>
          <w:sz w:val="36"/>
          <w:szCs w:val="36"/>
          <w:rtl/>
        </w:rPr>
        <w:t>-  شفاء</w:t>
      </w:r>
      <w:proofErr w:type="gramEnd"/>
      <w:r w:rsidRPr="00467F5D">
        <w:rPr>
          <w:rFonts w:cs="Traditional Arabic" w:hint="cs"/>
          <w:sz w:val="36"/>
          <w:szCs w:val="36"/>
          <w:rtl/>
        </w:rPr>
        <w:t xml:space="preserve"> السائل إلى تهذيب المسائل لأبي زيد عبد الرحمن بن خلدون،نشرة الأب أغناطيوس عبده خليفة اليسوعي، المطبعة الكاثوليكية، بيروت</w:t>
      </w:r>
      <w:r w:rsidRPr="00467F5D">
        <w:rPr>
          <w:rFonts w:cs="Traditional Arabic"/>
          <w:sz w:val="36"/>
          <w:szCs w:val="36"/>
        </w:rPr>
        <w:t xml:space="preserve">1959 </w:t>
      </w:r>
      <w:r w:rsidRPr="00467F5D">
        <w:rPr>
          <w:rFonts w:cs="Traditional Arabic" w:hint="cs"/>
          <w:sz w:val="36"/>
          <w:szCs w:val="36"/>
          <w:rtl/>
        </w:rPr>
        <w:t>.</w:t>
      </w:r>
    </w:p>
    <w:p w:rsidR="001F3C87" w:rsidRPr="00467F5D" w:rsidRDefault="001F3C87" w:rsidP="001F3C87">
      <w:pPr>
        <w:bidi/>
        <w:rPr>
          <w:rFonts w:cs="Traditional Arabic" w:hint="cs"/>
          <w:sz w:val="36"/>
          <w:szCs w:val="36"/>
          <w:rtl/>
          <w:lang w:val="en-US"/>
        </w:rPr>
      </w:pPr>
      <w:r w:rsidRPr="00467F5D">
        <w:rPr>
          <w:rFonts w:cs="Traditional Arabic"/>
          <w:sz w:val="36"/>
          <w:szCs w:val="36"/>
          <w:lang w:val="en-US"/>
        </w:rPr>
        <w:lastRenderedPageBreak/>
        <w:t>-08</w:t>
      </w:r>
      <w:r w:rsidRPr="00467F5D">
        <w:rPr>
          <w:rFonts w:cs="Traditional Arabic" w:hint="cs"/>
          <w:sz w:val="36"/>
          <w:szCs w:val="36"/>
          <w:rtl/>
        </w:rPr>
        <w:t xml:space="preserve"> المقدمة لأبي زيد عبد الرحمن بن خلدون، الدار التونسية للنشر، والمؤسسة الوطنية للكتاب، الجزائر</w:t>
      </w:r>
      <w:r w:rsidRPr="00467F5D">
        <w:rPr>
          <w:rFonts w:cs="Traditional Arabic"/>
          <w:sz w:val="36"/>
          <w:szCs w:val="36"/>
          <w:lang w:val="en-US"/>
        </w:rPr>
        <w:t>1984</w:t>
      </w:r>
      <w:r w:rsidRPr="00467F5D">
        <w:rPr>
          <w:rFonts w:cs="Traditional Arabic" w:hint="cs"/>
          <w:sz w:val="36"/>
          <w:szCs w:val="36"/>
          <w:rtl/>
          <w:lang w:val="en-US"/>
        </w:rPr>
        <w:t>.</w:t>
      </w:r>
    </w:p>
    <w:p w:rsidR="007C4849" w:rsidRPr="00467F5D" w:rsidRDefault="001F3C87" w:rsidP="001F3C87">
      <w:pPr>
        <w:bidi/>
        <w:rPr>
          <w:rFonts w:cs="Traditional Arabic" w:hint="cs"/>
          <w:sz w:val="36"/>
          <w:szCs w:val="36"/>
          <w:rtl/>
        </w:rPr>
      </w:pPr>
      <w:r w:rsidRPr="00467F5D">
        <w:rPr>
          <w:rFonts w:cs="Traditional Arabic"/>
          <w:sz w:val="36"/>
          <w:szCs w:val="36"/>
          <w:lang w:val="en-US"/>
        </w:rPr>
        <w:t>09</w:t>
      </w:r>
      <w:r w:rsidR="007C4849" w:rsidRPr="00467F5D">
        <w:rPr>
          <w:rFonts w:cs="Traditional Arabic" w:hint="cs"/>
          <w:sz w:val="36"/>
          <w:szCs w:val="36"/>
          <w:rtl/>
        </w:rPr>
        <w:t>- نفح الطّيب من غصن الأندلس الرطيب لأحمك بن محمد المقري التلمساني ، تحقيق الدكتور إحسان عبّاس ، دار صادر، بيروت</w:t>
      </w:r>
      <w:r w:rsidR="007C4849" w:rsidRPr="00467F5D">
        <w:rPr>
          <w:rFonts w:cs="Traditional Arabic"/>
          <w:sz w:val="36"/>
          <w:szCs w:val="36"/>
          <w:lang w:val="en-US"/>
        </w:rPr>
        <w:t>1968</w:t>
      </w:r>
      <w:r w:rsidR="007C4849" w:rsidRPr="00467F5D">
        <w:rPr>
          <w:rFonts w:cs="Traditional Arabic" w:hint="cs"/>
          <w:sz w:val="36"/>
          <w:szCs w:val="36"/>
          <w:rtl/>
        </w:rPr>
        <w:t>.</w:t>
      </w:r>
    </w:p>
    <w:p w:rsidR="00D1005C" w:rsidRPr="00467F5D" w:rsidRDefault="00D1005C">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rsidP="007C4849">
      <w:pPr>
        <w:ind w:left="-240" w:firstLine="240"/>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3A5255" w:rsidRDefault="003A5255" w:rsidP="003A5255">
      <w:pPr>
        <w:bidi/>
        <w:jc w:val="center"/>
        <w:rPr>
          <w:rFonts w:cs="Andalus" w:hint="cs"/>
          <w:sz w:val="48"/>
          <w:szCs w:val="48"/>
          <w:rtl/>
        </w:rPr>
      </w:pPr>
      <w:r>
        <w:rPr>
          <w:rFonts w:cs="Andalus" w:hint="cs"/>
          <w:sz w:val="48"/>
          <w:szCs w:val="48"/>
          <w:rtl/>
        </w:rPr>
        <w:lastRenderedPageBreak/>
        <w:t xml:space="preserve">المستوى : ماستر1 </w:t>
      </w:r>
    </w:p>
    <w:p w:rsidR="003A5255" w:rsidRDefault="003A5255" w:rsidP="003A5255">
      <w:pPr>
        <w:bidi/>
        <w:jc w:val="center"/>
        <w:rPr>
          <w:rFonts w:cs="Andalus" w:hint="cs"/>
          <w:sz w:val="48"/>
          <w:szCs w:val="48"/>
          <w:rtl/>
        </w:rPr>
      </w:pPr>
      <w:r>
        <w:rPr>
          <w:rFonts w:cs="Andalus" w:hint="cs"/>
          <w:sz w:val="48"/>
          <w:szCs w:val="48"/>
          <w:rtl/>
        </w:rPr>
        <w:t xml:space="preserve">التخصص : لسانيات عربية </w:t>
      </w:r>
    </w:p>
    <w:p w:rsidR="003A5255" w:rsidRDefault="003A5255" w:rsidP="003A5255">
      <w:pPr>
        <w:bidi/>
        <w:jc w:val="center"/>
        <w:rPr>
          <w:rFonts w:cs="Andalus" w:hint="cs"/>
          <w:sz w:val="48"/>
          <w:szCs w:val="48"/>
          <w:rtl/>
        </w:rPr>
      </w:pPr>
      <w:proofErr w:type="gramStart"/>
      <w:r>
        <w:rPr>
          <w:rFonts w:cs="Andalus" w:hint="cs"/>
          <w:sz w:val="48"/>
          <w:szCs w:val="48"/>
          <w:rtl/>
        </w:rPr>
        <w:t>محاضرة</w:t>
      </w:r>
      <w:proofErr w:type="gramEnd"/>
    </w:p>
    <w:p w:rsidR="003A5255" w:rsidRPr="00101CB6" w:rsidRDefault="003A5255" w:rsidP="003A5255">
      <w:pPr>
        <w:bidi/>
        <w:jc w:val="center"/>
        <w:rPr>
          <w:rFonts w:cs="Andalus" w:hint="cs"/>
          <w:sz w:val="48"/>
          <w:szCs w:val="48"/>
          <w:rtl/>
        </w:rPr>
      </w:pPr>
      <w:r w:rsidRPr="00101CB6">
        <w:rPr>
          <w:rFonts w:cs="Andalus" w:hint="cs"/>
          <w:sz w:val="48"/>
          <w:szCs w:val="48"/>
          <w:rtl/>
        </w:rPr>
        <w:t>السِّلم</w:t>
      </w:r>
      <w:r>
        <w:rPr>
          <w:rFonts w:cs="Andalus" w:hint="cs"/>
          <w:sz w:val="48"/>
          <w:szCs w:val="48"/>
          <w:rtl/>
        </w:rPr>
        <w:t xml:space="preserve"> والحرب</w:t>
      </w:r>
      <w:r w:rsidRPr="00101CB6">
        <w:rPr>
          <w:rFonts w:cs="Andalus" w:hint="cs"/>
          <w:sz w:val="48"/>
          <w:szCs w:val="48"/>
          <w:rtl/>
        </w:rPr>
        <w:t xml:space="preserve"> من منظور إسلامي</w:t>
      </w:r>
    </w:p>
    <w:p w:rsidR="003A5255" w:rsidRPr="00B8575A" w:rsidRDefault="003A5255" w:rsidP="003A5255">
      <w:pPr>
        <w:bidi/>
        <w:jc w:val="center"/>
        <w:rPr>
          <w:rFonts w:cs="Traditional Arabic" w:hint="cs"/>
          <w:sz w:val="36"/>
          <w:szCs w:val="36"/>
          <w:rtl/>
        </w:rPr>
      </w:pPr>
      <w:r>
        <w:rPr>
          <w:rFonts w:cs="Traditional Arabic" w:hint="cs"/>
          <w:sz w:val="36"/>
          <w:szCs w:val="36"/>
          <w:rtl/>
        </w:rPr>
        <w:t xml:space="preserve">                          </w:t>
      </w:r>
      <w:r w:rsidRPr="00B8575A">
        <w:rPr>
          <w:rFonts w:cs="Traditional Arabic" w:hint="cs"/>
          <w:sz w:val="36"/>
          <w:szCs w:val="36"/>
          <w:rtl/>
        </w:rPr>
        <w:t>د.بومدين كروم</w:t>
      </w:r>
    </w:p>
    <w:p w:rsidR="003A5255" w:rsidRDefault="003A5255" w:rsidP="003A5255">
      <w:pPr>
        <w:bidi/>
        <w:jc w:val="center"/>
        <w:rPr>
          <w:rFonts w:cs="Traditional Arabic" w:hint="cs"/>
          <w:sz w:val="36"/>
          <w:szCs w:val="36"/>
          <w:rtl/>
        </w:rPr>
      </w:pPr>
      <w:r>
        <w:rPr>
          <w:rFonts w:cs="Traditional Arabic" w:hint="cs"/>
          <w:sz w:val="36"/>
          <w:szCs w:val="36"/>
          <w:rtl/>
        </w:rPr>
        <w:t xml:space="preserve">                                       </w:t>
      </w:r>
    </w:p>
    <w:p w:rsidR="003A5255" w:rsidRDefault="003A5255" w:rsidP="003A5255">
      <w:pPr>
        <w:bidi/>
        <w:jc w:val="center"/>
        <w:rPr>
          <w:rFonts w:cs="Arabic Transparent" w:hint="cs"/>
          <w:sz w:val="36"/>
          <w:szCs w:val="36"/>
          <w:rtl/>
        </w:rPr>
      </w:pPr>
    </w:p>
    <w:p w:rsidR="003A5255" w:rsidRPr="00B8575A" w:rsidRDefault="003A5255" w:rsidP="003A5255">
      <w:pPr>
        <w:bidi/>
        <w:jc w:val="center"/>
        <w:rPr>
          <w:rFonts w:cs="Arabic Transparent" w:hint="cs"/>
          <w:sz w:val="32"/>
          <w:szCs w:val="32"/>
          <w:rtl/>
        </w:rPr>
      </w:pPr>
      <w:r w:rsidRPr="00B8575A">
        <w:rPr>
          <w:rFonts w:cs="Arabic Transparent" w:hint="cs"/>
          <w:sz w:val="32"/>
          <w:szCs w:val="32"/>
          <w:rtl/>
        </w:rPr>
        <w:t>(1)</w:t>
      </w:r>
    </w:p>
    <w:p w:rsidR="003A5255" w:rsidRDefault="003A5255" w:rsidP="003A5255">
      <w:pPr>
        <w:bidi/>
        <w:jc w:val="both"/>
        <w:rPr>
          <w:rFonts w:cs="Traditional Arabic" w:hint="cs"/>
          <w:sz w:val="36"/>
          <w:szCs w:val="36"/>
          <w:rtl/>
        </w:rPr>
      </w:pPr>
      <w:r w:rsidRPr="00B8575A">
        <w:rPr>
          <w:rFonts w:cs="Traditional Arabic" w:hint="cs"/>
          <w:sz w:val="36"/>
          <w:szCs w:val="36"/>
          <w:rtl/>
        </w:rPr>
        <w:t xml:space="preserve">إن </w:t>
      </w:r>
      <w:r>
        <w:rPr>
          <w:rFonts w:cs="Traditional Arabic" w:hint="cs"/>
          <w:sz w:val="36"/>
          <w:szCs w:val="36"/>
          <w:rtl/>
        </w:rPr>
        <w:t xml:space="preserve">ما ينبغي الإشارة إليه بداية هو أن سُننيَّة الكون، سواء في وجهه الظاهر (الطبيعة) أو وجهه الخفي (ما وراء الطبيعة)، قائمةٌ على ثنائيات ضدية، من مثل: النور والظلمة، والحركة والثبات، والصحة والمرض، والحياة والموت، والسلم والحرب، والثواب والعقاب، والجنة والنار، وغيرها، وذلك سرٌّ من أسرار البارئ تعالى في تدبيره شؤونَ خلقِه. </w:t>
      </w:r>
    </w:p>
    <w:p w:rsidR="003A5255" w:rsidRDefault="003A5255" w:rsidP="003A5255">
      <w:pPr>
        <w:bidi/>
        <w:jc w:val="center"/>
        <w:rPr>
          <w:rFonts w:cs="Arabic Transparent" w:hint="cs"/>
          <w:sz w:val="32"/>
          <w:szCs w:val="32"/>
          <w:rtl/>
        </w:rPr>
      </w:pPr>
      <w:r w:rsidRPr="00B8575A">
        <w:rPr>
          <w:rFonts w:cs="Arabic Transparent" w:hint="cs"/>
          <w:sz w:val="32"/>
          <w:szCs w:val="32"/>
          <w:rtl/>
        </w:rPr>
        <w:t>(</w:t>
      </w:r>
      <w:r>
        <w:rPr>
          <w:rFonts w:cs="Arabic Transparent" w:hint="cs"/>
          <w:sz w:val="32"/>
          <w:szCs w:val="32"/>
          <w:rtl/>
        </w:rPr>
        <w:t>2</w:t>
      </w:r>
      <w:r w:rsidRPr="00B8575A">
        <w:rPr>
          <w:rFonts w:cs="Arabic Transparent" w:hint="cs"/>
          <w:sz w:val="32"/>
          <w:szCs w:val="32"/>
          <w:rtl/>
        </w:rPr>
        <w:t>)</w:t>
      </w:r>
    </w:p>
    <w:p w:rsidR="003A5255" w:rsidRDefault="003A5255" w:rsidP="003A5255">
      <w:pPr>
        <w:bidi/>
        <w:jc w:val="center"/>
        <w:rPr>
          <w:rFonts w:cs="Traditional Arabic" w:hint="cs"/>
          <w:b/>
          <w:bCs/>
          <w:sz w:val="36"/>
          <w:szCs w:val="36"/>
          <w:vertAlign w:val="superscript"/>
          <w:rtl/>
        </w:rPr>
      </w:pPr>
      <w:r>
        <w:rPr>
          <w:rFonts w:cs="Traditional Arabic" w:hint="cs"/>
          <w:sz w:val="36"/>
          <w:szCs w:val="36"/>
          <w:rtl/>
        </w:rPr>
        <w:t xml:space="preserve">ثم إن ثنائية: (السِّلم و الحرب) وهي الوجه الآخر المثمر للثنائية ( الحياة و الموت) حاضرة في نصوص الوحي، قرآناً وسنة؛ هي حاضرة بمعنى السِّلم أو ما يحققه وينمو في أجوائه من المعاني اللطيفة والعظيمة، كمعاني العفو والصفح، والعدل والإصلاح، والمحبة والغفران، كما أنها حافلة كذلك بمعنى الحرب، وما تؤدِّي إليه من نتائج وخيمة، وتثمره من فساد في الأرض؛ كمعاني: القتل والإهلاك، والبغي والظلم، والعدوان والطغيان، غير أن ما نلاحظه أن معنى السِّلم في عمومه أكثر ورودا، وأقوى حضورا، مما يؤكد أن السِّلم في الإسلام غاية مقصودة، وثمرة لنظام تربوي توجيهي، يستهدف صياغة العالم الإنساني وفق تصور شامل، متوازن ومتسق مع طبيعة الإنسان، ومهمته في الحياة؛ فهو مجال يُدعى المسلمون إلى دخوله جميعا: </w:t>
      </w:r>
      <w:r>
        <w:rPr>
          <w:rFonts w:cs="Arabic Transparent" w:hint="cs"/>
          <w:sz w:val="36"/>
          <w:szCs w:val="36"/>
          <w:rtl/>
        </w:rPr>
        <w:t>﴿</w:t>
      </w:r>
      <w:r>
        <w:rPr>
          <w:rFonts w:cs="Traditional Arabic" w:hint="cs"/>
          <w:b/>
          <w:bCs/>
          <w:sz w:val="36"/>
          <w:szCs w:val="36"/>
          <w:rtl/>
        </w:rPr>
        <w:t>يا أيها الذين آمنوا ادخلوا في السِّلم كافة، ولا تتَّبِعوا خُطوات الشيطان، إنه لكم عدوٌّ مُبين</w:t>
      </w:r>
      <w:r>
        <w:rPr>
          <w:rFonts w:cs="Arabic Transparent" w:hint="cs"/>
          <w:sz w:val="36"/>
          <w:szCs w:val="36"/>
          <w:rtl/>
        </w:rPr>
        <w:t>﴾</w:t>
      </w:r>
      <w:r w:rsidRPr="00693975">
        <w:rPr>
          <w:rFonts w:cs="Arabic Transparent" w:hint="cs"/>
          <w:b/>
          <w:bCs/>
          <w:sz w:val="36"/>
          <w:szCs w:val="36"/>
          <w:vertAlign w:val="superscript"/>
          <w:rtl/>
        </w:rPr>
        <w:t>1</w:t>
      </w:r>
      <w:r w:rsidRPr="00D35A9C">
        <w:rPr>
          <w:rFonts w:cs="Arabic Transparent" w:hint="cs"/>
          <w:sz w:val="36"/>
          <w:szCs w:val="36"/>
          <w:rtl/>
        </w:rPr>
        <w:t>،</w:t>
      </w:r>
      <w:r>
        <w:rPr>
          <w:rFonts w:cs="Traditional Arabic" w:hint="cs"/>
          <w:sz w:val="36"/>
          <w:szCs w:val="36"/>
          <w:rtl/>
        </w:rPr>
        <w:t xml:space="preserve">وهو لقيمته تسمَّى الله تعالى به، فمن أسمائه: "السَّلام"، وهو فعل يمارسه المسلمون في ما </w:t>
      </w:r>
      <w:r>
        <w:rPr>
          <w:rFonts w:cs="Traditional Arabic" w:hint="cs"/>
          <w:sz w:val="36"/>
          <w:szCs w:val="36"/>
          <w:rtl/>
        </w:rPr>
        <w:lastRenderedPageBreak/>
        <w:t xml:space="preserve">بينهم، فتحيتهم "سلام" في الدنيا وفي الآخرة، ومنه اشتُقَّ لفظ مسلم. فـ"المسلم من سلم المسلمون من لسانه </w:t>
      </w:r>
      <w:proofErr w:type="gramStart"/>
      <w:r>
        <w:rPr>
          <w:rFonts w:cs="Traditional Arabic" w:hint="cs"/>
          <w:sz w:val="36"/>
          <w:szCs w:val="36"/>
          <w:rtl/>
        </w:rPr>
        <w:t>ويده</w:t>
      </w:r>
      <w:proofErr w:type="gramEnd"/>
      <w:r>
        <w:rPr>
          <w:rFonts w:cs="Traditional Arabic" w:hint="cs"/>
          <w:sz w:val="36"/>
          <w:szCs w:val="36"/>
          <w:rtl/>
        </w:rPr>
        <w:t>"</w:t>
      </w:r>
      <w:r w:rsidRPr="00693975">
        <w:rPr>
          <w:rFonts w:cs="Traditional Arabic" w:hint="cs"/>
          <w:b/>
          <w:bCs/>
          <w:sz w:val="36"/>
          <w:szCs w:val="36"/>
          <w:vertAlign w:val="superscript"/>
          <w:rtl/>
        </w:rPr>
        <w:t>2</w:t>
      </w:r>
      <w:r w:rsidRPr="00693975">
        <w:rPr>
          <w:rFonts w:cs="Traditional Arabic" w:hint="cs"/>
          <w:sz w:val="36"/>
          <w:szCs w:val="36"/>
          <w:rtl/>
        </w:rPr>
        <w:t>.</w:t>
      </w:r>
      <w:r>
        <w:rPr>
          <w:rFonts w:cs="Traditional Arabic" w:hint="cs"/>
          <w:b/>
          <w:bCs/>
          <w:sz w:val="36"/>
          <w:szCs w:val="36"/>
          <w:rtl/>
        </w:rPr>
        <w:t xml:space="preserve"> </w:t>
      </w:r>
      <w:proofErr w:type="gramStart"/>
      <w:r w:rsidRPr="00693975">
        <w:rPr>
          <w:rFonts w:cs="Traditional Arabic" w:hint="cs"/>
          <w:sz w:val="36"/>
          <w:szCs w:val="36"/>
          <w:rtl/>
        </w:rPr>
        <w:t>واشتُقَّ</w:t>
      </w:r>
      <w:proofErr w:type="gramEnd"/>
      <w:r w:rsidRPr="00693975">
        <w:rPr>
          <w:rFonts w:cs="Traditional Arabic" w:hint="cs"/>
          <w:sz w:val="36"/>
          <w:szCs w:val="36"/>
          <w:rtl/>
        </w:rPr>
        <w:t xml:space="preserve"> منه "الإسلام"</w:t>
      </w:r>
      <w:r>
        <w:rPr>
          <w:rFonts w:cs="Traditional Arabic" w:hint="cs"/>
          <w:sz w:val="36"/>
          <w:szCs w:val="36"/>
          <w:rtl/>
        </w:rPr>
        <w:t xml:space="preserve">، الذي جعله الله تعالى الدين القويم لعباده، لا يقبل منهم دينا غيرَه </w:t>
      </w:r>
      <w:r>
        <w:rPr>
          <w:rFonts w:cs="Arabic Transparent" w:hint="cs"/>
          <w:sz w:val="36"/>
          <w:szCs w:val="36"/>
          <w:rtl/>
        </w:rPr>
        <w:t>﴿</w:t>
      </w:r>
      <w:r w:rsidRPr="00693975">
        <w:rPr>
          <w:rFonts w:cs="Traditional Arabic" w:hint="cs"/>
          <w:b/>
          <w:bCs/>
          <w:sz w:val="36"/>
          <w:szCs w:val="36"/>
          <w:rtl/>
        </w:rPr>
        <w:t>إن الدين عند الله الإسلام</w:t>
      </w:r>
      <w:r>
        <w:rPr>
          <w:rFonts w:cs="Arabic Transparent" w:hint="cs"/>
          <w:sz w:val="36"/>
          <w:szCs w:val="36"/>
          <w:rtl/>
        </w:rPr>
        <w:t xml:space="preserve">﴾ </w:t>
      </w:r>
      <w:r w:rsidRPr="00693975">
        <w:rPr>
          <w:rFonts w:cs="Traditional Arabic" w:hint="cs"/>
          <w:sz w:val="36"/>
          <w:szCs w:val="36"/>
          <w:rtl/>
        </w:rPr>
        <w:t>وقال تعالى: ﴿</w:t>
      </w:r>
      <w:r>
        <w:rPr>
          <w:rFonts w:cs="Traditional Arabic" w:hint="cs"/>
          <w:b/>
          <w:bCs/>
          <w:sz w:val="36"/>
          <w:szCs w:val="36"/>
          <w:rtl/>
        </w:rPr>
        <w:t>ومن يبتغ غير الإسلام دينا فلن يُقبَل منه وهو في الآخرة من الخاسرين</w:t>
      </w:r>
      <w:r w:rsidRPr="00693975">
        <w:rPr>
          <w:rFonts w:cs="Traditional Arabic" w:hint="cs"/>
          <w:sz w:val="36"/>
          <w:szCs w:val="36"/>
          <w:rtl/>
        </w:rPr>
        <w:t>﴾</w:t>
      </w:r>
      <w:r w:rsidRPr="00693975">
        <w:rPr>
          <w:rFonts w:cs="Traditional Arabic" w:hint="cs"/>
          <w:b/>
          <w:bCs/>
          <w:sz w:val="36"/>
          <w:szCs w:val="36"/>
          <w:vertAlign w:val="superscript"/>
          <w:rtl/>
        </w:rPr>
        <w:t>3</w:t>
      </w:r>
    </w:p>
    <w:p w:rsidR="003A5255" w:rsidRDefault="003A5255" w:rsidP="003A5255">
      <w:pPr>
        <w:bidi/>
        <w:jc w:val="both"/>
        <w:rPr>
          <w:rFonts w:cs="Traditional Arabic" w:hint="cs"/>
          <w:sz w:val="36"/>
          <w:szCs w:val="36"/>
          <w:rtl/>
        </w:rPr>
      </w:pPr>
      <w:proofErr w:type="gramStart"/>
      <w:r w:rsidRPr="00693975">
        <w:rPr>
          <w:rFonts w:cs="Traditional Arabic" w:hint="cs"/>
          <w:sz w:val="36"/>
          <w:szCs w:val="36"/>
          <w:rtl/>
        </w:rPr>
        <w:t>ومن</w:t>
      </w:r>
      <w:proofErr w:type="gramEnd"/>
      <w:r w:rsidRPr="00693975">
        <w:rPr>
          <w:rFonts w:cs="Traditional Arabic" w:hint="cs"/>
          <w:sz w:val="36"/>
          <w:szCs w:val="36"/>
          <w:rtl/>
        </w:rPr>
        <w:t xml:space="preserve"> هنا</w:t>
      </w:r>
      <w:r>
        <w:rPr>
          <w:rFonts w:cs="Traditional Arabic" w:hint="cs"/>
          <w:sz w:val="36"/>
          <w:szCs w:val="36"/>
          <w:rtl/>
        </w:rPr>
        <w:t xml:space="preserve">، يمكن القول، إن السِّلم في الإسلام أصل، وأما الحرب فليست إلا وسيلةً لتحقيقه </w:t>
      </w:r>
    </w:p>
    <w:p w:rsidR="003A5255" w:rsidRDefault="003A5255" w:rsidP="003A5255">
      <w:pPr>
        <w:bidi/>
        <w:jc w:val="both"/>
        <w:rPr>
          <w:rFonts w:cs="Traditional Arabic" w:hint="cs"/>
          <w:sz w:val="36"/>
          <w:szCs w:val="36"/>
          <w:rtl/>
        </w:rPr>
      </w:pPr>
    </w:p>
    <w:p w:rsidR="003A5255" w:rsidRDefault="003A5255" w:rsidP="003A5255">
      <w:pPr>
        <w:bidi/>
        <w:jc w:val="both"/>
        <w:rPr>
          <w:rFonts w:cs="Traditional Arabic" w:hint="cs"/>
          <w:sz w:val="36"/>
          <w:szCs w:val="36"/>
          <w:rtl/>
        </w:rPr>
      </w:pPr>
      <w:r>
        <w:rPr>
          <w:rFonts w:cs="Traditional Arabic" w:hint="cs"/>
          <w:sz w:val="36"/>
          <w:szCs w:val="36"/>
          <w:rtl/>
        </w:rPr>
        <w:t xml:space="preserve">وحمايته؛ فهو يؤثر السِّلم ويحققه، وينبذ الحرب، ويسارع إلى إطفاء نارها </w:t>
      </w:r>
      <w:r>
        <w:rPr>
          <w:rFonts w:cs="Arabic Transparent" w:hint="cs"/>
          <w:sz w:val="36"/>
          <w:szCs w:val="36"/>
          <w:rtl/>
        </w:rPr>
        <w:t>﴿</w:t>
      </w:r>
      <w:r w:rsidRPr="004D3E2B">
        <w:rPr>
          <w:rFonts w:cs="Traditional Arabic" w:hint="cs"/>
          <w:b/>
          <w:bCs/>
          <w:sz w:val="36"/>
          <w:szCs w:val="36"/>
          <w:rtl/>
        </w:rPr>
        <w:t>كلما أوقدوا نارا للحرب أطفأها الله</w:t>
      </w:r>
      <w:r w:rsidRPr="00693975">
        <w:rPr>
          <w:rFonts w:cs="Traditional Arabic" w:hint="cs"/>
          <w:sz w:val="36"/>
          <w:szCs w:val="36"/>
          <w:rtl/>
        </w:rPr>
        <w:t>﴾</w:t>
      </w:r>
      <w:r>
        <w:rPr>
          <w:rFonts w:cs="Traditional Arabic" w:hint="cs"/>
          <w:b/>
          <w:bCs/>
          <w:sz w:val="36"/>
          <w:szCs w:val="36"/>
          <w:vertAlign w:val="superscript"/>
          <w:rtl/>
        </w:rPr>
        <w:t>4</w:t>
      </w:r>
      <w:r>
        <w:rPr>
          <w:rFonts w:cs="Traditional Arabic" w:hint="cs"/>
          <w:b/>
          <w:bCs/>
          <w:sz w:val="36"/>
          <w:szCs w:val="36"/>
          <w:rtl/>
        </w:rPr>
        <w:t xml:space="preserve">، </w:t>
      </w:r>
      <w:r w:rsidRPr="004D3E2B">
        <w:rPr>
          <w:rFonts w:cs="Traditional Arabic" w:hint="cs"/>
          <w:sz w:val="36"/>
          <w:szCs w:val="36"/>
          <w:rtl/>
        </w:rPr>
        <w:t>كما يسارع إلى إخماد</w:t>
      </w:r>
      <w:r>
        <w:rPr>
          <w:rFonts w:cs="Traditional Arabic" w:hint="cs"/>
          <w:sz w:val="36"/>
          <w:szCs w:val="36"/>
          <w:rtl/>
        </w:rPr>
        <w:t xml:space="preserve"> نار الفِتن، بالإصلاح بين المتقاتلين، بما يتوجبه ذلك الإصلاح من عدل وقِسط، يمحو الأحقاد، ويزيل الضغائن، لأن الأخوة الإنسانية لا تتحقق إلا في الأجواء النظيفة والقلوب السليمة؛ قال تعالى:</w:t>
      </w:r>
    </w:p>
    <w:p w:rsidR="003A5255" w:rsidRDefault="003A5255" w:rsidP="003A5255">
      <w:pPr>
        <w:bidi/>
        <w:jc w:val="both"/>
        <w:rPr>
          <w:rFonts w:cs="Traditional Arabic" w:hint="cs"/>
          <w:b/>
          <w:bCs/>
          <w:sz w:val="36"/>
          <w:szCs w:val="36"/>
          <w:rtl/>
        </w:rPr>
      </w:pPr>
      <w:r w:rsidRPr="004D3E2B">
        <w:rPr>
          <w:rFonts w:cs="Traditional Arabic" w:hint="cs"/>
          <w:sz w:val="36"/>
          <w:szCs w:val="36"/>
          <w:rtl/>
        </w:rPr>
        <w:t>﴿</w:t>
      </w:r>
      <w:r>
        <w:rPr>
          <w:rFonts w:cs="Traditional Arabic" w:hint="cs"/>
          <w:sz w:val="36"/>
          <w:szCs w:val="36"/>
          <w:rtl/>
        </w:rPr>
        <w:t xml:space="preserve"> </w:t>
      </w:r>
      <w:r w:rsidRPr="004D3E2B">
        <w:rPr>
          <w:rFonts w:cs="Traditional Arabic" w:hint="cs"/>
          <w:b/>
          <w:bCs/>
          <w:sz w:val="36"/>
          <w:szCs w:val="36"/>
          <w:rtl/>
        </w:rPr>
        <w:t>وإن طائفتان من المؤمنين اقتتلوا فأصلحوا</w:t>
      </w:r>
      <w:r>
        <w:rPr>
          <w:rFonts w:cs="Traditional Arabic" w:hint="cs"/>
          <w:sz w:val="36"/>
          <w:szCs w:val="36"/>
          <w:rtl/>
        </w:rPr>
        <w:t xml:space="preserve"> </w:t>
      </w:r>
      <w:r w:rsidRPr="00096D01">
        <w:rPr>
          <w:rFonts w:cs="Traditional Arabic" w:hint="cs"/>
          <w:b/>
          <w:bCs/>
          <w:sz w:val="36"/>
          <w:szCs w:val="36"/>
          <w:rtl/>
        </w:rPr>
        <w:t>بينهما</w:t>
      </w:r>
      <w:r>
        <w:rPr>
          <w:rFonts w:cs="Traditional Arabic" w:hint="cs"/>
          <w:b/>
          <w:bCs/>
          <w:sz w:val="36"/>
          <w:szCs w:val="36"/>
          <w:rtl/>
        </w:rPr>
        <w:t xml:space="preserve">، فإن بغت إحداهما على الأخرى فقاتلوا التي تبغي حتى تفيء إلى أمر الله، فإن فاءت فأصلحوا بينهما بالعدل وأقسطوا، إن الله يحب المقسطين، إنما المؤمنون إخوة فأصلحوا بين أخَويكم، واتقوا الله لعلكم تُرحَمون </w:t>
      </w:r>
      <w:r w:rsidRPr="00693975">
        <w:rPr>
          <w:rFonts w:cs="Traditional Arabic" w:hint="cs"/>
          <w:sz w:val="36"/>
          <w:szCs w:val="36"/>
          <w:rtl/>
        </w:rPr>
        <w:t>﴾</w:t>
      </w:r>
      <w:r w:rsidRPr="00096D01">
        <w:rPr>
          <w:rFonts w:cs="Traditional Arabic" w:hint="cs"/>
          <w:b/>
          <w:bCs/>
          <w:sz w:val="36"/>
          <w:szCs w:val="36"/>
          <w:vertAlign w:val="superscript"/>
          <w:rtl/>
        </w:rPr>
        <w:t>5</w:t>
      </w:r>
      <w:r w:rsidRPr="00096D01">
        <w:rPr>
          <w:rFonts w:cs="Traditional Arabic" w:hint="cs"/>
          <w:b/>
          <w:bCs/>
          <w:sz w:val="36"/>
          <w:szCs w:val="36"/>
          <w:rtl/>
        </w:rPr>
        <w:t xml:space="preserve"> </w:t>
      </w:r>
    </w:p>
    <w:p w:rsidR="003A5255" w:rsidRDefault="003A5255" w:rsidP="003A5255">
      <w:pPr>
        <w:bidi/>
        <w:jc w:val="both"/>
        <w:rPr>
          <w:rFonts w:cs="Traditional Arabic" w:hint="cs"/>
          <w:sz w:val="36"/>
          <w:szCs w:val="36"/>
          <w:rtl/>
        </w:rPr>
      </w:pPr>
      <w:r w:rsidRPr="00096D01">
        <w:rPr>
          <w:rFonts w:cs="Traditional Arabic" w:hint="cs"/>
          <w:sz w:val="36"/>
          <w:szCs w:val="36"/>
          <w:rtl/>
        </w:rPr>
        <w:t>وجعل الأمن</w:t>
      </w:r>
      <w:r>
        <w:rPr>
          <w:rFonts w:cs="Traditional Arabic" w:hint="cs"/>
          <w:sz w:val="36"/>
          <w:szCs w:val="36"/>
          <w:rtl/>
        </w:rPr>
        <w:t>، وهو ظل الإسلام النَّدِي، ثمرة العبودية لله وحده، قال تعالى:</w:t>
      </w:r>
      <w:r w:rsidRPr="00096D01">
        <w:rPr>
          <w:rFonts w:cs="Traditional Arabic" w:hint="cs"/>
          <w:sz w:val="36"/>
          <w:szCs w:val="36"/>
          <w:rtl/>
        </w:rPr>
        <w:t xml:space="preserve"> </w:t>
      </w:r>
      <w:r w:rsidRPr="004D3E2B">
        <w:rPr>
          <w:rFonts w:cs="Traditional Arabic" w:hint="cs"/>
          <w:sz w:val="36"/>
          <w:szCs w:val="36"/>
          <w:rtl/>
        </w:rPr>
        <w:t>﴿</w:t>
      </w:r>
      <w:r>
        <w:rPr>
          <w:rFonts w:cs="Traditional Arabic" w:hint="cs"/>
          <w:sz w:val="36"/>
          <w:szCs w:val="36"/>
          <w:rtl/>
        </w:rPr>
        <w:t xml:space="preserve"> </w:t>
      </w:r>
      <w:r w:rsidRPr="00096D01">
        <w:rPr>
          <w:rFonts w:cs="Traditional Arabic" w:hint="cs"/>
          <w:b/>
          <w:bCs/>
          <w:sz w:val="36"/>
          <w:szCs w:val="36"/>
          <w:rtl/>
        </w:rPr>
        <w:t xml:space="preserve">لإيلاف قريش إيلافهم رحلة الشتاء والصيف، فليعبدوا رب هذا البيت الذي أطعمهم من جوع </w:t>
      </w:r>
      <w:r w:rsidRPr="00096D01">
        <w:rPr>
          <w:rFonts w:cs="Traditional Arabic" w:hint="cs"/>
          <w:b/>
          <w:bCs/>
          <w:sz w:val="36"/>
          <w:szCs w:val="36"/>
          <w:u w:val="single"/>
          <w:rtl/>
        </w:rPr>
        <w:t>وآمنهم</w:t>
      </w:r>
      <w:r w:rsidRPr="00096D01">
        <w:rPr>
          <w:rFonts w:cs="Traditional Arabic" w:hint="cs"/>
          <w:b/>
          <w:bCs/>
          <w:sz w:val="36"/>
          <w:szCs w:val="36"/>
          <w:rtl/>
        </w:rPr>
        <w:t xml:space="preserve"> من خوف</w:t>
      </w:r>
      <w:r w:rsidRPr="00693975">
        <w:rPr>
          <w:rFonts w:cs="Traditional Arabic" w:hint="cs"/>
          <w:sz w:val="36"/>
          <w:szCs w:val="36"/>
          <w:rtl/>
        </w:rPr>
        <w:t>﴾</w:t>
      </w:r>
      <w:r>
        <w:rPr>
          <w:rFonts w:cs="Traditional Arabic" w:hint="cs"/>
          <w:b/>
          <w:bCs/>
          <w:sz w:val="36"/>
          <w:szCs w:val="36"/>
          <w:vertAlign w:val="superscript"/>
          <w:rtl/>
        </w:rPr>
        <w:t>6</w:t>
      </w:r>
      <w:r w:rsidRPr="00096D01">
        <w:rPr>
          <w:rFonts w:cs="Traditional Arabic" w:hint="cs"/>
          <w:b/>
          <w:bCs/>
          <w:sz w:val="36"/>
          <w:szCs w:val="36"/>
          <w:rtl/>
        </w:rPr>
        <w:t xml:space="preserve"> </w:t>
      </w:r>
    </w:p>
    <w:p w:rsidR="003A5255" w:rsidRDefault="003A5255" w:rsidP="003A5255">
      <w:pPr>
        <w:bidi/>
        <w:jc w:val="both"/>
        <w:rPr>
          <w:rFonts w:cs="Traditional Arabic" w:hint="cs"/>
          <w:sz w:val="36"/>
          <w:szCs w:val="36"/>
          <w:rtl/>
        </w:rPr>
      </w:pPr>
      <w:r>
        <w:rPr>
          <w:rFonts w:cs="Traditional Arabic" w:hint="cs"/>
          <w:sz w:val="36"/>
          <w:szCs w:val="36"/>
          <w:rtl/>
        </w:rPr>
        <w:t>وقال جل جلاله:</w:t>
      </w:r>
    </w:p>
    <w:p w:rsidR="003A5255" w:rsidRDefault="003A5255" w:rsidP="003A5255">
      <w:pPr>
        <w:bidi/>
        <w:jc w:val="both"/>
        <w:rPr>
          <w:rFonts w:cs="Traditional Arabic" w:hint="cs"/>
          <w:sz w:val="36"/>
          <w:szCs w:val="36"/>
          <w:rtl/>
        </w:rPr>
      </w:pPr>
      <w:r>
        <w:rPr>
          <w:rFonts w:cs="Traditional Arabic" w:hint="cs"/>
          <w:sz w:val="36"/>
          <w:szCs w:val="36"/>
          <w:rtl/>
        </w:rPr>
        <w:t xml:space="preserve"> </w:t>
      </w:r>
      <w:r w:rsidRPr="004D3E2B">
        <w:rPr>
          <w:rFonts w:cs="Traditional Arabic" w:hint="cs"/>
          <w:sz w:val="36"/>
          <w:szCs w:val="36"/>
          <w:rtl/>
        </w:rPr>
        <w:t>﴿</w:t>
      </w:r>
      <w:proofErr w:type="gramStart"/>
      <w:r w:rsidRPr="00096D01">
        <w:rPr>
          <w:rFonts w:cs="Traditional Arabic" w:hint="cs"/>
          <w:b/>
          <w:bCs/>
          <w:sz w:val="36"/>
          <w:szCs w:val="36"/>
          <w:rtl/>
        </w:rPr>
        <w:t>ولَيُبَدِّلَنَّهُم</w:t>
      </w:r>
      <w:proofErr w:type="gramEnd"/>
      <w:r w:rsidRPr="00096D01">
        <w:rPr>
          <w:rFonts w:cs="Traditional Arabic" w:hint="cs"/>
          <w:b/>
          <w:bCs/>
          <w:sz w:val="36"/>
          <w:szCs w:val="36"/>
          <w:rtl/>
        </w:rPr>
        <w:t xml:space="preserve"> مِنْ بَعْدِ خَوْفِهِمْ أَمْناً</w:t>
      </w:r>
      <w:r>
        <w:rPr>
          <w:rFonts w:cs="Traditional Arabic" w:hint="cs"/>
          <w:b/>
          <w:bCs/>
          <w:sz w:val="36"/>
          <w:szCs w:val="36"/>
          <w:rtl/>
        </w:rPr>
        <w:t xml:space="preserve"> يَعْبُدُونني لا يُشركون بي شَيئاً</w:t>
      </w:r>
      <w:r w:rsidRPr="00693975">
        <w:rPr>
          <w:rFonts w:cs="Traditional Arabic" w:hint="cs"/>
          <w:sz w:val="36"/>
          <w:szCs w:val="36"/>
          <w:rtl/>
        </w:rPr>
        <w:t>﴾</w:t>
      </w:r>
      <w:r>
        <w:rPr>
          <w:rFonts w:cs="Traditional Arabic" w:hint="cs"/>
          <w:b/>
          <w:bCs/>
          <w:sz w:val="36"/>
          <w:szCs w:val="36"/>
          <w:vertAlign w:val="superscript"/>
          <w:rtl/>
        </w:rPr>
        <w:t>7</w:t>
      </w:r>
      <w:r w:rsidRPr="00096D01">
        <w:rPr>
          <w:rFonts w:cs="Traditional Arabic" w:hint="cs"/>
          <w:b/>
          <w:bCs/>
          <w:sz w:val="36"/>
          <w:szCs w:val="36"/>
          <w:rtl/>
        </w:rPr>
        <w:t xml:space="preserve"> </w:t>
      </w:r>
    </w:p>
    <w:p w:rsidR="003A5255" w:rsidRDefault="003A5255" w:rsidP="003A5255">
      <w:pPr>
        <w:bidi/>
        <w:jc w:val="both"/>
        <w:rPr>
          <w:rFonts w:cs="Traditional Arabic" w:hint="cs"/>
          <w:sz w:val="36"/>
          <w:szCs w:val="36"/>
          <w:rtl/>
        </w:rPr>
      </w:pPr>
      <w:proofErr w:type="gramStart"/>
      <w:r>
        <w:rPr>
          <w:rFonts w:cs="Traditional Arabic" w:hint="cs"/>
          <w:sz w:val="36"/>
          <w:szCs w:val="36"/>
          <w:rtl/>
        </w:rPr>
        <w:t>إن</w:t>
      </w:r>
      <w:proofErr w:type="gramEnd"/>
      <w:r>
        <w:rPr>
          <w:rFonts w:cs="Traditional Arabic" w:hint="cs"/>
          <w:sz w:val="36"/>
          <w:szCs w:val="36"/>
          <w:rtl/>
        </w:rPr>
        <w:t xml:space="preserve"> المتأمل في الإسلام، في أبعاده التربوية والتشريعية يجده يستهدف بناء إنسان جديد، إنسانٍ صالح، قادر على الانسجام الإيجابي مع مُجتمعِه والعالم الإنساني بشكل عام.</w:t>
      </w:r>
    </w:p>
    <w:p w:rsidR="003A5255" w:rsidRDefault="003A5255" w:rsidP="003A5255">
      <w:pPr>
        <w:bidi/>
        <w:jc w:val="both"/>
        <w:rPr>
          <w:rFonts w:cs="Traditional Arabic" w:hint="cs"/>
          <w:b/>
          <w:bCs/>
          <w:sz w:val="36"/>
          <w:szCs w:val="36"/>
          <w:vertAlign w:val="superscript"/>
          <w:rtl/>
        </w:rPr>
      </w:pPr>
      <w:r>
        <w:rPr>
          <w:rFonts w:cs="Traditional Arabic" w:hint="cs"/>
          <w:sz w:val="36"/>
          <w:szCs w:val="36"/>
          <w:rtl/>
        </w:rPr>
        <w:t>فهو يرسِّخ في الفرد والجماعة قيم الفضيلة، ويحارب مظاهر الفساد والرذيلة، ويهيء أجواء السلام للإنسان مع نفسِه، ومع أفراد مُجتَمَعِه، وكذا الإنسانِ في العالم من حولِه.</w:t>
      </w:r>
      <w:r w:rsidRPr="00101CB6">
        <w:rPr>
          <w:rFonts w:cs="Traditional Arabic" w:hint="cs"/>
          <w:b/>
          <w:bCs/>
          <w:sz w:val="36"/>
          <w:szCs w:val="36"/>
          <w:vertAlign w:val="superscript"/>
          <w:rtl/>
        </w:rPr>
        <w:t xml:space="preserve">8 </w:t>
      </w:r>
    </w:p>
    <w:p w:rsidR="003A5255" w:rsidRDefault="003A5255" w:rsidP="003A5255">
      <w:pPr>
        <w:bidi/>
        <w:jc w:val="both"/>
        <w:rPr>
          <w:rFonts w:cs="Traditional Arabic" w:hint="cs"/>
          <w:sz w:val="36"/>
          <w:szCs w:val="36"/>
          <w:rtl/>
        </w:rPr>
      </w:pPr>
      <w:r w:rsidRPr="00101CB6">
        <w:rPr>
          <w:rFonts w:cs="Traditional Arabic" w:hint="cs"/>
          <w:sz w:val="36"/>
          <w:szCs w:val="36"/>
          <w:rtl/>
        </w:rPr>
        <w:lastRenderedPageBreak/>
        <w:t>فالإسلام</w:t>
      </w:r>
      <w:r>
        <w:rPr>
          <w:rFonts w:cs="Traditional Arabic" w:hint="cs"/>
          <w:sz w:val="36"/>
          <w:szCs w:val="36"/>
          <w:rtl/>
        </w:rPr>
        <w:t xml:space="preserve"> يُرسي دعائِم السِّلم في ضمير الفرد، وفي الأسرة, وفي المجتمع، ثم في العالم الإنساني، وفق نظرة واقعية، وخطة شاملة، تمكِّن للسَّلام وتبني صرحَه بناءً صحيحاً؛ فكل ما جاء في الإسلام من أوامر ونواه، يصب في هذا المصب، ويخدم هذا المعنى، ويؤسس له؛ فهو لم يأمر إلا بما فيه نفع للفرد في ذاته، وفي علاقاته الاجتماعية والإنسانية، ولم ينه إلا عمَّا هو مُضِر للفرد في ذاته، وبِمجتمعِه والإنسانية جمعاء؛ فقد حرَّم ما ينتُج عنه ظلم للنفس الفردية، أو الآخر؛ والظلم منهِيٌّ عنه مبدئيا لأنه من نواقض السلام.</w:t>
      </w:r>
    </w:p>
    <w:p w:rsidR="003A5255" w:rsidRDefault="003A5255" w:rsidP="003A5255">
      <w:pPr>
        <w:bidi/>
        <w:jc w:val="both"/>
        <w:rPr>
          <w:rFonts w:cs="Traditional Arabic" w:hint="cs"/>
          <w:sz w:val="36"/>
          <w:szCs w:val="36"/>
          <w:rtl/>
        </w:rPr>
      </w:pPr>
      <w:r>
        <w:rPr>
          <w:rFonts w:cs="Traditional Arabic" w:hint="cs"/>
          <w:sz w:val="36"/>
          <w:szCs w:val="36"/>
          <w:rtl/>
        </w:rPr>
        <w:t xml:space="preserve"> جاء في الحديث القُدسي:</w:t>
      </w:r>
    </w:p>
    <w:p w:rsidR="003A5255" w:rsidRDefault="003A5255" w:rsidP="003A5255">
      <w:pPr>
        <w:bidi/>
        <w:jc w:val="both"/>
        <w:rPr>
          <w:rFonts w:cs="Traditional Arabic" w:hint="cs"/>
          <w:b/>
          <w:bCs/>
          <w:sz w:val="36"/>
          <w:szCs w:val="36"/>
          <w:rtl/>
        </w:rPr>
      </w:pPr>
      <w:r>
        <w:rPr>
          <w:rFonts w:cs="Arabic Transparent" w:hint="cs"/>
          <w:sz w:val="36"/>
          <w:szCs w:val="36"/>
          <w:rtl/>
        </w:rPr>
        <w:t>«</w:t>
      </w:r>
      <w:r>
        <w:rPr>
          <w:rFonts w:cs="Arabic Transparent"/>
          <w:sz w:val="36"/>
          <w:szCs w:val="36"/>
        </w:rPr>
        <w:t xml:space="preserve"> </w:t>
      </w:r>
      <w:r w:rsidRPr="0060541E">
        <w:rPr>
          <w:rFonts w:cs="Traditional Arabic" w:hint="cs"/>
          <w:b/>
          <w:bCs/>
          <w:sz w:val="36"/>
          <w:szCs w:val="36"/>
          <w:rtl/>
        </w:rPr>
        <w:t>يا عبادي إني حرَّمت الظلم على نفسي وجعلته بينكُم مُحرَّماً فلا تظالموا</w:t>
      </w:r>
      <w:r w:rsidRPr="0060541E">
        <w:rPr>
          <w:rFonts w:cs="Traditional Arabic"/>
          <w:b/>
          <w:bCs/>
          <w:sz w:val="36"/>
          <w:szCs w:val="36"/>
        </w:rPr>
        <w:t xml:space="preserve"> </w:t>
      </w:r>
      <w:r>
        <w:rPr>
          <w:rFonts w:cs="Arabic Transparent" w:hint="cs"/>
          <w:sz w:val="36"/>
          <w:szCs w:val="36"/>
          <w:rtl/>
        </w:rPr>
        <w:t>»</w:t>
      </w:r>
      <w:r>
        <w:rPr>
          <w:rFonts w:cs="Traditional Arabic"/>
          <w:b/>
          <w:bCs/>
          <w:sz w:val="36"/>
          <w:szCs w:val="36"/>
          <w:vertAlign w:val="superscript"/>
        </w:rPr>
        <w:t>9</w:t>
      </w:r>
      <w:r w:rsidRPr="0060541E">
        <w:rPr>
          <w:rFonts w:cs="Traditional Arabic" w:hint="cs"/>
          <w:b/>
          <w:bCs/>
          <w:sz w:val="36"/>
          <w:szCs w:val="36"/>
          <w:rtl/>
        </w:rPr>
        <w:t>،</w:t>
      </w:r>
    </w:p>
    <w:p w:rsidR="003A5255" w:rsidRDefault="003A5255" w:rsidP="003A5255">
      <w:pPr>
        <w:bidi/>
        <w:jc w:val="both"/>
        <w:rPr>
          <w:rFonts w:cs="Traditional Arabic" w:hint="cs"/>
          <w:sz w:val="36"/>
          <w:szCs w:val="36"/>
          <w:rtl/>
        </w:rPr>
      </w:pPr>
      <w:r>
        <w:rPr>
          <w:rFonts w:cs="Traditional Arabic" w:hint="cs"/>
          <w:b/>
          <w:bCs/>
          <w:sz w:val="36"/>
          <w:szCs w:val="36"/>
          <w:rtl/>
        </w:rPr>
        <w:t xml:space="preserve"> </w:t>
      </w:r>
      <w:r>
        <w:rPr>
          <w:rFonts w:cs="Traditional Arabic" w:hint="cs"/>
          <w:sz w:val="36"/>
          <w:szCs w:val="36"/>
          <w:rtl/>
        </w:rPr>
        <w:t>وقال عليه الصلاة والسلام:</w:t>
      </w:r>
      <w:r w:rsidRPr="0060541E">
        <w:rPr>
          <w:rFonts w:cs="Arabic Transparent" w:hint="cs"/>
          <w:sz w:val="36"/>
          <w:szCs w:val="36"/>
          <w:rtl/>
        </w:rPr>
        <w:t xml:space="preserve"> </w:t>
      </w:r>
      <w:r>
        <w:rPr>
          <w:rFonts w:cs="Arabic Transparent" w:hint="cs"/>
          <w:sz w:val="36"/>
          <w:szCs w:val="36"/>
          <w:rtl/>
        </w:rPr>
        <w:t>«</w:t>
      </w:r>
      <w:r w:rsidRPr="0060541E">
        <w:rPr>
          <w:rFonts w:cs="Traditional Arabic" w:hint="cs"/>
          <w:sz w:val="36"/>
          <w:szCs w:val="36"/>
          <w:rtl/>
        </w:rPr>
        <w:t xml:space="preserve"> </w:t>
      </w:r>
      <w:r w:rsidRPr="00611E65">
        <w:rPr>
          <w:rFonts w:cs="Traditional Arabic" w:hint="cs"/>
          <w:b/>
          <w:bCs/>
          <w:sz w:val="36"/>
          <w:szCs w:val="36"/>
          <w:rtl/>
        </w:rPr>
        <w:t>الظلم ظلمات يوم القيامة</w:t>
      </w:r>
      <w:r>
        <w:rPr>
          <w:rFonts w:cs="Arabic Transparent" w:hint="cs"/>
          <w:sz w:val="36"/>
          <w:szCs w:val="36"/>
          <w:rtl/>
        </w:rPr>
        <w:t>»</w:t>
      </w:r>
      <w:r>
        <w:rPr>
          <w:rFonts w:cs="Traditional Arabic" w:hint="cs"/>
          <w:b/>
          <w:bCs/>
          <w:sz w:val="36"/>
          <w:szCs w:val="36"/>
          <w:vertAlign w:val="superscript"/>
          <w:rtl/>
        </w:rPr>
        <w:t>10</w:t>
      </w:r>
      <w:r w:rsidRPr="00611E65">
        <w:rPr>
          <w:rFonts w:cs="Traditional Arabic" w:hint="cs"/>
          <w:b/>
          <w:bCs/>
          <w:sz w:val="36"/>
          <w:szCs w:val="36"/>
          <w:rtl/>
        </w:rPr>
        <w:t>،</w:t>
      </w:r>
      <w:r>
        <w:rPr>
          <w:rFonts w:cs="Traditional Arabic" w:hint="cs"/>
          <w:b/>
          <w:bCs/>
          <w:sz w:val="36"/>
          <w:szCs w:val="36"/>
          <w:rtl/>
        </w:rPr>
        <w:t xml:space="preserve"> </w:t>
      </w:r>
      <w:r w:rsidRPr="00611E65">
        <w:rPr>
          <w:rFonts w:cs="Traditional Arabic" w:hint="cs"/>
          <w:sz w:val="36"/>
          <w:szCs w:val="36"/>
          <w:rtl/>
        </w:rPr>
        <w:t>وقال:</w:t>
      </w:r>
      <w:r w:rsidRPr="00611E65">
        <w:rPr>
          <w:rFonts w:cs="Arabic Transparent" w:hint="cs"/>
          <w:sz w:val="36"/>
          <w:szCs w:val="36"/>
          <w:rtl/>
        </w:rPr>
        <w:t xml:space="preserve"> </w:t>
      </w:r>
      <w:r>
        <w:rPr>
          <w:rFonts w:cs="Arabic Transparent" w:hint="cs"/>
          <w:sz w:val="36"/>
          <w:szCs w:val="36"/>
          <w:rtl/>
        </w:rPr>
        <w:t>«</w:t>
      </w:r>
      <w:r w:rsidRPr="00611E65">
        <w:rPr>
          <w:rFonts w:cs="Traditional Arabic" w:hint="cs"/>
          <w:b/>
          <w:bCs/>
          <w:sz w:val="36"/>
          <w:szCs w:val="36"/>
          <w:rtl/>
        </w:rPr>
        <w:t>اتقوا دعوة</w:t>
      </w:r>
      <w:r w:rsidRPr="00611E65">
        <w:rPr>
          <w:rFonts w:cs="Traditional Arabic" w:hint="cs"/>
          <w:sz w:val="36"/>
          <w:szCs w:val="36"/>
          <w:rtl/>
        </w:rPr>
        <w:t xml:space="preserve"> </w:t>
      </w:r>
      <w:r w:rsidRPr="00611E65">
        <w:rPr>
          <w:rFonts w:cs="Traditional Arabic" w:hint="cs"/>
          <w:b/>
          <w:bCs/>
          <w:sz w:val="36"/>
          <w:szCs w:val="36"/>
          <w:rtl/>
        </w:rPr>
        <w:t>المظلوم وإن كان كافرا، فإنها ليس دونها حجاب</w:t>
      </w:r>
      <w:r>
        <w:rPr>
          <w:rFonts w:cs="Arabic Transparent" w:hint="cs"/>
          <w:sz w:val="36"/>
          <w:szCs w:val="36"/>
          <w:rtl/>
        </w:rPr>
        <w:t xml:space="preserve"> »</w:t>
      </w:r>
      <w:r>
        <w:rPr>
          <w:rFonts w:cs="Traditional Arabic" w:hint="cs"/>
          <w:b/>
          <w:bCs/>
          <w:sz w:val="36"/>
          <w:szCs w:val="36"/>
          <w:vertAlign w:val="superscript"/>
          <w:rtl/>
        </w:rPr>
        <w:t>11</w:t>
      </w:r>
      <w:r w:rsidRPr="00611E65">
        <w:rPr>
          <w:rFonts w:cs="Traditional Arabic" w:hint="cs"/>
          <w:b/>
          <w:bCs/>
          <w:sz w:val="36"/>
          <w:szCs w:val="36"/>
          <w:rtl/>
        </w:rPr>
        <w:t>.</w:t>
      </w:r>
      <w:r w:rsidRPr="00611E65">
        <w:rPr>
          <w:rFonts w:cs="Traditional Arabic" w:hint="cs"/>
          <w:sz w:val="36"/>
          <w:szCs w:val="36"/>
          <w:rtl/>
        </w:rPr>
        <w:t xml:space="preserve"> </w:t>
      </w:r>
    </w:p>
    <w:p w:rsidR="003A5255" w:rsidRDefault="003A5255" w:rsidP="003A5255">
      <w:pPr>
        <w:bidi/>
        <w:jc w:val="both"/>
        <w:rPr>
          <w:rFonts w:cs="Traditional Arabic" w:hint="cs"/>
          <w:sz w:val="36"/>
          <w:szCs w:val="36"/>
          <w:rtl/>
        </w:rPr>
      </w:pPr>
    </w:p>
    <w:p w:rsidR="003A5255" w:rsidRPr="00E72885" w:rsidRDefault="003A5255" w:rsidP="003A5255">
      <w:pPr>
        <w:numPr>
          <w:ilvl w:val="0"/>
          <w:numId w:val="1"/>
        </w:numPr>
        <w:tabs>
          <w:tab w:val="clear" w:pos="1170"/>
          <w:tab w:val="num" w:pos="392"/>
        </w:tabs>
        <w:bidi/>
        <w:ind w:left="392"/>
        <w:jc w:val="both"/>
        <w:rPr>
          <w:rFonts w:cs="Traditional Arabic" w:hint="cs"/>
          <w:b/>
          <w:bCs/>
          <w:sz w:val="40"/>
          <w:szCs w:val="40"/>
        </w:rPr>
      </w:pPr>
      <w:proofErr w:type="gramStart"/>
      <w:r w:rsidRPr="00E72885">
        <w:rPr>
          <w:rFonts w:cs="Traditional Arabic" w:hint="cs"/>
          <w:b/>
          <w:bCs/>
          <w:sz w:val="40"/>
          <w:szCs w:val="40"/>
          <w:rtl/>
        </w:rPr>
        <w:t>أسباب</w:t>
      </w:r>
      <w:proofErr w:type="gramEnd"/>
      <w:r w:rsidRPr="00E72885">
        <w:rPr>
          <w:rFonts w:cs="Traditional Arabic" w:hint="cs"/>
          <w:b/>
          <w:bCs/>
          <w:sz w:val="40"/>
          <w:szCs w:val="40"/>
          <w:rtl/>
        </w:rPr>
        <w:t xml:space="preserve"> الظلم ودوافعه:</w:t>
      </w:r>
    </w:p>
    <w:p w:rsidR="003A5255" w:rsidRDefault="003A5255" w:rsidP="003A5255">
      <w:pPr>
        <w:bidi/>
        <w:ind w:left="32"/>
        <w:jc w:val="both"/>
        <w:rPr>
          <w:rFonts w:cs="Traditional Arabic" w:hint="cs"/>
          <w:sz w:val="36"/>
          <w:szCs w:val="36"/>
          <w:rtl/>
        </w:rPr>
      </w:pPr>
      <w:r w:rsidRPr="00611E65">
        <w:rPr>
          <w:rFonts w:cs="Traditional Arabic" w:hint="cs"/>
          <w:sz w:val="36"/>
          <w:szCs w:val="36"/>
          <w:rtl/>
        </w:rPr>
        <w:t>لقد</w:t>
      </w:r>
      <w:r>
        <w:rPr>
          <w:rFonts w:cs="Traditional Arabic" w:hint="cs"/>
          <w:sz w:val="36"/>
          <w:szCs w:val="36"/>
          <w:rtl/>
        </w:rPr>
        <w:t xml:space="preserve"> رسم القرآن </w:t>
      </w:r>
      <w:proofErr w:type="gramStart"/>
      <w:r>
        <w:rPr>
          <w:rFonts w:cs="Traditional Arabic" w:hint="cs"/>
          <w:sz w:val="36"/>
          <w:szCs w:val="36"/>
          <w:rtl/>
        </w:rPr>
        <w:t>الكريم</w:t>
      </w:r>
      <w:proofErr w:type="gramEnd"/>
      <w:r>
        <w:rPr>
          <w:rFonts w:cs="Traditional Arabic" w:hint="cs"/>
          <w:sz w:val="36"/>
          <w:szCs w:val="36"/>
          <w:rtl/>
        </w:rPr>
        <w:t xml:space="preserve"> صورا لنماذج بشرية متعددة عكست معنى الاستكبار المُفضي إلى الظلم والطغيان.</w:t>
      </w:r>
    </w:p>
    <w:p w:rsidR="003A5255" w:rsidRPr="00E72885" w:rsidRDefault="003A5255" w:rsidP="003A5255">
      <w:pPr>
        <w:numPr>
          <w:ilvl w:val="1"/>
          <w:numId w:val="1"/>
        </w:numPr>
        <w:tabs>
          <w:tab w:val="clear" w:pos="1530"/>
          <w:tab w:val="num" w:pos="512"/>
        </w:tabs>
        <w:bidi/>
        <w:ind w:left="392" w:hanging="240"/>
        <w:jc w:val="both"/>
        <w:rPr>
          <w:rFonts w:cs="Traditional Arabic" w:hint="cs"/>
          <w:sz w:val="36"/>
          <w:szCs w:val="36"/>
        </w:rPr>
      </w:pPr>
      <w:r w:rsidRPr="00E72885">
        <w:rPr>
          <w:rFonts w:cs="Traditional Arabic" w:hint="cs"/>
          <w:sz w:val="36"/>
          <w:szCs w:val="36"/>
          <w:u w:val="single"/>
          <w:rtl/>
        </w:rPr>
        <w:t>صورة فرعون أو إغراء السلطة</w:t>
      </w:r>
      <w:r>
        <w:rPr>
          <w:rFonts w:cs="Traditional Arabic" w:hint="cs"/>
          <w:sz w:val="36"/>
          <w:szCs w:val="36"/>
          <w:rtl/>
        </w:rPr>
        <w:t xml:space="preserve">: الذي أُغري بسلطة القوة، وسكر بنشوة المُلك، فعَدَل عن القسط إلى الظُّلم، وعن بسط الأمن إلى التخويف والترهيب، وعن حِفظ الحرِّيات إلى الاستبداد والاستعباد، بل ذهب إلى أكثر من ذلك فادَّعى ما ليس له، ولا من استطاعته، عندما صرَّح بقوله: </w:t>
      </w:r>
      <w:r w:rsidRPr="004D3E2B">
        <w:rPr>
          <w:rFonts w:cs="Traditional Arabic" w:hint="cs"/>
          <w:sz w:val="36"/>
          <w:szCs w:val="36"/>
          <w:rtl/>
        </w:rPr>
        <w:t>﴿</w:t>
      </w:r>
      <w:r>
        <w:rPr>
          <w:rFonts w:cs="Traditional Arabic" w:hint="cs"/>
          <w:sz w:val="36"/>
          <w:szCs w:val="36"/>
          <w:rtl/>
        </w:rPr>
        <w:t xml:space="preserve"> </w:t>
      </w:r>
      <w:r w:rsidRPr="00E72885">
        <w:rPr>
          <w:rFonts w:cs="Traditional Arabic" w:hint="cs"/>
          <w:b/>
          <w:bCs/>
          <w:sz w:val="36"/>
          <w:szCs w:val="36"/>
          <w:rtl/>
        </w:rPr>
        <w:t>وقال فرعون، يا أيها الملأ ما علمت لكم من إله غيري</w:t>
      </w:r>
      <w:r>
        <w:rPr>
          <w:rFonts w:cs="Traditional Arabic" w:hint="cs"/>
          <w:b/>
          <w:bCs/>
          <w:sz w:val="36"/>
          <w:szCs w:val="36"/>
          <w:rtl/>
        </w:rPr>
        <w:t xml:space="preserve"> </w:t>
      </w:r>
      <w:r w:rsidRPr="00693975">
        <w:rPr>
          <w:rFonts w:cs="Traditional Arabic" w:hint="cs"/>
          <w:sz w:val="36"/>
          <w:szCs w:val="36"/>
          <w:rtl/>
        </w:rPr>
        <w:t>﴾</w:t>
      </w:r>
      <w:r>
        <w:rPr>
          <w:rFonts w:cs="Traditional Arabic" w:hint="cs"/>
          <w:b/>
          <w:bCs/>
          <w:sz w:val="36"/>
          <w:szCs w:val="36"/>
          <w:vertAlign w:val="superscript"/>
          <w:rtl/>
        </w:rPr>
        <w:t>13</w:t>
      </w:r>
      <w:r w:rsidRPr="00E72885">
        <w:rPr>
          <w:rFonts w:cs="Traditional Arabic" w:hint="cs"/>
          <w:sz w:val="36"/>
          <w:szCs w:val="36"/>
          <w:rtl/>
        </w:rPr>
        <w:t>.</w:t>
      </w:r>
    </w:p>
    <w:p w:rsidR="003A5255" w:rsidRPr="00611E65" w:rsidRDefault="003A5255" w:rsidP="003A5255">
      <w:pPr>
        <w:numPr>
          <w:ilvl w:val="1"/>
          <w:numId w:val="1"/>
        </w:numPr>
        <w:tabs>
          <w:tab w:val="clear" w:pos="1530"/>
          <w:tab w:val="num" w:pos="152"/>
        </w:tabs>
        <w:bidi/>
        <w:ind w:left="392"/>
        <w:jc w:val="both"/>
        <w:rPr>
          <w:rFonts w:cs="Traditional Arabic" w:hint="cs"/>
          <w:sz w:val="36"/>
          <w:szCs w:val="36"/>
          <w:rtl/>
        </w:rPr>
      </w:pPr>
      <w:r w:rsidRPr="00E72885">
        <w:rPr>
          <w:rFonts w:cs="Traditional Arabic" w:hint="cs"/>
          <w:sz w:val="36"/>
          <w:szCs w:val="36"/>
          <w:u w:val="single"/>
          <w:rtl/>
        </w:rPr>
        <w:t>صورة إبليس ( الشيطان) أو المفاضلة الخَلقِيَّة</w:t>
      </w:r>
      <w:r>
        <w:rPr>
          <w:rFonts w:cs="Traditional Arabic" w:hint="cs"/>
          <w:sz w:val="36"/>
          <w:szCs w:val="36"/>
          <w:rtl/>
        </w:rPr>
        <w:t xml:space="preserve">: إنها تعكِس الدافع إلى الظلم بحجة اعتقاد الخيرية الخَلقية أو العنصرية </w:t>
      </w:r>
      <w:r w:rsidRPr="004D3E2B">
        <w:rPr>
          <w:rFonts w:cs="Traditional Arabic" w:hint="cs"/>
          <w:sz w:val="36"/>
          <w:szCs w:val="36"/>
          <w:rtl/>
        </w:rPr>
        <w:t>﴿</w:t>
      </w:r>
      <w:r>
        <w:rPr>
          <w:rFonts w:cs="Traditional Arabic" w:hint="cs"/>
          <w:b/>
          <w:bCs/>
          <w:sz w:val="36"/>
          <w:szCs w:val="36"/>
          <w:rtl/>
        </w:rPr>
        <w:t xml:space="preserve">وإذ قلنا للملائكة اسجُدوا لآدم فسجدوا إلا إبليس أبى واستكبر وكان من الكافرين </w:t>
      </w:r>
      <w:r w:rsidRPr="00693975">
        <w:rPr>
          <w:rFonts w:cs="Traditional Arabic" w:hint="cs"/>
          <w:sz w:val="36"/>
          <w:szCs w:val="36"/>
          <w:rtl/>
        </w:rPr>
        <w:t>﴾</w:t>
      </w:r>
      <w:r>
        <w:rPr>
          <w:rFonts w:cs="Traditional Arabic" w:hint="cs"/>
          <w:b/>
          <w:bCs/>
          <w:sz w:val="36"/>
          <w:szCs w:val="36"/>
          <w:vertAlign w:val="superscript"/>
          <w:rtl/>
        </w:rPr>
        <w:t>13</w:t>
      </w:r>
      <w:r>
        <w:rPr>
          <w:rFonts w:cs="Traditional Arabic" w:hint="cs"/>
          <w:sz w:val="36"/>
          <w:szCs w:val="36"/>
          <w:rtl/>
        </w:rPr>
        <w:t xml:space="preserve">                                                                     </w:t>
      </w:r>
    </w:p>
    <w:p w:rsidR="003A5255" w:rsidRDefault="003A5255" w:rsidP="003A5255">
      <w:pPr>
        <w:bidi/>
        <w:jc w:val="both"/>
        <w:rPr>
          <w:rFonts w:cs="Traditional Arabic" w:hint="cs"/>
          <w:b/>
          <w:bCs/>
          <w:sz w:val="36"/>
          <w:szCs w:val="36"/>
          <w:rtl/>
        </w:rPr>
      </w:pPr>
      <w:r>
        <w:rPr>
          <w:rFonts w:cs="Traditional Arabic" w:hint="cs"/>
          <w:sz w:val="36"/>
          <w:szCs w:val="36"/>
          <w:rtl/>
        </w:rPr>
        <w:t xml:space="preserve">    </w:t>
      </w:r>
      <w:r w:rsidRPr="004D3E2B">
        <w:rPr>
          <w:rFonts w:cs="Traditional Arabic" w:hint="cs"/>
          <w:sz w:val="36"/>
          <w:szCs w:val="36"/>
          <w:rtl/>
        </w:rPr>
        <w:t>﴿</w:t>
      </w:r>
      <w:r>
        <w:rPr>
          <w:rFonts w:cs="Traditional Arabic" w:hint="cs"/>
          <w:sz w:val="36"/>
          <w:szCs w:val="36"/>
          <w:rtl/>
        </w:rPr>
        <w:t xml:space="preserve"> </w:t>
      </w:r>
      <w:proofErr w:type="gramStart"/>
      <w:r>
        <w:rPr>
          <w:rFonts w:cs="Traditional Arabic" w:hint="cs"/>
          <w:b/>
          <w:bCs/>
          <w:sz w:val="36"/>
          <w:szCs w:val="36"/>
          <w:rtl/>
        </w:rPr>
        <w:t>قال</w:t>
      </w:r>
      <w:proofErr w:type="gramEnd"/>
      <w:r>
        <w:rPr>
          <w:rFonts w:cs="Traditional Arabic" w:hint="cs"/>
          <w:b/>
          <w:bCs/>
          <w:sz w:val="36"/>
          <w:szCs w:val="36"/>
          <w:rtl/>
        </w:rPr>
        <w:t xml:space="preserve"> ما منعك ألاَّ تسجُد إذ أمرتُك، قال أنا خير منه خلقتني من نار وخلقتَهُ</w:t>
      </w:r>
    </w:p>
    <w:p w:rsidR="003A5255" w:rsidRDefault="003A5255" w:rsidP="003A5255">
      <w:pPr>
        <w:bidi/>
        <w:jc w:val="both"/>
        <w:rPr>
          <w:rFonts w:cs="Traditional Arabic" w:hint="cs"/>
          <w:b/>
          <w:bCs/>
          <w:sz w:val="36"/>
          <w:szCs w:val="36"/>
          <w:rtl/>
        </w:rPr>
      </w:pPr>
      <w:r>
        <w:rPr>
          <w:rFonts w:cs="Traditional Arabic" w:hint="cs"/>
          <w:b/>
          <w:bCs/>
          <w:sz w:val="36"/>
          <w:szCs w:val="36"/>
          <w:rtl/>
        </w:rPr>
        <w:t xml:space="preserve">       من طين </w:t>
      </w:r>
      <w:r w:rsidRPr="00693975">
        <w:rPr>
          <w:rFonts w:cs="Traditional Arabic" w:hint="cs"/>
          <w:sz w:val="36"/>
          <w:szCs w:val="36"/>
          <w:rtl/>
        </w:rPr>
        <w:t>﴾</w:t>
      </w:r>
      <w:r>
        <w:rPr>
          <w:rFonts w:cs="Traditional Arabic" w:hint="cs"/>
          <w:b/>
          <w:bCs/>
          <w:sz w:val="36"/>
          <w:szCs w:val="36"/>
          <w:vertAlign w:val="superscript"/>
          <w:rtl/>
        </w:rPr>
        <w:t>14</w:t>
      </w:r>
      <w:r>
        <w:rPr>
          <w:rFonts w:cs="Traditional Arabic" w:hint="cs"/>
          <w:b/>
          <w:bCs/>
          <w:sz w:val="36"/>
          <w:szCs w:val="36"/>
          <w:rtl/>
        </w:rPr>
        <w:t xml:space="preserve"> </w:t>
      </w:r>
    </w:p>
    <w:p w:rsidR="003A5255" w:rsidRDefault="003A5255" w:rsidP="003A5255">
      <w:pPr>
        <w:numPr>
          <w:ilvl w:val="1"/>
          <w:numId w:val="1"/>
        </w:numPr>
        <w:tabs>
          <w:tab w:val="clear" w:pos="1530"/>
          <w:tab w:val="right" w:pos="392"/>
        </w:tabs>
        <w:bidi/>
        <w:ind w:left="392"/>
        <w:jc w:val="both"/>
        <w:rPr>
          <w:rFonts w:cs="Traditional Arabic" w:hint="cs"/>
          <w:sz w:val="36"/>
          <w:szCs w:val="36"/>
          <w:rtl/>
        </w:rPr>
      </w:pPr>
      <w:r w:rsidRPr="009D2851">
        <w:rPr>
          <w:rFonts w:cs="Traditional Arabic" w:hint="cs"/>
          <w:sz w:val="36"/>
          <w:szCs w:val="36"/>
          <w:u w:val="single"/>
          <w:rtl/>
        </w:rPr>
        <w:lastRenderedPageBreak/>
        <w:t>صورة قارون</w:t>
      </w:r>
      <w:r>
        <w:rPr>
          <w:rFonts w:cs="Traditional Arabic" w:hint="cs"/>
          <w:sz w:val="36"/>
          <w:szCs w:val="36"/>
          <w:u w:val="single"/>
          <w:rtl/>
        </w:rPr>
        <w:t xml:space="preserve"> </w:t>
      </w:r>
      <w:r w:rsidRPr="009D2851">
        <w:rPr>
          <w:rFonts w:cs="Traditional Arabic" w:hint="cs"/>
          <w:sz w:val="36"/>
          <w:szCs w:val="36"/>
          <w:u w:val="single"/>
          <w:rtl/>
        </w:rPr>
        <w:t xml:space="preserve"> (المفاضلة العَرضيَّة):</w:t>
      </w:r>
      <w:r w:rsidRPr="00EC60F2">
        <w:rPr>
          <w:rFonts w:cs="Traditional Arabic" w:hint="cs"/>
          <w:sz w:val="36"/>
          <w:szCs w:val="36"/>
          <w:rtl/>
        </w:rPr>
        <w:t xml:space="preserve">    </w:t>
      </w:r>
      <w:r>
        <w:rPr>
          <w:rFonts w:cs="Traditional Arabic" w:hint="cs"/>
          <w:sz w:val="36"/>
          <w:szCs w:val="36"/>
          <w:rtl/>
        </w:rPr>
        <w:t>قال الله تعالى:</w:t>
      </w:r>
    </w:p>
    <w:p w:rsidR="003A5255" w:rsidRDefault="003A5255" w:rsidP="003A5255">
      <w:pPr>
        <w:tabs>
          <w:tab w:val="right" w:pos="392"/>
        </w:tabs>
        <w:bidi/>
        <w:ind w:left="392"/>
        <w:jc w:val="both"/>
        <w:rPr>
          <w:rFonts w:cs="Traditional Arabic" w:hint="cs"/>
          <w:sz w:val="36"/>
          <w:szCs w:val="36"/>
          <w:rtl/>
        </w:rPr>
      </w:pPr>
      <w:r w:rsidRPr="004D3E2B">
        <w:rPr>
          <w:rFonts w:cs="Traditional Arabic" w:hint="cs"/>
          <w:sz w:val="36"/>
          <w:szCs w:val="36"/>
          <w:rtl/>
        </w:rPr>
        <w:t>﴿</w:t>
      </w:r>
      <w:r>
        <w:rPr>
          <w:rFonts w:cs="Traditional Arabic" w:hint="cs"/>
          <w:b/>
          <w:bCs/>
          <w:sz w:val="36"/>
          <w:szCs w:val="36"/>
          <w:rtl/>
        </w:rPr>
        <w:t xml:space="preserve">إن قارون كان من قوم موسى فبغى عليهم، وآتيناه من الكنوز ما إن مفاتحه لتنوء بالعصبة أولي القوة، إذ قال له قومه لا تفرح، إن الله لا يحب الفَرحِين، وابتغِ فيما آتاك الله الدار الآخرة، ولا تنسَ نصيبك من الدنيا، وأحسِن كما أحسن الله إليك، ولا تبغِ الفساد في الأرض، إن الله لا يُحِب المفسدين، قال إنما أوتيتهُ عن عِلمٍ عندي </w:t>
      </w:r>
      <w:r w:rsidRPr="00693975">
        <w:rPr>
          <w:rFonts w:cs="Traditional Arabic" w:hint="cs"/>
          <w:sz w:val="36"/>
          <w:szCs w:val="36"/>
          <w:rtl/>
        </w:rPr>
        <w:t>﴾</w:t>
      </w:r>
      <w:r>
        <w:rPr>
          <w:rFonts w:cs="Traditional Arabic" w:hint="cs"/>
          <w:b/>
          <w:bCs/>
          <w:sz w:val="36"/>
          <w:szCs w:val="36"/>
          <w:vertAlign w:val="superscript"/>
          <w:rtl/>
        </w:rPr>
        <w:t>15</w:t>
      </w:r>
      <w:r>
        <w:rPr>
          <w:rFonts w:cs="Traditional Arabic" w:hint="cs"/>
          <w:b/>
          <w:bCs/>
          <w:sz w:val="36"/>
          <w:szCs w:val="36"/>
          <w:rtl/>
        </w:rPr>
        <w:t xml:space="preserve"> </w:t>
      </w:r>
    </w:p>
    <w:p w:rsidR="003A5255" w:rsidRDefault="003A5255" w:rsidP="003A5255">
      <w:pPr>
        <w:tabs>
          <w:tab w:val="right" w:pos="392"/>
        </w:tabs>
        <w:bidi/>
        <w:jc w:val="both"/>
        <w:rPr>
          <w:rFonts w:cs="Traditional Arabic" w:hint="cs"/>
          <w:sz w:val="36"/>
          <w:szCs w:val="36"/>
          <w:rtl/>
        </w:rPr>
      </w:pPr>
      <w:r>
        <w:rPr>
          <w:rFonts w:cs="Traditional Arabic" w:hint="cs"/>
          <w:sz w:val="36"/>
          <w:szCs w:val="36"/>
          <w:rtl/>
        </w:rPr>
        <w:t>إنها صورة تعكِس الإحساس بنشوة المال، وسوء توجيهه، وجَعله أداة بغي، وصرفه عن كونه أداة اقتصاد نافع لصاحبه ولقومه.</w:t>
      </w:r>
    </w:p>
    <w:p w:rsidR="003A5255" w:rsidRDefault="003A5255" w:rsidP="003A5255">
      <w:pPr>
        <w:tabs>
          <w:tab w:val="right" w:pos="392"/>
        </w:tabs>
        <w:bidi/>
        <w:ind w:left="32"/>
        <w:jc w:val="both"/>
        <w:rPr>
          <w:rFonts w:cs="Traditional Arabic" w:hint="cs"/>
          <w:sz w:val="36"/>
          <w:szCs w:val="36"/>
          <w:rtl/>
        </w:rPr>
      </w:pPr>
    </w:p>
    <w:p w:rsidR="003A5255" w:rsidRDefault="003A5255" w:rsidP="003A5255">
      <w:pPr>
        <w:numPr>
          <w:ilvl w:val="1"/>
          <w:numId w:val="1"/>
        </w:numPr>
        <w:tabs>
          <w:tab w:val="clear" w:pos="1530"/>
          <w:tab w:val="num" w:pos="392"/>
        </w:tabs>
        <w:bidi/>
        <w:ind w:left="392"/>
        <w:jc w:val="both"/>
        <w:rPr>
          <w:rFonts w:cs="Traditional Arabic" w:hint="cs"/>
          <w:sz w:val="36"/>
          <w:szCs w:val="36"/>
        </w:rPr>
      </w:pPr>
      <w:r>
        <w:rPr>
          <w:rFonts w:cs="Traditional Arabic" w:hint="cs"/>
          <w:sz w:val="36"/>
          <w:szCs w:val="36"/>
          <w:u w:val="single"/>
          <w:rtl/>
        </w:rPr>
        <w:t>صورة ابني آدم وإخوة يوسف:</w:t>
      </w:r>
      <w:proofErr w:type="gramStart"/>
      <w:r w:rsidRPr="00063DA3">
        <w:rPr>
          <w:rFonts w:cs="Traditional Arabic" w:hint="cs"/>
          <w:b/>
          <w:bCs/>
          <w:sz w:val="36"/>
          <w:szCs w:val="36"/>
          <w:vertAlign w:val="superscript"/>
          <w:rtl/>
        </w:rPr>
        <w:t>16</w:t>
      </w:r>
      <w:r w:rsidRPr="00DB1FA4">
        <w:rPr>
          <w:rFonts w:cs="Traditional Arabic" w:hint="cs"/>
          <w:sz w:val="36"/>
          <w:szCs w:val="36"/>
          <w:rtl/>
        </w:rPr>
        <w:t xml:space="preserve"> </w:t>
      </w:r>
      <w:r>
        <w:rPr>
          <w:rFonts w:cs="Traditional Arabic" w:hint="cs"/>
          <w:sz w:val="36"/>
          <w:szCs w:val="36"/>
          <w:rtl/>
        </w:rPr>
        <w:t xml:space="preserve"> </w:t>
      </w:r>
      <w:proofErr w:type="gramEnd"/>
    </w:p>
    <w:p w:rsidR="003A5255" w:rsidRDefault="003A5255" w:rsidP="003A5255">
      <w:pPr>
        <w:tabs>
          <w:tab w:val="right" w:pos="-688"/>
        </w:tabs>
        <w:bidi/>
        <w:ind w:left="392"/>
        <w:jc w:val="both"/>
        <w:rPr>
          <w:rFonts w:cs="Traditional Arabic" w:hint="cs"/>
          <w:sz w:val="36"/>
          <w:szCs w:val="36"/>
          <w:rtl/>
        </w:rPr>
      </w:pPr>
      <w:r w:rsidRPr="002F2D65">
        <w:rPr>
          <w:rFonts w:cs="Traditional Arabic" w:hint="cs"/>
          <w:sz w:val="36"/>
          <w:szCs w:val="36"/>
          <w:rtl/>
        </w:rPr>
        <w:t>وهي تع</w:t>
      </w:r>
      <w:r>
        <w:rPr>
          <w:rFonts w:cs="Traditional Arabic" w:hint="cs"/>
          <w:sz w:val="36"/>
          <w:szCs w:val="36"/>
          <w:rtl/>
        </w:rPr>
        <w:t>كس صورة القلب المريض، الغافل القاسي، الذي لا يرى حرجا في إلغاء الآخر، لا لشيء إلا لأنه أوتي خيرا لم يؤته، فهو يزيحه ليحتل مكانه, إنه مرض الحسد والغيرة ,وهو مرض ظالم وقاتل.</w:t>
      </w:r>
    </w:p>
    <w:p w:rsidR="003A5255" w:rsidRPr="00063DA3" w:rsidRDefault="003A5255" w:rsidP="003A5255">
      <w:pPr>
        <w:numPr>
          <w:ilvl w:val="1"/>
          <w:numId w:val="1"/>
        </w:numPr>
        <w:tabs>
          <w:tab w:val="right" w:pos="392"/>
        </w:tabs>
        <w:bidi/>
        <w:ind w:left="392"/>
        <w:jc w:val="both"/>
        <w:rPr>
          <w:rFonts w:hint="cs"/>
          <w:sz w:val="32"/>
          <w:szCs w:val="32"/>
        </w:rPr>
      </w:pPr>
      <w:r>
        <w:rPr>
          <w:rFonts w:cs="Traditional Arabic" w:hint="cs"/>
          <w:sz w:val="36"/>
          <w:szCs w:val="36"/>
          <w:u w:val="single"/>
          <w:rtl/>
        </w:rPr>
        <w:t>صورة امرأة العزيز:</w:t>
      </w:r>
      <w:r w:rsidRPr="00063DA3">
        <w:rPr>
          <w:rFonts w:cs="Traditional Arabic" w:hint="cs"/>
          <w:b/>
          <w:bCs/>
          <w:sz w:val="36"/>
          <w:szCs w:val="36"/>
          <w:vertAlign w:val="superscript"/>
          <w:rtl/>
        </w:rPr>
        <w:t>17</w:t>
      </w:r>
      <w:r>
        <w:rPr>
          <w:rFonts w:cs="Traditional Arabic" w:hint="cs"/>
          <w:b/>
          <w:bCs/>
          <w:sz w:val="36"/>
          <w:szCs w:val="36"/>
          <w:vertAlign w:val="superscript"/>
          <w:rtl/>
        </w:rPr>
        <w:t xml:space="preserve"> </w:t>
      </w:r>
    </w:p>
    <w:p w:rsidR="003A5255" w:rsidRDefault="003A5255" w:rsidP="003A5255">
      <w:pPr>
        <w:tabs>
          <w:tab w:val="right" w:pos="392"/>
        </w:tabs>
        <w:bidi/>
        <w:ind w:left="392"/>
        <w:jc w:val="both"/>
        <w:rPr>
          <w:rFonts w:cs="Traditional Arabic" w:hint="cs"/>
          <w:sz w:val="36"/>
          <w:szCs w:val="36"/>
          <w:rtl/>
        </w:rPr>
      </w:pPr>
      <w:proofErr w:type="gramStart"/>
      <w:r w:rsidRPr="00063DA3">
        <w:rPr>
          <w:rFonts w:cs="Traditional Arabic" w:hint="cs"/>
          <w:sz w:val="36"/>
          <w:szCs w:val="36"/>
          <w:rtl/>
        </w:rPr>
        <w:t>صورة</w:t>
      </w:r>
      <w:proofErr w:type="gramEnd"/>
      <w:r>
        <w:rPr>
          <w:rFonts w:cs="Traditional Arabic" w:hint="cs"/>
          <w:sz w:val="36"/>
          <w:szCs w:val="36"/>
          <w:rtl/>
        </w:rPr>
        <w:t xml:space="preserve"> تعكس استيلاء قوة الشهوة على قلب صاحبها وجوارحه ودفعه إلى إشباع رغبته ولو بإلحاق الأذى بغيره.</w:t>
      </w:r>
    </w:p>
    <w:p w:rsidR="003A5255" w:rsidRPr="005C38AE" w:rsidRDefault="003A5255" w:rsidP="003A5255">
      <w:pPr>
        <w:tabs>
          <w:tab w:val="right" w:pos="392"/>
        </w:tabs>
        <w:bidi/>
        <w:jc w:val="both"/>
        <w:rPr>
          <w:rFonts w:cs="Traditional Arabic" w:hint="cs"/>
          <w:sz w:val="36"/>
          <w:szCs w:val="36"/>
        </w:rPr>
      </w:pPr>
      <w:proofErr w:type="gramStart"/>
      <w:r>
        <w:rPr>
          <w:rFonts w:cs="Traditional Arabic" w:hint="cs"/>
          <w:sz w:val="36"/>
          <w:szCs w:val="36"/>
          <w:rtl/>
        </w:rPr>
        <w:t>إن</w:t>
      </w:r>
      <w:proofErr w:type="gramEnd"/>
      <w:r>
        <w:rPr>
          <w:rFonts w:cs="Traditional Arabic" w:hint="cs"/>
          <w:sz w:val="36"/>
          <w:szCs w:val="36"/>
          <w:rtl/>
        </w:rPr>
        <w:t xml:space="preserve"> هذه الصور وغيرها، وإن لم تتكرر في تاريخ الإنسانية بأعيانها، فإنها تكررت فعلاً وممارسة، وتسببت في كوارث اجتماعية حرمت الإنسانية في أجوائها الإحساس بالطمأنينة والسلام.  </w:t>
      </w:r>
    </w:p>
    <w:p w:rsidR="003A5255" w:rsidRDefault="003A5255" w:rsidP="003A5255">
      <w:pPr>
        <w:tabs>
          <w:tab w:val="right" w:pos="392"/>
        </w:tabs>
        <w:bidi/>
        <w:jc w:val="both"/>
        <w:rPr>
          <w:rFonts w:hint="cs"/>
          <w:sz w:val="32"/>
          <w:szCs w:val="32"/>
          <w:rtl/>
        </w:rPr>
      </w:pPr>
    </w:p>
    <w:p w:rsidR="003A5255" w:rsidRDefault="003A5255" w:rsidP="003A5255">
      <w:pPr>
        <w:numPr>
          <w:ilvl w:val="0"/>
          <w:numId w:val="1"/>
        </w:numPr>
        <w:tabs>
          <w:tab w:val="clear" w:pos="1170"/>
          <w:tab w:val="num" w:pos="392"/>
        </w:tabs>
        <w:bidi/>
        <w:ind w:left="392"/>
        <w:jc w:val="both"/>
        <w:rPr>
          <w:rFonts w:cs="Traditional Arabic" w:hint="cs"/>
          <w:b/>
          <w:bCs/>
          <w:sz w:val="40"/>
          <w:szCs w:val="40"/>
        </w:rPr>
      </w:pPr>
      <w:proofErr w:type="gramStart"/>
      <w:r>
        <w:rPr>
          <w:rFonts w:cs="Traditional Arabic" w:hint="cs"/>
          <w:b/>
          <w:bCs/>
          <w:sz w:val="40"/>
          <w:szCs w:val="40"/>
          <w:rtl/>
        </w:rPr>
        <w:t>الإسلام</w:t>
      </w:r>
      <w:proofErr w:type="gramEnd"/>
      <w:r>
        <w:rPr>
          <w:rFonts w:cs="Traditional Arabic" w:hint="cs"/>
          <w:b/>
          <w:bCs/>
          <w:sz w:val="40"/>
          <w:szCs w:val="40"/>
          <w:rtl/>
        </w:rPr>
        <w:t xml:space="preserve"> وسلام الآخر</w:t>
      </w:r>
      <w:r w:rsidRPr="00E72885">
        <w:rPr>
          <w:rFonts w:cs="Traditional Arabic" w:hint="cs"/>
          <w:b/>
          <w:bCs/>
          <w:sz w:val="40"/>
          <w:szCs w:val="40"/>
          <w:rtl/>
        </w:rPr>
        <w:t>:</w:t>
      </w:r>
    </w:p>
    <w:p w:rsidR="003A5255" w:rsidRDefault="003A5255" w:rsidP="003A5255">
      <w:pPr>
        <w:bidi/>
        <w:ind w:left="32"/>
        <w:jc w:val="both"/>
        <w:rPr>
          <w:rFonts w:cs="Traditional Arabic" w:hint="cs"/>
          <w:sz w:val="36"/>
          <w:szCs w:val="36"/>
          <w:rtl/>
        </w:rPr>
      </w:pPr>
      <w:r>
        <w:rPr>
          <w:rFonts w:cs="Traditional Arabic" w:hint="cs"/>
          <w:sz w:val="36"/>
          <w:szCs w:val="36"/>
          <w:rtl/>
        </w:rPr>
        <w:t xml:space="preserve">الآخر، في منظور الإسلام نوعان: إنسان مسالم محايد، وإنسان مكابر مُعادٍ، غير أن نظرته المبدئية إليه نظرة نوعية؛ فهو خليفة الله في الأرض، </w:t>
      </w:r>
      <w:r w:rsidRPr="004D3E2B">
        <w:rPr>
          <w:rFonts w:cs="Traditional Arabic" w:hint="cs"/>
          <w:sz w:val="36"/>
          <w:szCs w:val="36"/>
          <w:rtl/>
        </w:rPr>
        <w:t>﴿</w:t>
      </w:r>
      <w:r>
        <w:rPr>
          <w:rFonts w:cs="Traditional Arabic" w:hint="cs"/>
          <w:sz w:val="36"/>
          <w:szCs w:val="36"/>
          <w:rtl/>
        </w:rPr>
        <w:t xml:space="preserve"> </w:t>
      </w:r>
      <w:r w:rsidRPr="00C12B87">
        <w:rPr>
          <w:rFonts w:cs="Traditional Arabic" w:hint="cs"/>
          <w:b/>
          <w:bCs/>
          <w:sz w:val="36"/>
          <w:szCs w:val="36"/>
          <w:rtl/>
        </w:rPr>
        <w:t>وإذ قال ربك للملائكة إني جاعل في الأرض خليفة</w:t>
      </w:r>
      <w:r>
        <w:rPr>
          <w:rFonts w:cs="Traditional Arabic" w:hint="cs"/>
          <w:b/>
          <w:bCs/>
          <w:sz w:val="36"/>
          <w:szCs w:val="36"/>
          <w:rtl/>
        </w:rPr>
        <w:t xml:space="preserve"> </w:t>
      </w:r>
      <w:r w:rsidRPr="00693975">
        <w:rPr>
          <w:rFonts w:cs="Traditional Arabic" w:hint="cs"/>
          <w:sz w:val="36"/>
          <w:szCs w:val="36"/>
          <w:rtl/>
        </w:rPr>
        <w:t>﴾</w:t>
      </w:r>
      <w:r w:rsidRPr="00A6434B">
        <w:rPr>
          <w:rFonts w:cs="Traditional Arabic" w:hint="cs"/>
          <w:b/>
          <w:bCs/>
          <w:sz w:val="36"/>
          <w:szCs w:val="36"/>
          <w:vertAlign w:val="superscript"/>
          <w:rtl/>
        </w:rPr>
        <w:t>18</w:t>
      </w:r>
      <w:r>
        <w:rPr>
          <w:rFonts w:cs="Traditional Arabic" w:hint="cs"/>
          <w:b/>
          <w:bCs/>
          <w:sz w:val="36"/>
          <w:szCs w:val="36"/>
          <w:vertAlign w:val="superscript"/>
          <w:rtl/>
        </w:rPr>
        <w:t xml:space="preserve">  </w:t>
      </w:r>
    </w:p>
    <w:p w:rsidR="003A5255" w:rsidRDefault="003A5255" w:rsidP="003A5255">
      <w:pPr>
        <w:bidi/>
        <w:ind w:left="32"/>
        <w:jc w:val="both"/>
        <w:rPr>
          <w:rFonts w:cs="Traditional Arabic" w:hint="cs"/>
          <w:b/>
          <w:bCs/>
          <w:sz w:val="36"/>
          <w:szCs w:val="36"/>
          <w:vertAlign w:val="superscript"/>
          <w:rtl/>
        </w:rPr>
      </w:pPr>
      <w:r>
        <w:rPr>
          <w:rFonts w:cs="Traditional Arabic" w:hint="cs"/>
          <w:sz w:val="36"/>
          <w:szCs w:val="36"/>
          <w:rtl/>
        </w:rPr>
        <w:t xml:space="preserve">- وهو كائن مُكرَّمٌ لإنسانيته، </w:t>
      </w:r>
      <w:proofErr w:type="gramStart"/>
      <w:r>
        <w:rPr>
          <w:rFonts w:cs="Traditional Arabic" w:hint="cs"/>
          <w:sz w:val="36"/>
          <w:szCs w:val="36"/>
          <w:rtl/>
        </w:rPr>
        <w:t>ومكانته</w:t>
      </w:r>
      <w:proofErr w:type="gramEnd"/>
      <w:r>
        <w:rPr>
          <w:rFonts w:cs="Traditional Arabic" w:hint="cs"/>
          <w:sz w:val="36"/>
          <w:szCs w:val="36"/>
          <w:rtl/>
        </w:rPr>
        <w:t xml:space="preserve">. </w:t>
      </w: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ولقد كرَّمنا بني آدم </w:t>
      </w:r>
      <w:r w:rsidRPr="00693975">
        <w:rPr>
          <w:rFonts w:cs="Traditional Arabic" w:hint="cs"/>
          <w:sz w:val="36"/>
          <w:szCs w:val="36"/>
          <w:rtl/>
        </w:rPr>
        <w:t>﴾</w:t>
      </w:r>
      <w:r>
        <w:rPr>
          <w:rFonts w:cs="Traditional Arabic" w:hint="cs"/>
          <w:b/>
          <w:bCs/>
          <w:sz w:val="36"/>
          <w:szCs w:val="36"/>
          <w:vertAlign w:val="superscript"/>
          <w:rtl/>
        </w:rPr>
        <w:t>19</w:t>
      </w:r>
    </w:p>
    <w:p w:rsidR="003A5255" w:rsidRDefault="003A5255" w:rsidP="003A5255">
      <w:pPr>
        <w:bidi/>
        <w:ind w:left="32"/>
        <w:jc w:val="both"/>
        <w:rPr>
          <w:rFonts w:cs="Traditional Arabic" w:hint="cs"/>
          <w:sz w:val="36"/>
          <w:szCs w:val="36"/>
          <w:rtl/>
        </w:rPr>
      </w:pPr>
      <w:r>
        <w:rPr>
          <w:rFonts w:cs="Traditional Arabic" w:hint="cs"/>
          <w:sz w:val="36"/>
          <w:szCs w:val="36"/>
          <w:rtl/>
        </w:rPr>
        <w:lastRenderedPageBreak/>
        <w:t xml:space="preserve">- وهو حر لا ينبغي استعباده أو إكراهه على </w:t>
      </w:r>
      <w:proofErr w:type="gramStart"/>
      <w:r>
        <w:rPr>
          <w:rFonts w:cs="Traditional Arabic" w:hint="cs"/>
          <w:sz w:val="36"/>
          <w:szCs w:val="36"/>
          <w:rtl/>
        </w:rPr>
        <w:t>أمر</w:t>
      </w:r>
      <w:proofErr w:type="gramEnd"/>
      <w:r>
        <w:rPr>
          <w:rFonts w:cs="Traditional Arabic" w:hint="cs"/>
          <w:sz w:val="36"/>
          <w:szCs w:val="36"/>
          <w:rtl/>
        </w:rPr>
        <w:t xml:space="preserve"> معيَّن.</w:t>
      </w:r>
    </w:p>
    <w:p w:rsidR="003A5255" w:rsidRPr="00A6434B" w:rsidRDefault="003A5255" w:rsidP="003A5255">
      <w:pPr>
        <w:bidi/>
        <w:ind w:left="32"/>
        <w:jc w:val="both"/>
        <w:rPr>
          <w:rFonts w:cs="Traditional Arabic" w:hint="cs"/>
          <w:b/>
          <w:bCs/>
          <w:sz w:val="40"/>
          <w:szCs w:val="40"/>
        </w:rPr>
      </w:pPr>
      <w:r w:rsidRPr="00A6434B">
        <w:rPr>
          <w:rFonts w:cs="Arabic Transparent" w:hint="cs"/>
          <w:sz w:val="36"/>
          <w:szCs w:val="36"/>
          <w:rtl/>
        </w:rPr>
        <w:t>«</w:t>
      </w:r>
      <w:r>
        <w:rPr>
          <w:rFonts w:cs="Arabic Transparent" w:hint="cs"/>
          <w:sz w:val="36"/>
          <w:szCs w:val="36"/>
          <w:rtl/>
        </w:rPr>
        <w:t xml:space="preserve"> </w:t>
      </w:r>
      <w:r>
        <w:rPr>
          <w:rFonts w:cs="Traditional Arabic" w:hint="cs"/>
          <w:b/>
          <w:bCs/>
          <w:sz w:val="36"/>
          <w:szCs w:val="36"/>
          <w:rtl/>
        </w:rPr>
        <w:t xml:space="preserve">متى استعبدتم الناس وقد ولدتهم أمهاتهم أحرارا </w:t>
      </w:r>
      <w:r w:rsidRPr="00A6434B">
        <w:rPr>
          <w:rFonts w:cs="Arabic Transparent" w:hint="cs"/>
          <w:sz w:val="36"/>
          <w:szCs w:val="36"/>
          <w:rtl/>
        </w:rPr>
        <w:t>»</w:t>
      </w:r>
      <w:r>
        <w:rPr>
          <w:rFonts w:cs="Traditional Arabic" w:hint="cs"/>
          <w:b/>
          <w:bCs/>
          <w:sz w:val="36"/>
          <w:szCs w:val="36"/>
          <w:vertAlign w:val="superscript"/>
          <w:rtl/>
        </w:rPr>
        <w:t>20</w:t>
      </w:r>
      <w:r>
        <w:rPr>
          <w:rFonts w:cs="Traditional Arabic" w:hint="cs"/>
          <w:sz w:val="36"/>
          <w:szCs w:val="36"/>
          <w:rtl/>
        </w:rPr>
        <w:t xml:space="preserve"> </w:t>
      </w:r>
    </w:p>
    <w:p w:rsidR="003A5255" w:rsidRPr="005000AC" w:rsidRDefault="003A5255" w:rsidP="003A5255">
      <w:pPr>
        <w:tabs>
          <w:tab w:val="right" w:pos="392"/>
        </w:tabs>
        <w:bidi/>
        <w:ind w:left="32"/>
        <w:jc w:val="both"/>
        <w:rPr>
          <w:rFonts w:cs="Traditional Arabic" w:hint="cs"/>
          <w:sz w:val="36"/>
          <w:szCs w:val="36"/>
          <w:rtl/>
        </w:rPr>
      </w:pPr>
      <w:r>
        <w:rPr>
          <w:rFonts w:cs="Traditional Arabic" w:hint="cs"/>
          <w:sz w:val="36"/>
          <w:szCs w:val="36"/>
          <w:rtl/>
        </w:rPr>
        <w:t xml:space="preserve">- والإسلام يوجه أتباعه إلى أن طبيعة التعامل مع الإنسان المحايد ينبغي أن تكون بالبر والحسنى، والعدل والرحمة، وأن دعوته إلى الحق تقوم على أساس من الحكمة والموعظة الحسنة والجدال بالتي هي أحسن، قال تعالى: </w:t>
      </w: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ادعُ إلى سبيل ربك بالحكمة والموعظة الحسنة وجادلهم بالتي هي أحسن </w:t>
      </w:r>
      <w:r w:rsidRPr="00693975">
        <w:rPr>
          <w:rFonts w:cs="Traditional Arabic" w:hint="cs"/>
          <w:sz w:val="36"/>
          <w:szCs w:val="36"/>
          <w:rtl/>
        </w:rPr>
        <w:t>﴾</w:t>
      </w:r>
      <w:r w:rsidRPr="005000AC">
        <w:rPr>
          <w:rFonts w:cs="Traditional Arabic" w:hint="cs"/>
          <w:b/>
          <w:bCs/>
          <w:sz w:val="36"/>
          <w:szCs w:val="36"/>
          <w:vertAlign w:val="superscript"/>
          <w:rtl/>
        </w:rPr>
        <w:t>21</w:t>
      </w:r>
      <w:r>
        <w:rPr>
          <w:rFonts w:cs="Traditional Arabic" w:hint="cs"/>
          <w:b/>
          <w:bCs/>
          <w:sz w:val="36"/>
          <w:szCs w:val="36"/>
          <w:vertAlign w:val="superscript"/>
          <w:rtl/>
        </w:rPr>
        <w:t xml:space="preserve">  </w:t>
      </w:r>
    </w:p>
    <w:p w:rsidR="003A5255" w:rsidRDefault="003A5255" w:rsidP="003A5255">
      <w:pPr>
        <w:tabs>
          <w:tab w:val="right" w:pos="392"/>
        </w:tabs>
        <w:bidi/>
        <w:ind w:left="32"/>
        <w:jc w:val="both"/>
        <w:rPr>
          <w:rFonts w:cs="Traditional Arabic" w:hint="cs"/>
          <w:sz w:val="36"/>
          <w:szCs w:val="36"/>
          <w:rtl/>
        </w:rPr>
      </w:pPr>
      <w:r>
        <w:rPr>
          <w:rFonts w:cs="Traditional Arabic" w:hint="cs"/>
          <w:sz w:val="36"/>
          <w:szCs w:val="36"/>
          <w:rtl/>
        </w:rPr>
        <w:t xml:space="preserve">- </w:t>
      </w: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لا ينهاكم الله عن الذين لم يقاتلوكم في الدين ولم يخرجوكم من دياركم أن تبَرُّوهم وتقسطوا </w:t>
      </w:r>
      <w:proofErr w:type="gramStart"/>
      <w:r>
        <w:rPr>
          <w:rFonts w:cs="Traditional Arabic" w:hint="cs"/>
          <w:b/>
          <w:bCs/>
          <w:sz w:val="36"/>
          <w:szCs w:val="36"/>
          <w:rtl/>
        </w:rPr>
        <w:t xml:space="preserve">إليهم  </w:t>
      </w:r>
      <w:r w:rsidRPr="00693975">
        <w:rPr>
          <w:rFonts w:cs="Traditional Arabic" w:hint="cs"/>
          <w:sz w:val="36"/>
          <w:szCs w:val="36"/>
          <w:rtl/>
        </w:rPr>
        <w:t>﴾</w:t>
      </w:r>
      <w:r>
        <w:rPr>
          <w:rFonts w:cs="Traditional Arabic" w:hint="cs"/>
          <w:b/>
          <w:bCs/>
          <w:sz w:val="36"/>
          <w:szCs w:val="36"/>
          <w:vertAlign w:val="superscript"/>
          <w:rtl/>
        </w:rPr>
        <w:t>22</w:t>
      </w:r>
      <w:proofErr w:type="gramEnd"/>
      <w:r>
        <w:rPr>
          <w:rFonts w:cs="Traditional Arabic" w:hint="cs"/>
          <w:b/>
          <w:bCs/>
          <w:sz w:val="36"/>
          <w:szCs w:val="36"/>
          <w:vertAlign w:val="superscript"/>
          <w:rtl/>
        </w:rPr>
        <w:t xml:space="preserve">  </w:t>
      </w:r>
    </w:p>
    <w:p w:rsidR="003A5255" w:rsidRDefault="003A5255" w:rsidP="003A5255">
      <w:pPr>
        <w:tabs>
          <w:tab w:val="right" w:pos="392"/>
        </w:tabs>
        <w:bidi/>
        <w:ind w:left="32"/>
        <w:jc w:val="both"/>
        <w:rPr>
          <w:rFonts w:cs="Traditional Arabic" w:hint="cs"/>
          <w:sz w:val="36"/>
          <w:szCs w:val="36"/>
          <w:rtl/>
        </w:rPr>
      </w:pPr>
      <w:proofErr w:type="gramStart"/>
      <w:r>
        <w:rPr>
          <w:rFonts w:cs="Traditional Arabic" w:hint="cs"/>
          <w:sz w:val="36"/>
          <w:szCs w:val="36"/>
          <w:rtl/>
        </w:rPr>
        <w:t>ذلك</w:t>
      </w:r>
      <w:proofErr w:type="gramEnd"/>
      <w:r>
        <w:rPr>
          <w:rFonts w:cs="Traditional Arabic" w:hint="cs"/>
          <w:sz w:val="36"/>
          <w:szCs w:val="36"/>
          <w:rtl/>
        </w:rPr>
        <w:t xml:space="preserve"> أن الأصل في خلق الشعوب المختلفة هو التعارف والتعاون، لا التنافر والتناطح، وأن مقياس التفاضل بينهم هو التقوى.</w:t>
      </w:r>
    </w:p>
    <w:p w:rsidR="003A5255" w:rsidRDefault="003A5255" w:rsidP="003A5255">
      <w:pPr>
        <w:tabs>
          <w:tab w:val="right" w:pos="392"/>
        </w:tabs>
        <w:bidi/>
        <w:ind w:left="32"/>
        <w:jc w:val="both"/>
        <w:rPr>
          <w:rFonts w:cs="Traditional Arabic" w:hint="cs"/>
          <w:sz w:val="36"/>
          <w:szCs w:val="36"/>
          <w:rtl/>
        </w:rPr>
      </w:pPr>
      <w:r>
        <w:rPr>
          <w:rFonts w:cs="Traditional Arabic" w:hint="cs"/>
          <w:sz w:val="36"/>
          <w:szCs w:val="36"/>
          <w:rtl/>
        </w:rPr>
        <w:t xml:space="preserve">قال تعالى:  </w:t>
      </w: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يا أيها الناس إنا خلقناكم شعوبا وقبائل لتعارفوا إن أكرمكم عند الله أتقاكم </w:t>
      </w:r>
      <w:r w:rsidRPr="00693975">
        <w:rPr>
          <w:rFonts w:cs="Traditional Arabic" w:hint="cs"/>
          <w:sz w:val="36"/>
          <w:szCs w:val="36"/>
          <w:rtl/>
        </w:rPr>
        <w:t>﴾</w:t>
      </w:r>
      <w:r>
        <w:rPr>
          <w:rFonts w:cs="Traditional Arabic" w:hint="cs"/>
          <w:b/>
          <w:bCs/>
          <w:sz w:val="36"/>
          <w:szCs w:val="36"/>
          <w:vertAlign w:val="superscript"/>
          <w:rtl/>
        </w:rPr>
        <w:t xml:space="preserve">23  </w:t>
      </w:r>
    </w:p>
    <w:p w:rsidR="003A5255" w:rsidRDefault="003A5255" w:rsidP="003A5255">
      <w:pPr>
        <w:bidi/>
        <w:ind w:left="32"/>
        <w:jc w:val="both"/>
        <w:rPr>
          <w:rFonts w:cs="Traditional Arabic" w:hint="cs"/>
          <w:sz w:val="36"/>
          <w:szCs w:val="36"/>
          <w:rtl/>
        </w:rPr>
      </w:pPr>
      <w:proofErr w:type="gramStart"/>
      <w:r>
        <w:rPr>
          <w:rFonts w:cs="Traditional Arabic" w:hint="cs"/>
          <w:sz w:val="36"/>
          <w:szCs w:val="36"/>
          <w:rtl/>
        </w:rPr>
        <w:t>وقال</w:t>
      </w:r>
      <w:proofErr w:type="gramEnd"/>
      <w:r>
        <w:rPr>
          <w:rFonts w:cs="Traditional Arabic" w:hint="cs"/>
          <w:sz w:val="36"/>
          <w:szCs w:val="36"/>
          <w:rtl/>
        </w:rPr>
        <w:t xml:space="preserve"> الرسول صلى الله عليه وسلم: </w:t>
      </w:r>
      <w:r w:rsidRPr="00A6434B">
        <w:rPr>
          <w:rFonts w:cs="Arabic Transparent" w:hint="cs"/>
          <w:sz w:val="36"/>
          <w:szCs w:val="36"/>
          <w:rtl/>
        </w:rPr>
        <w:t>«</w:t>
      </w:r>
      <w:r>
        <w:rPr>
          <w:rFonts w:cs="Arabic Transparent" w:hint="cs"/>
          <w:sz w:val="36"/>
          <w:szCs w:val="36"/>
          <w:rtl/>
        </w:rPr>
        <w:t xml:space="preserve"> </w:t>
      </w:r>
      <w:r>
        <w:rPr>
          <w:rFonts w:cs="Traditional Arabic" w:hint="cs"/>
          <w:b/>
          <w:bCs/>
          <w:sz w:val="36"/>
          <w:szCs w:val="36"/>
          <w:rtl/>
        </w:rPr>
        <w:t xml:space="preserve">الناس سواسية كأسنان المشط، لا فضل لعربي على عجمي، ولا لأبيض على أسود إلاَّ بالتقوى </w:t>
      </w:r>
      <w:r w:rsidRPr="00A6434B">
        <w:rPr>
          <w:rFonts w:cs="Arabic Transparent" w:hint="cs"/>
          <w:sz w:val="36"/>
          <w:szCs w:val="36"/>
          <w:rtl/>
        </w:rPr>
        <w:t>»</w:t>
      </w:r>
      <w:r>
        <w:rPr>
          <w:rFonts w:cs="Traditional Arabic" w:hint="cs"/>
          <w:sz w:val="36"/>
          <w:szCs w:val="36"/>
          <w:rtl/>
        </w:rPr>
        <w:t xml:space="preserve"> </w:t>
      </w:r>
    </w:p>
    <w:p w:rsidR="003A5255" w:rsidRDefault="003A5255" w:rsidP="003A5255">
      <w:pPr>
        <w:bidi/>
        <w:ind w:left="32"/>
        <w:jc w:val="both"/>
        <w:rPr>
          <w:rFonts w:cs="Traditional Arabic" w:hint="cs"/>
          <w:sz w:val="36"/>
          <w:szCs w:val="36"/>
          <w:rtl/>
        </w:rPr>
      </w:pPr>
      <w:r>
        <w:rPr>
          <w:rFonts w:cs="Traditional Arabic" w:hint="cs"/>
          <w:sz w:val="36"/>
          <w:szCs w:val="36"/>
          <w:rtl/>
        </w:rPr>
        <w:t xml:space="preserve">- وأما الإنسان المعادي المُؤَدلج، فقد وقف الإسلام في طريقة التعامل معه موقفا حازما صارما، وهو مقسَّم إلى: كافر ومشرك ومنافق، وهم يمثلون الأيديولوجية المعارضة للإسلام معارضة عنيفة، بإعلانهم الحرب عليه وعلى أنصاره، وقد سَنَّ الإسلام وسيلة لمجابهتهم هي وسيلة الجهاد في سبيل الله.  </w:t>
      </w:r>
    </w:p>
    <w:p w:rsidR="003A5255" w:rsidRDefault="003A5255" w:rsidP="003A5255">
      <w:pPr>
        <w:bidi/>
        <w:ind w:left="32"/>
        <w:jc w:val="both"/>
        <w:rPr>
          <w:rFonts w:cs="Traditional Arabic" w:hint="cs"/>
          <w:sz w:val="36"/>
          <w:szCs w:val="36"/>
          <w:rtl/>
        </w:rPr>
      </w:pPr>
    </w:p>
    <w:p w:rsidR="003A5255" w:rsidRDefault="003A5255" w:rsidP="003A5255">
      <w:pPr>
        <w:numPr>
          <w:ilvl w:val="0"/>
          <w:numId w:val="1"/>
        </w:numPr>
        <w:tabs>
          <w:tab w:val="clear" w:pos="1170"/>
          <w:tab w:val="num" w:pos="392"/>
        </w:tabs>
        <w:bidi/>
        <w:ind w:left="392"/>
        <w:jc w:val="both"/>
        <w:rPr>
          <w:rFonts w:cs="Traditional Arabic" w:hint="cs"/>
          <w:b/>
          <w:bCs/>
          <w:sz w:val="40"/>
          <w:szCs w:val="40"/>
        </w:rPr>
      </w:pPr>
      <w:r>
        <w:rPr>
          <w:rFonts w:cs="Traditional Arabic" w:hint="cs"/>
          <w:b/>
          <w:bCs/>
          <w:sz w:val="40"/>
          <w:szCs w:val="40"/>
          <w:rtl/>
        </w:rPr>
        <w:t>الجهاد في سبيل الله وسيلة حماية ودفاع</w:t>
      </w:r>
      <w:r w:rsidRPr="00E72885">
        <w:rPr>
          <w:rFonts w:cs="Traditional Arabic" w:hint="cs"/>
          <w:b/>
          <w:bCs/>
          <w:sz w:val="40"/>
          <w:szCs w:val="40"/>
          <w:rtl/>
        </w:rPr>
        <w:t>:</w:t>
      </w:r>
    </w:p>
    <w:p w:rsidR="003A5255" w:rsidRDefault="003A5255" w:rsidP="003A5255">
      <w:pPr>
        <w:bidi/>
        <w:ind w:left="32"/>
        <w:jc w:val="both"/>
        <w:rPr>
          <w:rFonts w:cs="Traditional Arabic" w:hint="cs"/>
          <w:sz w:val="36"/>
          <w:szCs w:val="36"/>
          <w:rtl/>
        </w:rPr>
      </w:pPr>
      <w:proofErr w:type="gramStart"/>
      <w:r>
        <w:rPr>
          <w:rFonts w:cs="Traditional Arabic" w:hint="cs"/>
          <w:sz w:val="36"/>
          <w:szCs w:val="36"/>
          <w:rtl/>
        </w:rPr>
        <w:t>لقد</w:t>
      </w:r>
      <w:proofErr w:type="gramEnd"/>
      <w:r>
        <w:rPr>
          <w:rFonts w:cs="Traditional Arabic" w:hint="cs"/>
          <w:sz w:val="36"/>
          <w:szCs w:val="36"/>
          <w:rtl/>
        </w:rPr>
        <w:t xml:space="preserve"> شرع الإسلام الجهاد وسيلة لحماية الدعوة، والدفاع عن مكاسبها وأنصارها، كما شرعه بهدف تحرير الإنسان مطلقا من كل قيد يحول دون وصوله إلى الحقيقة أو وصولها إليه. </w:t>
      </w:r>
      <w:proofErr w:type="gramStart"/>
      <w:r>
        <w:rPr>
          <w:rFonts w:cs="Traditional Arabic" w:hint="cs"/>
          <w:sz w:val="36"/>
          <w:szCs w:val="36"/>
          <w:rtl/>
        </w:rPr>
        <w:t>ومن</w:t>
      </w:r>
      <w:proofErr w:type="gramEnd"/>
      <w:r>
        <w:rPr>
          <w:rFonts w:cs="Traditional Arabic" w:hint="cs"/>
          <w:sz w:val="36"/>
          <w:szCs w:val="36"/>
          <w:rtl/>
        </w:rPr>
        <w:t xml:space="preserve"> هنا كانت دعوته إلى التأهب، وإعداد العدة الرادعة، ذلك أن السلام مع الآخر المناوئ والمتربص لا يمكن أن يُبرم إلا من موقع القوة المتفوقة أو المتكافئة، وإلاَّ عُدَّ استسلاما مهينا. </w:t>
      </w:r>
    </w:p>
    <w:p w:rsidR="003A5255" w:rsidRDefault="003A5255" w:rsidP="003A5255">
      <w:pPr>
        <w:bidi/>
        <w:ind w:left="32"/>
        <w:jc w:val="both"/>
        <w:rPr>
          <w:rFonts w:cs="Traditional Arabic" w:hint="cs"/>
          <w:b/>
          <w:bCs/>
          <w:sz w:val="36"/>
          <w:szCs w:val="36"/>
          <w:vertAlign w:val="superscript"/>
          <w:rtl/>
        </w:rPr>
      </w:pPr>
      <w:r>
        <w:rPr>
          <w:rFonts w:cs="Traditional Arabic" w:hint="cs"/>
          <w:sz w:val="36"/>
          <w:szCs w:val="36"/>
          <w:rtl/>
        </w:rPr>
        <w:t xml:space="preserve">قال تعالى: </w:t>
      </w: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وإن جنحوا للسَّلمِ فاجنح لها وتوكل على الله إنه هو السميع العليم </w:t>
      </w:r>
      <w:r w:rsidRPr="00693975">
        <w:rPr>
          <w:rFonts w:cs="Traditional Arabic" w:hint="cs"/>
          <w:sz w:val="36"/>
          <w:szCs w:val="36"/>
          <w:rtl/>
        </w:rPr>
        <w:t>﴾</w:t>
      </w:r>
      <w:proofErr w:type="gramStart"/>
      <w:r>
        <w:rPr>
          <w:rFonts w:cs="Traditional Arabic" w:hint="cs"/>
          <w:b/>
          <w:bCs/>
          <w:sz w:val="36"/>
          <w:szCs w:val="36"/>
          <w:vertAlign w:val="superscript"/>
          <w:rtl/>
        </w:rPr>
        <w:t xml:space="preserve">26  </w:t>
      </w:r>
      <w:proofErr w:type="gramEnd"/>
    </w:p>
    <w:p w:rsidR="003A5255" w:rsidRDefault="003A5255" w:rsidP="003A5255">
      <w:pPr>
        <w:bidi/>
        <w:ind w:left="32"/>
        <w:jc w:val="both"/>
        <w:rPr>
          <w:rFonts w:cs="Traditional Arabic" w:hint="cs"/>
          <w:b/>
          <w:bCs/>
          <w:sz w:val="36"/>
          <w:szCs w:val="36"/>
          <w:vertAlign w:val="superscript"/>
          <w:rtl/>
        </w:rPr>
      </w:pPr>
      <w:r w:rsidRPr="004D3E2B">
        <w:rPr>
          <w:rFonts w:cs="Traditional Arabic" w:hint="cs"/>
          <w:sz w:val="36"/>
          <w:szCs w:val="36"/>
          <w:rtl/>
        </w:rPr>
        <w:lastRenderedPageBreak/>
        <w:t>﴿</w:t>
      </w:r>
      <w:r>
        <w:rPr>
          <w:rFonts w:cs="Traditional Arabic" w:hint="cs"/>
          <w:sz w:val="36"/>
          <w:szCs w:val="36"/>
          <w:rtl/>
        </w:rPr>
        <w:t xml:space="preserve"> </w:t>
      </w:r>
      <w:r>
        <w:rPr>
          <w:rFonts w:cs="Traditional Arabic" w:hint="cs"/>
          <w:b/>
          <w:bCs/>
          <w:sz w:val="36"/>
          <w:szCs w:val="36"/>
          <w:rtl/>
        </w:rPr>
        <w:t xml:space="preserve">فلا تهنوا وتدعوا إلى السلم وأنتم الأعلَون  </w:t>
      </w:r>
      <w:r w:rsidRPr="00693975">
        <w:rPr>
          <w:rFonts w:cs="Traditional Arabic" w:hint="cs"/>
          <w:sz w:val="36"/>
          <w:szCs w:val="36"/>
          <w:rtl/>
        </w:rPr>
        <w:t>﴾</w:t>
      </w:r>
      <w:r>
        <w:rPr>
          <w:rFonts w:cs="Traditional Arabic" w:hint="cs"/>
          <w:b/>
          <w:bCs/>
          <w:sz w:val="36"/>
          <w:szCs w:val="36"/>
          <w:vertAlign w:val="superscript"/>
          <w:rtl/>
        </w:rPr>
        <w:t xml:space="preserve">27  </w:t>
      </w:r>
    </w:p>
    <w:p w:rsidR="003A5255" w:rsidRDefault="003A5255" w:rsidP="003A5255">
      <w:pPr>
        <w:bidi/>
        <w:ind w:left="32"/>
        <w:jc w:val="both"/>
        <w:rPr>
          <w:rFonts w:cs="Traditional Arabic" w:hint="cs"/>
          <w:sz w:val="36"/>
          <w:szCs w:val="36"/>
          <w:rtl/>
        </w:rPr>
      </w:pPr>
      <w:r w:rsidRPr="004D3E2B">
        <w:rPr>
          <w:rFonts w:cs="Traditional Arabic" w:hint="cs"/>
          <w:sz w:val="36"/>
          <w:szCs w:val="36"/>
          <w:rtl/>
        </w:rPr>
        <w:t>﴿</w:t>
      </w:r>
      <w:r>
        <w:rPr>
          <w:rFonts w:cs="Traditional Arabic" w:hint="cs"/>
          <w:sz w:val="36"/>
          <w:szCs w:val="36"/>
          <w:rtl/>
        </w:rPr>
        <w:t xml:space="preserve"> </w:t>
      </w:r>
      <w:r>
        <w:rPr>
          <w:rFonts w:cs="Traditional Arabic" w:hint="cs"/>
          <w:b/>
          <w:bCs/>
          <w:sz w:val="36"/>
          <w:szCs w:val="36"/>
          <w:rtl/>
        </w:rPr>
        <w:t xml:space="preserve">وأعِدُّوا لهم ما استطعتم من قوة، ومن رباط الخيل، </w:t>
      </w:r>
      <w:r w:rsidRPr="00691180">
        <w:rPr>
          <w:rFonts w:cs="Traditional Arabic" w:hint="cs"/>
          <w:b/>
          <w:bCs/>
          <w:sz w:val="36"/>
          <w:szCs w:val="36"/>
          <w:rtl/>
        </w:rPr>
        <w:t xml:space="preserve">تُرهِبون </w:t>
      </w:r>
      <w:r>
        <w:rPr>
          <w:rFonts w:cs="Traditional Arabic" w:hint="cs"/>
          <w:b/>
          <w:bCs/>
          <w:sz w:val="36"/>
          <w:szCs w:val="36"/>
          <w:rtl/>
        </w:rPr>
        <w:t>به عدو الله وعدوَّكم    وآخرين من دونهم لا تعلمونهم، الله يعلمهم</w:t>
      </w:r>
      <w:r w:rsidRPr="00693975">
        <w:rPr>
          <w:rFonts w:cs="Traditional Arabic" w:hint="cs"/>
          <w:sz w:val="36"/>
          <w:szCs w:val="36"/>
          <w:rtl/>
        </w:rPr>
        <w:t>﴾</w:t>
      </w:r>
      <w:proofErr w:type="gramStart"/>
      <w:r>
        <w:rPr>
          <w:rFonts w:cs="Traditional Arabic" w:hint="cs"/>
          <w:b/>
          <w:bCs/>
          <w:sz w:val="36"/>
          <w:szCs w:val="36"/>
          <w:vertAlign w:val="superscript"/>
          <w:rtl/>
        </w:rPr>
        <w:t xml:space="preserve">28  </w:t>
      </w:r>
      <w:proofErr w:type="gramEnd"/>
    </w:p>
    <w:p w:rsidR="003A5255" w:rsidRDefault="003A5255" w:rsidP="003A5255">
      <w:pPr>
        <w:bidi/>
        <w:ind w:left="32"/>
        <w:jc w:val="both"/>
        <w:rPr>
          <w:rFonts w:cs="Traditional Arabic" w:hint="cs"/>
          <w:sz w:val="36"/>
          <w:szCs w:val="36"/>
          <w:rtl/>
        </w:rPr>
      </w:pPr>
      <w:proofErr w:type="gramStart"/>
      <w:r>
        <w:rPr>
          <w:rFonts w:cs="Traditional Arabic" w:hint="cs"/>
          <w:sz w:val="36"/>
          <w:szCs w:val="36"/>
          <w:rtl/>
        </w:rPr>
        <w:t>وإذاً</w:t>
      </w:r>
      <w:proofErr w:type="gramEnd"/>
      <w:r>
        <w:rPr>
          <w:rFonts w:cs="Traditional Arabic" w:hint="cs"/>
          <w:sz w:val="36"/>
          <w:szCs w:val="36"/>
          <w:rtl/>
        </w:rPr>
        <w:t>، فالسِّلم مبدأ في الإسلام وغاية، يحققه ويحميه لما يزدهر في أجوائه من قيم إنسانية هادية، وثمار حضارية نافعة.</w:t>
      </w:r>
    </w:p>
    <w:p w:rsidR="003A5255" w:rsidRDefault="003A5255" w:rsidP="003A5255">
      <w:pPr>
        <w:bidi/>
        <w:ind w:left="32"/>
        <w:jc w:val="both"/>
        <w:rPr>
          <w:rFonts w:cs="Traditional Arabic" w:hint="cs"/>
          <w:sz w:val="36"/>
          <w:szCs w:val="36"/>
          <w:rtl/>
        </w:rPr>
      </w:pPr>
      <w:r>
        <w:rPr>
          <w:rFonts w:cs="Traditional Arabic" w:hint="cs"/>
          <w:sz w:val="36"/>
          <w:szCs w:val="36"/>
          <w:rtl/>
        </w:rPr>
        <w:t xml:space="preserve">                                                       </w:t>
      </w:r>
    </w:p>
    <w:p w:rsidR="003A5255" w:rsidRDefault="003A5255" w:rsidP="003A5255">
      <w:pPr>
        <w:bidi/>
        <w:ind w:left="32"/>
        <w:jc w:val="both"/>
        <w:rPr>
          <w:rFonts w:cs="Traditional Arabic" w:hint="cs"/>
          <w:b/>
          <w:bCs/>
          <w:sz w:val="60"/>
          <w:szCs w:val="60"/>
          <w:rtl/>
        </w:rPr>
      </w:pPr>
      <w:proofErr w:type="gramStart"/>
      <w:r w:rsidRPr="007A4102">
        <w:rPr>
          <w:rFonts w:cs="Traditional Arabic" w:hint="cs"/>
          <w:b/>
          <w:bCs/>
          <w:sz w:val="60"/>
          <w:szCs w:val="60"/>
          <w:rtl/>
        </w:rPr>
        <w:t>الهوامش</w:t>
      </w:r>
      <w:proofErr w:type="gramEnd"/>
      <w:r w:rsidRPr="007A4102">
        <w:rPr>
          <w:rFonts w:cs="Traditional Arabic" w:hint="cs"/>
          <w:b/>
          <w:bCs/>
          <w:sz w:val="60"/>
          <w:szCs w:val="60"/>
          <w:rtl/>
        </w:rPr>
        <w:t>:</w:t>
      </w:r>
    </w:p>
    <w:p w:rsidR="003A5255" w:rsidRDefault="003A5255" w:rsidP="003A5255">
      <w:pPr>
        <w:bidi/>
        <w:ind w:left="32"/>
        <w:jc w:val="both"/>
        <w:rPr>
          <w:rFonts w:cs="Traditional Arabic" w:hint="cs"/>
          <w:b/>
          <w:bCs/>
          <w:sz w:val="36"/>
          <w:szCs w:val="36"/>
          <w:rtl/>
        </w:rPr>
      </w:pPr>
      <w:r w:rsidRPr="007A4102">
        <w:rPr>
          <w:rFonts w:cs="Traditional Arabic" w:hint="cs"/>
          <w:b/>
          <w:bCs/>
          <w:sz w:val="36"/>
          <w:szCs w:val="36"/>
          <w:rtl/>
        </w:rPr>
        <w:t>(</w:t>
      </w:r>
      <w:r w:rsidRPr="007A4102">
        <w:rPr>
          <w:rFonts w:cs="Traditional Arabic" w:hint="cs"/>
          <w:b/>
          <w:bCs/>
          <w:sz w:val="32"/>
          <w:szCs w:val="32"/>
          <w:rtl/>
        </w:rPr>
        <w:t>1</w:t>
      </w:r>
      <w:r w:rsidRPr="007A4102">
        <w:rPr>
          <w:rFonts w:cs="Traditional Arabic" w:hint="cs"/>
          <w:b/>
          <w:bCs/>
          <w:sz w:val="36"/>
          <w:szCs w:val="36"/>
          <w:rtl/>
        </w:rPr>
        <w:t>)</w:t>
      </w:r>
      <w:r>
        <w:rPr>
          <w:rFonts w:cs="Traditional Arabic" w:hint="cs"/>
          <w:b/>
          <w:bCs/>
          <w:sz w:val="36"/>
          <w:szCs w:val="36"/>
          <w:rtl/>
        </w:rPr>
        <w:t xml:space="preserve"> </w:t>
      </w:r>
      <w:proofErr w:type="gramStart"/>
      <w:r w:rsidRPr="00201878">
        <w:rPr>
          <w:rFonts w:cs="Traditional Arabic" w:hint="cs"/>
          <w:sz w:val="36"/>
          <w:szCs w:val="36"/>
          <w:rtl/>
        </w:rPr>
        <w:t>سورة</w:t>
      </w:r>
      <w:proofErr w:type="gramEnd"/>
      <w:r>
        <w:rPr>
          <w:rFonts w:cs="Traditional Arabic" w:hint="cs"/>
          <w:sz w:val="36"/>
          <w:szCs w:val="36"/>
          <w:rtl/>
        </w:rPr>
        <w:t xml:space="preserve"> البقرة، الآية: </w:t>
      </w:r>
      <w:r w:rsidRPr="00201878">
        <w:rPr>
          <w:rFonts w:cs="Traditional Arabic" w:hint="cs"/>
          <w:sz w:val="32"/>
          <w:szCs w:val="32"/>
          <w:rtl/>
        </w:rPr>
        <w:t>208</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w:t>
      </w:r>
      <w:r w:rsidRPr="007A4102">
        <w:rPr>
          <w:rFonts w:cs="Traditional Arabic" w:hint="cs"/>
          <w:b/>
          <w:bCs/>
          <w:sz w:val="36"/>
          <w:szCs w:val="36"/>
          <w:rtl/>
        </w:rPr>
        <w:t>)</w:t>
      </w:r>
      <w:r>
        <w:rPr>
          <w:rFonts w:cs="Traditional Arabic" w:hint="cs"/>
          <w:sz w:val="36"/>
          <w:szCs w:val="36"/>
          <w:rtl/>
        </w:rPr>
        <w:t xml:space="preserve"> حديث متفق عليه.</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3</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آل عمران، الآيتان: </w:t>
      </w:r>
      <w:r w:rsidRPr="00201878">
        <w:rPr>
          <w:rFonts w:cs="Traditional Arabic" w:hint="cs"/>
          <w:sz w:val="32"/>
          <w:szCs w:val="32"/>
          <w:rtl/>
        </w:rPr>
        <w:t>19</w:t>
      </w:r>
      <w:r>
        <w:rPr>
          <w:rFonts w:cs="Traditional Arabic" w:hint="cs"/>
          <w:sz w:val="36"/>
          <w:szCs w:val="36"/>
          <w:rtl/>
        </w:rPr>
        <w:t xml:space="preserve"> و</w:t>
      </w:r>
      <w:r w:rsidRPr="00201878">
        <w:rPr>
          <w:rFonts w:cs="Traditional Arabic" w:hint="cs"/>
          <w:sz w:val="32"/>
          <w:szCs w:val="32"/>
          <w:rtl/>
        </w:rPr>
        <w:t>84</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4</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المائدة، الآية:</w:t>
      </w:r>
      <w:r w:rsidRPr="00201878">
        <w:rPr>
          <w:rFonts w:cs="Traditional Arabic" w:hint="cs"/>
          <w:sz w:val="32"/>
          <w:szCs w:val="32"/>
          <w:rtl/>
        </w:rPr>
        <w:t>66</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5</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الحجرات، الآيتان: </w:t>
      </w:r>
      <w:r w:rsidRPr="00201878">
        <w:rPr>
          <w:rFonts w:cs="Traditional Arabic" w:hint="cs"/>
          <w:sz w:val="32"/>
          <w:szCs w:val="32"/>
          <w:rtl/>
        </w:rPr>
        <w:t>9</w:t>
      </w:r>
      <w:r>
        <w:rPr>
          <w:rFonts w:cs="Traditional Arabic" w:hint="cs"/>
          <w:sz w:val="36"/>
          <w:szCs w:val="36"/>
          <w:rtl/>
        </w:rPr>
        <w:t xml:space="preserve"> و</w:t>
      </w:r>
      <w:r w:rsidRPr="00201878">
        <w:rPr>
          <w:rFonts w:cs="Traditional Arabic" w:hint="cs"/>
          <w:sz w:val="32"/>
          <w:szCs w:val="32"/>
          <w:rtl/>
        </w:rPr>
        <w:t>10</w:t>
      </w:r>
      <w:r>
        <w:rPr>
          <w:rFonts w:cs="Traditional Arabic" w:hint="cs"/>
          <w:sz w:val="36"/>
          <w:szCs w:val="36"/>
          <w:rtl/>
        </w:rPr>
        <w:t>.</w:t>
      </w:r>
    </w:p>
    <w:p w:rsidR="003A5255" w:rsidRPr="005A275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6</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قريش، الآيات: </w:t>
      </w:r>
      <w:r w:rsidRPr="005A2758">
        <w:rPr>
          <w:rFonts w:cs="Traditional Arabic" w:hint="cs"/>
          <w:sz w:val="32"/>
          <w:szCs w:val="32"/>
          <w:rtl/>
        </w:rPr>
        <w:t>1-5</w:t>
      </w:r>
      <w:r>
        <w:rPr>
          <w:rFonts w:cs="Traditional Arabic" w:hint="cs"/>
          <w:sz w:val="32"/>
          <w:szCs w:val="32"/>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7</w:t>
      </w:r>
      <w:r w:rsidRPr="007A4102">
        <w:rPr>
          <w:rFonts w:cs="Traditional Arabic" w:hint="cs"/>
          <w:b/>
          <w:bCs/>
          <w:sz w:val="36"/>
          <w:szCs w:val="36"/>
          <w:rtl/>
        </w:rPr>
        <w:t>)</w:t>
      </w:r>
      <w:r w:rsidRPr="00201878">
        <w:rPr>
          <w:rFonts w:cs="Traditional Arabic" w:hint="cs"/>
          <w:sz w:val="36"/>
          <w:szCs w:val="36"/>
          <w:rtl/>
        </w:rPr>
        <w:t xml:space="preserve"> سورة</w:t>
      </w:r>
      <w:r>
        <w:rPr>
          <w:rFonts w:cs="Traditional Arabic" w:hint="cs"/>
          <w:sz w:val="36"/>
          <w:szCs w:val="36"/>
          <w:rtl/>
        </w:rPr>
        <w:t xml:space="preserve"> </w:t>
      </w:r>
      <w:r w:rsidRPr="00201878">
        <w:rPr>
          <w:rFonts w:cs="Traditional Arabic" w:hint="cs"/>
          <w:sz w:val="36"/>
          <w:szCs w:val="36"/>
          <w:rtl/>
        </w:rPr>
        <w:t>النور</w:t>
      </w:r>
      <w:proofErr w:type="gramStart"/>
      <w:r>
        <w:rPr>
          <w:rFonts w:cs="Traditional Arabic" w:hint="cs"/>
          <w:sz w:val="36"/>
          <w:szCs w:val="36"/>
          <w:rtl/>
        </w:rPr>
        <w:t>،الآية</w:t>
      </w:r>
      <w:proofErr w:type="gramEnd"/>
      <w:r>
        <w:rPr>
          <w:rFonts w:cs="Traditional Arabic" w:hint="cs"/>
          <w:sz w:val="36"/>
          <w:szCs w:val="36"/>
          <w:rtl/>
        </w:rPr>
        <w:t>:</w:t>
      </w:r>
      <w:r w:rsidRPr="00201878">
        <w:rPr>
          <w:rFonts w:cs="Traditional Arabic" w:hint="cs"/>
          <w:sz w:val="32"/>
          <w:szCs w:val="32"/>
          <w:rtl/>
        </w:rPr>
        <w:t>53.</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8</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للتوسع</w:t>
      </w:r>
      <w:proofErr w:type="gramEnd"/>
      <w:r>
        <w:rPr>
          <w:rFonts w:cs="Traditional Arabic" w:hint="cs"/>
          <w:sz w:val="36"/>
          <w:szCs w:val="36"/>
          <w:rtl/>
        </w:rPr>
        <w:t xml:space="preserve">، ينظر كتاب: السلام العالمي والإسلام للمرحوم سيِّد قطب: </w:t>
      </w:r>
      <w:r w:rsidRPr="00201878">
        <w:rPr>
          <w:rFonts w:cs="Traditional Arabic" w:hint="cs"/>
          <w:sz w:val="32"/>
          <w:szCs w:val="32"/>
          <w:rtl/>
        </w:rPr>
        <w:t>13</w:t>
      </w:r>
      <w:r>
        <w:rPr>
          <w:rFonts w:cs="Traditional Arabic" w:hint="cs"/>
          <w:sz w:val="36"/>
          <w:szCs w:val="36"/>
          <w:rtl/>
        </w:rPr>
        <w:t xml:space="preserve"> وما بعدها.</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9</w:t>
      </w:r>
      <w:r w:rsidRPr="007A4102">
        <w:rPr>
          <w:rFonts w:cs="Traditional Arabic" w:hint="cs"/>
          <w:b/>
          <w:bCs/>
          <w:sz w:val="36"/>
          <w:szCs w:val="36"/>
          <w:rtl/>
        </w:rPr>
        <w:t>)</w:t>
      </w:r>
      <w:r>
        <w:rPr>
          <w:rFonts w:cs="Traditional Arabic" w:hint="cs"/>
          <w:b/>
          <w:bCs/>
          <w:sz w:val="36"/>
          <w:szCs w:val="36"/>
          <w:rtl/>
        </w:rPr>
        <w:t xml:space="preserve"> </w:t>
      </w:r>
      <w:r>
        <w:rPr>
          <w:rFonts w:cs="Traditional Arabic" w:hint="cs"/>
          <w:sz w:val="36"/>
          <w:szCs w:val="36"/>
          <w:rtl/>
        </w:rPr>
        <w:t xml:space="preserve">رواه </w:t>
      </w:r>
      <w:proofErr w:type="gramStart"/>
      <w:r>
        <w:rPr>
          <w:rFonts w:cs="Traditional Arabic" w:hint="cs"/>
          <w:sz w:val="36"/>
          <w:szCs w:val="36"/>
          <w:rtl/>
        </w:rPr>
        <w:t>مسلم</w:t>
      </w:r>
      <w:proofErr w:type="gramEnd"/>
      <w:r>
        <w:rPr>
          <w:rFonts w:cs="Traditional Arabic" w:hint="cs"/>
          <w:sz w:val="36"/>
          <w:szCs w:val="36"/>
          <w:rtl/>
        </w:rPr>
        <w:t>.</w:t>
      </w:r>
    </w:p>
    <w:p w:rsidR="003A5255" w:rsidRDefault="003A5255" w:rsidP="003A5255">
      <w:pPr>
        <w:bidi/>
        <w:ind w:left="32"/>
        <w:jc w:val="both"/>
        <w:rPr>
          <w:rFonts w:cs="Traditional Arabic" w:hint="cs"/>
          <w:b/>
          <w:b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0</w:t>
      </w:r>
      <w:r w:rsidRPr="007A4102">
        <w:rPr>
          <w:rFonts w:cs="Traditional Arabic" w:hint="cs"/>
          <w:b/>
          <w:bCs/>
          <w:sz w:val="36"/>
          <w:szCs w:val="36"/>
          <w:rtl/>
        </w:rPr>
        <w:t>)</w:t>
      </w:r>
      <w:r>
        <w:rPr>
          <w:rFonts w:cs="Traditional Arabic" w:hint="cs"/>
          <w:b/>
          <w:bCs/>
          <w:sz w:val="36"/>
          <w:szCs w:val="36"/>
          <w:rtl/>
        </w:rPr>
        <w:t xml:space="preserve"> </w:t>
      </w:r>
      <w:r>
        <w:rPr>
          <w:rFonts w:cs="Traditional Arabic" w:hint="cs"/>
          <w:sz w:val="36"/>
          <w:szCs w:val="36"/>
          <w:rtl/>
        </w:rPr>
        <w:t>حديث متفق عليه.</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1</w:t>
      </w:r>
      <w:r w:rsidRPr="007A4102">
        <w:rPr>
          <w:rFonts w:cs="Traditional Arabic" w:hint="cs"/>
          <w:b/>
          <w:bCs/>
          <w:sz w:val="36"/>
          <w:szCs w:val="36"/>
          <w:rtl/>
        </w:rPr>
        <w:t>)</w:t>
      </w:r>
      <w:r>
        <w:rPr>
          <w:rFonts w:cs="Traditional Arabic" w:hint="cs"/>
          <w:b/>
          <w:bCs/>
          <w:sz w:val="36"/>
          <w:szCs w:val="36"/>
          <w:rtl/>
        </w:rPr>
        <w:t xml:space="preserve"> </w:t>
      </w:r>
      <w:r>
        <w:rPr>
          <w:rFonts w:cs="Traditional Arabic" w:hint="cs"/>
          <w:sz w:val="36"/>
          <w:szCs w:val="36"/>
          <w:rtl/>
        </w:rPr>
        <w:t>حديث صحيح أورده السيوطي في الجامع الصغير</w:t>
      </w:r>
      <w:r w:rsidRPr="00201878">
        <w:rPr>
          <w:rFonts w:cs="Traditional Arabic" w:hint="cs"/>
          <w:sz w:val="32"/>
          <w:szCs w:val="32"/>
          <w:rtl/>
        </w:rPr>
        <w:t>1</w:t>
      </w:r>
      <w:r>
        <w:rPr>
          <w:rFonts w:cs="Traditional Arabic" w:hint="cs"/>
          <w:sz w:val="36"/>
          <w:szCs w:val="36"/>
          <w:rtl/>
        </w:rPr>
        <w:t xml:space="preserve">: </w:t>
      </w:r>
      <w:r w:rsidRPr="00201878">
        <w:rPr>
          <w:rFonts w:cs="Traditional Arabic" w:hint="cs"/>
          <w:sz w:val="32"/>
          <w:szCs w:val="32"/>
          <w:rtl/>
        </w:rPr>
        <w:t>24</w:t>
      </w:r>
      <w:r>
        <w:rPr>
          <w:rFonts w:cs="Traditional Arabic" w:hint="cs"/>
          <w:sz w:val="36"/>
          <w:szCs w:val="36"/>
          <w:rtl/>
        </w:rPr>
        <w:t xml:space="preserve">، تحت رقم: </w:t>
      </w:r>
      <w:r w:rsidRPr="00201878">
        <w:rPr>
          <w:rFonts w:cs="Traditional Arabic" w:hint="cs"/>
          <w:sz w:val="32"/>
          <w:szCs w:val="32"/>
          <w:rtl/>
        </w:rPr>
        <w:t>150</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2</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القصص، الآية: </w:t>
      </w:r>
      <w:r w:rsidRPr="00201878">
        <w:rPr>
          <w:rFonts w:cs="Traditional Arabic" w:hint="cs"/>
          <w:sz w:val="32"/>
          <w:szCs w:val="32"/>
          <w:rtl/>
        </w:rPr>
        <w:t>38</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3</w:t>
      </w:r>
      <w:r w:rsidRPr="007A4102">
        <w:rPr>
          <w:rFonts w:cs="Traditional Arabic" w:hint="cs"/>
          <w:b/>
          <w:bCs/>
          <w:sz w:val="36"/>
          <w:szCs w:val="36"/>
          <w:rtl/>
        </w:rPr>
        <w:t>)</w:t>
      </w:r>
      <w:r>
        <w:rPr>
          <w:rFonts w:cs="Traditional Arabic" w:hint="cs"/>
          <w:b/>
          <w:bCs/>
          <w:sz w:val="36"/>
          <w:szCs w:val="36"/>
          <w:rtl/>
        </w:rPr>
        <w:t xml:space="preserve"> </w:t>
      </w:r>
      <w:r>
        <w:rPr>
          <w:rFonts w:cs="Traditional Arabic" w:hint="cs"/>
          <w:sz w:val="36"/>
          <w:szCs w:val="36"/>
          <w:rtl/>
        </w:rPr>
        <w:t>سورة البقرة</w:t>
      </w:r>
      <w:proofErr w:type="gramStart"/>
      <w:r>
        <w:rPr>
          <w:rFonts w:cs="Traditional Arabic" w:hint="cs"/>
          <w:sz w:val="36"/>
          <w:szCs w:val="36"/>
          <w:rtl/>
        </w:rPr>
        <w:t>،الآية</w:t>
      </w:r>
      <w:proofErr w:type="gramEnd"/>
      <w:r>
        <w:rPr>
          <w:rFonts w:cs="Traditional Arabic" w:hint="cs"/>
          <w:sz w:val="36"/>
          <w:szCs w:val="36"/>
          <w:rtl/>
        </w:rPr>
        <w:t xml:space="preserve">: </w:t>
      </w:r>
      <w:r w:rsidRPr="00201878">
        <w:rPr>
          <w:rFonts w:cs="Traditional Arabic" w:hint="cs"/>
          <w:sz w:val="32"/>
          <w:szCs w:val="32"/>
          <w:rtl/>
        </w:rPr>
        <w:t>33</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4</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الأعراف، الآية: </w:t>
      </w:r>
      <w:r w:rsidRPr="00201878">
        <w:rPr>
          <w:rFonts w:cs="Traditional Arabic" w:hint="cs"/>
          <w:sz w:val="32"/>
          <w:szCs w:val="32"/>
          <w:rtl/>
        </w:rPr>
        <w:t>12</w:t>
      </w:r>
      <w:r>
        <w:rPr>
          <w:rFonts w:cs="Traditional Arabic" w:hint="cs"/>
          <w:sz w:val="36"/>
          <w:szCs w:val="36"/>
          <w:rtl/>
        </w:rPr>
        <w:t>.</w:t>
      </w:r>
    </w:p>
    <w:p w:rsidR="003A5255" w:rsidRPr="00201878" w:rsidRDefault="003A5255" w:rsidP="003A5255">
      <w:pPr>
        <w:bidi/>
        <w:ind w:left="32"/>
        <w:jc w:val="both"/>
        <w:rPr>
          <w:rFonts w:cs="Traditional Arabic" w:hint="cs"/>
          <w:sz w:val="36"/>
          <w:szCs w:val="36"/>
          <w:rtl/>
        </w:rPr>
      </w:pPr>
      <w:r w:rsidRPr="007A4102">
        <w:rPr>
          <w:rFonts w:cs="Traditional Arabic" w:hint="cs"/>
          <w:b/>
          <w:bCs/>
          <w:sz w:val="36"/>
          <w:szCs w:val="36"/>
          <w:rtl/>
        </w:rPr>
        <w:lastRenderedPageBreak/>
        <w:t>(</w:t>
      </w:r>
      <w:r w:rsidRPr="007A4102">
        <w:rPr>
          <w:rFonts w:cs="Traditional Arabic" w:hint="cs"/>
          <w:b/>
          <w:bCs/>
          <w:sz w:val="32"/>
          <w:szCs w:val="32"/>
          <w:rtl/>
        </w:rPr>
        <w:t>1</w:t>
      </w:r>
      <w:r>
        <w:rPr>
          <w:rFonts w:cs="Traditional Arabic" w:hint="cs"/>
          <w:b/>
          <w:bCs/>
          <w:sz w:val="32"/>
          <w:szCs w:val="32"/>
          <w:rtl/>
        </w:rPr>
        <w:t>5</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القصص، الآية: </w:t>
      </w:r>
      <w:r w:rsidRPr="00B362B0">
        <w:rPr>
          <w:rFonts w:cs="Traditional Arabic" w:hint="cs"/>
          <w:sz w:val="32"/>
          <w:szCs w:val="32"/>
          <w:rtl/>
        </w:rPr>
        <w:t>38</w:t>
      </w:r>
      <w:r>
        <w:rPr>
          <w:rFonts w:cs="Traditional Arabic" w:hint="cs"/>
          <w:sz w:val="36"/>
          <w:szCs w:val="36"/>
          <w:rtl/>
        </w:rPr>
        <w:t>.</w:t>
      </w:r>
      <w:r>
        <w:rPr>
          <w:rFonts w:cs="Traditional Arabic" w:hint="cs"/>
          <w:b/>
          <w:bCs/>
          <w:sz w:val="36"/>
          <w:szCs w:val="36"/>
          <w:rtl/>
        </w:rPr>
        <w:t xml:space="preserve"> </w:t>
      </w:r>
    </w:p>
    <w:p w:rsidR="003A5255" w:rsidRPr="00B362B0"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6</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المائدة، الآيتان: </w:t>
      </w:r>
      <w:r w:rsidRPr="00B362B0">
        <w:rPr>
          <w:rFonts w:cs="Traditional Arabic" w:hint="cs"/>
          <w:sz w:val="32"/>
          <w:szCs w:val="32"/>
          <w:rtl/>
        </w:rPr>
        <w:t>29</w:t>
      </w:r>
      <w:r>
        <w:rPr>
          <w:rFonts w:cs="Traditional Arabic" w:hint="cs"/>
          <w:sz w:val="32"/>
          <w:szCs w:val="32"/>
          <w:rtl/>
        </w:rPr>
        <w:t xml:space="preserve"> </w:t>
      </w:r>
      <w:r>
        <w:rPr>
          <w:rFonts w:cs="Traditional Arabic" w:hint="cs"/>
          <w:sz w:val="36"/>
          <w:szCs w:val="36"/>
          <w:rtl/>
        </w:rPr>
        <w:t>و</w:t>
      </w:r>
      <w:r w:rsidRPr="00B362B0">
        <w:rPr>
          <w:rFonts w:cs="Traditional Arabic" w:hint="cs"/>
          <w:sz w:val="32"/>
          <w:szCs w:val="32"/>
          <w:rtl/>
        </w:rPr>
        <w:t>30</w:t>
      </w:r>
      <w:r>
        <w:rPr>
          <w:rFonts w:cs="Traditional Arabic" w:hint="cs"/>
          <w:sz w:val="36"/>
          <w:szCs w:val="36"/>
          <w:rtl/>
        </w:rPr>
        <w:t xml:space="preserve">، وسورة يوسف، الآيتان: </w:t>
      </w:r>
      <w:r w:rsidRPr="00B362B0">
        <w:rPr>
          <w:rFonts w:cs="Traditional Arabic" w:hint="cs"/>
          <w:sz w:val="32"/>
          <w:szCs w:val="32"/>
          <w:rtl/>
        </w:rPr>
        <w:t>7</w:t>
      </w:r>
      <w:r>
        <w:rPr>
          <w:rFonts w:cs="Traditional Arabic" w:hint="cs"/>
          <w:sz w:val="36"/>
          <w:szCs w:val="36"/>
          <w:rtl/>
        </w:rPr>
        <w:t>و</w:t>
      </w:r>
      <w:r w:rsidRPr="00B362B0">
        <w:rPr>
          <w:rFonts w:cs="Traditional Arabic" w:hint="cs"/>
          <w:sz w:val="32"/>
          <w:szCs w:val="32"/>
          <w:rtl/>
        </w:rPr>
        <w:t>8</w:t>
      </w:r>
      <w:r>
        <w:rPr>
          <w:rFonts w:cs="Traditional Arabic" w:hint="cs"/>
          <w:sz w:val="36"/>
          <w:szCs w:val="36"/>
          <w:rtl/>
        </w:rPr>
        <w:t xml:space="preserve">. </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7</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يوسف، </w:t>
      </w:r>
      <w:r w:rsidRPr="00477FF9">
        <w:rPr>
          <w:rFonts w:cs="Traditional Arabic" w:hint="cs"/>
          <w:sz w:val="32"/>
          <w:szCs w:val="32"/>
          <w:rtl/>
        </w:rPr>
        <w:t>23</w:t>
      </w:r>
      <w:r>
        <w:rPr>
          <w:rFonts w:cs="Traditional Arabic" w:hint="cs"/>
          <w:sz w:val="36"/>
          <w:szCs w:val="36"/>
          <w:rtl/>
        </w:rPr>
        <w:t>-</w:t>
      </w:r>
      <w:r w:rsidRPr="00477FF9">
        <w:rPr>
          <w:rFonts w:cs="Traditional Arabic" w:hint="cs"/>
          <w:sz w:val="32"/>
          <w:szCs w:val="32"/>
          <w:rtl/>
        </w:rPr>
        <w:t>34</w:t>
      </w:r>
      <w:r>
        <w:rPr>
          <w:rFonts w:cs="Traditional Arabic" w:hint="cs"/>
          <w:sz w:val="32"/>
          <w:szCs w:val="32"/>
          <w:rtl/>
        </w:rPr>
        <w:t>.</w:t>
      </w:r>
      <w:r w:rsidRPr="00477FF9">
        <w:rPr>
          <w:rFonts w:cs="Traditional Arabic" w:hint="cs"/>
          <w:sz w:val="32"/>
          <w:szCs w:val="32"/>
          <w:rtl/>
        </w:rPr>
        <w:t xml:space="preserve">  </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8</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البقرة: </w:t>
      </w:r>
      <w:r w:rsidRPr="00477FF9">
        <w:rPr>
          <w:rFonts w:cs="Traditional Arabic" w:hint="cs"/>
          <w:sz w:val="32"/>
          <w:szCs w:val="32"/>
          <w:rtl/>
        </w:rPr>
        <w:t>29</w:t>
      </w:r>
      <w:r>
        <w:rPr>
          <w:rFonts w:cs="Traditional Arabic" w:hint="cs"/>
          <w:sz w:val="36"/>
          <w:szCs w:val="36"/>
          <w:rtl/>
        </w:rPr>
        <w:t>.</w:t>
      </w:r>
    </w:p>
    <w:p w:rsidR="003A5255" w:rsidRDefault="003A5255" w:rsidP="003A5255">
      <w:pPr>
        <w:bidi/>
        <w:ind w:left="32"/>
        <w:jc w:val="both"/>
        <w:rPr>
          <w:rFonts w:cs="Traditional Arabic" w:hint="cs"/>
          <w:sz w:val="36"/>
          <w:szCs w:val="36"/>
          <w:rtl/>
        </w:rPr>
      </w:pPr>
      <w:r w:rsidRPr="007A4102">
        <w:rPr>
          <w:rFonts w:cs="Traditional Arabic" w:hint="cs"/>
          <w:b/>
          <w:bCs/>
          <w:sz w:val="36"/>
          <w:szCs w:val="36"/>
          <w:rtl/>
        </w:rPr>
        <w:t>(</w:t>
      </w:r>
      <w:r w:rsidRPr="007A4102">
        <w:rPr>
          <w:rFonts w:cs="Traditional Arabic" w:hint="cs"/>
          <w:b/>
          <w:bCs/>
          <w:sz w:val="32"/>
          <w:szCs w:val="32"/>
          <w:rtl/>
        </w:rPr>
        <w:t>1</w:t>
      </w:r>
      <w:r>
        <w:rPr>
          <w:rFonts w:cs="Traditional Arabic" w:hint="cs"/>
          <w:b/>
          <w:bCs/>
          <w:sz w:val="32"/>
          <w:szCs w:val="32"/>
          <w:rtl/>
        </w:rPr>
        <w:t>9</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الإسراء: </w:t>
      </w:r>
      <w:r w:rsidRPr="00477FF9">
        <w:rPr>
          <w:rFonts w:cs="Traditional Arabic" w:hint="cs"/>
          <w:sz w:val="32"/>
          <w:szCs w:val="32"/>
          <w:rtl/>
        </w:rPr>
        <w:t>70</w:t>
      </w:r>
      <w:r>
        <w:rPr>
          <w:rFonts w:cs="Traditional Arabic" w:hint="cs"/>
          <w:sz w:val="36"/>
          <w:szCs w:val="36"/>
          <w:rtl/>
        </w:rPr>
        <w:t>.</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20</w:t>
      </w:r>
      <w:r w:rsidRPr="007A4102">
        <w:rPr>
          <w:rFonts w:cs="Traditional Arabic" w:hint="cs"/>
          <w:b/>
          <w:bCs/>
          <w:sz w:val="36"/>
          <w:szCs w:val="36"/>
          <w:rtl/>
        </w:rPr>
        <w:t>)</w:t>
      </w:r>
      <w:r>
        <w:rPr>
          <w:rFonts w:cs="Traditional Arabic" w:hint="cs"/>
          <w:b/>
          <w:bCs/>
          <w:sz w:val="36"/>
          <w:szCs w:val="36"/>
          <w:rtl/>
        </w:rPr>
        <w:t xml:space="preserve"> </w:t>
      </w:r>
      <w:r>
        <w:rPr>
          <w:rFonts w:cs="Traditional Arabic" w:hint="cs"/>
          <w:sz w:val="36"/>
          <w:szCs w:val="36"/>
          <w:rtl/>
        </w:rPr>
        <w:t xml:space="preserve">وهي كلمة مشهورة </w:t>
      </w:r>
      <w:proofErr w:type="gramStart"/>
      <w:r>
        <w:rPr>
          <w:rFonts w:cs="Traditional Arabic" w:hint="cs"/>
          <w:sz w:val="36"/>
          <w:szCs w:val="36"/>
          <w:rtl/>
        </w:rPr>
        <w:t>مأثورة</w:t>
      </w:r>
      <w:proofErr w:type="gramEnd"/>
      <w:r>
        <w:rPr>
          <w:rFonts w:cs="Traditional Arabic" w:hint="cs"/>
          <w:sz w:val="36"/>
          <w:szCs w:val="36"/>
          <w:rtl/>
        </w:rPr>
        <w:t xml:space="preserve"> عن الخليفة العادل عمر بن الخطاب رضي الله عنه.</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21</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النحل: </w:t>
      </w:r>
      <w:r w:rsidRPr="00477FF9">
        <w:rPr>
          <w:rFonts w:cs="Traditional Arabic" w:hint="cs"/>
          <w:sz w:val="32"/>
          <w:szCs w:val="32"/>
          <w:rtl/>
        </w:rPr>
        <w:t>125</w:t>
      </w:r>
      <w:r>
        <w:rPr>
          <w:rFonts w:cs="Traditional Arabic" w:hint="cs"/>
          <w:sz w:val="36"/>
          <w:szCs w:val="36"/>
          <w:rtl/>
        </w:rPr>
        <w:t>.</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22</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الممتحنة:</w:t>
      </w:r>
      <w:r>
        <w:rPr>
          <w:rFonts w:cs="Traditional Arabic" w:hint="cs"/>
          <w:sz w:val="32"/>
          <w:szCs w:val="32"/>
          <w:rtl/>
        </w:rPr>
        <w:t>8</w:t>
      </w:r>
      <w:r>
        <w:rPr>
          <w:rFonts w:cs="Traditional Arabic" w:hint="cs"/>
          <w:sz w:val="36"/>
          <w:szCs w:val="36"/>
          <w:rtl/>
        </w:rPr>
        <w:t>.</w:t>
      </w:r>
    </w:p>
    <w:p w:rsidR="003A5255" w:rsidRDefault="003A5255" w:rsidP="003A5255">
      <w:pPr>
        <w:bidi/>
        <w:ind w:left="32"/>
        <w:jc w:val="both"/>
        <w:rPr>
          <w:rFonts w:cs="Traditional Arabic" w:hint="cs"/>
          <w:b/>
          <w:bCs/>
          <w:sz w:val="36"/>
          <w:szCs w:val="36"/>
          <w:rtl/>
        </w:rPr>
      </w:pPr>
      <w:r w:rsidRPr="007A4102">
        <w:rPr>
          <w:rFonts w:cs="Traditional Arabic" w:hint="cs"/>
          <w:b/>
          <w:bCs/>
          <w:sz w:val="36"/>
          <w:szCs w:val="36"/>
          <w:rtl/>
        </w:rPr>
        <w:t>(</w:t>
      </w:r>
      <w:r>
        <w:rPr>
          <w:rFonts w:cs="Traditional Arabic" w:hint="cs"/>
          <w:b/>
          <w:bCs/>
          <w:sz w:val="32"/>
          <w:szCs w:val="32"/>
          <w:rtl/>
        </w:rPr>
        <w:t>23</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الحجرات:</w:t>
      </w:r>
      <w:r w:rsidRPr="00911A16">
        <w:rPr>
          <w:rFonts w:cs="Traditional Arabic" w:hint="cs"/>
          <w:sz w:val="36"/>
          <w:szCs w:val="36"/>
          <w:rtl/>
        </w:rPr>
        <w:t xml:space="preserve"> </w:t>
      </w:r>
      <w:r>
        <w:rPr>
          <w:rFonts w:cs="Traditional Arabic" w:hint="cs"/>
          <w:sz w:val="32"/>
          <w:szCs w:val="32"/>
          <w:rtl/>
        </w:rPr>
        <w:t>13</w:t>
      </w:r>
      <w:r>
        <w:rPr>
          <w:rFonts w:cs="Traditional Arabic" w:hint="cs"/>
          <w:sz w:val="36"/>
          <w:szCs w:val="36"/>
          <w:rtl/>
        </w:rPr>
        <w:t>.</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24</w:t>
      </w:r>
      <w:r w:rsidRPr="007A4102">
        <w:rPr>
          <w:rFonts w:cs="Traditional Arabic" w:hint="cs"/>
          <w:b/>
          <w:bCs/>
          <w:sz w:val="36"/>
          <w:szCs w:val="36"/>
          <w:rtl/>
        </w:rPr>
        <w:t>)</w:t>
      </w:r>
      <w:r>
        <w:rPr>
          <w:rFonts w:cs="Traditional Arabic" w:hint="cs"/>
          <w:sz w:val="36"/>
          <w:szCs w:val="36"/>
          <w:rtl/>
        </w:rPr>
        <w:t xml:space="preserve"> </w:t>
      </w:r>
      <w:r w:rsidRPr="00691180">
        <w:rPr>
          <w:rFonts w:cs="Traditional Arabic" w:hint="cs"/>
          <w:color w:val="333399"/>
          <w:sz w:val="36"/>
          <w:szCs w:val="36"/>
          <w:rtl/>
        </w:rPr>
        <w:t>رواه:</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25</w:t>
      </w:r>
      <w:r w:rsidRPr="007A4102">
        <w:rPr>
          <w:rFonts w:cs="Traditional Arabic" w:hint="cs"/>
          <w:b/>
          <w:bCs/>
          <w:sz w:val="36"/>
          <w:szCs w:val="36"/>
          <w:rtl/>
        </w:rPr>
        <w:t>)</w:t>
      </w:r>
      <w:r>
        <w:rPr>
          <w:rFonts w:cs="Traditional Arabic" w:hint="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الأنفال: </w:t>
      </w:r>
      <w:r w:rsidRPr="00477FF9">
        <w:rPr>
          <w:rFonts w:cs="Traditional Arabic" w:hint="cs"/>
          <w:sz w:val="32"/>
          <w:szCs w:val="32"/>
          <w:rtl/>
        </w:rPr>
        <w:t>61</w:t>
      </w:r>
      <w:r>
        <w:rPr>
          <w:rFonts w:cs="Traditional Arabic" w:hint="cs"/>
          <w:sz w:val="36"/>
          <w:szCs w:val="36"/>
          <w:rtl/>
        </w:rPr>
        <w:t>.</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26</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محمد: </w:t>
      </w:r>
      <w:r w:rsidRPr="00477FF9">
        <w:rPr>
          <w:rFonts w:cs="Traditional Arabic" w:hint="cs"/>
          <w:sz w:val="32"/>
          <w:szCs w:val="32"/>
          <w:rtl/>
        </w:rPr>
        <w:t>35</w:t>
      </w:r>
      <w:r>
        <w:rPr>
          <w:rFonts w:cs="Traditional Arabic" w:hint="cs"/>
          <w:sz w:val="36"/>
          <w:szCs w:val="36"/>
          <w:rtl/>
        </w:rPr>
        <w:t>.</w:t>
      </w:r>
    </w:p>
    <w:p w:rsidR="003A5255" w:rsidRPr="00477FF9" w:rsidRDefault="003A5255" w:rsidP="003A5255">
      <w:pPr>
        <w:bidi/>
        <w:ind w:left="32"/>
        <w:jc w:val="both"/>
        <w:rPr>
          <w:rFonts w:cs="Traditional Arabic" w:hint="cs"/>
          <w:sz w:val="36"/>
          <w:szCs w:val="36"/>
          <w:rtl/>
        </w:rPr>
      </w:pPr>
      <w:r w:rsidRPr="007A4102">
        <w:rPr>
          <w:rFonts w:cs="Traditional Arabic" w:hint="cs"/>
          <w:b/>
          <w:bCs/>
          <w:sz w:val="36"/>
          <w:szCs w:val="36"/>
          <w:rtl/>
        </w:rPr>
        <w:t>(</w:t>
      </w:r>
      <w:r>
        <w:rPr>
          <w:rFonts w:cs="Traditional Arabic" w:hint="cs"/>
          <w:b/>
          <w:bCs/>
          <w:sz w:val="32"/>
          <w:szCs w:val="32"/>
          <w:rtl/>
        </w:rPr>
        <w:t>27</w:t>
      </w:r>
      <w:r w:rsidRPr="007A4102">
        <w:rPr>
          <w:rFonts w:cs="Traditional Arabic" w:hint="cs"/>
          <w:b/>
          <w:bCs/>
          <w:sz w:val="36"/>
          <w:szCs w:val="36"/>
          <w:rtl/>
        </w:rPr>
        <w:t>)</w:t>
      </w:r>
      <w:r>
        <w:rPr>
          <w:rFonts w:cs="Traditional Arabic" w:hint="cs"/>
          <w:b/>
          <w:bCs/>
          <w:sz w:val="36"/>
          <w:szCs w:val="36"/>
          <w:rtl/>
        </w:rPr>
        <w:t xml:space="preserve"> </w:t>
      </w:r>
      <w:proofErr w:type="gramStart"/>
      <w:r>
        <w:rPr>
          <w:rFonts w:cs="Traditional Arabic" w:hint="cs"/>
          <w:sz w:val="36"/>
          <w:szCs w:val="36"/>
          <w:rtl/>
        </w:rPr>
        <w:t>سورة</w:t>
      </w:r>
      <w:proofErr w:type="gramEnd"/>
      <w:r>
        <w:rPr>
          <w:rFonts w:cs="Traditional Arabic" w:hint="cs"/>
          <w:sz w:val="36"/>
          <w:szCs w:val="36"/>
          <w:rtl/>
        </w:rPr>
        <w:t xml:space="preserve"> الأنفال:</w:t>
      </w:r>
      <w:r w:rsidRPr="00BC6645">
        <w:rPr>
          <w:rFonts w:cs="Traditional Arabic" w:hint="cs"/>
          <w:sz w:val="32"/>
          <w:szCs w:val="32"/>
          <w:rtl/>
        </w:rPr>
        <w:t>60</w:t>
      </w:r>
      <w:r>
        <w:rPr>
          <w:rFonts w:cs="Traditional Arabic" w:hint="cs"/>
          <w:sz w:val="36"/>
          <w:szCs w:val="36"/>
          <w:rtl/>
        </w:rPr>
        <w:t>.</w:t>
      </w:r>
    </w:p>
    <w:p w:rsidR="003A5255" w:rsidRDefault="003A5255" w:rsidP="003A5255">
      <w:pPr>
        <w:bidi/>
        <w:ind w:left="32"/>
        <w:jc w:val="both"/>
        <w:rPr>
          <w:rFonts w:cs="Traditional Arabic" w:hint="cs"/>
          <w:b/>
          <w:bCs/>
          <w:sz w:val="36"/>
          <w:szCs w:val="36"/>
          <w:rtl/>
        </w:rPr>
      </w:pPr>
    </w:p>
    <w:p w:rsidR="003A5255" w:rsidRPr="007A4102" w:rsidRDefault="003A5255" w:rsidP="003A5255">
      <w:pPr>
        <w:bidi/>
        <w:ind w:left="32"/>
        <w:jc w:val="both"/>
        <w:rPr>
          <w:rFonts w:cs="Traditional Arabic" w:hint="cs"/>
          <w:b/>
          <w:bCs/>
          <w:sz w:val="36"/>
          <w:szCs w:val="36"/>
          <w:vertAlign w:val="superscript"/>
          <w:rtl/>
        </w:rPr>
      </w:pPr>
    </w:p>
    <w:p w:rsidR="003A5255" w:rsidRDefault="003A5255" w:rsidP="003A5255">
      <w:pPr>
        <w:bidi/>
        <w:ind w:left="32"/>
        <w:jc w:val="both"/>
        <w:rPr>
          <w:rFonts w:cs="Traditional Arabic" w:hint="cs"/>
          <w:b/>
          <w:bCs/>
          <w:sz w:val="40"/>
          <w:szCs w:val="40"/>
        </w:rPr>
      </w:pPr>
      <w:r>
        <w:rPr>
          <w:rFonts w:cs="Traditional Arabic" w:hint="cs"/>
          <w:b/>
          <w:bCs/>
          <w:sz w:val="36"/>
          <w:szCs w:val="36"/>
          <w:vertAlign w:val="superscript"/>
          <w:rtl/>
        </w:rPr>
        <w:t xml:space="preserve"> </w:t>
      </w:r>
      <w:r>
        <w:rPr>
          <w:rFonts w:cs="Traditional Arabic" w:hint="cs"/>
          <w:sz w:val="36"/>
          <w:szCs w:val="36"/>
          <w:rtl/>
        </w:rPr>
        <w:t xml:space="preserve">      </w:t>
      </w:r>
    </w:p>
    <w:p w:rsidR="003A5255" w:rsidRPr="00A6434B" w:rsidRDefault="003A5255" w:rsidP="003A5255">
      <w:pPr>
        <w:bidi/>
        <w:ind w:left="32"/>
        <w:jc w:val="both"/>
        <w:rPr>
          <w:rFonts w:cs="Traditional Arabic" w:hint="cs"/>
          <w:b/>
          <w:bCs/>
          <w:sz w:val="40"/>
          <w:szCs w:val="40"/>
        </w:rPr>
      </w:pPr>
    </w:p>
    <w:p w:rsidR="003A5255" w:rsidRPr="00107642" w:rsidRDefault="003A5255" w:rsidP="003A5255">
      <w:pPr>
        <w:tabs>
          <w:tab w:val="right" w:pos="392"/>
        </w:tabs>
        <w:bidi/>
        <w:ind w:left="32"/>
        <w:jc w:val="both"/>
        <w:rPr>
          <w:rFonts w:cs="Traditional Arabic" w:hint="cs"/>
          <w:sz w:val="36"/>
          <w:szCs w:val="36"/>
          <w:rtl/>
        </w:rPr>
      </w:pPr>
    </w:p>
    <w:p w:rsidR="003A5255" w:rsidRPr="00BC3A74" w:rsidRDefault="003A5255" w:rsidP="003A5255">
      <w:pPr>
        <w:tabs>
          <w:tab w:val="right" w:pos="392"/>
        </w:tabs>
        <w:bidi/>
        <w:ind w:left="32"/>
        <w:jc w:val="both"/>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tl/>
        </w:rPr>
      </w:pPr>
    </w:p>
    <w:p w:rsidR="007C4849" w:rsidRPr="00467F5D" w:rsidRDefault="007C4849">
      <w:pPr>
        <w:rPr>
          <w:rFonts w:cs="Traditional Arabic" w:hint="cs"/>
          <w:sz w:val="36"/>
          <w:szCs w:val="36"/>
        </w:rPr>
      </w:pPr>
    </w:p>
    <w:sectPr w:rsidR="007C4849" w:rsidRPr="00467F5D" w:rsidSect="009C62EA">
      <w:footerReference w:type="default" r:id="rId7"/>
      <w:pgSz w:w="12240" w:h="15840" w:code="1"/>
      <w:pgMar w:top="1797" w:right="1077" w:bottom="1790" w:left="1123" w:header="720" w:footer="720" w:gutter="720"/>
      <w:cols w:space="708"/>
      <w:vAlign w:val="bottom"/>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5631" w:rsidRDefault="00ED5631" w:rsidP="003A5255">
      <w:r>
        <w:separator/>
      </w:r>
    </w:p>
  </w:endnote>
  <w:endnote w:type="continuationSeparator" w:id="0">
    <w:p w:rsidR="00ED5631" w:rsidRDefault="00ED5631" w:rsidP="003A52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55" w:rsidRDefault="003A5255">
    <w:pPr>
      <w:pStyle w:val="Pieddepage"/>
      <w:jc w:val="center"/>
    </w:pPr>
    <w:fldSimple w:instr=" PAGE   \* MERGEFORMAT ">
      <w:r w:rsidR="007625D1">
        <w:rPr>
          <w:noProof/>
        </w:rPr>
        <w:t>19</w:t>
      </w:r>
    </w:fldSimple>
  </w:p>
  <w:p w:rsidR="003A5255" w:rsidRDefault="003A525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5631" w:rsidRDefault="00ED5631" w:rsidP="003A5255">
      <w:r>
        <w:separator/>
      </w:r>
    </w:p>
  </w:footnote>
  <w:footnote w:type="continuationSeparator" w:id="0">
    <w:p w:rsidR="00ED5631" w:rsidRDefault="00ED5631" w:rsidP="003A5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CD326A"/>
    <w:multiLevelType w:val="hybridMultilevel"/>
    <w:tmpl w:val="871E237C"/>
    <w:lvl w:ilvl="0" w:tplc="ECB2F2B0">
      <w:start w:val="1"/>
      <w:numFmt w:val="bullet"/>
      <w:lvlText w:val=""/>
      <w:lvlJc w:val="left"/>
      <w:pPr>
        <w:tabs>
          <w:tab w:val="num" w:pos="1170"/>
        </w:tabs>
        <w:ind w:left="1170" w:hanging="360"/>
      </w:pPr>
      <w:rPr>
        <w:rFonts w:ascii="Symbol" w:hAnsi="Symbol" w:hint="default"/>
        <w:color w:val="auto"/>
      </w:rPr>
    </w:lvl>
    <w:lvl w:ilvl="1" w:tplc="127A3E8A">
      <w:start w:val="1"/>
      <w:numFmt w:val="decimal"/>
      <w:lvlText w:val="%2."/>
      <w:lvlJc w:val="left"/>
      <w:pPr>
        <w:tabs>
          <w:tab w:val="num" w:pos="1530"/>
        </w:tabs>
        <w:ind w:left="1530" w:hanging="360"/>
      </w:pPr>
      <w:rPr>
        <w:rFonts w:hint="default"/>
        <w:color w:val="auto"/>
        <w:sz w:val="34"/>
        <w:szCs w:val="34"/>
      </w:rPr>
    </w:lvl>
    <w:lvl w:ilvl="2" w:tplc="002AA3BE">
      <w:start w:val="1"/>
      <w:numFmt w:val="decimal"/>
      <w:lvlText w:val="%3."/>
      <w:lvlJc w:val="left"/>
      <w:pPr>
        <w:tabs>
          <w:tab w:val="num" w:pos="1530"/>
        </w:tabs>
        <w:ind w:left="1530" w:hanging="360"/>
      </w:pPr>
      <w:rPr>
        <w:rFonts w:hint="default"/>
        <w:color w:val="auto"/>
        <w:sz w:val="32"/>
        <w:szCs w:val="32"/>
      </w:rPr>
    </w:lvl>
    <w:lvl w:ilvl="3" w:tplc="DD326E00">
      <w:start w:val="4"/>
      <w:numFmt w:val="bullet"/>
      <w:lvlText w:val="-"/>
      <w:lvlJc w:val="left"/>
      <w:pPr>
        <w:tabs>
          <w:tab w:val="num" w:pos="2970"/>
        </w:tabs>
        <w:ind w:left="2970" w:hanging="360"/>
      </w:pPr>
      <w:rPr>
        <w:rFonts w:ascii="Times New Roman" w:eastAsia="Times New Roman" w:hAnsi="Times New Roman" w:cs="Traditional Arabic" w:hint="default"/>
      </w:rPr>
    </w:lvl>
    <w:lvl w:ilvl="4" w:tplc="040C0003" w:tentative="1">
      <w:start w:val="1"/>
      <w:numFmt w:val="bullet"/>
      <w:lvlText w:val="o"/>
      <w:lvlJc w:val="left"/>
      <w:pPr>
        <w:tabs>
          <w:tab w:val="num" w:pos="3690"/>
        </w:tabs>
        <w:ind w:left="3690" w:hanging="360"/>
      </w:pPr>
      <w:rPr>
        <w:rFonts w:ascii="Courier New" w:hAnsi="Courier New" w:cs="Courier New" w:hint="default"/>
      </w:rPr>
    </w:lvl>
    <w:lvl w:ilvl="5" w:tplc="040C0005" w:tentative="1">
      <w:start w:val="1"/>
      <w:numFmt w:val="bullet"/>
      <w:lvlText w:val=""/>
      <w:lvlJc w:val="left"/>
      <w:pPr>
        <w:tabs>
          <w:tab w:val="num" w:pos="4410"/>
        </w:tabs>
        <w:ind w:left="4410" w:hanging="360"/>
      </w:pPr>
      <w:rPr>
        <w:rFonts w:ascii="Wingdings" w:hAnsi="Wingdings" w:hint="default"/>
      </w:rPr>
    </w:lvl>
    <w:lvl w:ilvl="6" w:tplc="040C0001" w:tentative="1">
      <w:start w:val="1"/>
      <w:numFmt w:val="bullet"/>
      <w:lvlText w:val=""/>
      <w:lvlJc w:val="left"/>
      <w:pPr>
        <w:tabs>
          <w:tab w:val="num" w:pos="5130"/>
        </w:tabs>
        <w:ind w:left="5130" w:hanging="360"/>
      </w:pPr>
      <w:rPr>
        <w:rFonts w:ascii="Symbol" w:hAnsi="Symbol" w:hint="default"/>
      </w:rPr>
    </w:lvl>
    <w:lvl w:ilvl="7" w:tplc="040C0003" w:tentative="1">
      <w:start w:val="1"/>
      <w:numFmt w:val="bullet"/>
      <w:lvlText w:val="o"/>
      <w:lvlJc w:val="left"/>
      <w:pPr>
        <w:tabs>
          <w:tab w:val="num" w:pos="5850"/>
        </w:tabs>
        <w:ind w:left="5850" w:hanging="360"/>
      </w:pPr>
      <w:rPr>
        <w:rFonts w:ascii="Courier New" w:hAnsi="Courier New" w:cs="Courier New" w:hint="default"/>
      </w:rPr>
    </w:lvl>
    <w:lvl w:ilvl="8" w:tplc="040C0005" w:tentative="1">
      <w:start w:val="1"/>
      <w:numFmt w:val="bullet"/>
      <w:lvlText w:val=""/>
      <w:lvlJc w:val="left"/>
      <w:pPr>
        <w:tabs>
          <w:tab w:val="num" w:pos="6570"/>
        </w:tabs>
        <w:ind w:left="657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D1005C"/>
    <w:rsid w:val="0010507A"/>
    <w:rsid w:val="0016385D"/>
    <w:rsid w:val="001F3C87"/>
    <w:rsid w:val="002B5E76"/>
    <w:rsid w:val="002F4880"/>
    <w:rsid w:val="003A5255"/>
    <w:rsid w:val="00467F5D"/>
    <w:rsid w:val="00473A38"/>
    <w:rsid w:val="00477331"/>
    <w:rsid w:val="005044C8"/>
    <w:rsid w:val="00594173"/>
    <w:rsid w:val="00667AE8"/>
    <w:rsid w:val="00675713"/>
    <w:rsid w:val="006A248B"/>
    <w:rsid w:val="006F6443"/>
    <w:rsid w:val="007625D1"/>
    <w:rsid w:val="007751C6"/>
    <w:rsid w:val="0079620E"/>
    <w:rsid w:val="007C4849"/>
    <w:rsid w:val="007D3FD3"/>
    <w:rsid w:val="008B31DF"/>
    <w:rsid w:val="009C62EA"/>
    <w:rsid w:val="00AC00A8"/>
    <w:rsid w:val="00BF5E57"/>
    <w:rsid w:val="00D1005C"/>
    <w:rsid w:val="00D53D2F"/>
    <w:rsid w:val="00E6382F"/>
    <w:rsid w:val="00ED5631"/>
    <w:rsid w:val="00F228D0"/>
    <w:rsid w:val="00F579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849"/>
    <w:rPr>
      <w:sz w:val="24"/>
      <w:szCs w:val="24"/>
      <w:lang w:bidi="ar-DZ"/>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En-tte">
    <w:name w:val="header"/>
    <w:basedOn w:val="Normal"/>
    <w:link w:val="En-tteCar"/>
    <w:uiPriority w:val="99"/>
    <w:semiHidden/>
    <w:unhideWhenUsed/>
    <w:rsid w:val="003A5255"/>
    <w:pPr>
      <w:tabs>
        <w:tab w:val="center" w:pos="4536"/>
        <w:tab w:val="right" w:pos="9072"/>
      </w:tabs>
    </w:pPr>
  </w:style>
  <w:style w:type="character" w:customStyle="1" w:styleId="En-tteCar">
    <w:name w:val="En-tête Car"/>
    <w:basedOn w:val="Policepardfaut"/>
    <w:link w:val="En-tte"/>
    <w:uiPriority w:val="99"/>
    <w:semiHidden/>
    <w:rsid w:val="003A5255"/>
    <w:rPr>
      <w:sz w:val="24"/>
      <w:szCs w:val="24"/>
      <w:lang w:bidi="ar-DZ"/>
    </w:rPr>
  </w:style>
  <w:style w:type="paragraph" w:styleId="Pieddepage">
    <w:name w:val="footer"/>
    <w:basedOn w:val="Normal"/>
    <w:link w:val="PieddepageCar"/>
    <w:uiPriority w:val="99"/>
    <w:unhideWhenUsed/>
    <w:rsid w:val="003A5255"/>
    <w:pPr>
      <w:tabs>
        <w:tab w:val="center" w:pos="4536"/>
        <w:tab w:val="right" w:pos="9072"/>
      </w:tabs>
    </w:pPr>
  </w:style>
  <w:style w:type="character" w:customStyle="1" w:styleId="PieddepageCar">
    <w:name w:val="Pied de page Car"/>
    <w:basedOn w:val="Policepardfaut"/>
    <w:link w:val="Pieddepage"/>
    <w:uiPriority w:val="99"/>
    <w:rsid w:val="003A5255"/>
    <w:rPr>
      <w:sz w:val="24"/>
      <w:szCs w:val="24"/>
      <w:lang w:bidi="ar-D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3455</Words>
  <Characters>19003</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المصطلح الصوفي ومجالاته التطبيقية</vt:lpstr>
    </vt:vector>
  </TitlesOfParts>
  <Company>maison</Company>
  <LinksUpToDate>false</LinksUpToDate>
  <CharactersWithSpaces>22414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المصطلح الصوفي ومجالاته التطبيقية</dc:title>
  <dc:creator>hamza</dc:creator>
  <cp:lastModifiedBy>User</cp:lastModifiedBy>
  <cp:revision>2</cp:revision>
  <dcterms:created xsi:type="dcterms:W3CDTF">2020-03-29T15:55:00Z</dcterms:created>
  <dcterms:modified xsi:type="dcterms:W3CDTF">2020-03-29T15:55:00Z</dcterms:modified>
</cp:coreProperties>
</file>