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6D9" w:rsidRDefault="000856D9" w:rsidP="000856D9">
      <w:pPr>
        <w:ind w:left="-567" w:right="-853"/>
        <w:jc w:val="right"/>
        <w:rPr>
          <w:i/>
          <w:iCs/>
          <w:sz w:val="32"/>
          <w:szCs w:val="32"/>
          <w:u w:val="single"/>
          <w:rtl/>
          <w:lang w:bidi="ar-DZ"/>
        </w:rPr>
      </w:pPr>
      <w:r>
        <w:rPr>
          <w:rFonts w:hint="cs"/>
          <w:i/>
          <w:iCs/>
          <w:sz w:val="32"/>
          <w:szCs w:val="32"/>
          <w:u w:val="single"/>
          <w:rtl/>
          <w:lang w:bidi="ar-DZ"/>
        </w:rPr>
        <w:t xml:space="preserve">كلية الآداب واللغات </w:t>
      </w:r>
    </w:p>
    <w:p w:rsidR="000856D9" w:rsidRPr="000856D9" w:rsidRDefault="000856D9" w:rsidP="000856D9">
      <w:pPr>
        <w:ind w:left="-567" w:right="-853"/>
        <w:jc w:val="right"/>
        <w:rPr>
          <w:i/>
          <w:iCs/>
          <w:sz w:val="32"/>
          <w:szCs w:val="32"/>
          <w:u w:val="single"/>
          <w:rtl/>
          <w:lang w:bidi="ar-DZ"/>
        </w:rPr>
      </w:pPr>
      <w:r>
        <w:rPr>
          <w:rFonts w:hint="cs"/>
          <w:i/>
          <w:iCs/>
          <w:sz w:val="32"/>
          <w:szCs w:val="32"/>
          <w:u w:val="single"/>
          <w:rtl/>
          <w:lang w:bidi="ar-DZ"/>
        </w:rPr>
        <w:t>قسم اللغة العربية</w:t>
      </w:r>
    </w:p>
    <w:p w:rsidR="000856D9" w:rsidRDefault="000856D9" w:rsidP="000856D9">
      <w:pPr>
        <w:ind w:left="-567" w:right="-853"/>
        <w:jc w:val="center"/>
        <w:rPr>
          <w:i/>
          <w:iCs/>
          <w:sz w:val="36"/>
          <w:szCs w:val="36"/>
          <w:u w:val="single"/>
          <w:rtl/>
          <w:lang w:bidi="ar-DZ"/>
        </w:rPr>
      </w:pPr>
      <w:r>
        <w:rPr>
          <w:rFonts w:hint="cs"/>
          <w:i/>
          <w:iCs/>
          <w:sz w:val="36"/>
          <w:szCs w:val="36"/>
          <w:u w:val="single"/>
          <w:rtl/>
          <w:lang w:bidi="ar-DZ"/>
        </w:rPr>
        <w:t>محاضرات الأدب المقارن</w:t>
      </w:r>
    </w:p>
    <w:p w:rsidR="000856D9" w:rsidRDefault="000856D9" w:rsidP="000856D9">
      <w:pPr>
        <w:ind w:left="-567" w:right="-853"/>
        <w:jc w:val="right"/>
        <w:rPr>
          <w:i/>
          <w:iCs/>
          <w:sz w:val="36"/>
          <w:szCs w:val="36"/>
          <w:lang w:bidi="ar-DZ"/>
        </w:rPr>
      </w:pPr>
      <w:r>
        <w:rPr>
          <w:rFonts w:hint="cs"/>
          <w:i/>
          <w:iCs/>
          <w:sz w:val="36"/>
          <w:szCs w:val="36"/>
          <w:u w:val="single"/>
          <w:rtl/>
          <w:lang w:bidi="ar-DZ"/>
        </w:rPr>
        <w:t>الأستاذ</w:t>
      </w:r>
      <w:r w:rsidR="00CA1259">
        <w:rPr>
          <w:rFonts w:hint="cs"/>
          <w:i/>
          <w:iCs/>
          <w:sz w:val="36"/>
          <w:szCs w:val="36"/>
          <w:u w:val="single"/>
          <w:rtl/>
          <w:lang w:bidi="ar-DZ"/>
        </w:rPr>
        <w:t>  </w:t>
      </w:r>
      <w:proofErr w:type="spellStart"/>
      <w:r w:rsidRPr="000856D9">
        <w:rPr>
          <w:rFonts w:hint="cs"/>
          <w:i/>
          <w:iCs/>
          <w:sz w:val="36"/>
          <w:szCs w:val="36"/>
          <w:rtl/>
          <w:lang w:bidi="ar-DZ"/>
        </w:rPr>
        <w:t>شيراني</w:t>
      </w:r>
      <w:proofErr w:type="spellEnd"/>
      <w:r w:rsidR="002C7B96">
        <w:rPr>
          <w:rFonts w:hint="cs"/>
          <w:i/>
          <w:iCs/>
          <w:sz w:val="36"/>
          <w:szCs w:val="36"/>
          <w:rtl/>
          <w:lang w:bidi="ar-DZ"/>
        </w:rPr>
        <w:t xml:space="preserve">  محمد</w:t>
      </w:r>
    </w:p>
    <w:p w:rsidR="00EE7D62" w:rsidRDefault="00EE7D62" w:rsidP="000856D9">
      <w:pPr>
        <w:ind w:left="-567" w:right="-853"/>
        <w:jc w:val="right"/>
        <w:rPr>
          <w:i/>
          <w:iCs/>
          <w:sz w:val="36"/>
          <w:szCs w:val="36"/>
          <w:u w:val="single"/>
          <w:rtl/>
          <w:lang w:bidi="ar-DZ"/>
        </w:rPr>
      </w:pPr>
      <w:r>
        <w:rPr>
          <w:rFonts w:hint="cs"/>
          <w:i/>
          <w:iCs/>
          <w:sz w:val="36"/>
          <w:szCs w:val="36"/>
          <w:u w:val="single"/>
          <w:rtl/>
          <w:lang w:bidi="ar-DZ"/>
        </w:rPr>
        <w:t xml:space="preserve">السداسي الرابع دراسات أدبية و دراسات لغوية </w:t>
      </w:r>
    </w:p>
    <w:p w:rsidR="002C7B96" w:rsidRDefault="002C7B96" w:rsidP="000856D9">
      <w:pPr>
        <w:ind w:left="-567" w:right="-853"/>
        <w:jc w:val="right"/>
        <w:rPr>
          <w:i/>
          <w:iCs/>
          <w:sz w:val="36"/>
          <w:szCs w:val="36"/>
          <w:rtl/>
          <w:lang w:bidi="ar-DZ"/>
        </w:rPr>
      </w:pPr>
    </w:p>
    <w:p w:rsidR="000856D9" w:rsidRPr="00EE7D62" w:rsidRDefault="00EE7D62" w:rsidP="00EE7D62">
      <w:pPr>
        <w:pStyle w:val="Paragraphedeliste"/>
        <w:numPr>
          <w:ilvl w:val="0"/>
          <w:numId w:val="3"/>
        </w:numPr>
        <w:bidi/>
        <w:ind w:right="-853"/>
        <w:jc w:val="center"/>
        <w:rPr>
          <w:i/>
          <w:iCs/>
          <w:sz w:val="36"/>
          <w:szCs w:val="36"/>
          <w:u w:val="single"/>
          <w:rtl/>
          <w:lang w:bidi="ar-DZ"/>
        </w:rPr>
      </w:pPr>
      <w:r>
        <w:rPr>
          <w:rFonts w:hint="cs"/>
          <w:i/>
          <w:iCs/>
          <w:sz w:val="36"/>
          <w:szCs w:val="36"/>
          <w:u w:val="double"/>
          <w:rtl/>
          <w:lang w:bidi="ar-DZ"/>
        </w:rPr>
        <w:t xml:space="preserve"> </w:t>
      </w:r>
      <w:r w:rsidR="000856D9" w:rsidRPr="00EE7D62">
        <w:rPr>
          <w:rFonts w:hint="cs"/>
          <w:i/>
          <w:iCs/>
          <w:sz w:val="36"/>
          <w:szCs w:val="36"/>
          <w:u w:val="double"/>
          <w:rtl/>
          <w:lang w:bidi="ar-DZ"/>
        </w:rPr>
        <w:t>المؤثرات</w:t>
      </w:r>
      <w:r w:rsidR="000856D9" w:rsidRPr="00EE7D62">
        <w:rPr>
          <w:rFonts w:hint="cs"/>
          <w:i/>
          <w:iCs/>
          <w:sz w:val="36"/>
          <w:szCs w:val="36"/>
          <w:u w:val="single"/>
          <w:rtl/>
          <w:lang w:bidi="ar-DZ"/>
        </w:rPr>
        <w:t xml:space="preserve"> الغربية في شعر </w:t>
      </w:r>
      <w:proofErr w:type="spellStart"/>
      <w:r w:rsidR="000856D9" w:rsidRPr="00EE7D62">
        <w:rPr>
          <w:rFonts w:hint="cs"/>
          <w:i/>
          <w:iCs/>
          <w:sz w:val="36"/>
          <w:szCs w:val="36"/>
          <w:u w:val="single"/>
          <w:rtl/>
          <w:lang w:bidi="ar-DZ"/>
        </w:rPr>
        <w:t>السّياب</w:t>
      </w:r>
      <w:proofErr w:type="spellEnd"/>
    </w:p>
    <w:p w:rsidR="000856D9" w:rsidRDefault="000856D9" w:rsidP="000856D9">
      <w:pPr>
        <w:ind w:left="-567" w:right="-853"/>
        <w:jc w:val="center"/>
        <w:rPr>
          <w:i/>
          <w:iCs/>
          <w:sz w:val="36"/>
          <w:szCs w:val="36"/>
          <w:u w:val="single"/>
          <w:rtl/>
          <w:lang w:bidi="ar-DZ"/>
        </w:rPr>
      </w:pPr>
    </w:p>
    <w:p w:rsidR="000856D9" w:rsidRPr="00E23A9F" w:rsidRDefault="000856D9" w:rsidP="000856D9">
      <w:pPr>
        <w:ind w:left="-567" w:right="-853"/>
        <w:jc w:val="center"/>
        <w:rPr>
          <w:i/>
          <w:iCs/>
          <w:sz w:val="36"/>
          <w:szCs w:val="36"/>
          <w:u w:val="single"/>
          <w:rtl/>
          <w:lang w:bidi="ar-DZ"/>
        </w:rPr>
      </w:pPr>
    </w:p>
    <w:p w:rsidR="00E23A9F" w:rsidRPr="008A7A27" w:rsidRDefault="004E2ADE" w:rsidP="00E23A9F">
      <w:pPr>
        <w:ind w:left="-567" w:right="-853"/>
        <w:jc w:val="right"/>
        <w:rPr>
          <w:rFonts w:cs="Arial"/>
          <w:sz w:val="28"/>
          <w:szCs w:val="28"/>
          <w:rtl/>
          <w:lang w:bidi="ar-DZ"/>
        </w:rPr>
      </w:pPr>
      <w:r w:rsidRPr="008A7A27">
        <w:rPr>
          <w:sz w:val="28"/>
          <w:szCs w:val="28"/>
          <w:lang w:bidi="ar-DZ"/>
        </w:rPr>
        <w:t>:</w:t>
      </w:r>
      <w:r w:rsidR="00257756" w:rsidRPr="008A7A27">
        <w:rPr>
          <w:rFonts w:hint="cs"/>
          <w:sz w:val="28"/>
          <w:szCs w:val="28"/>
          <w:rtl/>
          <w:lang w:bidi="ar-DZ"/>
        </w:rPr>
        <w:t>يعد</w:t>
      </w:r>
      <w:r w:rsidR="00B5644C">
        <w:rPr>
          <w:rFonts w:hint="cs"/>
          <w:sz w:val="28"/>
          <w:szCs w:val="28"/>
          <w:rtl/>
          <w:lang w:bidi="ar-DZ"/>
        </w:rPr>
        <w:t>ّ</w:t>
      </w:r>
      <w:r w:rsidR="00257756" w:rsidRPr="008A7A27">
        <w:rPr>
          <w:rFonts w:hint="cs"/>
          <w:sz w:val="28"/>
          <w:szCs w:val="28"/>
          <w:rtl/>
          <w:lang w:bidi="ar-DZ"/>
        </w:rPr>
        <w:t xml:space="preserve"> ه</w:t>
      </w:r>
      <w:r w:rsidR="00257756" w:rsidRPr="008A7A27">
        <w:rPr>
          <w:rFonts w:cs="Arial" w:hint="cs"/>
          <w:sz w:val="28"/>
          <w:szCs w:val="28"/>
          <w:rtl/>
          <w:lang w:bidi="ar-DZ"/>
        </w:rPr>
        <w:t>ذا الموضوع ذ</w:t>
      </w:r>
      <w:r w:rsidR="00614280">
        <w:rPr>
          <w:rFonts w:cs="Arial" w:hint="cs"/>
          <w:sz w:val="28"/>
          <w:szCs w:val="28"/>
          <w:rtl/>
          <w:lang w:bidi="ar-DZ"/>
        </w:rPr>
        <w:t>ات الأ</w:t>
      </w:r>
      <w:r w:rsidRPr="008A7A27">
        <w:rPr>
          <w:rFonts w:cs="Arial" w:hint="cs"/>
          <w:sz w:val="28"/>
          <w:szCs w:val="28"/>
          <w:rtl/>
          <w:lang w:bidi="ar-DZ"/>
        </w:rPr>
        <w:t xml:space="preserve">همية </w:t>
      </w:r>
      <w:r w:rsidR="00614280">
        <w:rPr>
          <w:rFonts w:cs="Arial" w:hint="cs"/>
          <w:sz w:val="28"/>
          <w:szCs w:val="28"/>
          <w:rtl/>
          <w:lang w:bidi="ar-DZ"/>
        </w:rPr>
        <w:t>البارزة في ميدان الأدب المقارن وتعود أ</w:t>
      </w:r>
      <w:r w:rsidRPr="008A7A27">
        <w:rPr>
          <w:rFonts w:cs="Arial" w:hint="cs"/>
          <w:sz w:val="28"/>
          <w:szCs w:val="28"/>
          <w:rtl/>
          <w:lang w:bidi="ar-DZ"/>
        </w:rPr>
        <w:t>هميته</w:t>
      </w:r>
      <w:r w:rsidR="00614280">
        <w:rPr>
          <w:rFonts w:cs="Arial" w:hint="cs"/>
          <w:sz w:val="28"/>
          <w:szCs w:val="28"/>
          <w:rtl/>
          <w:lang w:bidi="ar-DZ"/>
        </w:rPr>
        <w:t xml:space="preserve"> </w:t>
      </w:r>
      <w:r w:rsidRPr="008A7A27">
        <w:rPr>
          <w:rFonts w:cs="Arial" w:hint="cs"/>
          <w:sz w:val="28"/>
          <w:szCs w:val="28"/>
          <w:rtl/>
          <w:lang w:bidi="ar-DZ"/>
        </w:rPr>
        <w:t xml:space="preserve"> للأمور التالية </w:t>
      </w:r>
    </w:p>
    <w:p w:rsidR="004E2ADE" w:rsidRPr="008A7A27" w:rsidRDefault="004E2ADE" w:rsidP="004E2ADE">
      <w:pPr>
        <w:pStyle w:val="Paragraphedeliste"/>
        <w:ind w:left="153" w:right="-428"/>
        <w:jc w:val="right"/>
        <w:rPr>
          <w:rFonts w:cs="Arial"/>
          <w:sz w:val="28"/>
          <w:szCs w:val="28"/>
          <w:rtl/>
          <w:lang w:bidi="ar-DZ"/>
        </w:rPr>
      </w:pPr>
      <w:r w:rsidRPr="008A7A27">
        <w:rPr>
          <w:rFonts w:cs="Arial" w:hint="cs"/>
          <w:sz w:val="28"/>
          <w:szCs w:val="28"/>
          <w:rtl/>
          <w:lang w:bidi="ar-DZ"/>
        </w:rPr>
        <w:t>1-ريادة الس</w:t>
      </w:r>
      <w:r w:rsidR="00B5644C">
        <w:rPr>
          <w:rFonts w:cs="Arial" w:hint="cs"/>
          <w:sz w:val="28"/>
          <w:szCs w:val="28"/>
          <w:rtl/>
          <w:lang w:bidi="ar-DZ"/>
        </w:rPr>
        <w:t>ّ</w:t>
      </w:r>
      <w:r w:rsidRPr="008A7A27">
        <w:rPr>
          <w:rFonts w:cs="Arial" w:hint="cs"/>
          <w:sz w:val="28"/>
          <w:szCs w:val="28"/>
          <w:rtl/>
          <w:lang w:bidi="ar-DZ"/>
        </w:rPr>
        <w:t>ياب للش</w:t>
      </w:r>
      <w:r w:rsidR="00B5644C">
        <w:rPr>
          <w:rFonts w:cs="Arial" w:hint="cs"/>
          <w:sz w:val="28"/>
          <w:szCs w:val="28"/>
          <w:rtl/>
          <w:lang w:bidi="ar-DZ"/>
        </w:rPr>
        <w:t>ّ</w:t>
      </w:r>
      <w:r w:rsidRPr="008A7A27">
        <w:rPr>
          <w:rFonts w:cs="Arial" w:hint="cs"/>
          <w:sz w:val="28"/>
          <w:szCs w:val="28"/>
          <w:rtl/>
          <w:lang w:bidi="ar-DZ"/>
        </w:rPr>
        <w:t xml:space="preserve">عر العربي المعاصر. </w:t>
      </w:r>
    </w:p>
    <w:p w:rsidR="004E2ADE" w:rsidRPr="008A7A27" w:rsidRDefault="004E2ADE" w:rsidP="004E2ADE">
      <w:pPr>
        <w:pStyle w:val="Paragraphedeliste"/>
        <w:ind w:left="153" w:right="-428"/>
        <w:jc w:val="right"/>
        <w:rPr>
          <w:rFonts w:cs="Arial"/>
          <w:sz w:val="28"/>
          <w:szCs w:val="28"/>
          <w:rtl/>
          <w:lang w:bidi="ar-DZ"/>
        </w:rPr>
      </w:pPr>
      <w:r w:rsidRPr="008A7A27">
        <w:rPr>
          <w:rFonts w:cs="Arial" w:hint="cs"/>
          <w:sz w:val="28"/>
          <w:szCs w:val="28"/>
          <w:rtl/>
          <w:lang w:bidi="ar-DZ"/>
        </w:rPr>
        <w:t>2-العناصر الجديدة التي حملها الس</w:t>
      </w:r>
      <w:r w:rsidR="00B5644C">
        <w:rPr>
          <w:rFonts w:cs="Arial" w:hint="cs"/>
          <w:sz w:val="28"/>
          <w:szCs w:val="28"/>
          <w:rtl/>
          <w:lang w:bidi="ar-DZ"/>
        </w:rPr>
        <w:t>ّ</w:t>
      </w:r>
      <w:r w:rsidRPr="008A7A27">
        <w:rPr>
          <w:rFonts w:cs="Arial" w:hint="cs"/>
          <w:sz w:val="28"/>
          <w:szCs w:val="28"/>
          <w:rtl/>
          <w:lang w:bidi="ar-DZ"/>
        </w:rPr>
        <w:t>ياب</w:t>
      </w:r>
      <w:r w:rsidR="00B5644C">
        <w:rPr>
          <w:rFonts w:cs="Arial" w:hint="cs"/>
          <w:sz w:val="28"/>
          <w:szCs w:val="28"/>
          <w:rtl/>
          <w:lang w:bidi="ar-DZ"/>
        </w:rPr>
        <w:t xml:space="preserve"> في</w:t>
      </w:r>
      <w:r w:rsidRPr="008A7A27">
        <w:rPr>
          <w:rFonts w:cs="Arial" w:hint="cs"/>
          <w:sz w:val="28"/>
          <w:szCs w:val="28"/>
          <w:rtl/>
          <w:lang w:bidi="ar-DZ"/>
        </w:rPr>
        <w:t xml:space="preserve"> قصيدته الش</w:t>
      </w:r>
      <w:r w:rsidR="00B5644C">
        <w:rPr>
          <w:rFonts w:cs="Arial" w:hint="cs"/>
          <w:sz w:val="28"/>
          <w:szCs w:val="28"/>
          <w:rtl/>
          <w:lang w:bidi="ar-DZ"/>
        </w:rPr>
        <w:t>ّ</w:t>
      </w:r>
      <w:r w:rsidRPr="008A7A27">
        <w:rPr>
          <w:rFonts w:cs="Arial" w:hint="cs"/>
          <w:sz w:val="28"/>
          <w:szCs w:val="28"/>
          <w:rtl/>
          <w:lang w:bidi="ar-DZ"/>
        </w:rPr>
        <w:t>عرية.</w:t>
      </w:r>
    </w:p>
    <w:p w:rsidR="00714BC8" w:rsidRPr="008A7A27" w:rsidRDefault="008A7A27" w:rsidP="004E2ADE">
      <w:pPr>
        <w:pStyle w:val="Paragraphedeliste"/>
        <w:ind w:left="153" w:right="-428"/>
        <w:jc w:val="right"/>
        <w:rPr>
          <w:rFonts w:cs="Arial"/>
          <w:sz w:val="28"/>
          <w:szCs w:val="28"/>
          <w:rtl/>
          <w:lang w:bidi="ar-DZ"/>
        </w:rPr>
      </w:pPr>
      <w:r w:rsidRPr="008A7A27">
        <w:rPr>
          <w:rFonts w:cs="Arial" w:hint="cs"/>
          <w:sz w:val="28"/>
          <w:szCs w:val="28"/>
          <w:rtl/>
          <w:lang w:bidi="ar-DZ"/>
        </w:rPr>
        <w:t>3-</w:t>
      </w:r>
      <w:r>
        <w:rPr>
          <w:rFonts w:cs="Arial" w:hint="cs"/>
          <w:sz w:val="28"/>
          <w:szCs w:val="28"/>
          <w:rtl/>
          <w:lang w:bidi="ar-DZ"/>
        </w:rPr>
        <w:t xml:space="preserve"> </w:t>
      </w:r>
      <w:r w:rsidR="00B5644C">
        <w:rPr>
          <w:rFonts w:cs="Arial" w:hint="cs"/>
          <w:sz w:val="28"/>
          <w:szCs w:val="28"/>
          <w:rtl/>
          <w:lang w:bidi="ar-DZ"/>
        </w:rPr>
        <w:t>ال</w:t>
      </w:r>
      <w:r w:rsidRPr="008A7A27">
        <w:rPr>
          <w:rFonts w:cs="Arial" w:hint="cs"/>
          <w:sz w:val="28"/>
          <w:szCs w:val="28"/>
          <w:rtl/>
          <w:lang w:bidi="ar-DZ"/>
        </w:rPr>
        <w:t>ت</w:t>
      </w:r>
      <w:r w:rsidR="00B5644C">
        <w:rPr>
          <w:rFonts w:cs="Arial" w:hint="cs"/>
          <w:sz w:val="28"/>
          <w:szCs w:val="28"/>
          <w:rtl/>
          <w:lang w:bidi="ar-DZ"/>
        </w:rPr>
        <w:t>ّ</w:t>
      </w:r>
      <w:r w:rsidRPr="008A7A27">
        <w:rPr>
          <w:rFonts w:cs="Arial" w:hint="cs"/>
          <w:sz w:val="28"/>
          <w:szCs w:val="28"/>
          <w:rtl/>
          <w:lang w:bidi="ar-DZ"/>
        </w:rPr>
        <w:t>جلية كثيرا منه الغموض وطبيعته في القصيدة المعاصرة.</w:t>
      </w:r>
    </w:p>
    <w:p w:rsidR="008A7A27" w:rsidRPr="008A7A27" w:rsidRDefault="00714BC8" w:rsidP="004E2ADE">
      <w:pPr>
        <w:pStyle w:val="Paragraphedeliste"/>
        <w:ind w:left="153" w:right="-428"/>
        <w:jc w:val="right"/>
        <w:rPr>
          <w:rFonts w:cs="Arial"/>
          <w:sz w:val="28"/>
          <w:szCs w:val="28"/>
          <w:rtl/>
          <w:lang w:bidi="ar-DZ"/>
        </w:rPr>
      </w:pPr>
      <w:r w:rsidRPr="008A7A27">
        <w:rPr>
          <w:rFonts w:cs="Arial" w:hint="cs"/>
          <w:sz w:val="28"/>
          <w:szCs w:val="28"/>
          <w:rtl/>
          <w:lang w:bidi="ar-DZ"/>
        </w:rPr>
        <w:t xml:space="preserve">4-الوقوف على </w:t>
      </w:r>
      <w:r w:rsidR="0040797F" w:rsidRPr="008A7A27">
        <w:rPr>
          <w:rFonts w:cs="Arial" w:hint="cs"/>
          <w:sz w:val="28"/>
          <w:szCs w:val="28"/>
          <w:rtl/>
          <w:lang w:bidi="ar-DZ"/>
        </w:rPr>
        <w:t xml:space="preserve">قدرة القصيدة </w:t>
      </w:r>
      <w:r w:rsidR="008A7A27" w:rsidRPr="008A7A27">
        <w:rPr>
          <w:rFonts w:cs="Arial" w:hint="cs"/>
          <w:sz w:val="28"/>
          <w:szCs w:val="28"/>
          <w:rtl/>
          <w:lang w:bidi="ar-DZ"/>
        </w:rPr>
        <w:t>العربية في احتواء العناصر الش</w:t>
      </w:r>
      <w:r w:rsidR="00B5644C">
        <w:rPr>
          <w:rFonts w:cs="Arial" w:hint="cs"/>
          <w:sz w:val="28"/>
          <w:szCs w:val="28"/>
          <w:rtl/>
          <w:lang w:bidi="ar-DZ"/>
        </w:rPr>
        <w:t>ّ</w:t>
      </w:r>
      <w:r w:rsidR="008A7A27" w:rsidRPr="008A7A27">
        <w:rPr>
          <w:rFonts w:cs="Arial" w:hint="cs"/>
          <w:sz w:val="28"/>
          <w:szCs w:val="28"/>
          <w:rtl/>
          <w:lang w:bidi="ar-DZ"/>
        </w:rPr>
        <w:t>عرية الغربية.</w:t>
      </w:r>
    </w:p>
    <w:p w:rsidR="008A7A27" w:rsidRDefault="00614280" w:rsidP="008A7A27">
      <w:pPr>
        <w:pStyle w:val="Paragraphedeliste"/>
        <w:ind w:left="0" w:right="-853"/>
        <w:jc w:val="right"/>
        <w:rPr>
          <w:rFonts w:cs="Arial"/>
          <w:sz w:val="28"/>
          <w:szCs w:val="28"/>
          <w:rtl/>
          <w:lang w:bidi="ar-DZ"/>
        </w:rPr>
      </w:pPr>
      <w:r>
        <w:rPr>
          <w:rFonts w:cs="Arial" w:hint="cs"/>
          <w:sz w:val="28"/>
          <w:szCs w:val="28"/>
          <w:rtl/>
          <w:lang w:bidi="ar-DZ"/>
        </w:rPr>
        <w:t>جاء الس</w:t>
      </w:r>
      <w:r w:rsidR="00B5644C">
        <w:rPr>
          <w:rFonts w:cs="Arial" w:hint="cs"/>
          <w:sz w:val="28"/>
          <w:szCs w:val="28"/>
          <w:rtl/>
          <w:lang w:bidi="ar-DZ"/>
        </w:rPr>
        <w:t>ّ</w:t>
      </w:r>
      <w:r>
        <w:rPr>
          <w:rFonts w:cs="Arial" w:hint="cs"/>
          <w:sz w:val="28"/>
          <w:szCs w:val="28"/>
          <w:rtl/>
          <w:lang w:bidi="ar-DZ"/>
        </w:rPr>
        <w:t>ياب ا</w:t>
      </w:r>
      <w:r w:rsidR="008A7A27">
        <w:rPr>
          <w:rFonts w:cs="Arial" w:hint="cs"/>
          <w:sz w:val="28"/>
          <w:szCs w:val="28"/>
          <w:rtl/>
          <w:lang w:bidi="ar-DZ"/>
        </w:rPr>
        <w:t>لى ساحة الش</w:t>
      </w:r>
      <w:r w:rsidR="00B5644C">
        <w:rPr>
          <w:rFonts w:cs="Arial" w:hint="cs"/>
          <w:sz w:val="28"/>
          <w:szCs w:val="28"/>
          <w:rtl/>
          <w:lang w:bidi="ar-DZ"/>
        </w:rPr>
        <w:t>ّ</w:t>
      </w:r>
      <w:r w:rsidR="008A7A27">
        <w:rPr>
          <w:rFonts w:cs="Arial" w:hint="cs"/>
          <w:sz w:val="28"/>
          <w:szCs w:val="28"/>
          <w:rtl/>
          <w:lang w:bidi="ar-DZ"/>
        </w:rPr>
        <w:t>عر وال</w:t>
      </w:r>
      <w:r>
        <w:rPr>
          <w:rFonts w:cs="Arial" w:hint="cs"/>
          <w:sz w:val="28"/>
          <w:szCs w:val="28"/>
          <w:rtl/>
          <w:lang w:bidi="ar-DZ"/>
        </w:rPr>
        <w:t>قصيدة العربية تعيش ازمة. هذه الأ</w:t>
      </w:r>
      <w:r w:rsidR="008A7A27">
        <w:rPr>
          <w:rFonts w:cs="Arial" w:hint="cs"/>
          <w:sz w:val="28"/>
          <w:szCs w:val="28"/>
          <w:rtl/>
          <w:lang w:bidi="ar-DZ"/>
        </w:rPr>
        <w:t>زمة تمث</w:t>
      </w:r>
      <w:r w:rsidR="00B5644C">
        <w:rPr>
          <w:rFonts w:cs="Arial" w:hint="cs"/>
          <w:sz w:val="28"/>
          <w:szCs w:val="28"/>
          <w:rtl/>
          <w:lang w:bidi="ar-DZ"/>
        </w:rPr>
        <w:t>ّ</w:t>
      </w:r>
      <w:r w:rsidR="008A7A27">
        <w:rPr>
          <w:rFonts w:cs="Arial" w:hint="cs"/>
          <w:sz w:val="28"/>
          <w:szCs w:val="28"/>
          <w:rtl/>
          <w:lang w:bidi="ar-DZ"/>
        </w:rPr>
        <w:t>لت في نهاية الر</w:t>
      </w:r>
      <w:r w:rsidR="00B5644C">
        <w:rPr>
          <w:rFonts w:cs="Arial" w:hint="cs"/>
          <w:sz w:val="28"/>
          <w:szCs w:val="28"/>
          <w:rtl/>
          <w:lang w:bidi="ar-DZ"/>
        </w:rPr>
        <w:t>ّ</w:t>
      </w:r>
      <w:r w:rsidR="008A7A27">
        <w:rPr>
          <w:rFonts w:cs="Arial" w:hint="cs"/>
          <w:sz w:val="28"/>
          <w:szCs w:val="28"/>
          <w:rtl/>
          <w:lang w:bidi="ar-DZ"/>
        </w:rPr>
        <w:t>ومانتيكية العربية. وبداية مرحلة جديدة ات</w:t>
      </w:r>
      <w:r w:rsidR="00B5644C">
        <w:rPr>
          <w:rFonts w:cs="Arial" w:hint="cs"/>
          <w:sz w:val="28"/>
          <w:szCs w:val="28"/>
          <w:rtl/>
          <w:lang w:bidi="ar-DZ"/>
        </w:rPr>
        <w:t>ّ</w:t>
      </w:r>
      <w:r w:rsidR="008A7A27">
        <w:rPr>
          <w:rFonts w:cs="Arial" w:hint="cs"/>
          <w:sz w:val="28"/>
          <w:szCs w:val="28"/>
          <w:rtl/>
          <w:lang w:bidi="ar-DZ"/>
        </w:rPr>
        <w:t>سمت بالر</w:t>
      </w:r>
      <w:r w:rsidR="00B5644C">
        <w:rPr>
          <w:rFonts w:cs="Arial" w:hint="cs"/>
          <w:sz w:val="28"/>
          <w:szCs w:val="28"/>
          <w:rtl/>
          <w:lang w:bidi="ar-DZ"/>
        </w:rPr>
        <w:t>ّ</w:t>
      </w:r>
      <w:r w:rsidR="008A7A27">
        <w:rPr>
          <w:rFonts w:cs="Arial" w:hint="cs"/>
          <w:sz w:val="28"/>
          <w:szCs w:val="28"/>
          <w:rtl/>
          <w:lang w:bidi="ar-DZ"/>
        </w:rPr>
        <w:t>وح الواقعية.</w:t>
      </w:r>
    </w:p>
    <w:p w:rsidR="008A7A27" w:rsidRDefault="00614280" w:rsidP="008A7A27">
      <w:pPr>
        <w:pStyle w:val="Paragraphedeliste"/>
        <w:ind w:left="0" w:right="-853"/>
        <w:jc w:val="right"/>
        <w:rPr>
          <w:rFonts w:cs="Arial"/>
          <w:sz w:val="28"/>
          <w:szCs w:val="28"/>
          <w:rtl/>
          <w:lang w:bidi="ar-DZ"/>
        </w:rPr>
      </w:pPr>
      <w:r>
        <w:rPr>
          <w:rFonts w:cs="Arial" w:hint="cs"/>
          <w:sz w:val="28"/>
          <w:szCs w:val="28"/>
          <w:rtl/>
          <w:lang w:bidi="ar-DZ"/>
        </w:rPr>
        <w:t>تراجع المد</w:t>
      </w:r>
      <w:r w:rsidR="00B5644C">
        <w:rPr>
          <w:rFonts w:cs="Arial" w:hint="cs"/>
          <w:sz w:val="28"/>
          <w:szCs w:val="28"/>
          <w:rtl/>
          <w:lang w:bidi="ar-DZ"/>
        </w:rPr>
        <w:t>ّ</w:t>
      </w:r>
      <w:r>
        <w:rPr>
          <w:rFonts w:cs="Arial" w:hint="cs"/>
          <w:sz w:val="28"/>
          <w:szCs w:val="28"/>
          <w:rtl/>
          <w:lang w:bidi="ar-DZ"/>
        </w:rPr>
        <w:t xml:space="preserve"> الر</w:t>
      </w:r>
      <w:r w:rsidR="00B5644C">
        <w:rPr>
          <w:rFonts w:cs="Arial" w:hint="cs"/>
          <w:sz w:val="28"/>
          <w:szCs w:val="28"/>
          <w:rtl/>
          <w:lang w:bidi="ar-DZ"/>
        </w:rPr>
        <w:t>ّ</w:t>
      </w:r>
      <w:r>
        <w:rPr>
          <w:rFonts w:cs="Arial" w:hint="cs"/>
          <w:sz w:val="28"/>
          <w:szCs w:val="28"/>
          <w:rtl/>
          <w:lang w:bidi="ar-DZ"/>
        </w:rPr>
        <w:t>ومانسي أمام ضربات الواقع العربي وأ</w:t>
      </w:r>
      <w:r w:rsidR="008A7A27">
        <w:rPr>
          <w:rFonts w:cs="Arial" w:hint="cs"/>
          <w:sz w:val="28"/>
          <w:szCs w:val="28"/>
          <w:rtl/>
          <w:lang w:bidi="ar-DZ"/>
        </w:rPr>
        <w:t>حداثه المتسارعة .</w:t>
      </w:r>
    </w:p>
    <w:p w:rsidR="009A1F50" w:rsidRDefault="00614280" w:rsidP="00E23A9F">
      <w:pPr>
        <w:pStyle w:val="Paragraphedeliste"/>
        <w:ind w:left="0" w:right="-853"/>
        <w:jc w:val="right"/>
        <w:rPr>
          <w:rFonts w:cs="Arial"/>
          <w:sz w:val="28"/>
          <w:szCs w:val="28"/>
          <w:rtl/>
          <w:lang w:bidi="ar-DZ"/>
        </w:rPr>
      </w:pPr>
      <w:r>
        <w:rPr>
          <w:rFonts w:cs="Arial" w:hint="cs"/>
          <w:sz w:val="28"/>
          <w:szCs w:val="28"/>
          <w:rtl/>
          <w:lang w:bidi="ar-DZ"/>
        </w:rPr>
        <w:t>أ</w:t>
      </w:r>
      <w:r w:rsidR="008A7A27">
        <w:rPr>
          <w:rFonts w:cs="Arial" w:hint="cs"/>
          <w:sz w:val="28"/>
          <w:szCs w:val="28"/>
          <w:rtl/>
          <w:lang w:bidi="ar-DZ"/>
        </w:rPr>
        <w:t>درك الس</w:t>
      </w:r>
      <w:r w:rsidR="00B5644C">
        <w:rPr>
          <w:rFonts w:cs="Arial" w:hint="cs"/>
          <w:sz w:val="28"/>
          <w:szCs w:val="28"/>
          <w:rtl/>
          <w:lang w:bidi="ar-DZ"/>
        </w:rPr>
        <w:t>ّ</w:t>
      </w:r>
      <w:r w:rsidR="008A7A27">
        <w:rPr>
          <w:rFonts w:cs="Arial" w:hint="cs"/>
          <w:sz w:val="28"/>
          <w:szCs w:val="28"/>
          <w:rtl/>
          <w:lang w:bidi="ar-DZ"/>
        </w:rPr>
        <w:t>ياب بحكم رؤيته الش</w:t>
      </w:r>
      <w:r w:rsidR="00B5644C">
        <w:rPr>
          <w:rFonts w:cs="Arial" w:hint="cs"/>
          <w:sz w:val="28"/>
          <w:szCs w:val="28"/>
          <w:rtl/>
          <w:lang w:bidi="ar-DZ"/>
        </w:rPr>
        <w:t>ّ</w:t>
      </w:r>
      <w:r w:rsidR="008A7A27">
        <w:rPr>
          <w:rFonts w:cs="Arial" w:hint="cs"/>
          <w:sz w:val="28"/>
          <w:szCs w:val="28"/>
          <w:rtl/>
          <w:lang w:bidi="ar-DZ"/>
        </w:rPr>
        <w:t xml:space="preserve">عرية. </w:t>
      </w:r>
      <w:r w:rsidR="00E23A9F">
        <w:rPr>
          <w:rFonts w:cs="Arial" w:hint="cs"/>
          <w:sz w:val="28"/>
          <w:szCs w:val="28"/>
          <w:rtl/>
          <w:lang w:bidi="ar-DZ"/>
        </w:rPr>
        <w:t>وبحكم تكوينه الفكري والس</w:t>
      </w:r>
      <w:r w:rsidR="00B5644C">
        <w:rPr>
          <w:rFonts w:cs="Arial" w:hint="cs"/>
          <w:sz w:val="28"/>
          <w:szCs w:val="28"/>
          <w:rtl/>
          <w:lang w:bidi="ar-DZ"/>
        </w:rPr>
        <w:t>ّ</w:t>
      </w:r>
      <w:r w:rsidR="00E23A9F">
        <w:rPr>
          <w:rFonts w:cs="Arial" w:hint="cs"/>
          <w:sz w:val="28"/>
          <w:szCs w:val="28"/>
          <w:rtl/>
          <w:lang w:bidi="ar-DZ"/>
        </w:rPr>
        <w:t>ياسي.</w:t>
      </w:r>
      <w:r>
        <w:rPr>
          <w:rFonts w:cs="Arial" w:hint="cs"/>
          <w:sz w:val="28"/>
          <w:szCs w:val="28"/>
          <w:rtl/>
          <w:lang w:bidi="ar-DZ"/>
        </w:rPr>
        <w:t xml:space="preserve"> بضرورة العودة للواقع والالتحاق بقضايا أ</w:t>
      </w:r>
      <w:r w:rsidR="00E23A9F">
        <w:rPr>
          <w:rFonts w:cs="Arial" w:hint="cs"/>
          <w:sz w:val="28"/>
          <w:szCs w:val="28"/>
          <w:rtl/>
          <w:lang w:bidi="ar-DZ"/>
        </w:rPr>
        <w:t>م</w:t>
      </w:r>
      <w:r w:rsidR="000A18E3">
        <w:rPr>
          <w:rFonts w:cs="Arial" w:hint="cs"/>
          <w:sz w:val="28"/>
          <w:szCs w:val="28"/>
          <w:rtl/>
          <w:lang w:bidi="ar-DZ"/>
        </w:rPr>
        <w:t>ّ</w:t>
      </w:r>
      <w:r w:rsidR="00E23A9F">
        <w:rPr>
          <w:rFonts w:cs="Arial" w:hint="cs"/>
          <w:sz w:val="28"/>
          <w:szCs w:val="28"/>
          <w:rtl/>
          <w:lang w:bidi="ar-DZ"/>
        </w:rPr>
        <w:t xml:space="preserve">ته ووطنه. وكان </w:t>
      </w:r>
      <w:r>
        <w:rPr>
          <w:rFonts w:cs="Arial" w:hint="cs"/>
          <w:sz w:val="28"/>
          <w:szCs w:val="28"/>
          <w:rtl/>
          <w:lang w:bidi="ar-DZ"/>
        </w:rPr>
        <w:t>الس</w:t>
      </w:r>
      <w:r w:rsidR="00B5644C">
        <w:rPr>
          <w:rFonts w:cs="Arial" w:hint="cs"/>
          <w:sz w:val="28"/>
          <w:szCs w:val="28"/>
          <w:rtl/>
          <w:lang w:bidi="ar-DZ"/>
        </w:rPr>
        <w:t>ّ</w:t>
      </w:r>
      <w:r>
        <w:rPr>
          <w:rFonts w:cs="Arial" w:hint="cs"/>
          <w:sz w:val="28"/>
          <w:szCs w:val="28"/>
          <w:rtl/>
          <w:lang w:bidi="ar-DZ"/>
        </w:rPr>
        <w:t>ياب في هذه الفترة يبحث عن الأ</w:t>
      </w:r>
      <w:r w:rsidR="00E23A9F">
        <w:rPr>
          <w:rFonts w:cs="Arial" w:hint="cs"/>
          <w:sz w:val="28"/>
          <w:szCs w:val="28"/>
          <w:rtl/>
          <w:lang w:bidi="ar-DZ"/>
        </w:rPr>
        <w:t xml:space="preserve">ساليب الجديدة </w:t>
      </w:r>
      <w:r>
        <w:rPr>
          <w:rFonts w:cs="Arial" w:hint="cs"/>
          <w:sz w:val="28"/>
          <w:szCs w:val="28"/>
          <w:rtl/>
          <w:lang w:bidi="ar-DZ"/>
        </w:rPr>
        <w:t>التي تمكنه من الارتقاء بالش</w:t>
      </w:r>
      <w:r w:rsidR="00B5644C">
        <w:rPr>
          <w:rFonts w:cs="Arial" w:hint="cs"/>
          <w:sz w:val="28"/>
          <w:szCs w:val="28"/>
          <w:rtl/>
          <w:lang w:bidi="ar-DZ"/>
        </w:rPr>
        <w:t>ّ</w:t>
      </w:r>
      <w:r>
        <w:rPr>
          <w:rFonts w:cs="Arial" w:hint="cs"/>
          <w:sz w:val="28"/>
          <w:szCs w:val="28"/>
          <w:rtl/>
          <w:lang w:bidi="ar-DZ"/>
        </w:rPr>
        <w:t>عر وأ</w:t>
      </w:r>
      <w:r w:rsidR="00E23A9F">
        <w:rPr>
          <w:rFonts w:cs="Arial" w:hint="cs"/>
          <w:sz w:val="28"/>
          <w:szCs w:val="28"/>
          <w:rtl/>
          <w:lang w:bidi="ar-DZ"/>
        </w:rPr>
        <w:t xml:space="preserve">ساليبه من جهة </w:t>
      </w:r>
      <w:r w:rsidR="00E23A9F" w:rsidRPr="009A1F50">
        <w:rPr>
          <w:rFonts w:ascii="Arial" w:hAnsi="Arial" w:cs="Arial"/>
          <w:sz w:val="28"/>
          <w:szCs w:val="28"/>
          <w:shd w:val="clear" w:color="auto" w:fill="FFFFFF"/>
          <w:rtl/>
        </w:rPr>
        <w:t>،</w:t>
      </w:r>
      <w:r>
        <w:rPr>
          <w:rFonts w:ascii="Arial" w:hAnsi="Arial" w:cs="Arial" w:hint="cs"/>
          <w:sz w:val="28"/>
          <w:szCs w:val="28"/>
          <w:shd w:val="clear" w:color="auto" w:fill="FFFFFF"/>
          <w:rtl/>
        </w:rPr>
        <w:t>وبأ</w:t>
      </w:r>
      <w:r w:rsidR="009A1F50" w:rsidRPr="009A1F50">
        <w:rPr>
          <w:rFonts w:ascii="Arial" w:hAnsi="Arial" w:cs="Arial" w:hint="cs"/>
          <w:sz w:val="28"/>
          <w:szCs w:val="28"/>
          <w:shd w:val="clear" w:color="auto" w:fill="FFFFFF"/>
          <w:rtl/>
        </w:rPr>
        <w:t xml:space="preserve">ن يكون ملتزما </w:t>
      </w:r>
      <w:r w:rsidR="009A1F50">
        <w:rPr>
          <w:rFonts w:cs="Arial" w:hint="cs"/>
          <w:sz w:val="28"/>
          <w:szCs w:val="28"/>
          <w:rtl/>
          <w:lang w:bidi="ar-DZ"/>
        </w:rPr>
        <w:t>بقضايا الواقع من جهة اخرى.</w:t>
      </w:r>
    </w:p>
    <w:p w:rsidR="00340EE5" w:rsidRDefault="009A1F50" w:rsidP="009A1F50">
      <w:pPr>
        <w:pStyle w:val="Paragraphedeliste"/>
        <w:ind w:left="-567" w:right="-853"/>
        <w:jc w:val="right"/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</w:pPr>
      <w:r>
        <w:rPr>
          <w:rFonts w:cs="Arial" w:hint="cs"/>
          <w:sz w:val="28"/>
          <w:szCs w:val="28"/>
          <w:rtl/>
          <w:lang w:bidi="ar-DZ"/>
        </w:rPr>
        <w:t>وجد الس</w:t>
      </w:r>
      <w:r w:rsidR="00B5644C">
        <w:rPr>
          <w:rFonts w:cs="Arial" w:hint="cs"/>
          <w:sz w:val="28"/>
          <w:szCs w:val="28"/>
          <w:rtl/>
          <w:lang w:bidi="ar-DZ"/>
        </w:rPr>
        <w:t>ّ</w:t>
      </w:r>
      <w:r>
        <w:rPr>
          <w:rFonts w:cs="Arial" w:hint="cs"/>
          <w:sz w:val="28"/>
          <w:szCs w:val="28"/>
          <w:rtl/>
          <w:lang w:bidi="ar-DZ"/>
        </w:rPr>
        <w:t>ياب ضالته في الش</w:t>
      </w:r>
      <w:r w:rsidR="00B5644C">
        <w:rPr>
          <w:rFonts w:cs="Arial" w:hint="cs"/>
          <w:sz w:val="28"/>
          <w:szCs w:val="28"/>
          <w:rtl/>
          <w:lang w:bidi="ar-DZ"/>
        </w:rPr>
        <w:t>ّ</w:t>
      </w:r>
      <w:r>
        <w:rPr>
          <w:rFonts w:cs="Arial" w:hint="cs"/>
          <w:sz w:val="28"/>
          <w:szCs w:val="28"/>
          <w:rtl/>
          <w:lang w:bidi="ar-DZ"/>
        </w:rPr>
        <w:t xml:space="preserve">عر الغربي الذي كان قريبا منه </w:t>
      </w:r>
      <w:r w:rsidRPr="009A1F50">
        <w:rPr>
          <w:rFonts w:ascii="Arial" w:hAnsi="Arial" w:cs="Arial"/>
          <w:color w:val="545454"/>
          <w:sz w:val="28"/>
          <w:szCs w:val="28"/>
          <w:shd w:val="clear" w:color="auto" w:fill="FFFFFF"/>
          <w:rtl/>
        </w:rPr>
        <w:t>،</w:t>
      </w:r>
      <w:r>
        <w:rPr>
          <w:rFonts w:ascii="Arial" w:hAnsi="Arial" w:cs="Arial" w:hint="cs"/>
          <w:color w:val="545454"/>
          <w:sz w:val="28"/>
          <w:szCs w:val="28"/>
          <w:shd w:val="clear" w:color="auto" w:fill="FFFFFF"/>
          <w:rtl/>
        </w:rPr>
        <w:t>وذلك بحكم درايته بالل</w:t>
      </w:r>
      <w:r w:rsidR="00B5644C">
        <w:rPr>
          <w:rFonts w:ascii="Arial" w:hAnsi="Arial" w:cs="Arial" w:hint="cs"/>
          <w:color w:val="545454"/>
          <w:sz w:val="28"/>
          <w:szCs w:val="28"/>
          <w:shd w:val="clear" w:color="auto" w:fill="FFFFFF"/>
          <w:rtl/>
        </w:rPr>
        <w:t>ّ</w:t>
      </w:r>
      <w:r>
        <w:rPr>
          <w:rFonts w:ascii="Arial" w:hAnsi="Arial" w:cs="Arial" w:hint="cs"/>
          <w:color w:val="545454"/>
          <w:sz w:val="28"/>
          <w:szCs w:val="28"/>
          <w:shd w:val="clear" w:color="auto" w:fill="FFFFFF"/>
          <w:rtl/>
        </w:rPr>
        <w:t xml:space="preserve">غة الانجليزية </w:t>
      </w:r>
      <w:r w:rsidRPr="009A1F50"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  <w:t>،</w:t>
      </w:r>
      <w:r w:rsidRPr="009A1F50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 xml:space="preserve"> وكانت</w:t>
      </w:r>
      <w:r w:rsidR="00E23A9F" w:rsidRPr="009A1F50">
        <w:rPr>
          <w:rFonts w:cs="Arial" w:hint="cs"/>
          <w:sz w:val="28"/>
          <w:szCs w:val="28"/>
          <w:rtl/>
          <w:lang w:bidi="ar-DZ"/>
        </w:rPr>
        <w:t xml:space="preserve"> </w:t>
      </w:r>
      <w:r w:rsidR="00614280">
        <w:rPr>
          <w:rFonts w:cs="Arial" w:hint="cs"/>
          <w:sz w:val="28"/>
          <w:szCs w:val="28"/>
          <w:rtl/>
          <w:lang w:bidi="ar-DZ"/>
        </w:rPr>
        <w:t>أ</w:t>
      </w:r>
      <w:r>
        <w:rPr>
          <w:rFonts w:cs="Arial" w:hint="cs"/>
          <w:sz w:val="28"/>
          <w:szCs w:val="28"/>
          <w:rtl/>
          <w:lang w:bidi="ar-DZ"/>
        </w:rPr>
        <w:t>شعار "اليوت" و "اديت ست</w:t>
      </w:r>
      <w:r w:rsidR="00614280">
        <w:rPr>
          <w:rFonts w:cs="Arial" w:hint="cs"/>
          <w:sz w:val="28"/>
          <w:szCs w:val="28"/>
          <w:rtl/>
          <w:lang w:bidi="ar-DZ"/>
        </w:rPr>
        <w:t>ويل" انتشرت انتشارا كبيرا في الأ</w:t>
      </w:r>
      <w:r>
        <w:rPr>
          <w:rFonts w:cs="Arial" w:hint="cs"/>
          <w:sz w:val="28"/>
          <w:szCs w:val="28"/>
          <w:rtl/>
          <w:lang w:bidi="ar-DZ"/>
        </w:rPr>
        <w:t xml:space="preserve">وساط </w:t>
      </w:r>
      <w:r w:rsidR="00340EE5">
        <w:rPr>
          <w:rFonts w:cs="Arial" w:hint="cs"/>
          <w:sz w:val="28"/>
          <w:szCs w:val="28"/>
          <w:rtl/>
          <w:lang w:bidi="ar-DZ"/>
        </w:rPr>
        <w:t>الش</w:t>
      </w:r>
      <w:r w:rsidR="00B5644C">
        <w:rPr>
          <w:rFonts w:cs="Arial" w:hint="cs"/>
          <w:sz w:val="28"/>
          <w:szCs w:val="28"/>
          <w:rtl/>
          <w:lang w:bidi="ar-DZ"/>
        </w:rPr>
        <w:t>ّ</w:t>
      </w:r>
      <w:r w:rsidR="00340EE5">
        <w:rPr>
          <w:rFonts w:cs="Arial" w:hint="cs"/>
          <w:sz w:val="28"/>
          <w:szCs w:val="28"/>
          <w:rtl/>
          <w:lang w:bidi="ar-DZ"/>
        </w:rPr>
        <w:t xml:space="preserve">عرية </w:t>
      </w:r>
      <w:r w:rsidR="00340EE5" w:rsidRPr="00340EE5"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  <w:t>،</w:t>
      </w:r>
      <w:r w:rsidR="00283967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 xml:space="preserve"> وكانت مجلة "شعر" تقدم هذه الأ</w:t>
      </w:r>
      <w:r w:rsidR="00340EE5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 xml:space="preserve">شعار وغيرها </w:t>
      </w:r>
      <w:r w:rsidR="00340EE5" w:rsidRPr="00340EE5"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  <w:t>،</w:t>
      </w:r>
      <w:r w:rsidR="00340EE5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 xml:space="preserve"> فلم يكن صعبا على شاعر كالس</w:t>
      </w:r>
      <w:r w:rsidR="00B5644C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ّ</w:t>
      </w:r>
      <w:r w:rsidR="00340EE5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ياب الاط</w:t>
      </w:r>
      <w:r w:rsidR="00283967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لاع الواسع على هذه الأ</w:t>
      </w:r>
      <w:r w:rsidR="00340EE5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شعار.</w:t>
      </w:r>
    </w:p>
    <w:p w:rsidR="00340EE5" w:rsidRDefault="00340EE5" w:rsidP="009A1F50">
      <w:pPr>
        <w:pStyle w:val="Paragraphedeliste"/>
        <w:ind w:left="-567" w:right="-853"/>
        <w:jc w:val="right"/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يلتقي الس</w:t>
      </w:r>
      <w:r w:rsidR="00B5644C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ياب مع الش</w:t>
      </w:r>
      <w:r w:rsidR="00B5644C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اعرين الس</w:t>
      </w:r>
      <w:r w:rsidR="00B5644C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ابقين في الوسيلة وان كان يختلف عنهما في الر</w:t>
      </w:r>
      <w:r w:rsidR="00B5644C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ؤية الفكرية.</w:t>
      </w:r>
    </w:p>
    <w:p w:rsidR="00F72083" w:rsidRDefault="00283967" w:rsidP="00F72083">
      <w:pPr>
        <w:pStyle w:val="Paragraphedeliste"/>
        <w:ind w:left="-567" w:right="-853"/>
        <w:jc w:val="right"/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بدأ</w:t>
      </w:r>
      <w:r w:rsidR="00340EE5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 xml:space="preserve"> الس</w:t>
      </w:r>
      <w:r w:rsidR="00B5644C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ّ</w:t>
      </w:r>
      <w:r w:rsidR="00340EE5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ياب رحلته الش</w:t>
      </w:r>
      <w:r w:rsidR="00B5644C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ّ</w:t>
      </w:r>
      <w:r w:rsidR="00340EE5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عرية من خلال انتمائه  للحزب الش</w:t>
      </w:r>
      <w:r w:rsidR="00B5644C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ّ</w:t>
      </w:r>
      <w:r w:rsidR="00340EE5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 xml:space="preserve">يوعي وايمانه بالواقعية الاشتراكية </w:t>
      </w:r>
      <w:r w:rsidR="00340EE5" w:rsidRPr="00340EE5"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  <w:t>،</w:t>
      </w:r>
      <w:r w:rsidR="00340EE5">
        <w:rPr>
          <w:rFonts w:ascii="Arial" w:hAnsi="Arial" w:cs="Arial" w:hint="cs"/>
          <w:color w:val="222222"/>
          <w:sz w:val="21"/>
          <w:szCs w:val="21"/>
          <w:shd w:val="clear" w:color="auto" w:fill="FFFFFF"/>
          <w:rtl/>
        </w:rPr>
        <w:t xml:space="preserve"> </w:t>
      </w:r>
      <w:r w:rsidR="00340EE5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وهنا يفترق عن الش</w:t>
      </w:r>
      <w:r w:rsidR="00B5644C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ّ</w:t>
      </w:r>
      <w:r w:rsidR="00340EE5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اعرين وخاصة "اليوت" الذي كان موضوعا عند الماركسيين  بالش</w:t>
      </w:r>
      <w:r w:rsidR="00B5644C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ّ</w:t>
      </w:r>
      <w:r w:rsidR="00340EE5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 xml:space="preserve">اعر "الرجعي" 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لكن الس</w:t>
      </w:r>
      <w:r w:rsidR="00B5644C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ياب يلتقي مع هؤلاء في الأ</w:t>
      </w:r>
      <w:r w:rsidR="00F72083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ساليب الجديدة الش</w:t>
      </w:r>
      <w:r w:rsidR="00B5644C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ّ</w:t>
      </w:r>
      <w:r w:rsidR="00F72083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عر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ية وهذا ما يهمنا بالدرجة الأ</w:t>
      </w:r>
      <w:r w:rsidR="00F72083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ولى.</w:t>
      </w:r>
    </w:p>
    <w:p w:rsidR="00614280" w:rsidRDefault="00283967" w:rsidP="00F72083">
      <w:pPr>
        <w:pStyle w:val="Paragraphedeliste"/>
        <w:ind w:left="-567" w:right="-853"/>
        <w:jc w:val="right"/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أ</w:t>
      </w:r>
      <w:r w:rsidR="00F72083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درك "اليوت" سقوط الحضارة الغربية وخلوها الر</w:t>
      </w:r>
      <w:r w:rsidR="00B5644C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ّ</w:t>
      </w:r>
      <w:r w:rsidR="00F72083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 xml:space="preserve">وحي </w:t>
      </w:r>
      <w:r w:rsidR="00F72083" w:rsidRPr="00F72083"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  <w:t>،</w:t>
      </w:r>
      <w:r w:rsidR="00F72083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 xml:space="preserve"> ورأى ان الخلاص لا يكون الا بالن</w:t>
      </w:r>
      <w:r w:rsidR="00B5644C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ّعمة اللاهية</w:t>
      </w:r>
      <w:r w:rsidR="00614280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 xml:space="preserve"> </w:t>
      </w:r>
      <w:r w:rsidR="00F72083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 xml:space="preserve">والقيم </w:t>
      </w:r>
    </w:p>
    <w:p w:rsidR="00F72083" w:rsidRDefault="00F72083" w:rsidP="00F72083">
      <w:pPr>
        <w:pStyle w:val="Paragraphedeliste"/>
        <w:ind w:left="-567" w:right="-853"/>
        <w:jc w:val="right"/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: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"الكاثوليكية" وقد تجسد هذا في ثلاثيته  وقصائده المشهورة </w:t>
      </w:r>
    </w:p>
    <w:p w:rsidR="00614280" w:rsidRDefault="00283967" w:rsidP="00F72083">
      <w:pPr>
        <w:pStyle w:val="Paragraphedeliste"/>
        <w:ind w:left="-567" w:right="-853"/>
        <w:jc w:val="right"/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"الأ</w:t>
      </w:r>
      <w:r w:rsidR="00614280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رض الخراب" و "الر</w:t>
      </w:r>
      <w:r w:rsidR="00B5644C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ّ</w:t>
      </w:r>
      <w:r w:rsidR="00614280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جال الجوف" و"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الأ</w:t>
      </w:r>
      <w:r w:rsidR="00614280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ربعاء الر</w:t>
      </w:r>
      <w:r w:rsidR="00B5644C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ّ</w:t>
      </w:r>
      <w:r w:rsidR="00614280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ماد" وغيرها.</w:t>
      </w:r>
    </w:p>
    <w:p w:rsidR="00614280" w:rsidRDefault="00283967" w:rsidP="00F72083">
      <w:pPr>
        <w:pStyle w:val="Paragraphedeliste"/>
        <w:ind w:left="-567" w:right="-853"/>
        <w:jc w:val="right"/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أ</w:t>
      </w:r>
      <w:r w:rsidR="00614280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 xml:space="preserve">ما 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"</w:t>
      </w:r>
      <w:r w:rsidR="00614280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اديت ستويل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"</w:t>
      </w:r>
      <w:r w:rsidR="00614280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 xml:space="preserve"> فهي تؤمن بمسؤولية الانسان في سقوط هذه الحضارة </w:t>
      </w:r>
      <w:r w:rsidR="00614280" w:rsidRPr="00614280"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  <w:t>،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 xml:space="preserve"> غير أ</w:t>
      </w:r>
      <w:r w:rsidR="00614280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 xml:space="preserve">نها لا ترى خلاصا في أي 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مؤسسة دينية كانت أ</w:t>
      </w:r>
      <w:r w:rsidR="00614280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 xml:space="preserve">و تاريخية </w:t>
      </w:r>
      <w:r w:rsidRPr="00283967"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  <w:t>،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 xml:space="preserve"> وتصل الى حد الكآبة المفرطة و الت</w:t>
      </w:r>
      <w:r w:rsidR="00B5644C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شاؤم المطلق.</w:t>
      </w:r>
    </w:p>
    <w:p w:rsidR="00283967" w:rsidRDefault="00E8046E" w:rsidP="00F72083">
      <w:pPr>
        <w:pStyle w:val="Paragraphedeliste"/>
        <w:ind w:left="-567" w:right="-853"/>
        <w:jc w:val="right"/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lastRenderedPageBreak/>
        <w:t>وهما هنا يعبران عن الواقعية الن</w:t>
      </w:r>
      <w:r w:rsidR="00B5644C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قدية التي انتشرت في أوروبا الغربية. أما الس</w:t>
      </w:r>
      <w:r w:rsidR="00B5644C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 xml:space="preserve">ياب </w:t>
      </w:r>
      <w:r w:rsidR="0098495E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فهو يمثل كما قلنا الواقعية الاشتراكية ، ولكن هذا لم يكن ليمنعه من الاستفادة من تقنياتهما في الت</w:t>
      </w:r>
      <w:r w:rsidR="00B5644C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ّ</w:t>
      </w:r>
      <w:r w:rsidR="0098495E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عبير.</w:t>
      </w:r>
    </w:p>
    <w:p w:rsidR="0098495E" w:rsidRDefault="0098495E" w:rsidP="00F72083">
      <w:pPr>
        <w:pStyle w:val="Paragraphedeliste"/>
        <w:ind w:left="-567" w:right="-853"/>
        <w:jc w:val="right"/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اط</w:t>
      </w:r>
      <w:r w:rsidR="00EE07E5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لع الس</w:t>
      </w:r>
      <w:r w:rsidR="00EE07E5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ّياب على الأ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ساليب الجديدة عند الش</w:t>
      </w:r>
      <w:r w:rsidR="00EE07E5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عراء ،خاصة باستخدام الر</w:t>
      </w:r>
      <w:r w:rsidR="00EE07E5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موز الأسطورية، فقد أعجب أشد</w:t>
      </w:r>
      <w:r w:rsidR="00EE07E5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 xml:space="preserve"> الاعجاب بهذه الت</w:t>
      </w:r>
      <w:r w:rsidR="00EE07E5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قنية فأدخلها الى قصائده ونشرها بين الش</w:t>
      </w:r>
      <w:r w:rsidR="00EE07E5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عراء</w:t>
      </w:r>
      <w:r w:rsidR="002734C5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 xml:space="preserve"> العرب الآخرين ، وكان له فضل كبير في هذا.</w:t>
      </w:r>
    </w:p>
    <w:p w:rsidR="002734C5" w:rsidRDefault="002734C5" w:rsidP="00F72083">
      <w:pPr>
        <w:pStyle w:val="Paragraphedeliste"/>
        <w:ind w:left="-567" w:right="-853"/>
        <w:jc w:val="right"/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</w:pPr>
      <w:proofErr w:type="gramStart"/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من</w:t>
      </w:r>
      <w:proofErr w:type="gramEnd"/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 xml:space="preserve"> خصائص الر</w:t>
      </w:r>
      <w:r w:rsidR="00EE07E5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موز الأسطورية أنه يخل</w:t>
      </w:r>
      <w:r w:rsidR="00EE07E5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ص الش</w:t>
      </w:r>
      <w:r w:rsidR="00EE07E5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اعر من الذ</w:t>
      </w:r>
      <w:r w:rsidR="00EE07E5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 xml:space="preserve">اتية المفرطة من </w:t>
      </w:r>
      <w:r w:rsidR="000A18E3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جهة،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 xml:space="preserve"> ويبعده عن الأساليب المباشرة الت</w:t>
      </w:r>
      <w:r w:rsidR="00EE07E5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 xml:space="preserve">ي كانت سائدة في </w:t>
      </w:r>
      <w:r w:rsidR="000A18E3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القديم،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 xml:space="preserve"> وعليه فهو يشكل بؤرة توتر تشع </w:t>
      </w:r>
      <w:r w:rsidR="000A18E3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دلالات،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 xml:space="preserve"> وتعطي القصيدة توازنها الن</w:t>
      </w:r>
      <w:r w:rsidR="00EE07E5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فسي والفن</w:t>
      </w:r>
      <w:r w:rsidR="00EE07E5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ي المطلوبين.</w:t>
      </w:r>
    </w:p>
    <w:p w:rsidR="002734C5" w:rsidRDefault="002734C5" w:rsidP="00F72083">
      <w:pPr>
        <w:pStyle w:val="Paragraphedeliste"/>
        <w:ind w:left="-567" w:right="-853"/>
        <w:jc w:val="right"/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وقضية الس</w:t>
      </w:r>
      <w:r w:rsidR="00EE07E5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 xml:space="preserve">ياب هي حلقة </w:t>
      </w:r>
      <w:r w:rsidR="00A25FDF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في سلسلة من تاريخ شعرنا الحديث بدأت بأمين الر</w:t>
      </w:r>
      <w:r w:rsidR="00EE07E5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ّ</w:t>
      </w:r>
      <w:r w:rsidR="00A25FDF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يحاني و "ولت ويتمان" وجبران و"وليام بليك" و "اليوت" و "الحركة التمرزية" و الس</w:t>
      </w:r>
      <w:r w:rsidR="00EE07E5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ّ</w:t>
      </w:r>
      <w:r w:rsidR="00A25FDF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ياب منها.</w:t>
      </w:r>
    </w:p>
    <w:p w:rsidR="00A25FDF" w:rsidRDefault="00A25FDF" w:rsidP="00F72083">
      <w:pPr>
        <w:pStyle w:val="Paragraphedeliste"/>
        <w:ind w:left="-567" w:right="-853"/>
        <w:jc w:val="right"/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اعتمد الس</w:t>
      </w:r>
      <w:r w:rsidR="00EE07E5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ياب في أساليبه اعتمادا كبيرا على الش</w:t>
      </w:r>
      <w:r w:rsidR="00EE07E5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عر الغزلي ، فهل هذا يعني أن القصيدة عنده لم تعد تعتبر عن أصالة ، وأنها غربية عن الش</w:t>
      </w:r>
      <w:r w:rsidR="00EE07E5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عر العربي ؟</w:t>
      </w:r>
    </w:p>
    <w:p w:rsidR="00A25FDF" w:rsidRDefault="00A25FDF" w:rsidP="00F72083">
      <w:pPr>
        <w:pStyle w:val="Paragraphedeliste"/>
        <w:ind w:left="-567" w:right="-853"/>
        <w:jc w:val="right"/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الجواب هو أن القصيدة العربية أبانت عن قدرتها على احتواء هذه</w:t>
      </w:r>
      <w:r w:rsidR="007A5B46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 xml:space="preserve"> العناصر الجديدة وصهرها وتحويلها تدريجيا الى أساليب عربية. بل يمكن القول أنه لولا هذه العناصر الجديدة ما كانت القصيدة العربية لترسم طريقها نحو الحادثة والت</w:t>
      </w:r>
      <w:r w:rsidR="00EE07E5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ّ</w:t>
      </w:r>
      <w:r w:rsidR="007A5B46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طور، وهي من جهة أخرى نبهت الش</w:t>
      </w:r>
      <w:r w:rsidR="00EE07E5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ّ</w:t>
      </w:r>
      <w:r w:rsidR="007A5B46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عراء على ما في تراثنا من قيم نقدية وشعرية لم نحسن استغلالها.</w:t>
      </w:r>
    </w:p>
    <w:p w:rsidR="00EE07E5" w:rsidRPr="00EE07E5" w:rsidRDefault="007A5B46" w:rsidP="00EE07E5">
      <w:pPr>
        <w:pStyle w:val="Paragraphedeliste"/>
        <w:ind w:left="-567" w:right="-853"/>
        <w:jc w:val="right"/>
        <w:rPr>
          <w:rFonts w:ascii="Arial" w:hAnsi="Arial" w:cs="Arial"/>
          <w:color w:val="222222"/>
          <w:sz w:val="36"/>
          <w:szCs w:val="36"/>
          <w:u w:val="single"/>
          <w:shd w:val="clear" w:color="auto" w:fill="FFFFFF"/>
          <w:rtl/>
        </w:rPr>
      </w:pPr>
      <w:r>
        <w:rPr>
          <w:rFonts w:ascii="Arial" w:hAnsi="Arial" w:cs="Arial"/>
          <w:color w:val="222222"/>
          <w:sz w:val="36"/>
          <w:szCs w:val="36"/>
          <w:u w:val="single"/>
          <w:shd w:val="clear" w:color="auto" w:fill="FFFFFF"/>
        </w:rPr>
        <w:t>:</w:t>
      </w:r>
      <w:r w:rsidRPr="00EE07E5">
        <w:rPr>
          <w:rFonts w:ascii="Arial" w:hAnsi="Arial" w:cs="Arial" w:hint="cs"/>
          <w:color w:val="222222"/>
          <w:sz w:val="36"/>
          <w:szCs w:val="36"/>
          <w:u w:val="single"/>
          <w:shd w:val="clear" w:color="auto" w:fill="FFFFFF"/>
          <w:rtl/>
        </w:rPr>
        <w:t>نماذج للمقارنة </w:t>
      </w:r>
    </w:p>
    <w:p w:rsidR="00EE07E5" w:rsidRDefault="00EE07E5" w:rsidP="00F72083">
      <w:pPr>
        <w:pStyle w:val="Paragraphedeliste"/>
        <w:ind w:left="-567" w:right="-853"/>
        <w:jc w:val="right"/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</w:pPr>
    </w:p>
    <w:p w:rsidR="007A5B46" w:rsidRDefault="007A5B46" w:rsidP="00F72083">
      <w:pPr>
        <w:pStyle w:val="Paragraphedeliste"/>
        <w:ind w:left="-567" w:right="-853"/>
        <w:jc w:val="right"/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قصيدة الس</w:t>
      </w:r>
      <w:r w:rsidR="00EE07E5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ياب "رؤيا فركاي" توضح تأثر الس</w:t>
      </w:r>
      <w:r w:rsidR="00EE07E5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 xml:space="preserve">ياب بتقنيات "اليوت" و"ستويل" ، وهو يعالج موضوعات </w:t>
      </w:r>
      <w:r w:rsidR="00292A9E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شبيهة بموضوعات ستويل ، وهو يضمن قصيدته بعضا من أبياتها معتمدا على الث</w:t>
      </w:r>
      <w:r w:rsidR="00EE07E5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ّ</w:t>
      </w:r>
      <w:r w:rsidR="00292A9E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قافة والت</w:t>
      </w:r>
      <w:r w:rsidR="00EE07E5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ّ</w:t>
      </w:r>
      <w:r w:rsidR="00292A9E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اريخ والأسطورة.</w:t>
      </w:r>
      <w:r w:rsidR="00292A9E">
        <w:rPr>
          <w:rFonts w:ascii="Arial" w:hAnsi="Arial" w:cs="Arial" w:hint="cs"/>
          <w:color w:val="222222"/>
          <w:sz w:val="28"/>
          <w:szCs w:val="28"/>
          <w:shd w:val="clear" w:color="auto" w:fill="FFFFFF"/>
          <w:vertAlign w:val="superscript"/>
          <w:rtl/>
        </w:rPr>
        <w:t>(1)</w:t>
      </w:r>
    </w:p>
    <w:p w:rsidR="00292A9E" w:rsidRDefault="00292A9E" w:rsidP="00F72083">
      <w:pPr>
        <w:pStyle w:val="Paragraphedeliste"/>
        <w:ind w:left="-567" w:right="-853"/>
        <w:jc w:val="right"/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والس</w:t>
      </w:r>
      <w:r w:rsidR="00EE07E5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ياب في تعامله مع الأسطورة لا يقتصر على الت</w:t>
      </w:r>
      <w:r w:rsidR="00EE07E5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راث اليوناني والاسلامي لإعطاء شعره بعدا انسانيا عاما كان يفعل "اليوت".</w:t>
      </w:r>
    </w:p>
    <w:p w:rsidR="00292A9E" w:rsidRDefault="00292A9E" w:rsidP="00F72083">
      <w:pPr>
        <w:pStyle w:val="Paragraphedeliste"/>
        <w:ind w:left="-567" w:right="-853"/>
        <w:jc w:val="right"/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فالمسيح و تموز كثيرا ما يردان في القصيدة الواحدة أو يتجاوران في الس</w:t>
      </w:r>
      <w:r w:rsidR="00AF5C40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طر الواحد ، كما في "رؤيا في عام 1956" (صالبا عيني تموزا مسيحا)</w:t>
      </w:r>
    </w:p>
    <w:p w:rsidR="00292A9E" w:rsidRDefault="00D022B1" w:rsidP="00F72083">
      <w:pPr>
        <w:pStyle w:val="Paragraphedeliste"/>
        <w:ind w:left="-567" w:right="-853"/>
        <w:jc w:val="right"/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وقد تجلت هذه الن</w:t>
      </w:r>
      <w:r w:rsidR="00AF5C40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زعة بشكل واضح في قصيدة "المسيح بعد الص</w:t>
      </w:r>
      <w:r w:rsidR="00AF5C40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لب" ،وكذلك في "مدينة الس</w:t>
      </w:r>
      <w:r w:rsidR="00AF5C40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 xml:space="preserve">ندباد" التي يقول فيها مشيرا الى رمز "عشتار" </w:t>
      </w:r>
    </w:p>
    <w:p w:rsidR="009B1B28" w:rsidRDefault="009B1B28" w:rsidP="00F72083">
      <w:pPr>
        <w:pStyle w:val="Paragraphedeliste"/>
        <w:ind w:left="-567" w:right="-853"/>
        <w:jc w:val="right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هذه الن</w:t>
      </w:r>
      <w:r w:rsidR="00AF5C40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زعة في أوجها في قصيدة المسيح بعد الص</w:t>
      </w:r>
      <w:r w:rsidR="00AF5C40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لب ، وكذلك في "مدينة الس</w:t>
      </w:r>
      <w:r w:rsidR="00AF5C40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 xml:space="preserve">ندباد" التي يقول فيها مشيرا الى رمز عشتار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: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  <w:t>مفردة </w:t>
      </w:r>
    </w:p>
    <w:p w:rsidR="009B1B28" w:rsidRDefault="009B1B28" w:rsidP="009B1B28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خي</w:t>
      </w:r>
      <w:r w:rsidR="00AF5C40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ل للبياع أن</w:t>
      </w:r>
      <w:r w:rsidR="00220FAB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 xml:space="preserve"> رب</w:t>
      </w:r>
      <w:r w:rsidR="00AF5C40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ة الز</w:t>
      </w:r>
      <w:r w:rsidR="00AF5C40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 xml:space="preserve">هر </w:t>
      </w:r>
    </w:p>
    <w:p w:rsidR="009B1B28" w:rsidRDefault="009B1B28" w:rsidP="009B1B28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عشتار قد أعادت الأسير للبشر</w:t>
      </w:r>
    </w:p>
    <w:p w:rsidR="009B1B28" w:rsidRDefault="009B1B28" w:rsidP="009B1B28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وكل</w:t>
      </w:r>
      <w:r w:rsidR="00AF5C40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ّلت جب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ين الن</w:t>
      </w:r>
      <w:r w:rsidR="00AF5C40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ضير بالث</w:t>
      </w:r>
      <w:r w:rsidR="00AF5C40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مرة</w:t>
      </w:r>
    </w:p>
    <w:p w:rsidR="009B1B28" w:rsidRDefault="009B1B28" w:rsidP="009B1B28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خي</w:t>
      </w:r>
      <w:r w:rsidR="00AF5C40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 xml:space="preserve">ل للجياع </w:t>
      </w:r>
      <w:r w:rsidR="007F6C4C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أن له هو المسيح</w:t>
      </w:r>
    </w:p>
    <w:p w:rsidR="007F6C4C" w:rsidRDefault="007F6C4C" w:rsidP="009B1B28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أزاح عن منحنى المجر</w:t>
      </w:r>
    </w:p>
    <w:p w:rsidR="007F6C4C" w:rsidRDefault="007F6C4C" w:rsidP="009B1B28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فسار يبعث الحياة في الض</w:t>
      </w:r>
      <w:r w:rsidR="00AF5C40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ريح</w:t>
      </w:r>
    </w:p>
    <w:p w:rsidR="007F6C4C" w:rsidRDefault="007F6C4C" w:rsidP="009B1B28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ويبر</w:t>
      </w:r>
      <w:r w:rsidR="00AF5C40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ئ الأبرص أو يجد</w:t>
      </w:r>
      <w:r w:rsidR="00AF5C40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د البصر</w:t>
      </w:r>
    </w:p>
    <w:p w:rsidR="007F6C4C" w:rsidRDefault="007F6C4C" w:rsidP="007F6C4C">
      <w:pPr>
        <w:pStyle w:val="Paragraphedeliste"/>
        <w:ind w:left="-567" w:right="-853"/>
        <w:jc w:val="right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</w:p>
    <w:p w:rsidR="007F6C4C" w:rsidRPr="00BA1A62" w:rsidRDefault="007F6C4C" w:rsidP="007F6C4C">
      <w:pPr>
        <w:pStyle w:val="Paragraphedeliste"/>
        <w:ind w:left="-567" w:right="-853"/>
        <w:jc w:val="right"/>
        <w:rPr>
          <w:rFonts w:ascii="Arial" w:hAnsi="Arial" w:cs="Arial"/>
          <w:color w:val="222222"/>
          <w:sz w:val="28"/>
          <w:szCs w:val="28"/>
          <w:shd w:val="clear" w:color="auto" w:fill="FFFFFF"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واذا كان الت</w:t>
      </w:r>
      <w:r w:rsidR="00AF5C40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ضمير مشتركا بين اليوت وستويل وهو من أهم تقنياتهما الش</w:t>
      </w:r>
      <w:r w:rsidR="00AF5C40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 xml:space="preserve">عرية فان استدارة الرمز الموسع </w:t>
      </w:r>
      <w:r w:rsidR="00BA1A62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 xml:space="preserve">ألصق بستويل </w:t>
      </w:r>
      <w:r w:rsidR="00BA1A62">
        <w:rPr>
          <w:rFonts w:ascii="Arial" w:hAnsi="Arial" w:cs="Arial"/>
          <w:color w:val="222222"/>
          <w:sz w:val="28"/>
          <w:szCs w:val="28"/>
          <w:shd w:val="clear" w:color="auto" w:fill="FFFFFF"/>
          <w:lang w:bidi="ar-DZ"/>
        </w:rPr>
        <w:t>:</w:t>
      </w:r>
      <w:r w:rsidR="00BA1A62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وأسلوبها الش</w:t>
      </w:r>
      <w:r w:rsidR="00AF5C40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 w:rsidR="00BA1A62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عري ، نلاحظ كيف تقرب الر</w:t>
      </w:r>
      <w:r w:rsidR="00AF5C40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 w:rsidR="00BA1A62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جل الغني يهوذا في قصيدتها "عادات شاطئ الذ</w:t>
      </w:r>
      <w:r w:rsidR="00AF5C40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 w:rsidR="00BA1A62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هب" </w:t>
      </w:r>
    </w:p>
    <w:p w:rsidR="00BA1A62" w:rsidRDefault="00BA1A62" w:rsidP="009B1B28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أيها الر</w:t>
      </w:r>
      <w:r w:rsidR="00AF5C40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جل الغني يا يهوذا</w:t>
      </w:r>
    </w:p>
    <w:p w:rsidR="00BA1A62" w:rsidRDefault="00BA1A62" w:rsidP="00BA1A62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أي</w:t>
      </w:r>
      <w:r w:rsidR="00AF5C40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ها الأخ تاجيل،</w:t>
      </w:r>
    </w:p>
    <w:p w:rsidR="00BA1A62" w:rsidRDefault="00BA1A62" w:rsidP="00BA1A62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الأغنياء هم ديدانك التي تخرج الى الهواء</w:t>
      </w:r>
    </w:p>
    <w:p w:rsidR="00422E1B" w:rsidRDefault="00422E1B" w:rsidP="00BA1A62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 xml:space="preserve">من خلال </w:t>
      </w:r>
      <w:r w:rsidR="00220FAB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فوراثها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 xml:space="preserve"> من دماغك،</w:t>
      </w:r>
    </w:p>
    <w:p w:rsidR="00422E1B" w:rsidRDefault="00422E1B" w:rsidP="00BA1A62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يا يهوذا المتعفن في كفن جسمك الهرم</w:t>
      </w:r>
    </w:p>
    <w:p w:rsidR="00422E1B" w:rsidRDefault="00422E1B" w:rsidP="00BA1A62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lastRenderedPageBreak/>
        <w:t>لا تزال غير ميت كالد</w:t>
      </w:r>
      <w:r w:rsidR="00AF5C40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وء</w:t>
      </w:r>
    </w:p>
    <w:p w:rsidR="009B1B28" w:rsidRDefault="00BA1A62" w:rsidP="00BA1A62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 w:rsidRPr="00BA1A62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 xml:space="preserve"> </w:t>
      </w:r>
      <w:r w:rsidR="00422E1B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حيث تضطجع بلا جسد للد</w:t>
      </w:r>
      <w:r w:rsidR="00AF5C40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 w:rsidR="00422E1B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فء لا شيء</w:t>
      </w:r>
    </w:p>
    <w:p w:rsidR="00422E1B" w:rsidRDefault="00422E1B" w:rsidP="00422E1B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غير الذ</w:t>
      </w:r>
      <w:r w:rsidR="00AF5C40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هب للجسم والد</w:t>
      </w:r>
      <w:r w:rsidR="00AF5C40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فء والث</w:t>
      </w:r>
      <w:r w:rsidR="00AF5C40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وب،</w:t>
      </w:r>
    </w:p>
    <w:p w:rsidR="00422E1B" w:rsidRDefault="007A62B8" w:rsidP="00422E1B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 xml:space="preserve">الآن أنت بلا </w:t>
      </w:r>
      <w:r w:rsidR="00220FAB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جسد،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 xml:space="preserve"> أيضا كهؤلاء</w:t>
      </w:r>
    </w:p>
    <w:p w:rsidR="007A62B8" w:rsidRDefault="007A62B8" w:rsidP="00422E1B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الذ</w:t>
      </w:r>
      <w:r w:rsidR="00AF5C40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ين يتضورون جوعا ويرتجفون</w:t>
      </w:r>
    </w:p>
    <w:p w:rsidR="007A62B8" w:rsidRDefault="007A62B8" w:rsidP="00422E1B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صلب في ذهنك كشارع جهنم المركزي الض</w:t>
      </w:r>
      <w:r w:rsidR="00AF5C40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خم</w:t>
      </w:r>
    </w:p>
    <w:p w:rsidR="007A62B8" w:rsidRDefault="007A62B8" w:rsidP="00422E1B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وهل ظلمة نار الجحيم الكونية باردة الى هذا الحد</w:t>
      </w:r>
      <w:r w:rsidR="00AF5C40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</w:p>
    <w:p w:rsidR="0018775F" w:rsidRDefault="007A62B8" w:rsidP="007A62B8">
      <w:pPr>
        <w:pStyle w:val="Paragraphedeliste"/>
        <w:ind w:left="-567" w:right="-853"/>
        <w:jc w:val="right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والس</w:t>
      </w:r>
      <w:r w:rsidR="00AF5C40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ياب لا يكتفي بالت</w:t>
      </w:r>
      <w:r w:rsidR="00AF5C40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ضمين الر</w:t>
      </w:r>
      <w:r w:rsidR="00AF5C40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مزي ليهوذا بل يتعد</w:t>
      </w:r>
      <w:r w:rsidR="00AF5C40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اه الى تقمص شخصية الص</w:t>
      </w:r>
      <w:r w:rsidR="00AF5C40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لوب في قصيدة "المسيح بعد الص</w:t>
      </w:r>
      <w:r w:rsidR="00AF5C40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 xml:space="preserve">لب" أو يستخدم </w:t>
      </w:r>
      <w:r w:rsidR="0018775F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الاستداريات الر</w:t>
      </w:r>
      <w:r w:rsidR="00AF5C40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 w:rsidR="0018775F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مزية في مواضع أخرى شأن ستويل مستعينا تارة بالفصين الذ</w:t>
      </w:r>
      <w:r w:rsidR="00FA3BD8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 w:rsidR="0018775F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هبي المترجم وأخرى بالر</w:t>
      </w:r>
      <w:r w:rsidR="00FA3BD8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 w:rsidR="0018775F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موز الت</w:t>
      </w:r>
      <w:r w:rsidR="00FA3BD8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 w:rsidR="0018775F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وراتية عبر لهجته الانجليزية.</w:t>
      </w:r>
    </w:p>
    <w:p w:rsidR="00140FC9" w:rsidRDefault="0018775F" w:rsidP="007A62B8">
      <w:pPr>
        <w:pStyle w:val="Paragraphedeliste"/>
        <w:ind w:left="-567" w:right="-853"/>
        <w:jc w:val="right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نستشهد باستدارة رمزية موس</w:t>
      </w:r>
      <w:r w:rsidR="00FA3BD8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عة لستويل تتحد</w:t>
      </w:r>
      <w:r w:rsidR="00FA3BD8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 xml:space="preserve">ث فيها </w:t>
      </w:r>
      <w:r w:rsidR="00140FC9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عن آثار الاسقاطات الذ</w:t>
      </w:r>
      <w:r w:rsidR="00FA3BD8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 w:rsidR="00140FC9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رية على الانسان في قصيدتها "ظل</w:t>
      </w:r>
      <w:r w:rsidR="00FA3BD8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 w:rsidR="00140FC9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 xml:space="preserve"> قابيل" ال</w:t>
      </w:r>
      <w:r w:rsidR="00FA3BD8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 w:rsidR="00140FC9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ذي حاكاها الس</w:t>
      </w:r>
      <w:r w:rsidR="00FA3BD8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 w:rsidR="00140FC9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ياب في "رؤيا فوكاي" ، فالش</w:t>
      </w:r>
      <w:r w:rsidR="00FA3BD8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 w:rsidR="00140FC9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اعرة في هذه الاستدارة تقابل بين العازر رمزا لموتى الذ</w:t>
      </w:r>
      <w:r w:rsidR="00FA3BD8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 w:rsidR="00140FC9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 xml:space="preserve">رة في العصور </w:t>
      </w:r>
    </w:p>
    <w:p w:rsidR="00140FC9" w:rsidRDefault="00140FC9" w:rsidP="007A62B8">
      <w:pPr>
        <w:pStyle w:val="Paragraphedeliste"/>
        <w:ind w:left="-567" w:right="-853"/>
        <w:jc w:val="right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</w:p>
    <w:p w:rsidR="00E8353B" w:rsidRDefault="002063F5" w:rsidP="007A62B8">
      <w:pPr>
        <w:pStyle w:val="Paragraphedeliste"/>
        <w:ind w:left="-567" w:right="-853"/>
        <w:jc w:val="right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/>
          <w:noProof/>
          <w:color w:val="222222"/>
          <w:sz w:val="28"/>
          <w:szCs w:val="28"/>
          <w:rtl/>
          <w:lang w:eastAsia="fr-FR"/>
        </w:rPr>
        <w:pict>
          <v:line id="Connecteur droit 3" o:spid="_x0000_s1026" style="position:absolute;left:0;text-align:left;flip:x;z-index:251659264;visibility:visible" from="-54.4pt,12.1pt" to="464.6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" strokecolor="black [3040]"/>
        </w:pict>
      </w:r>
      <w:r>
        <w:rPr>
          <w:rFonts w:ascii="Arial" w:hAnsi="Arial" w:cs="Arial"/>
          <w:noProof/>
          <w:color w:val="222222"/>
          <w:sz w:val="28"/>
          <w:szCs w:val="28"/>
          <w:rtl/>
          <w:lang w:eastAsia="fr-FR"/>
        </w:rPr>
        <w:pict>
          <v:line id="Connecteur droit 4" o:spid="_x0000_s1027" style="position:absolute;left:0;text-align:left;z-index:251660288;visibility:visible;mso-width-relative:margin" from="-79.15pt,12.85pt" to="525.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" strokecolor="black [3200]" strokeweight="2pt">
            <v:shadow on="t" color="black" opacity="24903f" origin=",.5" offset="0,.55556mm"/>
          </v:line>
        </w:pict>
      </w:r>
    </w:p>
    <w:p w:rsidR="00E8353B" w:rsidRPr="00E8353B" w:rsidRDefault="00E8353B" w:rsidP="007A62B8">
      <w:pPr>
        <w:pStyle w:val="Paragraphedeliste"/>
        <w:ind w:left="-567" w:right="-853"/>
        <w:jc w:val="right"/>
        <w:rPr>
          <w:rFonts w:ascii="Arial" w:hAnsi="Arial" w:cs="Arial"/>
          <w:color w:val="222222"/>
          <w:sz w:val="28"/>
          <w:szCs w:val="28"/>
          <w:shd w:val="clear" w:color="auto" w:fill="FFFFFF"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راجع القصيدة في الد</w:t>
      </w:r>
      <w:r w:rsidR="00FA3BD8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يوان .المجل</w:t>
      </w:r>
      <w:r w:rsidR="00FA3BD8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 xml:space="preserve">د الأول. دار العودة بيروت 1986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  <w:lang w:bidi="ar-DZ"/>
        </w:rPr>
        <w:t>: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(1) </w:t>
      </w:r>
    </w:p>
    <w:p w:rsidR="00E8353B" w:rsidRDefault="00E8353B" w:rsidP="007A62B8">
      <w:pPr>
        <w:pStyle w:val="Paragraphedeliste"/>
        <w:ind w:left="-567" w:right="-853"/>
        <w:jc w:val="right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</w:p>
    <w:p w:rsidR="00E8353B" w:rsidRDefault="00E8353B" w:rsidP="007A62B8">
      <w:pPr>
        <w:pStyle w:val="Paragraphedeliste"/>
        <w:ind w:left="-567" w:right="-853"/>
        <w:jc w:val="right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</w:p>
    <w:p w:rsidR="00E8353B" w:rsidRDefault="00E8353B" w:rsidP="00E8353B">
      <w:pPr>
        <w:pStyle w:val="Paragraphedeliste"/>
        <w:pBdr>
          <w:between w:val="single" w:sz="4" w:space="1" w:color="auto"/>
        </w:pBdr>
        <w:ind w:left="-567" w:right="-853"/>
        <w:jc w:val="right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</w:p>
    <w:p w:rsidR="0039135A" w:rsidRDefault="00140FC9" w:rsidP="007A62B8">
      <w:pPr>
        <w:pStyle w:val="Paragraphedeliste"/>
        <w:ind w:left="-567" w:right="-853"/>
        <w:jc w:val="right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الحديثة ويقيس رمز الغنى الفاحش الذي يمتهن الد</w:t>
      </w:r>
      <w:r w:rsidR="00FA3BD8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مار والموت ثم المسيح الذي يسير على بحار من الد</w:t>
      </w:r>
      <w:r w:rsidR="00FA3BD8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 xml:space="preserve">م في عودة </w:t>
      </w:r>
      <w:r w:rsidR="0039135A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يائسة ليرفع البشرية من بين الموتى.</w:t>
      </w:r>
    </w:p>
    <w:p w:rsidR="007A62B8" w:rsidRDefault="0039135A" w:rsidP="007A62B8">
      <w:pPr>
        <w:pStyle w:val="Paragraphedeliste"/>
        <w:ind w:left="-567" w:right="-853"/>
        <w:jc w:val="right"/>
        <w:rPr>
          <w:rFonts w:ascii="Arial" w:hAnsi="Arial" w:cs="Arial"/>
          <w:color w:val="222222"/>
          <w:sz w:val="28"/>
          <w:szCs w:val="28"/>
          <w:shd w:val="clear" w:color="auto" w:fill="FFFFFF"/>
          <w:lang w:bidi="ar-DZ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  <w:lang w:bidi="ar-DZ"/>
        </w:rPr>
        <w:t>: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تقول من القصر الأخير للقصيدة </w:t>
      </w:r>
    </w:p>
    <w:p w:rsidR="0039135A" w:rsidRDefault="0039135A" w:rsidP="0039135A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وبدأ الخليج الذي انشق</w:t>
      </w:r>
      <w:r w:rsidR="00FA3BD8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 xml:space="preserve"> عبر العالم </w:t>
      </w:r>
    </w:p>
    <w:p w:rsidR="0039135A" w:rsidRDefault="0039135A" w:rsidP="0039135A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كأن</w:t>
      </w:r>
      <w:r w:rsidR="00FA3BD8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 xml:space="preserve"> أسرة كل المحيطات </w:t>
      </w:r>
    </w:p>
    <w:p w:rsidR="0039135A" w:rsidRDefault="0039135A" w:rsidP="0039135A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قد فرغت.. وعر</w:t>
      </w:r>
      <w:r w:rsidR="00FA3BD8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يت فاغرة فاها صوب ما عرف حرة بالش</w:t>
      </w:r>
      <w:r w:rsidR="00FA3BD8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مس،</w:t>
      </w:r>
    </w:p>
    <w:p w:rsidR="0039135A" w:rsidRDefault="0039135A" w:rsidP="0039135A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كف</w:t>
      </w:r>
      <w:r w:rsidR="00220FAB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اه المجاعة الكونية،</w:t>
      </w:r>
    </w:p>
    <w:p w:rsidR="0039135A" w:rsidRDefault="0039135A" w:rsidP="0039135A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 xml:space="preserve">تمتحنك الأرض من كل الأطراف </w:t>
      </w:r>
    </w:p>
    <w:p w:rsidR="0039135A" w:rsidRDefault="0039135A" w:rsidP="0039135A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وفي ذلك الت</w:t>
      </w:r>
      <w:r w:rsidR="00FA3BD8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جويف يرقد جثمان أخينا العازر</w:t>
      </w:r>
    </w:p>
    <w:p w:rsidR="0039135A" w:rsidRDefault="0039135A" w:rsidP="0039135A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 xml:space="preserve">مبعثرا من قبر العالم </w:t>
      </w:r>
    </w:p>
    <w:p w:rsidR="00365BC3" w:rsidRDefault="0039135A" w:rsidP="0039135A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 xml:space="preserve">انه </w:t>
      </w:r>
      <w:r w:rsidR="00365BC3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يرقد في ذلك الموت الكبير كالذ</w:t>
      </w:r>
      <w:r w:rsidR="00FA3BD8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 w:rsidR="00365BC3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 xml:space="preserve">هب </w:t>
      </w:r>
    </w:p>
    <w:p w:rsidR="00365BC3" w:rsidRDefault="00365BC3" w:rsidP="0039135A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في فلذ</w:t>
      </w:r>
      <w:r w:rsidR="00FA3BD8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 xml:space="preserve">ات الأرض </w:t>
      </w:r>
    </w:p>
    <w:p w:rsidR="00365BC3" w:rsidRDefault="00365BC3" w:rsidP="0039135A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ومن حوله يرقد الن</w:t>
      </w:r>
      <w:r w:rsidR="00FA3BD8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 xml:space="preserve">بر كبروق مصروفة </w:t>
      </w:r>
    </w:p>
    <w:p w:rsidR="00365BC3" w:rsidRDefault="00365BC3" w:rsidP="0039135A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انه لسن جراح العالم</w:t>
      </w:r>
    </w:p>
    <w:p w:rsidR="00365BC3" w:rsidRDefault="00365BC3" w:rsidP="0039135A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ثم أتت الى ذلك البحر الأجوف</w:t>
      </w:r>
    </w:p>
    <w:p w:rsidR="00365BC3" w:rsidRDefault="00365BC3" w:rsidP="0039135A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حضارة المشو</w:t>
      </w:r>
      <w:r w:rsidR="0065179C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 xml:space="preserve">هين، وحياة البرص أتت كما في الماضي </w:t>
      </w:r>
    </w:p>
    <w:p w:rsidR="00365BC3" w:rsidRDefault="00365BC3" w:rsidP="0039135A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الى المسيح قرب بحيرة طبريا</w:t>
      </w:r>
    </w:p>
    <w:p w:rsidR="00DB5901" w:rsidRDefault="00365BC3" w:rsidP="0039135A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 xml:space="preserve">لقد أحضروا معهم </w:t>
      </w:r>
      <w:r w:rsidR="00DB5901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دهور العمى وليل العالم</w:t>
      </w:r>
    </w:p>
    <w:p w:rsidR="0039135A" w:rsidRDefault="00DB5901" w:rsidP="00DB5901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lang w:bidi="ar-DZ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  <w:lang w:bidi="ar-DZ"/>
        </w:rPr>
        <w:t>!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صائحين به أيها العازر امنحنا البصر </w:t>
      </w:r>
    </w:p>
    <w:p w:rsidR="00DB5901" w:rsidRDefault="00DB5901" w:rsidP="00DB5901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أنت يا من جراح من ذهب أيها الن</w:t>
      </w:r>
      <w:r w:rsidR="0065179C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ور الجديد للعالم...</w:t>
      </w:r>
    </w:p>
    <w:p w:rsidR="00DB5901" w:rsidRDefault="00DB5901" w:rsidP="00DB5901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أيها العازر لقد عرفنا من أجل كل الحب قبلة الش</w:t>
      </w:r>
      <w:r w:rsidR="0065179C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 xml:space="preserve">مس العظيمة </w:t>
      </w:r>
    </w:p>
    <w:p w:rsidR="00DB5901" w:rsidRDefault="00DB5901" w:rsidP="00DB5901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على الخد</w:t>
      </w:r>
      <w:r w:rsidR="0065179C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 xml:space="preserve"> ال</w:t>
      </w:r>
      <w:r w:rsidR="0065179C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ذي ليس له عاطفة .لقد أتى للكلب الن</w:t>
      </w:r>
      <w:r w:rsidR="0065179C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اب والأسد المخلب</w:t>
      </w:r>
    </w:p>
    <w:p w:rsidR="00126AF4" w:rsidRDefault="00126AF4" w:rsidP="00DB5901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lastRenderedPageBreak/>
        <w:t>تلك المجاعة التي أعطت الأيدي العاطلة وألغاه الفارغ</w:t>
      </w:r>
    </w:p>
    <w:p w:rsidR="00126AF4" w:rsidRDefault="00126AF4" w:rsidP="00DB5901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أتى الى الورقة الد</w:t>
      </w:r>
      <w:r w:rsidR="0065179C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اخلية للقلب المسن</w:t>
      </w:r>
      <w:r w:rsidR="0065179C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</w:p>
    <w:p w:rsidR="00126AF4" w:rsidRDefault="00126AF4" w:rsidP="00DB5901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يتكل</w:t>
      </w:r>
      <w:r w:rsidR="0065179C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م عن مسيحنا وحب</w:t>
      </w:r>
      <w:r w:rsidR="0065179C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 xml:space="preserve"> ذهبي</w:t>
      </w:r>
    </w:p>
    <w:p w:rsidR="00126AF4" w:rsidRDefault="00126AF4" w:rsidP="00DB5901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ولكن تمس</w:t>
      </w:r>
      <w:r w:rsidR="0065179C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نا قد أغلب فهل يأتي ذهبك بالدفء</w:t>
      </w:r>
    </w:p>
    <w:p w:rsidR="00126AF4" w:rsidRDefault="00126AF4" w:rsidP="00DB5901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للش</w:t>
      </w:r>
      <w:r w:rsidR="008C0B7B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فاه البارة والحصاد للأرض العقيمة؟</w:t>
      </w:r>
    </w:p>
    <w:p w:rsidR="00306FEA" w:rsidRDefault="00306FEA" w:rsidP="00DB5901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عندئذ حضر "ديقيس"... كان يرقد كشمس برصاء</w:t>
      </w:r>
    </w:p>
    <w:p w:rsidR="00306FEA" w:rsidRDefault="00306FEA" w:rsidP="00DB5901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مغطاة بجراح العالم برص الذ</w:t>
      </w:r>
      <w:r w:rsidR="0065179C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هب</w:t>
      </w:r>
    </w:p>
    <w:p w:rsidR="00306FEA" w:rsidRDefault="00306FEA" w:rsidP="00DB5901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يغلف العالم الذي هو قلبه</w:t>
      </w:r>
    </w:p>
    <w:p w:rsidR="00306FEA" w:rsidRDefault="00306FEA" w:rsidP="00DB5901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كسنبلة كبيرة ممتلئة بالحب</w:t>
      </w:r>
      <w:r w:rsidR="0065179C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 xml:space="preserve"> </w:t>
      </w:r>
    </w:p>
    <w:p w:rsidR="00306FEA" w:rsidRDefault="00306FEA" w:rsidP="00DB5901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أفسدها المطر الأبيض...</w:t>
      </w:r>
    </w:p>
    <w:p w:rsidR="00306FEA" w:rsidRDefault="00306FEA" w:rsidP="00DB5901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لكل نيران العالم نصرخ في ديقيس</w:t>
      </w:r>
    </w:p>
    <w:p w:rsidR="00126AF4" w:rsidRDefault="00126AF4" w:rsidP="00E8353B">
      <w:pPr>
        <w:pStyle w:val="Paragraphedeliste"/>
        <w:ind w:left="-567" w:right="-853"/>
        <w:jc w:val="right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 xml:space="preserve"> </w:t>
      </w:r>
    </w:p>
    <w:p w:rsidR="00E8353B" w:rsidRDefault="00E8353B" w:rsidP="00E8353B">
      <w:pPr>
        <w:pStyle w:val="Paragraphedeliste"/>
        <w:ind w:left="-567" w:right="-853"/>
        <w:jc w:val="right"/>
        <w:rPr>
          <w:rFonts w:ascii="Arial" w:hAnsi="Arial" w:cs="Arial"/>
          <w:color w:val="222222"/>
          <w:sz w:val="28"/>
          <w:szCs w:val="28"/>
          <w:shd w:val="clear" w:color="auto" w:fill="FFFFFF"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 xml:space="preserve">قصيدة "ظل قابيل" لستويل تتحدث فيها عن </w:t>
      </w:r>
      <w:r w:rsidR="004C0679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أثر لإسقاطات الذ</w:t>
      </w:r>
      <w:r w:rsidR="0065179C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 w:rsidR="004C0679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رية على الانسان التي حاكاها الس</w:t>
      </w:r>
      <w:r w:rsidR="0065179C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 w:rsidR="004C0679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ياب في "رؤيا فوكاي" الش</w:t>
      </w:r>
      <w:r w:rsidR="0065179C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 w:rsidR="004C0679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اعرة في هذه القصيدة تقابل بين العازر رمزا لموتى الذ</w:t>
      </w:r>
      <w:r w:rsidR="0065179C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 w:rsidR="004C0679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رى في العصور الحديثة وديقيس رمز الغنى الفاحش الذ</w:t>
      </w:r>
      <w:r w:rsidR="0065179C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 w:rsidR="004C0679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 xml:space="preserve">ي </w:t>
      </w:r>
      <w:r w:rsidR="00B67B3D">
        <w:rPr>
          <w:rFonts w:ascii="Arial" w:hAnsi="Arial" w:cs="Arial"/>
          <w:color w:val="222222"/>
          <w:sz w:val="28"/>
          <w:szCs w:val="28"/>
          <w:shd w:val="clear" w:color="auto" w:fill="FFFFFF"/>
          <w:lang w:bidi="ar-DZ"/>
        </w:rPr>
        <w:t>:</w:t>
      </w:r>
      <w:r w:rsidR="004C0679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يمتهن الد</w:t>
      </w:r>
      <w:r w:rsidR="0065179C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 w:rsidR="004C0679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مار والموت ثم المسيح الذي يسير على بحار من الد</w:t>
      </w:r>
      <w:r w:rsidR="0065179C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 w:rsidR="004C0679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م في عودة يائسة ليدفع البشرية من بين الموتى .تقول منها</w:t>
      </w:r>
      <w:r w:rsidR="00B67B3D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 </w:t>
      </w:r>
    </w:p>
    <w:p w:rsidR="00B67B3D" w:rsidRDefault="005A0DD0" w:rsidP="005A0DD0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 xml:space="preserve">وجد الخليج الذي انشق عبر العالم </w:t>
      </w:r>
    </w:p>
    <w:p w:rsidR="005A0DD0" w:rsidRDefault="005A0DD0" w:rsidP="005A0DD0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كأنه المرة كل المحيطات</w:t>
      </w:r>
    </w:p>
    <w:p w:rsidR="005A0DD0" w:rsidRDefault="005A0DD0" w:rsidP="005A0DD0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قد غرقت... وعر</w:t>
      </w:r>
      <w:r w:rsidR="0065179C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يت فاغرة فاها صوب ما عرف مر</w:t>
      </w:r>
      <w:r w:rsidR="0065179C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ة بالش</w:t>
      </w:r>
      <w:r w:rsidR="0065179C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مس،</w:t>
      </w:r>
    </w:p>
    <w:p w:rsidR="005A0DD0" w:rsidRDefault="005A0DD0" w:rsidP="005A0DD0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كف</w:t>
      </w:r>
      <w:r w:rsidR="008C0B7B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اه المجاعة الكونية،</w:t>
      </w:r>
    </w:p>
    <w:p w:rsidR="005A0DD0" w:rsidRDefault="005A0DD0" w:rsidP="005A0DD0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تتحك</w:t>
      </w:r>
      <w:r w:rsidR="0065179C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 xml:space="preserve">ك الأرض من كل الأطراف </w:t>
      </w:r>
    </w:p>
    <w:p w:rsidR="005A0DD0" w:rsidRDefault="005A0DD0" w:rsidP="005A0DD0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وفي ذلك الت</w:t>
      </w:r>
      <w:r w:rsidR="000A18E3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 xml:space="preserve">جويف يرقد جثمان أخيتا العازر </w:t>
      </w:r>
    </w:p>
    <w:p w:rsidR="005A0DD0" w:rsidRDefault="005A0DD0" w:rsidP="005A0DD0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مبعثرا من قبر العالم</w:t>
      </w:r>
    </w:p>
    <w:p w:rsidR="005A0DD0" w:rsidRDefault="005A0DD0" w:rsidP="005A0DD0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انه يرقد في ذلك الموت الكبير كالذ</w:t>
      </w:r>
      <w:r w:rsidR="000A18E3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 xml:space="preserve">هب </w:t>
      </w:r>
    </w:p>
    <w:p w:rsidR="005A0DD0" w:rsidRDefault="005A0DD0" w:rsidP="005A0DD0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في فلذات الأرض</w:t>
      </w:r>
    </w:p>
    <w:p w:rsidR="005A0DD0" w:rsidRDefault="005A0DD0" w:rsidP="005A0DD0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ومن حوله يرقد الت</w:t>
      </w:r>
      <w:r w:rsidR="000A18E3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بر كبروق مصروفة</w:t>
      </w:r>
    </w:p>
    <w:p w:rsidR="005A0DD0" w:rsidRDefault="005A0DD0" w:rsidP="005A0DD0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 xml:space="preserve">انه </w:t>
      </w:r>
      <w:r w:rsidR="008C0B7B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بلسما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 xml:space="preserve"> جر</w:t>
      </w:r>
      <w:r w:rsidR="000A18E3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اح</w:t>
      </w:r>
      <w:r w:rsidR="008C0B7B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ا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 xml:space="preserve"> العالم </w:t>
      </w:r>
    </w:p>
    <w:p w:rsidR="005A0DD0" w:rsidRDefault="005A0DD0" w:rsidP="005A0DD0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ويرقد الذ</w:t>
      </w:r>
      <w:r w:rsidR="000A18E3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هب في فلذات الأرض الخشنة</w:t>
      </w:r>
    </w:p>
    <w:p w:rsidR="005A0DD0" w:rsidRDefault="005A0DD0" w:rsidP="005A0DD0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كحب الل</w:t>
      </w:r>
      <w:r w:rsidR="000A18E3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وز خلف قشوره المزغ</w:t>
      </w:r>
      <w:r w:rsidR="000A18E3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 xml:space="preserve">بة </w:t>
      </w:r>
    </w:p>
    <w:p w:rsidR="005A0DD0" w:rsidRDefault="005A0DD0" w:rsidP="005A0DD0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 xml:space="preserve">كثمر البندق في قشره القرميدي </w:t>
      </w:r>
    </w:p>
    <w:p w:rsidR="005A0DD0" w:rsidRDefault="005A0DD0" w:rsidP="005A0DD0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والجوز في ثماره الخضراء المر</w:t>
      </w:r>
      <w:r w:rsidR="000A18E3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ّ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ة،</w:t>
      </w:r>
    </w:p>
    <w:p w:rsidR="00B5644C" w:rsidRDefault="00B5644C" w:rsidP="00B5644C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ثم أتت الى ذلك البحر الأجوف</w:t>
      </w:r>
    </w:p>
    <w:p w:rsidR="00B5644C" w:rsidRDefault="00B5644C" w:rsidP="00B5644C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 xml:space="preserve">حضارة </w:t>
      </w:r>
      <w:r w:rsidR="008C0B7B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المشوهين، وحياة</w:t>
      </w: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 xml:space="preserve"> البرص أتت كما في الماضي </w:t>
      </w:r>
    </w:p>
    <w:p w:rsidR="00B5644C" w:rsidRDefault="00B5644C" w:rsidP="00B5644C">
      <w:pPr>
        <w:pStyle w:val="Paragraphedeliste"/>
        <w:ind w:left="-567" w:right="-853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الى المسيح قرب بحيرة طبريا.</w:t>
      </w:r>
    </w:p>
    <w:p w:rsidR="00C1161A" w:rsidRDefault="00C1161A" w:rsidP="00C1161A">
      <w:pPr>
        <w:pStyle w:val="Paragraphedeliste"/>
        <w:ind w:left="-567" w:right="-853"/>
        <w:jc w:val="right"/>
        <w:rPr>
          <w:rFonts w:ascii="Arial" w:hAnsi="Arial" w:cs="Arial"/>
          <w:color w:val="222222"/>
          <w:sz w:val="28"/>
          <w:szCs w:val="28"/>
          <w:shd w:val="clear" w:color="auto" w:fill="FFFFFF"/>
          <w:rtl/>
          <w:lang w:bidi="ar-DZ"/>
        </w:rPr>
      </w:pPr>
    </w:p>
    <w:p w:rsidR="00C1161A" w:rsidRDefault="00C1161A" w:rsidP="00C1161A">
      <w:pPr>
        <w:pStyle w:val="Paragraphedeliste"/>
        <w:ind w:left="-567" w:right="-853"/>
        <w:jc w:val="right"/>
        <w:rPr>
          <w:rFonts w:ascii="Arial" w:hAnsi="Arial" w:cs="Arial"/>
          <w:color w:val="222222"/>
          <w:sz w:val="32"/>
          <w:szCs w:val="32"/>
          <w:u w:val="single"/>
          <w:shd w:val="clear" w:color="auto" w:fill="FFFFFF"/>
          <w:lang w:bidi="ar-DZ"/>
        </w:rPr>
      </w:pPr>
      <w:r>
        <w:rPr>
          <w:rFonts w:ascii="Arial" w:hAnsi="Arial" w:cs="Arial"/>
          <w:color w:val="222222"/>
          <w:sz w:val="32"/>
          <w:szCs w:val="32"/>
          <w:u w:val="single"/>
          <w:shd w:val="clear" w:color="auto" w:fill="FFFFFF"/>
          <w:lang w:bidi="ar-DZ"/>
        </w:rPr>
        <w:t>:</w:t>
      </w:r>
      <w:r w:rsidRPr="00C1161A">
        <w:rPr>
          <w:rFonts w:ascii="Arial" w:hAnsi="Arial" w:cs="Arial" w:hint="cs"/>
          <w:color w:val="222222"/>
          <w:sz w:val="32"/>
          <w:szCs w:val="32"/>
          <w:u w:val="single"/>
          <w:shd w:val="clear" w:color="auto" w:fill="FFFFFF"/>
          <w:rtl/>
          <w:lang w:bidi="ar-DZ"/>
        </w:rPr>
        <w:t>الخلاصة </w:t>
      </w:r>
    </w:p>
    <w:p w:rsidR="00C1161A" w:rsidRPr="00C1161A" w:rsidRDefault="00C1161A" w:rsidP="00C1161A">
      <w:pPr>
        <w:pStyle w:val="Paragraphedeliste"/>
        <w:ind w:left="-567" w:right="-853"/>
        <w:jc w:val="right"/>
        <w:rPr>
          <w:rFonts w:ascii="Arial" w:hAnsi="Arial" w:cs="Arial"/>
          <w:sz w:val="28"/>
          <w:szCs w:val="28"/>
          <w:rtl/>
          <w:lang w:bidi="ar-DZ"/>
        </w:rPr>
      </w:pPr>
      <w:r w:rsidRPr="00C1161A"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  <w:lang w:bidi="ar-DZ"/>
        </w:rPr>
        <w:t>تعدّ</w:t>
      </w:r>
      <w:r>
        <w:rPr>
          <w:rFonts w:ascii="Arial" w:hAnsi="Arial" w:cs="Arial" w:hint="cs"/>
          <w:sz w:val="28"/>
          <w:szCs w:val="28"/>
          <w:rtl/>
          <w:lang w:bidi="ar-DZ"/>
        </w:rPr>
        <w:t xml:space="preserve"> هذه التّجربة وتجارب أخرى قادها الشّعراء الآخرون البنّه التي قام عليها صرح الشّعر العربي المعاصر، وأثبتت قدرة القصيدة العربية على الانفتاح والتلاقح مع التّراث العالمي.</w:t>
      </w:r>
      <w:bookmarkStart w:id="0" w:name="_GoBack"/>
      <w:bookmarkEnd w:id="0"/>
      <w:r w:rsidRPr="00C1161A">
        <w:rPr>
          <w:rFonts w:ascii="Arial" w:hAnsi="Arial" w:cs="Arial" w:hint="cs"/>
          <w:sz w:val="28"/>
          <w:szCs w:val="28"/>
          <w:rtl/>
          <w:lang w:bidi="ar-DZ"/>
        </w:rPr>
        <w:t xml:space="preserve"> </w:t>
      </w:r>
    </w:p>
    <w:sectPr w:rsidR="00C1161A" w:rsidRPr="00C1161A" w:rsidSect="00E8353B">
      <w:footerReference w:type="default" r:id="rId7"/>
      <w:pgSz w:w="11906" w:h="16838"/>
      <w:pgMar w:top="709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F96" w:rsidRDefault="00C55F96" w:rsidP="00EE7D62">
      <w:pPr>
        <w:spacing w:after="0" w:line="240" w:lineRule="auto"/>
      </w:pPr>
      <w:r>
        <w:separator/>
      </w:r>
    </w:p>
  </w:endnote>
  <w:endnote w:type="continuationSeparator" w:id="0">
    <w:p w:rsidR="00C55F96" w:rsidRDefault="00C55F96" w:rsidP="00EE7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2362"/>
      <w:docPartObj>
        <w:docPartGallery w:val="Page Numbers (Bottom of Page)"/>
        <w:docPartUnique/>
      </w:docPartObj>
    </w:sdtPr>
    <w:sdtContent>
      <w:p w:rsidR="00EE7D62" w:rsidRDefault="002063F5">
        <w:pPr>
          <w:pStyle w:val="Pieddepage"/>
          <w:jc w:val="center"/>
        </w:pPr>
        <w:fldSimple w:instr=" PAGE   \* MERGEFORMAT ">
          <w:r w:rsidR="00710EEB">
            <w:rPr>
              <w:noProof/>
            </w:rPr>
            <w:t>1</w:t>
          </w:r>
        </w:fldSimple>
      </w:p>
    </w:sdtContent>
  </w:sdt>
  <w:p w:rsidR="00EE7D62" w:rsidRDefault="00EE7D6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F96" w:rsidRDefault="00C55F96" w:rsidP="00EE7D62">
      <w:pPr>
        <w:spacing w:after="0" w:line="240" w:lineRule="auto"/>
      </w:pPr>
      <w:r>
        <w:separator/>
      </w:r>
    </w:p>
  </w:footnote>
  <w:footnote w:type="continuationSeparator" w:id="0">
    <w:p w:rsidR="00C55F96" w:rsidRDefault="00C55F96" w:rsidP="00EE7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A3170"/>
    <w:multiLevelType w:val="hybridMultilevel"/>
    <w:tmpl w:val="D408D220"/>
    <w:lvl w:ilvl="0" w:tplc="2DF6968A">
      <w:start w:val="1"/>
      <w:numFmt w:val="decimal"/>
      <w:lvlText w:val="%1-"/>
      <w:lvlJc w:val="left"/>
      <w:pPr>
        <w:ind w:left="-207" w:hanging="360"/>
      </w:pPr>
      <w:rPr>
        <w:rFonts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586901E1"/>
    <w:multiLevelType w:val="hybridMultilevel"/>
    <w:tmpl w:val="15CEBCFA"/>
    <w:lvl w:ilvl="0" w:tplc="8E189DEC">
      <w:start w:val="1"/>
      <w:numFmt w:val="decimal"/>
      <w:lvlText w:val="%1-"/>
      <w:lvlJc w:val="left"/>
      <w:pPr>
        <w:ind w:left="153" w:hanging="360"/>
      </w:pPr>
      <w:rPr>
        <w:rFonts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6343448C"/>
    <w:multiLevelType w:val="hybridMultilevel"/>
    <w:tmpl w:val="C4884142"/>
    <w:lvl w:ilvl="0" w:tplc="11986F6A">
      <w:start w:val="1"/>
      <w:numFmt w:val="decimal"/>
      <w:lvlText w:val="%1-"/>
      <w:lvlJc w:val="left"/>
      <w:pPr>
        <w:ind w:left="-207" w:hanging="360"/>
      </w:pPr>
      <w:rPr>
        <w:rFonts w:hint="default"/>
        <w:u w:val="double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7756"/>
    <w:rsid w:val="000856D9"/>
    <w:rsid w:val="000A18E3"/>
    <w:rsid w:val="00111171"/>
    <w:rsid w:val="00126AF4"/>
    <w:rsid w:val="00140FC9"/>
    <w:rsid w:val="0018775F"/>
    <w:rsid w:val="002063F5"/>
    <w:rsid w:val="00220FAB"/>
    <w:rsid w:val="00257756"/>
    <w:rsid w:val="002734C5"/>
    <w:rsid w:val="00283967"/>
    <w:rsid w:val="00292A9E"/>
    <w:rsid w:val="002C7B96"/>
    <w:rsid w:val="00306FEA"/>
    <w:rsid w:val="00340EE5"/>
    <w:rsid w:val="00365BC3"/>
    <w:rsid w:val="0039135A"/>
    <w:rsid w:val="0040797F"/>
    <w:rsid w:val="00422E1B"/>
    <w:rsid w:val="004C0679"/>
    <w:rsid w:val="004E2ADE"/>
    <w:rsid w:val="005A0DD0"/>
    <w:rsid w:val="00614280"/>
    <w:rsid w:val="00627729"/>
    <w:rsid w:val="0065179C"/>
    <w:rsid w:val="00710EEB"/>
    <w:rsid w:val="00714BC8"/>
    <w:rsid w:val="007A5B46"/>
    <w:rsid w:val="007A62B8"/>
    <w:rsid w:val="007F6C4C"/>
    <w:rsid w:val="008A7A27"/>
    <w:rsid w:val="008C0B7B"/>
    <w:rsid w:val="0098495E"/>
    <w:rsid w:val="009A1F50"/>
    <w:rsid w:val="009B1B28"/>
    <w:rsid w:val="00A25FDF"/>
    <w:rsid w:val="00AF5C40"/>
    <w:rsid w:val="00B5644C"/>
    <w:rsid w:val="00B67B3D"/>
    <w:rsid w:val="00BA1A62"/>
    <w:rsid w:val="00C1161A"/>
    <w:rsid w:val="00C55F96"/>
    <w:rsid w:val="00CA1259"/>
    <w:rsid w:val="00D022B1"/>
    <w:rsid w:val="00DB5901"/>
    <w:rsid w:val="00E23A9F"/>
    <w:rsid w:val="00E44DFC"/>
    <w:rsid w:val="00E8046E"/>
    <w:rsid w:val="00E8353B"/>
    <w:rsid w:val="00EE07E5"/>
    <w:rsid w:val="00EE7D62"/>
    <w:rsid w:val="00F305C9"/>
    <w:rsid w:val="00F72083"/>
    <w:rsid w:val="00FA3BD8"/>
    <w:rsid w:val="00FF5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A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E2AD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E7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E7D62"/>
  </w:style>
  <w:style w:type="paragraph" w:styleId="Pieddepage">
    <w:name w:val="footer"/>
    <w:basedOn w:val="Normal"/>
    <w:link w:val="PieddepageCar"/>
    <w:uiPriority w:val="99"/>
    <w:unhideWhenUsed/>
    <w:rsid w:val="00EE7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7D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E2A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1154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</dc:creator>
  <cp:lastModifiedBy>User</cp:lastModifiedBy>
  <cp:revision>2</cp:revision>
  <dcterms:created xsi:type="dcterms:W3CDTF">2020-03-28T19:48:00Z</dcterms:created>
  <dcterms:modified xsi:type="dcterms:W3CDTF">2020-03-28T19:48:00Z</dcterms:modified>
</cp:coreProperties>
</file>