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64" w:rsidRPr="0012789C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الموضوع الرابع  : دور الاتصال الداخلي  في عملية اتخاذ القرار </w:t>
      </w:r>
      <w:proofErr w:type="spellStart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>الاداري</w:t>
      </w:r>
      <w:proofErr w:type="spellEnd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 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الاشكالية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كيف يساهم نظام  الاتصال الداخلي للمنظمة  في عملية اتخاذ القرار ؟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الفرضية : يرتهن نجاح عملية اتخاذ القرار بتفعيل الاتصال الداخلي للتنظيم 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خطة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البحث :</w:t>
      </w:r>
      <w:proofErr w:type="gramEnd"/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1-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تعريف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الاتصال الداخلي 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2-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مراحل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الاتصال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الداخلي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2-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متطلبات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الاتصال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الداخلي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1- تحديد مجال الاتصال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الداخلي</w:t>
      </w: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 :</w:t>
      </w:r>
      <w:proofErr w:type="gramEnd"/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نجاح أي مؤسسة في تحقيق مستوى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الرشادة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اتخاذ القرار مرهون بدرجة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الاولى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بنجاح العملية الاتصالية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الداخلية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، فعملية الاتصال داخل التنظيم تقوم بين القائمين بعملية الاتصال و العاملين داخل التنظيم 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لذا نجاح عملية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الاتصا</w:t>
      </w:r>
      <w:r>
        <w:rPr>
          <w:rFonts w:ascii="Arabic Typesetting" w:hAnsi="Arabic Typesetting" w:cs="Arabic Typesetting" w:hint="eastAsia"/>
          <w:b/>
          <w:bCs/>
          <w:sz w:val="40"/>
          <w:szCs w:val="40"/>
          <w:rtl/>
          <w:lang w:bidi="ar-DZ"/>
        </w:rPr>
        <w:t>ل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الداخلي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يجدر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على المؤسسة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اتباع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الاستراتيجية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التالية ووفقا للمراحل التالية :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ا- مرحلة البحث : فيها يتم تشخيص و تحليل كل عناصر المكونة لعملية الاتصال من القائم بالاتصال و رسالة و طريقة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التصال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المرسل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اليه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داخل التنظيم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واشكال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الاتصال 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ب- مرحلة التفكير : مرحلة تحديد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اهداف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المؤسسة و اختيار الرسالة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للتاثير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على الجمهور المستهدف 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ج- مرحلة التنفيذ : وهي مرحلة تطبيق القرارات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المتوصلة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اليها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CE1564" w:rsidRDefault="00CE1564" w:rsidP="00CE156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2- متطلبات نجاح  الاتصال التنظيمي الداخلي من اجل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>تاثير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 الفعال على اتخاذ القرار:</w:t>
      </w:r>
    </w:p>
    <w:p w:rsidR="00431A9E" w:rsidRDefault="00CE1564" w:rsidP="00CE1564">
      <w:pPr>
        <w:bidi/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لكي تنجح و تساهم عملية الاتصال الداخلي في عملية اتخاذ القرار بشكل واعي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رشادة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يستوجب توفير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الامكانيات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البشرية المتحكمة في عملية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الاتصالو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ذلك يستوجب المهارات و الخبرة و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فن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بالاضافة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امكانيات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مادية ومالية و خطة اتصالية محكمة</w:t>
      </w:r>
    </w:p>
    <w:sectPr w:rsidR="00431A9E" w:rsidSect="0043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E1564"/>
    <w:rsid w:val="002C1EEE"/>
    <w:rsid w:val="00431A9E"/>
    <w:rsid w:val="0057072E"/>
    <w:rsid w:val="009C6F32"/>
    <w:rsid w:val="00CE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64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ouhib</dc:creator>
  <cp:lastModifiedBy>ouhib</cp:lastModifiedBy>
  <cp:revision>1</cp:revision>
  <dcterms:created xsi:type="dcterms:W3CDTF">2020-04-01T23:03:00Z</dcterms:created>
  <dcterms:modified xsi:type="dcterms:W3CDTF">2020-04-01T23:13:00Z</dcterms:modified>
</cp:coreProperties>
</file>