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1B" w:rsidRDefault="0070201B" w:rsidP="0070201B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جامعة أبي بكر </w:t>
      </w:r>
      <w:proofErr w:type="spellStart"/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بلقايد</w:t>
      </w:r>
      <w:proofErr w:type="spellEnd"/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 </w:t>
      </w:r>
    </w:p>
    <w:p w:rsidR="0070201B" w:rsidRDefault="0070201B" w:rsidP="0070201B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كلية العلوم الإنسانية والعلوم الاجتماعية</w:t>
      </w:r>
    </w:p>
    <w:p w:rsidR="0070201B" w:rsidRDefault="0070201B" w:rsidP="0070201B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الأستاذ : محمد </w:t>
      </w:r>
      <w:proofErr w:type="spellStart"/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بلعربي</w:t>
      </w:r>
      <w:proofErr w:type="spellEnd"/>
    </w:p>
    <w:p w:rsidR="0070201B" w:rsidRDefault="0070201B" w:rsidP="0070201B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proofErr w:type="gramStart"/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قسم </w:t>
      </w:r>
      <w:r w:rsidR="00937FDF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:</w:t>
      </w:r>
      <w:proofErr w:type="gramEnd"/>
      <w:r w:rsidR="00937FDF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الفلسفة</w:t>
      </w:r>
    </w:p>
    <w:p w:rsidR="0070201B" w:rsidRDefault="0070201B" w:rsidP="0070201B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proofErr w:type="gramStart"/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مقياس</w:t>
      </w:r>
      <w:r w:rsidR="00937FDF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 :</w:t>
      </w:r>
      <w:proofErr w:type="gramEnd"/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 </w:t>
      </w:r>
      <w:r w:rsidRPr="00172CA0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مشكلات فلسفة العلوم</w:t>
      </w:r>
    </w:p>
    <w:p w:rsidR="004E3DC6" w:rsidRPr="00172CA0" w:rsidRDefault="0070201B" w:rsidP="00172CA0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r w:rsidRPr="00172CA0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محاضرة : رقم 01 :العلم و </w:t>
      </w:r>
      <w:proofErr w:type="spellStart"/>
      <w:r w:rsidRPr="00172CA0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الابستيمولوجيا</w:t>
      </w:r>
      <w:proofErr w:type="spellEnd"/>
      <w:r w:rsidRPr="00172CA0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 </w:t>
      </w:r>
    </w:p>
    <w:p w:rsidR="00576CB0" w:rsidRPr="00172CA0" w:rsidRDefault="00576CB0" w:rsidP="00937FD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العلم مجموعة من الحقائق تم اختبارها و التأكد من فرضيتها ....</w:t>
      </w:r>
    </w:p>
    <w:p w:rsidR="00576CB0" w:rsidRPr="00172CA0" w:rsidRDefault="004711FD" w:rsidP="00FC3B40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ab/>
        <w:t xml:space="preserve">تاريخ العلم هو تاريخ الفكر عند احتكاكه بالواقع .. بالعالم </w:t>
      </w:r>
      <w:r w:rsidR="00E5483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عند و</w:t>
      </w:r>
      <w:r w:rsidR="00FC3B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ق</w:t>
      </w:r>
      <w:r w:rsidR="007E03C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و</w:t>
      </w:r>
      <w:r w:rsidR="00E5483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عه تحت ضغط الحاجة...</w:t>
      </w:r>
    </w:p>
    <w:p w:rsidR="00E54839" w:rsidRPr="00172CA0" w:rsidRDefault="00E54839" w:rsidP="000F4636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تاريخ العلم ليس بال</w:t>
      </w:r>
      <w:r w:rsidR="000760B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ضرورة جزءا من العلم و </w:t>
      </w:r>
      <w:r w:rsidR="00FC3B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إن</w:t>
      </w:r>
      <w:r w:rsidR="000760B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كان غير متصل </w:t>
      </w:r>
      <w:proofErr w:type="gramStart"/>
      <w:r w:rsidR="000760B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عنه .</w:t>
      </w:r>
      <w:proofErr w:type="gramEnd"/>
      <w:r w:rsidR="000760B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.. تاريخ العلم يفسر بالضرورة </w:t>
      </w:r>
      <w:proofErr w:type="gramStart"/>
      <w:r w:rsidR="000760B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حاضره</w:t>
      </w:r>
      <w:proofErr w:type="gramEnd"/>
      <w:r w:rsidR="000760B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0760B1" w:rsidRPr="00172CA0" w:rsidRDefault="00E95E75" w:rsidP="000F4636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ab/>
        <w:t xml:space="preserve">تهتم الفلسفة بتاريخ العلم </w:t>
      </w:r>
      <w:r w:rsidR="00FC3B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أكثر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من غيرها و ذلك للعلاقة الوطيدة التي تجمع بينهما </w:t>
      </w:r>
      <w:r w:rsidRPr="00172CA0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FC3B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الفلسفة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كما يرى </w:t>
      </w:r>
      <w:proofErr w:type="spellStart"/>
      <w:r w:rsidR="0045179E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برنشيفيك</w:t>
      </w:r>
      <w:proofErr w:type="spellEnd"/>
      <w:r w:rsidR="0045179E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</w:t>
      </w:r>
      <w:proofErr w:type="spellStart"/>
      <w:r w:rsidR="0045179E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بياجي</w:t>
      </w:r>
      <w:proofErr w:type="spellEnd"/>
      <w:r w:rsidR="0045179E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تبني قضاياها </w:t>
      </w:r>
      <w:r w:rsidR="00BD1453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دوما انطلاقا من التأمل في علوم عصرها و تأسيس </w:t>
      </w:r>
      <w:r w:rsidR="00FC3B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أي</w:t>
      </w:r>
      <w:r w:rsidR="00BD1453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فلسفة </w:t>
      </w:r>
      <w:r w:rsidR="00544FE8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يقضي استعدادا علميا سابقا يكون صادرا عن التأمل في الاكتشافات العلمية ، يقول </w:t>
      </w:r>
      <w:proofErr w:type="spellStart"/>
      <w:r w:rsidR="00544FE8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بياجي</w:t>
      </w:r>
      <w:proofErr w:type="spellEnd"/>
      <w:r w:rsidR="003E16B4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3E16B4" w:rsidRPr="00172CA0" w:rsidRDefault="003E16B4" w:rsidP="000F4636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" يبدو </w:t>
      </w:r>
      <w:r w:rsidR="00FC3B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اكبر </w:t>
      </w:r>
      <w:r w:rsidR="00FC3B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المذاهب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تاريخ الفلسفة ينحدر من تام لاما في الاكتشافات العلمية </w:t>
      </w:r>
      <w:r w:rsidR="00C13C3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لأصحابها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FC2372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أنفسهم أو في ثورة علمية خاصة </w:t>
      </w:r>
      <w:r w:rsidR="00C13C3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حدثت</w:t>
      </w:r>
      <w:r w:rsidR="00FC2372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زمانهم أو قبله </w:t>
      </w:r>
      <w:proofErr w:type="gramStart"/>
      <w:r w:rsidR="00FC2372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بقليل ،</w:t>
      </w:r>
      <w:proofErr w:type="gramEnd"/>
      <w:r w:rsidR="00FC2372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هكذا كان الأمر مع </w:t>
      </w:r>
      <w:r w:rsidR="00177155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</w:p>
    <w:p w:rsidR="00177155" w:rsidRPr="00172CA0" w:rsidRDefault="00177155" w:rsidP="000F4636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أفلاطون</w:t>
      </w:r>
      <w:proofErr w:type="gramEnd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الرياضيات</w:t>
      </w:r>
    </w:p>
    <w:p w:rsidR="00177155" w:rsidRPr="00172CA0" w:rsidRDefault="00177155" w:rsidP="000F4636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أرسطو</w:t>
      </w:r>
      <w:proofErr w:type="gramEnd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المنطق</w:t>
      </w:r>
    </w:p>
    <w:p w:rsidR="00177155" w:rsidRPr="00172CA0" w:rsidRDefault="00177155" w:rsidP="000F4636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>ديكارت و الجبر و الهندسة الت</w:t>
      </w:r>
      <w:r w:rsidR="00C13C3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ح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ليلية</w:t>
      </w:r>
    </w:p>
    <w:p w:rsidR="00177155" w:rsidRPr="00172CA0" w:rsidRDefault="00177155" w:rsidP="000F4636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هورسل</w:t>
      </w:r>
      <w:proofErr w:type="spellEnd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المنطق الرمزي</w:t>
      </w:r>
      <w:r w:rsidR="00087D1F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"</w:t>
      </w:r>
      <w:r w:rsidR="00720E1C" w:rsidRPr="00172CA0">
        <w:rPr>
          <w:rFonts w:ascii="Sakkal Majalla" w:hAnsi="Sakkal Majalla" w:cs="Sakkal Majalla" w:hint="cs"/>
          <w:sz w:val="36"/>
          <w:szCs w:val="36"/>
          <w:vertAlign w:val="superscript"/>
          <w:rtl/>
          <w:lang w:bidi="ar-DZ"/>
        </w:rPr>
        <w:t>1</w:t>
      </w:r>
    </w:p>
    <w:p w:rsidR="00167133" w:rsidRPr="00172CA0" w:rsidRDefault="00720E1C" w:rsidP="000F4636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ab/>
        <w:t xml:space="preserve">يؤسس الفلاسفة عنايتهم بالعلم على افتراض أن الفلسفة </w:t>
      </w:r>
      <w:r w:rsidR="00100972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في تار</w:t>
      </w:r>
      <w:r w:rsidR="00A5007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ي</w:t>
      </w:r>
      <w:r w:rsidR="00100972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خها تطلب دائما من علوم </w:t>
      </w:r>
      <w:r w:rsidR="00BC186F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عصرها النموذج النظري الذي تقوم عليه قضاياها . و من تم يصبح تاريخ العلم </w:t>
      </w:r>
      <w:r w:rsidR="00322ED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ضررا لفهم تاريخ </w:t>
      </w:r>
      <w:proofErr w:type="gramStart"/>
      <w:r w:rsidR="00322ED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الفلسفة .</w:t>
      </w:r>
      <w:proofErr w:type="gramEnd"/>
      <w:r w:rsidR="00322ED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720E1C" w:rsidRPr="00172CA0" w:rsidRDefault="00322ED1" w:rsidP="00C23E68">
      <w:pPr>
        <w:bidi/>
        <w:jc w:val="both"/>
        <w:rPr>
          <w:rFonts w:ascii="Sakkal Majalla" w:hAnsi="Sakkal Majalla" w:cs="Sakkal Majalla"/>
          <w:sz w:val="36"/>
          <w:szCs w:val="36"/>
          <w:vertAlign w:val="superscript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يقول </w:t>
      </w:r>
      <w:proofErr w:type="spellStart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بريهيي</w:t>
      </w:r>
      <w:proofErr w:type="spellEnd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لا يمكن فصل الفلسفة عن باقي الحياة الفكرية التي لا تزل </w:t>
      </w:r>
      <w:r w:rsidR="000A457C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تعتبر عن ذاتها في العلوم و الدين و الفن و الحياة الاجتماعية </w:t>
      </w:r>
      <w:r w:rsidR="00274584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</w:t>
      </w:r>
      <w:r w:rsidR="00A5007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الأخلاقية</w:t>
      </w:r>
      <w:r w:rsidR="00274584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 </w:t>
      </w:r>
      <w:r w:rsidR="00A5007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إن</w:t>
      </w:r>
      <w:r w:rsidR="00274584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الفلسفة </w:t>
      </w:r>
      <w:proofErr w:type="gramStart"/>
      <w:r w:rsidR="00274584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تهتم</w:t>
      </w:r>
      <w:proofErr w:type="gramEnd"/>
      <w:r w:rsidR="00274584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522D4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بكل القيم الفكرية لعصرها </w:t>
      </w:r>
      <w:r w:rsidR="00A5007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إما</w:t>
      </w:r>
      <w:r w:rsidR="000F4636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لتركيزها </w:t>
      </w:r>
      <w:r w:rsidR="00A5007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أو</w:t>
      </w:r>
      <w:r w:rsidR="000F4636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لنقذها أو تحويلها.</w:t>
      </w:r>
      <w:r w:rsidR="00C23E68">
        <w:rPr>
          <w:rFonts w:ascii="Sakkal Majalla" w:hAnsi="Sakkal Majalla" w:cs="Sakkal Majalla" w:hint="cs"/>
          <w:sz w:val="36"/>
          <w:szCs w:val="36"/>
          <w:vertAlign w:val="superscript"/>
          <w:rtl/>
          <w:lang w:bidi="ar-DZ"/>
        </w:rPr>
        <w:t>2</w:t>
      </w:r>
    </w:p>
    <w:p w:rsidR="000F4636" w:rsidRPr="00172CA0" w:rsidRDefault="00011720" w:rsidP="000F4636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ab/>
        <w:t>و تتضح العلاقة كذلك بين الفلسفة و تاريخ العلم من خلال م</w:t>
      </w:r>
      <w:r w:rsidR="00BF54B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بعث </w:t>
      </w:r>
      <w:proofErr w:type="spellStart"/>
      <w:r w:rsidR="00BF54B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الابستيمولوجيا</w:t>
      </w:r>
      <w:proofErr w:type="spellEnd"/>
      <w:r w:rsidR="00BF54B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نظرا للتداخل </w:t>
      </w:r>
      <w:r w:rsidR="00682C9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الموجود بينها و بين تاريخ العلم.</w:t>
      </w:r>
    </w:p>
    <w:p w:rsidR="00682C9A" w:rsidRPr="00172CA0" w:rsidRDefault="00682C9A" w:rsidP="00682C9A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proofErr w:type="spellStart"/>
      <w:r w:rsidRPr="00172CA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الابستيمولوجيا</w:t>
      </w:r>
      <w:proofErr w:type="spellEnd"/>
      <w:r w:rsidR="00B073BF" w:rsidRPr="00172CA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B073BF" w:rsidRPr="00172CA0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Lalande </w:t>
      </w:r>
    </w:p>
    <w:p w:rsidR="00B073BF" w:rsidRPr="00172CA0" w:rsidRDefault="00B073BF" w:rsidP="00C23E68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ab/>
        <w:t xml:space="preserve">" تعني هذه الكلمة فلسفة العلوم ، </w:t>
      </w:r>
      <w:r w:rsidR="001E7933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لكن في معناها الدقيق جدا . و هي لا تعني دراسة مناهج العلوم بشكل عام لأن هذه الدراسة </w:t>
      </w:r>
      <w:r w:rsidR="00BB32F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هي موضوع </w:t>
      </w:r>
      <w:proofErr w:type="spellStart"/>
      <w:r w:rsidR="00F2738F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المدوتولوجيا</w:t>
      </w:r>
      <w:proofErr w:type="spellEnd"/>
      <w:r w:rsidR="00F2738F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التي هي جزء من المنطق .... </w:t>
      </w:r>
      <w:proofErr w:type="spellStart"/>
      <w:r w:rsidR="00F2738F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انها</w:t>
      </w:r>
      <w:proofErr w:type="spellEnd"/>
      <w:r w:rsidR="00F2738F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بصفة جوهرية </w:t>
      </w:r>
      <w:r w:rsidR="00D33D5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الدراسة النقدية </w:t>
      </w:r>
      <w:proofErr w:type="spellStart"/>
      <w:r w:rsidR="00D33D5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لمبادىء</w:t>
      </w:r>
      <w:proofErr w:type="spellEnd"/>
      <w:r w:rsidR="00D33D5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1D52B8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فرضيات و نتائج مختلف العلوم لغرض تحديد أصلها المنطقي </w:t>
      </w:r>
      <w:r w:rsidR="00664F55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لا السيكو</w:t>
      </w:r>
      <w:r w:rsidR="0044527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لوجي و قيمتها و بعدها الموضوعي </w:t>
      </w:r>
      <w:r w:rsidR="00445277" w:rsidRPr="00172CA0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44527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ينبغي </w:t>
      </w:r>
      <w:proofErr w:type="spellStart"/>
      <w:r w:rsidR="0044527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اذن</w:t>
      </w:r>
      <w:proofErr w:type="spellEnd"/>
      <w:r w:rsidR="0044527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1E69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تمييز </w:t>
      </w:r>
      <w:proofErr w:type="spellStart"/>
      <w:r w:rsidR="001E69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الابستيمولوجيا</w:t>
      </w:r>
      <w:proofErr w:type="spellEnd"/>
      <w:r w:rsidR="001E694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عن نظرية المعرفة </w:t>
      </w:r>
      <w:r w:rsidR="00135A1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فنظرية المعرفة بالرغم من أنها المدخل </w:t>
      </w:r>
      <w:r w:rsidR="00E95765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إليها و المساعد الضروري لما تدرس المعرفة بتفصيل و بكيفية بعدية </w:t>
      </w:r>
      <w:r w:rsidR="0080242F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تنوع العلوم و الموضوعات لا في وحدة الفكر "</w:t>
      </w:r>
      <w:r w:rsidR="00C23E68">
        <w:rPr>
          <w:rFonts w:ascii="Sakkal Majalla" w:hAnsi="Sakkal Majalla" w:cs="Sakkal Majalla" w:hint="cs"/>
          <w:sz w:val="36"/>
          <w:szCs w:val="36"/>
          <w:vertAlign w:val="superscript"/>
          <w:rtl/>
          <w:lang w:bidi="ar-DZ"/>
        </w:rPr>
        <w:t>3</w:t>
      </w:r>
    </w:p>
    <w:p w:rsidR="002C515A" w:rsidRDefault="0080242F" w:rsidP="00A30CCD">
      <w:pPr>
        <w:pBdr>
          <w:bottom w:val="single" w:sz="6" w:space="1" w:color="auto"/>
        </w:pBd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</w:p>
    <w:p w:rsidR="002C515A" w:rsidRDefault="002C515A" w:rsidP="002C515A">
      <w:pPr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A402C1">
        <w:rPr>
          <w:rFonts w:ascii="Sakkal Majalla" w:hAnsi="Sakkal Majalla" w:cs="Sakkal Majalla"/>
          <w:sz w:val="20"/>
          <w:szCs w:val="20"/>
          <w:lang w:bidi="ar-DZ"/>
        </w:rPr>
        <w:t xml:space="preserve">1 – Piaget : Sagres et illusion de la </w:t>
      </w:r>
      <w:proofErr w:type="gramStart"/>
      <w:r w:rsidRPr="00A402C1">
        <w:rPr>
          <w:rFonts w:ascii="Sakkal Majalla" w:hAnsi="Sakkal Majalla" w:cs="Sakkal Majalla"/>
          <w:sz w:val="20"/>
          <w:szCs w:val="20"/>
          <w:lang w:bidi="ar-DZ"/>
        </w:rPr>
        <w:t>philosophie .</w:t>
      </w:r>
      <w:proofErr w:type="gramEnd"/>
      <w:r w:rsidRPr="00A402C1">
        <w:rPr>
          <w:rFonts w:ascii="Sakkal Majalla" w:hAnsi="Sakkal Majalla" w:cs="Sakkal Majalla"/>
          <w:sz w:val="20"/>
          <w:szCs w:val="20"/>
          <w:lang w:bidi="ar-DZ"/>
        </w:rPr>
        <w:t xml:space="preserve"> Paris 72 p 68</w:t>
      </w:r>
    </w:p>
    <w:p w:rsidR="007E3EE9" w:rsidRDefault="007E3EE9" w:rsidP="007E3EE9">
      <w:pPr>
        <w:jc w:val="both"/>
        <w:rPr>
          <w:rFonts w:ascii="Sakkal Majalla" w:hAnsi="Sakkal Majalla" w:cs="Sakkal Majalla"/>
          <w:sz w:val="20"/>
          <w:szCs w:val="20"/>
          <w:lang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2</w:t>
      </w:r>
      <w:r>
        <w:rPr>
          <w:rFonts w:ascii="Sakkal Majalla" w:hAnsi="Sakkal Majalla" w:cs="Sakkal Majalla"/>
          <w:sz w:val="20"/>
          <w:szCs w:val="20"/>
          <w:lang w:bidi="ar-DZ"/>
        </w:rPr>
        <w:t> – Bréhier .E. histoire de la philosophie. Paris 1948 pp 10.11</w:t>
      </w:r>
    </w:p>
    <w:p w:rsidR="007E3EE9" w:rsidRPr="00A402C1" w:rsidRDefault="007E3EE9" w:rsidP="007E3EE9">
      <w:pPr>
        <w:jc w:val="both"/>
        <w:rPr>
          <w:rFonts w:ascii="Sakkal Majalla" w:hAnsi="Sakkal Majalla" w:cs="Sakkal Majalla"/>
          <w:sz w:val="20"/>
          <w:szCs w:val="20"/>
          <w:lang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3</w:t>
      </w:r>
      <w:r>
        <w:rPr>
          <w:rFonts w:ascii="Sakkal Majalla" w:hAnsi="Sakkal Majalla" w:cs="Sakkal Majalla"/>
          <w:sz w:val="20"/>
          <w:szCs w:val="20"/>
          <w:lang w:bidi="ar-DZ"/>
        </w:rPr>
        <w:t>- Lalande : vocabulaire technique st critique de la philosophie. Paris 1976.p229</w:t>
      </w:r>
    </w:p>
    <w:p w:rsidR="0080242F" w:rsidRPr="00172CA0" w:rsidRDefault="0080242F" w:rsidP="002C515A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 xml:space="preserve">أما " </w:t>
      </w:r>
      <w:proofErr w:type="spellStart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روبير</w:t>
      </w:r>
      <w:proofErr w:type="spellEnd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بلانشي</w:t>
      </w:r>
      <w:proofErr w:type="spellEnd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" </w:t>
      </w:r>
      <w:r w:rsidR="00873B97" w:rsidRPr="00172CA0">
        <w:rPr>
          <w:rFonts w:ascii="Sakkal Majalla" w:hAnsi="Sakkal Majalla" w:cs="Sakkal Majalla"/>
          <w:sz w:val="36"/>
          <w:szCs w:val="36"/>
          <w:lang w:val="en-US" w:bidi="ar-DZ"/>
        </w:rPr>
        <w:t xml:space="preserve">1975-1898 Robert </w:t>
      </w:r>
      <w:proofErr w:type="spellStart"/>
      <w:r w:rsidR="00873B97" w:rsidRPr="00172CA0">
        <w:rPr>
          <w:rFonts w:ascii="Sakkal Majalla" w:hAnsi="Sakkal Majalla" w:cs="Sakkal Majalla"/>
          <w:sz w:val="36"/>
          <w:szCs w:val="36"/>
          <w:lang w:val="en-US" w:bidi="ar-DZ"/>
        </w:rPr>
        <w:t>Blanché</w:t>
      </w:r>
      <w:proofErr w:type="spellEnd"/>
      <w:r w:rsidR="00873B97" w:rsidRPr="00172CA0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فيرى </w:t>
      </w:r>
      <w:r w:rsidR="00A5007D" w:rsidRPr="00172CA0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أن</w:t>
      </w:r>
      <w:r w:rsidR="00873B97" w:rsidRPr="00172CA0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 مصطلح </w:t>
      </w:r>
      <w:proofErr w:type="spellStart"/>
      <w:r w:rsidR="00045EF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الابستيمولوجيا</w:t>
      </w:r>
      <w:proofErr w:type="spellEnd"/>
      <w:r w:rsidR="00045EF0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يعد مصطلحا جديدا نسبيا في الثقافة الفرنسية إذ </w:t>
      </w:r>
      <w:r w:rsidR="00EB2E6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لا يوجد في المعاجم الفرنسية القديمة </w:t>
      </w:r>
      <w:proofErr w:type="spellStart"/>
      <w:r w:rsidR="00EB2E6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ليتري</w:t>
      </w:r>
      <w:proofErr w:type="spellEnd"/>
      <w:r w:rsidR="00EB2E6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1873 . </w:t>
      </w:r>
      <w:proofErr w:type="spellStart"/>
      <w:r w:rsidR="00470EDF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لاروس</w:t>
      </w:r>
      <w:proofErr w:type="spellEnd"/>
      <w:r w:rsidR="00470EDF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1873.66 . و لم يظهر </w:t>
      </w:r>
      <w:r w:rsidR="00A5007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إلا</w:t>
      </w:r>
      <w:r w:rsidR="002F4E18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ملحق </w:t>
      </w:r>
      <w:proofErr w:type="spellStart"/>
      <w:r w:rsidR="002F4E18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لاروس</w:t>
      </w:r>
      <w:proofErr w:type="spellEnd"/>
      <w:r w:rsidR="002F4E18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1906 . و يذهب بعض مؤرخي العلم و الفلسفة </w:t>
      </w:r>
      <w:proofErr w:type="spellStart"/>
      <w:r w:rsidR="002F4E18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الى</w:t>
      </w:r>
      <w:proofErr w:type="spellEnd"/>
      <w:r w:rsidR="002F4E18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انه </w:t>
      </w:r>
      <w:r w:rsidR="005376F2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رغم الاختلاف حول تاريخ ظهور هذا المصطلح يجب </w:t>
      </w:r>
      <w:r w:rsidR="00077E94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أن نعترف بأنه لم يظهر </w:t>
      </w:r>
      <w:r w:rsidR="00A5007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إلا</w:t>
      </w:r>
      <w:r w:rsidR="00077E94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بعد </w:t>
      </w:r>
      <w:r w:rsidR="00C04B6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توفرت الشروط النظرية التي يفترض </w:t>
      </w:r>
      <w:proofErr w:type="spellStart"/>
      <w:r w:rsidR="00C04B6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ان</w:t>
      </w:r>
      <w:proofErr w:type="spellEnd"/>
      <w:r w:rsidR="00C04B6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تكون قد ظهرت بنشأة العلم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ابتداء</w:t>
      </w:r>
      <w:r w:rsidR="00C04B6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D77A2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من القرن 17 . و قد ذكر </w:t>
      </w:r>
      <w:proofErr w:type="spellStart"/>
      <w:r w:rsidR="00D77A2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بلانشي</w:t>
      </w:r>
      <w:proofErr w:type="spellEnd"/>
      <w:r w:rsidR="00D77A2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في كتابه عن </w:t>
      </w:r>
      <w:proofErr w:type="spellStart"/>
      <w:r w:rsidR="00D77A2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الابستيمولوجيا</w:t>
      </w:r>
      <w:proofErr w:type="spellEnd"/>
      <w:r w:rsidR="00D77A2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أن </w:t>
      </w:r>
      <w:proofErr w:type="spellStart"/>
      <w:r w:rsidR="00D77A2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ويليم</w:t>
      </w:r>
      <w:proofErr w:type="spellEnd"/>
      <w:r w:rsidR="00D77A2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وويل </w:t>
      </w:r>
      <w:r w:rsidR="00716886" w:rsidRPr="00172CA0">
        <w:rPr>
          <w:rFonts w:ascii="Sakkal Majalla" w:hAnsi="Sakkal Majalla" w:cs="Sakkal Majalla"/>
          <w:sz w:val="36"/>
          <w:szCs w:val="36"/>
          <w:lang w:bidi="ar-DZ"/>
        </w:rPr>
        <w:t xml:space="preserve">William </w:t>
      </w:r>
      <w:proofErr w:type="spellStart"/>
      <w:r w:rsidR="00716886" w:rsidRPr="00172CA0">
        <w:rPr>
          <w:rFonts w:ascii="Sakkal Majalla" w:hAnsi="Sakkal Majalla" w:cs="Sakkal Majalla"/>
          <w:sz w:val="36"/>
          <w:szCs w:val="36"/>
          <w:lang w:bidi="ar-DZ"/>
        </w:rPr>
        <w:t>Whewel</w:t>
      </w:r>
      <w:proofErr w:type="spellEnd"/>
      <w:r w:rsidR="00716886" w:rsidRPr="00172CA0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="00716886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1866 قد ألف كتابا تضمن مشروعا </w:t>
      </w:r>
      <w:proofErr w:type="spellStart"/>
      <w:r w:rsidR="00716886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الابستيمولوجيا</w:t>
      </w:r>
      <w:proofErr w:type="spellEnd"/>
      <w:r w:rsidR="00A30CC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محددا سيكون له أثر على </w:t>
      </w:r>
      <w:proofErr w:type="spellStart"/>
      <w:r w:rsidR="00A30CC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باشلار</w:t>
      </w:r>
      <w:proofErr w:type="spellEnd"/>
      <w:r w:rsidR="00A30CCD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 فقد قصد وويل </w:t>
      </w:r>
      <w:r w:rsidR="00D4334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تجديد </w:t>
      </w:r>
      <w:proofErr w:type="spellStart"/>
      <w:r w:rsidR="00D4334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الأورغانون</w:t>
      </w:r>
      <w:proofErr w:type="spellEnd"/>
      <w:r w:rsidR="00D4334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، </w:t>
      </w:r>
      <w:proofErr w:type="spellStart"/>
      <w:r w:rsidR="00D4334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أورغانون</w:t>
      </w:r>
      <w:proofErr w:type="spellEnd"/>
      <w:r w:rsidR="00D4334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600C93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فرنسيس بيكون اعتمادا على الانجازات العلمية في عصره ، ومن ثم يكون وويل من مؤسسي </w:t>
      </w:r>
      <w:proofErr w:type="spellStart"/>
      <w:r w:rsidR="00600C93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الابستيمولوجيا</w:t>
      </w:r>
      <w:proofErr w:type="spellEnd"/>
      <w:r w:rsidR="0079282E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79282E" w:rsidRPr="00172CA0" w:rsidRDefault="0079282E" w:rsidP="0079282E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يرى جورج </w:t>
      </w:r>
      <w:proofErr w:type="spellStart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سارتون</w:t>
      </w:r>
      <w:proofErr w:type="spellEnd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أنه لا يمكن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تنصر أية </w:t>
      </w:r>
      <w:proofErr w:type="spellStart"/>
      <w:r w:rsidR="001467EC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بستيمولوجيا</w:t>
      </w:r>
      <w:proofErr w:type="spellEnd"/>
      <w:r w:rsidR="001467EC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بمعزل عن تاريخ </w:t>
      </w:r>
      <w:r w:rsidR="009A3312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محدد للعلوم كما لا يمكن </w:t>
      </w:r>
      <w:r w:rsidR="00535DF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تصور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أي</w:t>
      </w:r>
      <w:r w:rsidR="00535DF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تاريخ للعلم بعيدا عن </w:t>
      </w:r>
      <w:proofErr w:type="spellStart"/>
      <w:r w:rsidR="00535DF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الابستيمولوجيا</w:t>
      </w:r>
      <w:proofErr w:type="spellEnd"/>
      <w:r w:rsidR="00535DF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 فتاريخ العلم ليس ذاكرة وحدها بل هو </w:t>
      </w:r>
      <w:r w:rsidR="001771C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أيضا </w:t>
      </w:r>
      <w:r w:rsidR="00535DF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مختبر </w:t>
      </w:r>
      <w:proofErr w:type="spellStart"/>
      <w:r w:rsidR="001771C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الابستيمولوجيا</w:t>
      </w:r>
      <w:proofErr w:type="spellEnd"/>
      <w:r w:rsidR="001771C1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1771C1" w:rsidRDefault="001771C1" w:rsidP="003A45E7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إن</w:t>
      </w:r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مفهوم تاريخ العلوم كما يرى </w:t>
      </w:r>
      <w:proofErr w:type="spellStart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سارتون</w:t>
      </w:r>
      <w:proofErr w:type="spellEnd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يبدأ مع </w:t>
      </w:r>
      <w:proofErr w:type="spellStart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ويليم</w:t>
      </w:r>
      <w:proofErr w:type="spellEnd"/>
      <w:r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وويل </w:t>
      </w:r>
      <w:r w:rsidR="00F64526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لكن عن أي علوم يجب الحديث هنا ؟ </w:t>
      </w:r>
      <w:r w:rsidR="003A45E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يرى البعض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="003A45E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الأمر</w:t>
      </w:r>
      <w:r w:rsidR="003A45E7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يتعلق بتاريخ </w:t>
      </w:r>
      <w:r w:rsidR="009A118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علوم الطبيعة و الرياضيات و يذهب </w:t>
      </w:r>
      <w:proofErr w:type="spellStart"/>
      <w:r w:rsidR="009A118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سارتون</w:t>
      </w:r>
      <w:proofErr w:type="spellEnd"/>
      <w:r w:rsidR="009A118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غيره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="009A118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="009A118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المقصود بتاريخ العلوم هو كل العلوم بما فيها علوم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الإنسان</w:t>
      </w:r>
      <w:r w:rsidR="009A118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 </w:t>
      </w:r>
      <w:r w:rsidR="00C57233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لكن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الاختلاف</w:t>
      </w:r>
      <w:r w:rsidR="00C57233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يدور </w:t>
      </w:r>
      <w:r w:rsidR="00571945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كذلك حول زمن العلم و تطوره </w:t>
      </w:r>
      <w:r w:rsidR="00FE729C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</w:t>
      </w:r>
      <w:proofErr w:type="gramStart"/>
      <w:r w:rsidR="00FE729C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فتراته .</w:t>
      </w:r>
      <w:proofErr w:type="gramEnd"/>
      <w:r w:rsidR="00FE729C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فهناك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أزمنة</w:t>
      </w:r>
      <w:r w:rsidR="00FE729C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علمية </w:t>
      </w:r>
      <w:r w:rsidR="003C1DF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أزمنة</w:t>
      </w:r>
      <w:r w:rsidR="003C1DF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غير علمية .يضاف هذا </w:t>
      </w:r>
      <w:proofErr w:type="spellStart"/>
      <w:r w:rsidR="003C1DF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الى</w:t>
      </w:r>
      <w:proofErr w:type="spellEnd"/>
      <w:r w:rsidR="003C1DFA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الصعوبات المرتبطة </w:t>
      </w:r>
      <w:r w:rsidR="00904F8E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بتاريخ العلم </w:t>
      </w:r>
      <w:r w:rsidR="00823239" w:rsidRPr="00172CA0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82323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غير انه يجب القول مع جورج </w:t>
      </w:r>
      <w:proofErr w:type="spellStart"/>
      <w:r w:rsidR="0082323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كانكليم</w:t>
      </w:r>
      <w:proofErr w:type="spellEnd"/>
      <w:r w:rsidR="0082323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1994 . بأن موضوع تاريخ العلوم في جميع الحالات هو مجموعة الخطابات أو </w:t>
      </w:r>
      <w:r w:rsidR="008B32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الأقوال</w:t>
      </w:r>
      <w:r w:rsidR="0082323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التي أصدرها باحثون و مؤرخون على نتائج أبحاثهم </w:t>
      </w:r>
      <w:r w:rsidR="00496BC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تمت صياغتها صياغة </w:t>
      </w:r>
      <w:proofErr w:type="gramStart"/>
      <w:r w:rsidR="00496BC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دقيقة .</w:t>
      </w:r>
      <w:proofErr w:type="gramEnd"/>
      <w:r w:rsidR="00496BC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0D70F9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إن</w:t>
      </w:r>
      <w:r w:rsidR="00496BC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الموضوع الحقيقي لتاريخ العلوم هو خطاب حول خطاب أو خطابات تجسد نتائج متميزة و حاسمة في حقل علمي </w:t>
      </w:r>
      <w:proofErr w:type="gramStart"/>
      <w:r w:rsidR="00496BC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ما .</w:t>
      </w:r>
      <w:proofErr w:type="gramEnd"/>
      <w:r w:rsidR="00496BCB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982B45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لعل هذا التعريف يبدو </w:t>
      </w:r>
      <w:proofErr w:type="gramStart"/>
      <w:r w:rsidR="00982B45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مغريا .</w:t>
      </w:r>
      <w:proofErr w:type="gramEnd"/>
      <w:r w:rsidR="00982B45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لكنه لا يخلو من الصعوبات </w:t>
      </w:r>
      <w:r w:rsidR="00C91255" w:rsidRPr="00172CA0">
        <w:rPr>
          <w:rFonts w:ascii="Sakkal Majalla" w:hAnsi="Sakkal Majalla" w:cs="Sakkal Majalla"/>
          <w:sz w:val="36"/>
          <w:szCs w:val="36"/>
          <w:lang w:bidi="ar-DZ"/>
        </w:rPr>
        <w:t xml:space="preserve">  …</w:t>
      </w:r>
      <w:r w:rsidR="00982B45" w:rsidRPr="00172CA0">
        <w:rPr>
          <w:rFonts w:ascii="Sakkal Majalla" w:hAnsi="Sakkal Majalla" w:cs="Sakkal Majalla" w:hint="cs"/>
          <w:sz w:val="36"/>
          <w:szCs w:val="36"/>
          <w:rtl/>
          <w:lang w:bidi="ar-DZ"/>
        </w:rPr>
        <w:t>( المقصود بالمصطلح تاريخ العلم).</w:t>
      </w:r>
    </w:p>
    <w:p w:rsidR="00C23E68" w:rsidRPr="00172CA0" w:rsidRDefault="00C23E68" w:rsidP="00C23E68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</w:p>
    <w:p w:rsidR="007C2F4F" w:rsidRDefault="007C2F4F" w:rsidP="007C2F4F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lastRenderedPageBreak/>
        <w:t xml:space="preserve">جامعة أبي بكر </w:t>
      </w:r>
      <w:proofErr w:type="spellStart"/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بلقايد</w:t>
      </w:r>
      <w:proofErr w:type="spellEnd"/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 </w:t>
      </w:r>
    </w:p>
    <w:p w:rsidR="007C2F4F" w:rsidRDefault="007C2F4F" w:rsidP="007C2F4F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كلية العلوم الإنسانية والعلوم الاجتماعية</w:t>
      </w:r>
    </w:p>
    <w:p w:rsidR="007C2F4F" w:rsidRDefault="007C2F4F" w:rsidP="007C2F4F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الأستاذ : محمد </w:t>
      </w:r>
      <w:proofErr w:type="spellStart"/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بلعربي</w:t>
      </w:r>
      <w:proofErr w:type="spellEnd"/>
    </w:p>
    <w:p w:rsidR="007C2F4F" w:rsidRDefault="007C2F4F" w:rsidP="007C2F4F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قسم الفلسفة</w:t>
      </w:r>
    </w:p>
    <w:p w:rsidR="007C2F4F" w:rsidRDefault="007C2F4F" w:rsidP="007C2F4F">
      <w:pPr>
        <w:shd w:val="clear" w:color="auto" w:fill="FFFFFF"/>
        <w:bidi/>
        <w:spacing w:before="143" w:after="143" w:line="240" w:lineRule="auto"/>
        <w:outlineLvl w:val="0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مقياس </w:t>
      </w:r>
      <w:r w:rsidRPr="00172CA0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مشكلات فلسفة العلوم</w:t>
      </w:r>
    </w:p>
    <w:p w:rsidR="003750CD" w:rsidRPr="007C2F4F" w:rsidRDefault="007C2F4F" w:rsidP="007C2F4F">
      <w:pPr>
        <w:bidi/>
        <w:jc w:val="both"/>
        <w:rPr>
          <w:rFonts w:ascii="Sakkal Majalla" w:hAnsi="Sakkal Majalla" w:cs="Sakkal Majalla"/>
          <w:b/>
          <w:bCs/>
          <w:i/>
          <w:iCs/>
          <w:color w:val="333333"/>
          <w:sz w:val="36"/>
          <w:szCs w:val="36"/>
          <w:u w:val="single"/>
          <w:shd w:val="clear" w:color="auto" w:fill="FFFFFF"/>
        </w:rPr>
      </w:pPr>
      <w:r w:rsidRPr="00172CA0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محاضرة : رقم</w:t>
      </w: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02</w:t>
      </w:r>
      <w:r w:rsidRPr="00172CA0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 :</w:t>
      </w:r>
      <w:r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 </w:t>
      </w:r>
      <w:proofErr w:type="spellStart"/>
      <w:r w:rsidRPr="007C2F4F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>اشكالية</w:t>
      </w:r>
      <w:proofErr w:type="spellEnd"/>
      <w:r w:rsidRPr="007C2F4F">
        <w:rPr>
          <w:rFonts w:ascii="Sakkal Majalla" w:hAnsi="Sakkal Majalla" w:cs="Sakkal Majalla" w:hint="cs"/>
          <w:b/>
          <w:bCs/>
          <w:i/>
          <w:iCs/>
          <w:color w:val="333333"/>
          <w:sz w:val="36"/>
          <w:szCs w:val="36"/>
          <w:u w:val="single"/>
          <w:shd w:val="clear" w:color="auto" w:fill="FFFFFF"/>
          <w:rtl/>
        </w:rPr>
        <w:t xml:space="preserve"> تاريخ العلم</w:t>
      </w:r>
    </w:p>
    <w:p w:rsidR="00C91255" w:rsidRPr="007C2F4F" w:rsidRDefault="00804ECD" w:rsidP="00C91255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يمكننا </w:t>
      </w:r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نعالج هذه المشكلة</w:t>
      </w:r>
      <w:r w:rsidR="003A2ED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من زاوية أخرى فنبحث عن الظروف التي ارتبطت بنشأة هذا المصطل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ح</w:t>
      </w:r>
      <w:r w:rsidR="003A2ED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FB19D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نتجاوز منهجية البحث عن الهوية و جوهره و </w:t>
      </w:r>
      <w:proofErr w:type="gramStart"/>
      <w:r w:rsidR="00FB19D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ماهيته .</w:t>
      </w:r>
      <w:proofErr w:type="gramEnd"/>
      <w:r w:rsidR="00FB19D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gramStart"/>
      <w:r w:rsidR="00FB19D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فقد</w:t>
      </w:r>
      <w:proofErr w:type="gramEnd"/>
      <w:r w:rsidR="00FB19D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ارتبط هذا البحث </w:t>
      </w:r>
      <w:r w:rsidR="00BC328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بأنواع ثلاثة من التوجهات ( خلفيات نظرية )</w:t>
      </w:r>
    </w:p>
    <w:p w:rsidR="00BC3287" w:rsidRPr="007C2F4F" w:rsidRDefault="00BC3287" w:rsidP="00BC3287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proofErr w:type="spell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ايديولوجية</w:t>
      </w:r>
      <w:proofErr w:type="spell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7C2F4F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فلسفية </w:t>
      </w:r>
      <w:r w:rsidRPr="007C2F4F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ابستيميولوجية</w:t>
      </w:r>
      <w:proofErr w:type="spellEnd"/>
    </w:p>
    <w:p w:rsidR="00BC3287" w:rsidRPr="007C2F4F" w:rsidRDefault="00530562" w:rsidP="00BC3287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ab/>
        <w:t>يبرز منحنى معرفي جديد .</w:t>
      </w:r>
      <w:r w:rsidR="001D114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ظهور اهتمامات معرفية على </w:t>
      </w:r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إنقاص</w:t>
      </w:r>
      <w:r w:rsidR="001D114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المفاهيم التقليدية </w:t>
      </w:r>
      <w:r w:rsidR="001D114F" w:rsidRPr="007C2F4F">
        <w:rPr>
          <w:rFonts w:ascii="Sakkal Majalla" w:hAnsi="Sakkal Majalla" w:cs="Sakkal Majalla"/>
          <w:sz w:val="36"/>
          <w:szCs w:val="36"/>
          <w:rtl/>
          <w:lang w:bidi="ar-DZ"/>
        </w:rPr>
        <w:t>–</w:t>
      </w:r>
      <w:r w:rsidR="001D114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(نهاية علم أرسطو )</w:t>
      </w:r>
      <w:r w:rsidR="00BA5AF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1D114F" w:rsidRPr="007C2F4F" w:rsidRDefault="001D114F" w:rsidP="001D114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ab/>
        <w:t xml:space="preserve">يبرز الاهتمام بالطبيعة التي هي </w:t>
      </w: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مكمن</w:t>
      </w:r>
      <w:proofErr w:type="gram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العلم</w:t>
      </w:r>
      <w:r w:rsidR="00BA5AF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1D114F" w:rsidRPr="007C2F4F" w:rsidRDefault="001D114F" w:rsidP="001D114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 w:rsidR="00BA5AF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ظهور مفهوم نسبة العلم.</w:t>
      </w:r>
    </w:p>
    <w:p w:rsidR="00BA5AFA" w:rsidRPr="007C2F4F" w:rsidRDefault="00BA5AFA" w:rsidP="00677ED3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يقول </w:t>
      </w:r>
      <w:proofErr w:type="spellStart"/>
      <w:r w:rsidRPr="007C2F4F">
        <w:rPr>
          <w:rFonts w:ascii="Sakkal Majalla" w:hAnsi="Sakkal Majalla" w:cs="Sakkal Majalla"/>
          <w:sz w:val="36"/>
          <w:szCs w:val="36"/>
          <w:lang w:bidi="ar-DZ"/>
        </w:rPr>
        <w:t>Gusdorf</w:t>
      </w:r>
      <w:proofErr w:type="spellEnd"/>
      <w:r w:rsidRPr="007C2F4F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</w:p>
    <w:p w:rsidR="00BA5AFA" w:rsidRPr="007C2F4F" w:rsidRDefault="00BA5AFA" w:rsidP="00711058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ab/>
        <w:t xml:space="preserve">" </w:t>
      </w: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لكي</w:t>
      </w:r>
      <w:proofErr w:type="gram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يصبح تاريخ العلم ممكنا </w:t>
      </w:r>
      <w:r w:rsidR="0071105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و ضروريا كان لا بد أن تتخلص المعرفة من معانيها المتعالية</w:t>
      </w:r>
      <w:r w:rsidR="005A0F2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و تصبح نسبة إلى حد تتحول معه </w:t>
      </w:r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="005A0F2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موضوع قابل للنقد و التنقيح "</w:t>
      </w:r>
      <w:r w:rsidR="003739F2" w:rsidRPr="007C2F4F">
        <w:rPr>
          <w:rFonts w:ascii="Sakkal Majalla" w:hAnsi="Sakkal Majalla" w:cs="Sakkal Majalla"/>
          <w:sz w:val="36"/>
          <w:szCs w:val="36"/>
          <w:vertAlign w:val="superscript"/>
          <w:lang w:bidi="ar-DZ"/>
        </w:rPr>
        <w:t>1</w:t>
      </w:r>
      <w:r w:rsidR="005A0F2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BF74C6" w:rsidRDefault="00881989" w:rsidP="00BF74C6">
      <w:pPr>
        <w:pBdr>
          <w:bottom w:val="single" w:sz="6" w:space="1" w:color="auto"/>
        </w:pBd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</w:p>
    <w:p w:rsidR="00BF74C6" w:rsidRDefault="00BF74C6" w:rsidP="00BF74C6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sz w:val="20"/>
          <w:szCs w:val="20"/>
          <w:lang w:bidi="ar-DZ"/>
        </w:rPr>
      </w:pPr>
      <w:r>
        <w:rPr>
          <w:rFonts w:ascii="Sakkal Majalla" w:hAnsi="Sakkal Majalla" w:cs="Sakkal Majalla"/>
          <w:sz w:val="20"/>
          <w:szCs w:val="20"/>
          <w:lang w:bidi="ar-DZ"/>
        </w:rPr>
        <w:t xml:space="preserve">Georges </w:t>
      </w:r>
      <w:proofErr w:type="spellStart"/>
      <w:r>
        <w:rPr>
          <w:rFonts w:ascii="Sakkal Majalla" w:hAnsi="Sakkal Majalla" w:cs="Sakkal Majalla"/>
          <w:sz w:val="20"/>
          <w:szCs w:val="20"/>
          <w:lang w:bidi="ar-DZ"/>
        </w:rPr>
        <w:t>Gusdorf</w:t>
      </w:r>
      <w:proofErr w:type="spellEnd"/>
      <w:r>
        <w:rPr>
          <w:rFonts w:ascii="Sakkal Majalla" w:hAnsi="Sakkal Majalla" w:cs="Sakkal Majalla"/>
          <w:sz w:val="20"/>
          <w:szCs w:val="20"/>
          <w:lang w:bidi="ar-DZ"/>
        </w:rPr>
        <w:t xml:space="preserve"> 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2000.1912 فيلسوف فرنسي اهتم </w:t>
      </w:r>
      <w:r>
        <w:rPr>
          <w:rFonts w:ascii="Sakkal Majalla" w:hAnsi="Sakkal Majalla" w:cs="Sakkal Majalla"/>
          <w:sz w:val="20"/>
          <w:szCs w:val="20"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باسبتيمولوجيا</w:t>
      </w:r>
      <w:proofErr w:type="spellEnd"/>
      <w:r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و تاريخ العلم من مؤلفاته :</w:t>
      </w:r>
    </w:p>
    <w:p w:rsidR="00BF74C6" w:rsidRPr="004F7398" w:rsidRDefault="00BF74C6" w:rsidP="00BF74C6">
      <w:pPr>
        <w:ind w:left="360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>
        <w:rPr>
          <w:rFonts w:ascii="Sakkal Majalla" w:hAnsi="Sakkal Majalla" w:cs="Sakkal Majalla"/>
          <w:sz w:val="20"/>
          <w:szCs w:val="20"/>
          <w:lang w:bidi="ar-DZ"/>
        </w:rPr>
        <w:t xml:space="preserve">Les écritures des mai 1966-1991 – les sciences humaines 1963 – la parole. Introduction aux sciences1960 – essai critique sur leur origines et leur développement. </w:t>
      </w:r>
    </w:p>
    <w:p w:rsidR="005A0F2B" w:rsidRPr="007C2F4F" w:rsidRDefault="00881989" w:rsidP="00C23E68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 xml:space="preserve">الاهتمام بتاريخ العلوم </w:t>
      </w:r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إذن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هو اهتمام معرفي </w:t>
      </w:r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بالإضافة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كونه اهتماما اجتماعيا و </w:t>
      </w: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سياسيا .</w:t>
      </w:r>
      <w:proofErr w:type="gram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إذ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سنظهر الوعي و الحاجة إلى</w:t>
      </w:r>
      <w:r w:rsidR="00444F91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كتابة تاريخ البشر و من خلاله تاريخ العلوم الذي هو حقل </w:t>
      </w:r>
      <w:proofErr w:type="gramStart"/>
      <w:r w:rsidR="00444F91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منه .</w:t>
      </w:r>
      <w:proofErr w:type="gramEnd"/>
      <w:r w:rsidR="00444F91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كان هذا الاهتمام نتيجة </w:t>
      </w:r>
      <w:r w:rsidR="000668E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بروز علماء بذلوا جهودا في سبيل تأسيس الوعي المعرفي و التخلص من قبضة المعرفة </w:t>
      </w:r>
      <w:r w:rsidR="00C0657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الدينية و علم </w:t>
      </w:r>
      <w:proofErr w:type="gramStart"/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أرسطو</w:t>
      </w:r>
      <w:r w:rsidR="00C0657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</w:t>
      </w:r>
      <w:proofErr w:type="gramEnd"/>
      <w:r w:rsidR="00C0657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من هؤلاء فرانسيس بيكون 1626 الذي قسم العلوم و المعارف </w:t>
      </w:r>
      <w:proofErr w:type="spellStart"/>
      <w:r w:rsidR="00C0657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الى</w:t>
      </w:r>
      <w:proofErr w:type="spellEnd"/>
      <w:r w:rsidR="00C0657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5F09B6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ثلاثة</w:t>
      </w:r>
      <w:r w:rsidR="00C0657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أنواع </w:t>
      </w:r>
      <w:r w:rsidR="00DD6F66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</w:p>
    <w:p w:rsidR="00DD6F66" w:rsidRPr="007C2F4F" w:rsidRDefault="00DD6F66" w:rsidP="00DD6F6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علوم الذاكرة : تاريخ (ملكة الذاكرة)</w:t>
      </w:r>
    </w:p>
    <w:p w:rsidR="00DD6F66" w:rsidRPr="007C2F4F" w:rsidRDefault="00DD6F66" w:rsidP="00DD6F6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ملكة الخيال : الفن و الشعر </w:t>
      </w:r>
    </w:p>
    <w:p w:rsidR="00DD6F66" w:rsidRPr="007C2F4F" w:rsidRDefault="00DD6F66" w:rsidP="00DD6F6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ملكة </w:t>
      </w: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العقل </w:t>
      </w:r>
      <w:r w:rsidR="005F09B6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proofErr w:type="gramEnd"/>
      <w:r w:rsidR="005F09B6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الفلسفة </w:t>
      </w:r>
    </w:p>
    <w:p w:rsidR="00050A95" w:rsidRPr="007C2F4F" w:rsidRDefault="00050A95" w:rsidP="00050A95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تأثر بأرسطو... أثر في </w:t>
      </w:r>
      <w:proofErr w:type="spell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دكارت</w:t>
      </w:r>
      <w:proofErr w:type="spell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</w:t>
      </w:r>
      <w:proofErr w:type="spell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أوغست</w:t>
      </w:r>
      <w:proofErr w:type="spell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كونت دعما إلى تأسيس البحث العلمي على التجربة و الموضوعية.</w:t>
      </w:r>
    </w:p>
    <w:p w:rsidR="00C65A80" w:rsidRPr="007C2F4F" w:rsidRDefault="00C65A80" w:rsidP="00BF74C6">
      <w:pPr>
        <w:bidi/>
        <w:ind w:firstLine="708"/>
        <w:jc w:val="both"/>
        <w:rPr>
          <w:rFonts w:ascii="Sakkal Majalla" w:hAnsi="Sakkal Majalla" w:cs="Sakkal Majalla"/>
          <w:sz w:val="36"/>
          <w:szCs w:val="36"/>
          <w:vertAlign w:val="superscript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يقول : </w:t>
      </w:r>
      <w:r w:rsidR="00050A95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" 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أننا في حاجة </w:t>
      </w:r>
      <w:proofErr w:type="spell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الى</w:t>
      </w:r>
      <w:proofErr w:type="spell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تاريخ دقيق للمعرفة يحتوي على الجذور القديمة </w:t>
      </w:r>
      <w:r w:rsidR="0088307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للعلم و الفرق المختلفة و الاختراعات و القوانين ..."</w:t>
      </w:r>
      <w:r w:rsidR="00BF74C6">
        <w:rPr>
          <w:rFonts w:ascii="Sakkal Majalla" w:hAnsi="Sakkal Majalla" w:cs="Sakkal Majalla" w:hint="cs"/>
          <w:sz w:val="36"/>
          <w:szCs w:val="36"/>
          <w:vertAlign w:val="superscript"/>
          <w:rtl/>
          <w:lang w:bidi="ar-DZ"/>
        </w:rPr>
        <w:t>1</w:t>
      </w:r>
    </w:p>
    <w:p w:rsidR="009E3C82" w:rsidRPr="007C2F4F" w:rsidRDefault="005566DA" w:rsidP="009E3C82">
      <w:pPr>
        <w:bidi/>
        <w:ind w:firstLine="708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إن</w:t>
      </w:r>
      <w:r w:rsidR="009E3C82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الاهتمام بالعلم دفع الدول </w:t>
      </w:r>
      <w:r w:rsidR="000D70F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="0071257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تأسيس المعاهد و الجامعات و </w:t>
      </w:r>
      <w:r w:rsidR="00064BA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أكاديميات</w:t>
      </w:r>
      <w:r w:rsidR="0071257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العلوم في </w:t>
      </w:r>
      <w:r w:rsidR="00064BA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أوروبا</w:t>
      </w:r>
      <w:r w:rsidR="0071257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 في فرنسا أسس </w:t>
      </w:r>
      <w:proofErr w:type="spellStart"/>
      <w:r w:rsidR="0071257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فونتنيل</w:t>
      </w:r>
      <w:proofErr w:type="spellEnd"/>
      <w:r w:rsidR="0071257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DE2EB1" w:rsidRPr="007C2F4F">
        <w:rPr>
          <w:rFonts w:ascii="Sakkal Majalla" w:hAnsi="Sakkal Majalla" w:cs="Sakkal Majalla"/>
          <w:sz w:val="36"/>
          <w:szCs w:val="36"/>
          <w:lang w:bidi="ar-DZ"/>
        </w:rPr>
        <w:t>F</w:t>
      </w:r>
      <w:r w:rsidR="00D65737" w:rsidRPr="007C2F4F">
        <w:rPr>
          <w:rFonts w:ascii="Sakkal Majalla" w:hAnsi="Sakkal Majalla" w:cs="Sakkal Majalla"/>
          <w:sz w:val="36"/>
          <w:szCs w:val="36"/>
          <w:lang w:bidi="ar-DZ"/>
        </w:rPr>
        <w:t xml:space="preserve">ontenelle </w:t>
      </w:r>
      <w:r w:rsidR="00D6573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1752 </w:t>
      </w:r>
      <w:proofErr w:type="spellStart"/>
      <w:r w:rsidR="00D6573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اكادمية</w:t>
      </w:r>
      <w:proofErr w:type="spellEnd"/>
      <w:r w:rsidR="00D6573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العلوم.</w:t>
      </w:r>
    </w:p>
    <w:p w:rsidR="00D65737" w:rsidRPr="007C2F4F" w:rsidRDefault="00D65737" w:rsidP="00F168DF">
      <w:pPr>
        <w:bidi/>
        <w:ind w:firstLine="708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راء ظاهرة التأريخ </w:t>
      </w:r>
      <w:r w:rsidR="00652F3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للعلم تقف مجموعة من </w:t>
      </w:r>
      <w:r w:rsidR="005566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المبادئ</w:t>
      </w:r>
      <w:r w:rsidR="00652F3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منها : ظهور مفهوم جديد للفكر أو العقل يفترض انه وراء العقول </w:t>
      </w:r>
      <w:r w:rsidR="00F168D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الفردية عقلا جماعيا حاملا للمعرفة ( روح العالم عند </w:t>
      </w:r>
      <w:proofErr w:type="spellStart"/>
      <w:r w:rsidR="00F168D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هيجل</w:t>
      </w:r>
      <w:proofErr w:type="spellEnd"/>
      <w:r w:rsidR="00F168D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) </w:t>
      </w:r>
      <w:r w:rsidR="005F7C7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و يجسد تقدم المعرفة البشرية و يمنحها التناسق و الانسجام.</w:t>
      </w:r>
    </w:p>
    <w:p w:rsidR="003739F2" w:rsidRDefault="003739F2" w:rsidP="00D86599">
      <w:pPr>
        <w:pBdr>
          <w:bottom w:val="single" w:sz="6" w:space="1" w:color="auto"/>
        </w:pBd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D86599" w:rsidRDefault="00D86599" w:rsidP="00D86599">
      <w:pPr>
        <w:pBdr>
          <w:bottom w:val="single" w:sz="6" w:space="1" w:color="auto"/>
        </w:pBd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4F7398" w:rsidRPr="004F7398" w:rsidRDefault="004F7398" w:rsidP="00D86599">
      <w:pPr>
        <w:pStyle w:val="Paragraphedeliste"/>
        <w:bidi/>
        <w:jc w:val="both"/>
        <w:rPr>
          <w:rFonts w:ascii="Sakkal Majalla" w:hAnsi="Sakkal Majalla" w:cs="Sakkal Majalla"/>
          <w:sz w:val="20"/>
          <w:szCs w:val="20"/>
          <w:lang w:bidi="ar-DZ"/>
        </w:rPr>
      </w:pPr>
    </w:p>
    <w:p w:rsidR="004F7398" w:rsidRPr="00D86599" w:rsidRDefault="002C250E" w:rsidP="00D86599">
      <w:pPr>
        <w:pStyle w:val="Paragraphedeliste"/>
        <w:numPr>
          <w:ilvl w:val="0"/>
          <w:numId w:val="9"/>
        </w:numPr>
        <w:jc w:val="both"/>
        <w:rPr>
          <w:rFonts w:ascii="Sakkal Majalla" w:hAnsi="Sakkal Majalla" w:cs="Sakkal Majalla"/>
          <w:sz w:val="20"/>
          <w:szCs w:val="20"/>
          <w:lang w:bidi="ar-DZ"/>
        </w:rPr>
      </w:pPr>
      <w:proofErr w:type="spellStart"/>
      <w:r w:rsidRPr="00D86599">
        <w:rPr>
          <w:rFonts w:ascii="Sakkal Majalla" w:hAnsi="Sakkal Majalla" w:cs="Sakkal Majalla"/>
          <w:sz w:val="20"/>
          <w:szCs w:val="20"/>
          <w:lang w:bidi="ar-DZ"/>
        </w:rPr>
        <w:t>Gursdorf</w:t>
      </w:r>
      <w:proofErr w:type="spellEnd"/>
      <w:r w:rsidRPr="00D86599">
        <w:rPr>
          <w:rFonts w:ascii="Sakkal Majalla" w:hAnsi="Sakkal Majalla" w:cs="Sakkal Majalla"/>
          <w:sz w:val="20"/>
          <w:szCs w:val="20"/>
          <w:lang w:bidi="ar-DZ"/>
        </w:rPr>
        <w:t> : de l</w:t>
      </w:r>
      <w:r w:rsidR="00DE3811" w:rsidRPr="00D86599">
        <w:rPr>
          <w:rFonts w:ascii="Sakkal Majalla" w:hAnsi="Sakkal Majalla" w:cs="Sakkal Majalla"/>
          <w:sz w:val="20"/>
          <w:szCs w:val="20"/>
          <w:lang w:bidi="ar-DZ"/>
        </w:rPr>
        <w:t xml:space="preserve">’histoire des sciences </w:t>
      </w:r>
      <w:r w:rsidR="00AB4FCB" w:rsidRPr="00D86599">
        <w:rPr>
          <w:rFonts w:ascii="Sakkal Majalla" w:hAnsi="Sakkal Majalla" w:cs="Sakkal Majalla"/>
          <w:sz w:val="20"/>
          <w:szCs w:val="20"/>
          <w:lang w:bidi="ar-DZ"/>
        </w:rPr>
        <w:t xml:space="preserve">à l’histoire de la </w:t>
      </w:r>
      <w:proofErr w:type="gramStart"/>
      <w:r w:rsidR="00AB4FCB" w:rsidRPr="00D86599">
        <w:rPr>
          <w:rFonts w:ascii="Sakkal Majalla" w:hAnsi="Sakkal Majalla" w:cs="Sakkal Majalla"/>
          <w:sz w:val="20"/>
          <w:szCs w:val="20"/>
          <w:lang w:bidi="ar-DZ"/>
        </w:rPr>
        <w:t>pensé .</w:t>
      </w:r>
      <w:proofErr w:type="gramEnd"/>
      <w:r w:rsidR="00AB4FCB" w:rsidRPr="00D86599">
        <w:rPr>
          <w:rFonts w:ascii="Sakkal Majalla" w:hAnsi="Sakkal Majalla" w:cs="Sakkal Majalla"/>
          <w:sz w:val="20"/>
          <w:szCs w:val="20"/>
          <w:lang w:bidi="ar-DZ"/>
        </w:rPr>
        <w:t xml:space="preserve"> </w:t>
      </w:r>
      <w:proofErr w:type="spellStart"/>
      <w:r w:rsidR="00AB4FCB" w:rsidRPr="00D86599">
        <w:rPr>
          <w:rFonts w:ascii="Sakkal Majalla" w:hAnsi="Sakkal Majalla" w:cs="Sakkal Majalla"/>
          <w:sz w:val="20"/>
          <w:szCs w:val="20"/>
          <w:lang w:bidi="ar-DZ"/>
        </w:rPr>
        <w:t>Payol</w:t>
      </w:r>
      <w:proofErr w:type="spellEnd"/>
      <w:r w:rsidR="00AB4FCB" w:rsidRPr="00D86599">
        <w:rPr>
          <w:rFonts w:ascii="Sakkal Majalla" w:hAnsi="Sakkal Majalla" w:cs="Sakkal Majalla"/>
          <w:sz w:val="20"/>
          <w:szCs w:val="20"/>
          <w:lang w:bidi="ar-DZ"/>
        </w:rPr>
        <w:t>. Paris 1977.p.43</w:t>
      </w:r>
    </w:p>
    <w:p w:rsidR="005F7C78" w:rsidRPr="007C2F4F" w:rsidRDefault="005F7C78" w:rsidP="003739F2">
      <w:pPr>
        <w:bidi/>
        <w:ind w:firstLine="708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>ان</w:t>
      </w:r>
      <w:proofErr w:type="spell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المعرفة تنمو عند "</w:t>
      </w:r>
      <w:proofErr w:type="spell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فونتيل</w:t>
      </w:r>
      <w:proofErr w:type="spell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" </w:t>
      </w:r>
      <w:r w:rsidR="00D5341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تتطور و تنتقل من البسيط </w:t>
      </w:r>
      <w:r w:rsidR="005566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="00D5341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المعقد ، و من العام </w:t>
      </w:r>
      <w:r w:rsidR="005566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إلى</w:t>
      </w:r>
      <w:r w:rsidR="00D5341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الخاص </w:t>
      </w:r>
      <w:r w:rsidR="003D24B5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 و تتكرر المعارف في تقدمها </w:t>
      </w:r>
      <w:r w:rsidR="00CD3FD6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الحقائق تساعد على ظهور حقائق </w:t>
      </w:r>
      <w:proofErr w:type="gramStart"/>
      <w:r w:rsidR="00CD3FD6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أخرى .</w:t>
      </w:r>
      <w:proofErr w:type="gramEnd"/>
      <w:r w:rsidR="00CD3FD6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 و تتكامل </w:t>
      </w:r>
      <w:r w:rsidR="001C621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الحقائق و تملأ الاكتشافات الجديدة الفراغات التي تركتها الحقائق القديمة.</w:t>
      </w:r>
    </w:p>
    <w:p w:rsidR="001C621B" w:rsidRPr="007C2F4F" w:rsidRDefault="00064BA8" w:rsidP="007E0405">
      <w:pPr>
        <w:bidi/>
        <w:ind w:firstLine="708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يؤكد هذا </w:t>
      </w:r>
      <w:r w:rsidR="002156C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ما ذهب </w:t>
      </w:r>
      <w:r w:rsidR="005566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إليه</w:t>
      </w:r>
      <w:r w:rsidR="002156C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2156C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أوغست</w:t>
      </w:r>
      <w:proofErr w:type="spellEnd"/>
      <w:r w:rsidR="002156C7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كونت 1852 قانون الأحوال الثلاث . </w:t>
      </w:r>
      <w:r w:rsidR="00677035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المرحلة الثالثة هي المرحلة التي يمكن فيها للعقل </w:t>
      </w:r>
      <w:r w:rsidR="00D815D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يؤرخ لتاريخه . و قد بعث برسالة سنة 1832 إلى وزير التعليم الفرنسي </w:t>
      </w:r>
      <w:r w:rsidR="00D815D3" w:rsidRPr="007C2F4F">
        <w:rPr>
          <w:rFonts w:ascii="Sakkal Majalla" w:hAnsi="Sakkal Majalla" w:cs="Sakkal Majalla"/>
          <w:sz w:val="36"/>
          <w:szCs w:val="36"/>
          <w:lang w:bidi="ar-DZ"/>
        </w:rPr>
        <w:t>Gui</w:t>
      </w:r>
      <w:r w:rsidR="00E37CDA" w:rsidRPr="007C2F4F">
        <w:rPr>
          <w:rFonts w:ascii="Sakkal Majalla" w:hAnsi="Sakkal Majalla" w:cs="Sakkal Majalla"/>
          <w:sz w:val="36"/>
          <w:szCs w:val="36"/>
          <w:lang w:bidi="ar-DZ"/>
        </w:rPr>
        <w:t>zot</w:t>
      </w:r>
      <w:r w:rsidR="00E37C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يطالبه فيها بإنشاء كرسي لتاريخ </w:t>
      </w:r>
      <w:proofErr w:type="gramStart"/>
      <w:r w:rsidR="00E37C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العلوم .</w:t>
      </w:r>
      <w:proofErr w:type="gramEnd"/>
      <w:r w:rsidR="00E37C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يرى " كونت " </w:t>
      </w:r>
      <w:r w:rsidR="006C1D6C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أن الفلسفة </w:t>
      </w:r>
      <w:r w:rsidR="007E0405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عليها </w:t>
      </w:r>
      <w:r w:rsidR="005566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أن</w:t>
      </w:r>
      <w:r w:rsidR="007E0405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تتخلى عن الميتافيزيقيا و أن تتجه إلى دراسة </w:t>
      </w:r>
      <w:r w:rsidR="009C608C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طرق و مناهج العلوم و تحليلها لإقرار </w:t>
      </w:r>
      <w:proofErr w:type="gramStart"/>
      <w:r w:rsidR="009C608C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الفكر  العلمي</w:t>
      </w:r>
      <w:proofErr w:type="gramEnd"/>
      <w:r w:rsidR="009C608C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 يقول </w:t>
      </w:r>
      <w:proofErr w:type="gramStart"/>
      <w:r w:rsidR="009C608C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كنت </w:t>
      </w:r>
      <w:r w:rsidR="00A6266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proofErr w:type="gramEnd"/>
    </w:p>
    <w:p w:rsidR="00A6266F" w:rsidRPr="007C2F4F" w:rsidRDefault="00A6266F" w:rsidP="00A6266F">
      <w:pPr>
        <w:bidi/>
        <w:ind w:firstLine="708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لا يمكننا أن ندرس طبيعة العقل ال</w:t>
      </w:r>
      <w:r w:rsidR="0054591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بشري و تحديد قواعد عملياته بشكل قبلي ، </w:t>
      </w:r>
      <w:r w:rsidR="002927B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بل بشكل بعدي أي انطلاقا من نتائجه و من </w:t>
      </w:r>
      <w:r w:rsidR="009A230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ملاحظاتنا</w:t>
      </w:r>
      <w:r w:rsidR="002927B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على موضوعاته التي هي العلوم </w:t>
      </w:r>
      <w:r w:rsidR="002927B8" w:rsidRPr="007C2F4F">
        <w:rPr>
          <w:rFonts w:ascii="Sakkal Majalla" w:hAnsi="Sakkal Majalla" w:cs="Sakkal Majalla" w:hint="cs"/>
          <w:sz w:val="36"/>
          <w:szCs w:val="36"/>
          <w:vertAlign w:val="superscript"/>
          <w:rtl/>
          <w:lang w:bidi="ar-DZ"/>
        </w:rPr>
        <w:t>1</w:t>
      </w:r>
      <w:r w:rsidR="009E4A56" w:rsidRPr="007C2F4F">
        <w:rPr>
          <w:rFonts w:ascii="Sakkal Majalla" w:hAnsi="Sakkal Majalla" w:cs="Sakkal Majalla"/>
          <w:sz w:val="36"/>
          <w:szCs w:val="36"/>
          <w:lang w:bidi="ar-DZ"/>
        </w:rPr>
        <w:t>.</w:t>
      </w:r>
    </w:p>
    <w:p w:rsidR="002927B8" w:rsidRPr="007C2F4F" w:rsidRDefault="00F27860" w:rsidP="002927B8">
      <w:pPr>
        <w:bidi/>
        <w:ind w:firstLine="708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يقترح "كونت" طريقتين للتأريخ </w:t>
      </w: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للعلوم :</w:t>
      </w:r>
      <w:proofErr w:type="gramEnd"/>
    </w:p>
    <w:p w:rsidR="00F27860" w:rsidRPr="007C2F4F" w:rsidRDefault="00F27860" w:rsidP="00B73291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طريقة العرض التاريخي</w:t>
      </w:r>
    </w:p>
    <w:p w:rsidR="00F27860" w:rsidRPr="007C2F4F" w:rsidRDefault="00B73291" w:rsidP="00B73291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طريقة العرض </w:t>
      </w:r>
      <w:proofErr w:type="spell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الدوغماتيتي</w:t>
      </w:r>
      <w:proofErr w:type="spellEnd"/>
    </w:p>
    <w:p w:rsidR="00B73291" w:rsidRPr="007C2F4F" w:rsidRDefault="00B73291" w:rsidP="009A230F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الأولى </w:t>
      </w:r>
      <w:r w:rsidR="009A230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تعرض العلوم بحسب تدرجها </w:t>
      </w:r>
      <w:r w:rsidR="00A808A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التا</w:t>
      </w:r>
      <w:r w:rsidR="00CF431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ريخي الزمني و في هذه </w:t>
      </w:r>
      <w:r w:rsidR="003B498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الطريقة يبدو العلم كأنه أحداث معزولة </w:t>
      </w:r>
      <w:r w:rsidR="002447F8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عن ظروفها.</w:t>
      </w:r>
    </w:p>
    <w:p w:rsidR="002447F8" w:rsidRPr="007C2F4F" w:rsidRDefault="002447F8" w:rsidP="002447F8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الطريقة هي التي يفضلها </w:t>
      </w: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كونت .</w:t>
      </w:r>
      <w:proofErr w:type="gram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هي تعتمد </w:t>
      </w:r>
      <w:r w:rsidR="003633E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على تنسيق هذه العلوم و </w:t>
      </w:r>
      <w:proofErr w:type="gramStart"/>
      <w:r w:rsidR="003633E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تنظيمها .</w:t>
      </w:r>
      <w:proofErr w:type="gramEnd"/>
      <w:r w:rsidR="003633E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لا يستطيعها </w:t>
      </w:r>
      <w:r w:rsidR="006D58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إلا </w:t>
      </w:r>
      <w:proofErr w:type="gramStart"/>
      <w:r w:rsidR="006D58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عقل</w:t>
      </w:r>
      <w:proofErr w:type="gramEnd"/>
      <w:r w:rsidR="006D58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مؤهل مدرك لطبيعة العلوم و قوانينها و مبادئها.</w:t>
      </w:r>
    </w:p>
    <w:p w:rsidR="002C69EB" w:rsidRDefault="00804ECD" w:rsidP="002C69EB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الظروف الفلسفية و </w:t>
      </w:r>
      <w:proofErr w:type="spellStart"/>
      <w:r w:rsidR="008155C4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الابستيمولوجيا</w:t>
      </w:r>
      <w:proofErr w:type="spellEnd"/>
      <w:r w:rsidR="008155C4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لنشأة تاريخ </w:t>
      </w:r>
      <w:r w:rsidR="0087188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العلوم ( </w:t>
      </w:r>
      <w:proofErr w:type="spellStart"/>
      <w:r w:rsidR="0087188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باشلار</w:t>
      </w:r>
      <w:proofErr w:type="spellEnd"/>
      <w:r w:rsidR="0087188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proofErr w:type="spellStart"/>
      <w:r w:rsidR="0087188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كاستون</w:t>
      </w:r>
      <w:proofErr w:type="spellEnd"/>
      <w:r w:rsidR="0087188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16.10.1962 </w:t>
      </w:r>
      <w:proofErr w:type="gramStart"/>
      <w:r w:rsidR="0087188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العقلانية</w:t>
      </w:r>
      <w:proofErr w:type="gramEnd"/>
      <w:r w:rsidR="0087188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التطبيقية).</w:t>
      </w:r>
    </w:p>
    <w:p w:rsidR="00B33AF8" w:rsidRPr="007A4A53" w:rsidRDefault="00B33AF8" w:rsidP="007A4A53">
      <w:pPr>
        <w:bidi/>
        <w:ind w:left="36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A4A5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لم </w:t>
      </w:r>
      <w:r w:rsidR="00F45667" w:rsidRPr="007A4A5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يكن </w:t>
      </w:r>
      <w:proofErr w:type="spellStart"/>
      <w:r w:rsidR="00E232C0" w:rsidRPr="007A4A53">
        <w:rPr>
          <w:rFonts w:ascii="Sakkal Majalla" w:hAnsi="Sakkal Majalla" w:cs="Sakkal Majalla" w:hint="cs"/>
          <w:sz w:val="36"/>
          <w:szCs w:val="36"/>
          <w:rtl/>
          <w:lang w:bidi="ar-DZ"/>
        </w:rPr>
        <w:t>باشلار</w:t>
      </w:r>
      <w:proofErr w:type="spellEnd"/>
      <w:r w:rsidR="00E232C0" w:rsidRPr="007A4A5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مؤرخا كباقي المؤرخين لتاريخ العلوم </w:t>
      </w:r>
      <w:r w:rsidR="00B178C9" w:rsidRPr="007A4A53">
        <w:rPr>
          <w:rFonts w:ascii="Sakkal Majalla" w:hAnsi="Sakkal Majalla" w:cs="Sakkal Majalla" w:hint="cs"/>
          <w:sz w:val="36"/>
          <w:szCs w:val="36"/>
          <w:rtl/>
          <w:lang w:bidi="ar-DZ"/>
        </w:rPr>
        <w:t>( الكسندر كو</w:t>
      </w:r>
      <w:r w:rsidR="00500AAE" w:rsidRPr="007A4A53">
        <w:rPr>
          <w:rFonts w:ascii="Sakkal Majalla" w:hAnsi="Sakkal Majalla" w:cs="Sakkal Majalla" w:hint="cs"/>
          <w:sz w:val="36"/>
          <w:szCs w:val="36"/>
          <w:rtl/>
          <w:lang w:bidi="ar-DZ"/>
        </w:rPr>
        <w:t>ب</w:t>
      </w:r>
      <w:r w:rsidR="00B178C9" w:rsidRPr="007A4A53">
        <w:rPr>
          <w:rFonts w:ascii="Sakkal Majalla" w:hAnsi="Sakkal Majalla" w:cs="Sakkal Majalla" w:hint="cs"/>
          <w:sz w:val="36"/>
          <w:szCs w:val="36"/>
          <w:rtl/>
          <w:lang w:bidi="ar-DZ"/>
        </w:rPr>
        <w:t>ري ) يقول :</w:t>
      </w:r>
    </w:p>
    <w:p w:rsidR="006428C0" w:rsidRDefault="00500AAE" w:rsidP="007A4A53">
      <w:pPr>
        <w:pBdr>
          <w:bottom w:val="single" w:sz="6" w:space="0" w:color="auto"/>
        </w:pBd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>"</w:t>
      </w:r>
      <w:r w:rsidR="00E4681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نعتقد </w:t>
      </w:r>
      <w:proofErr w:type="gramStart"/>
      <w:r w:rsidR="00E4681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أنه ،</w:t>
      </w:r>
      <w:proofErr w:type="gramEnd"/>
      <w:r w:rsidR="00E4681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انطلاقا ، من اعتبار </w:t>
      </w:r>
      <w:r w:rsidR="005566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النواة</w:t>
      </w:r>
      <w:r w:rsidR="00E4681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العلمية المعاصرة يمكننا الحديث عن مرحلة رابعة في تاريخ العلوم </w:t>
      </w:r>
      <w:r w:rsidR="002A4ABC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فالمراحل </w:t>
      </w:r>
      <w:r w:rsidR="005566D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الثلاث</w:t>
      </w:r>
      <w:r w:rsidR="002A4ABC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الأولى تطابق العصر القديم و العصر الوسيط و العصور الحديثة بينما </w:t>
      </w:r>
      <w:r w:rsidR="002C69E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تطابق المرحلة الرابعة عصرنا هذا.</w:t>
      </w:r>
    </w:p>
    <w:p w:rsidR="006428C0" w:rsidRDefault="007844BC" w:rsidP="007A4A53">
      <w:pPr>
        <w:pBdr>
          <w:bottom w:val="single" w:sz="6" w:space="0" w:color="auto"/>
        </w:pBdr>
        <w:tabs>
          <w:tab w:val="right" w:pos="9072"/>
        </w:tabs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يقترح </w:t>
      </w:r>
      <w:proofErr w:type="spell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باشلار</w:t>
      </w:r>
      <w:proofErr w:type="spell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تقسيما ثانيا لتاريخ العلوم عندما يقول ( تكوين الفكر العلمي )</w:t>
      </w:r>
      <w:r w:rsidR="00EB63E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  <w:r w:rsidR="006428C0">
        <w:rPr>
          <w:rFonts w:ascii="Sakkal Majalla" w:hAnsi="Sakkal Majalla" w:cs="Sakkal Majalla"/>
          <w:sz w:val="36"/>
          <w:szCs w:val="36"/>
          <w:rtl/>
          <w:lang w:bidi="ar-DZ"/>
        </w:rPr>
        <w:tab/>
      </w:r>
    </w:p>
    <w:p w:rsidR="00EB63EB" w:rsidRDefault="00EB63EB" w:rsidP="007A4A53">
      <w:pPr>
        <w:pBdr>
          <w:bottom w:val="single" w:sz="6" w:space="0" w:color="auto"/>
        </w:pBdr>
        <w:tabs>
          <w:tab w:val="right" w:pos="9072"/>
        </w:tabs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لكن</w:t>
      </w:r>
      <w:proofErr w:type="gram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إذا اضطررنا إلى رسم محطات تاريخية كبرى لمختلف</w:t>
      </w:r>
      <w:r w:rsidR="00ED5C4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أعمار الفكر فإننا بتأكيد سوف نميز بين ثلاث مراحل كبرى:</w:t>
      </w:r>
    </w:p>
    <w:p w:rsidR="00250F93" w:rsidRPr="007C2F4F" w:rsidRDefault="00250F93" w:rsidP="00EF7C8F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المرحلة ما قبل </w:t>
      </w: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العلمية :</w:t>
      </w:r>
      <w:proofErr w:type="gram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الأزمة ال</w:t>
      </w:r>
      <w:r w:rsidR="003D5EE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قديمة و عصر النهضة</w:t>
      </w:r>
    </w:p>
    <w:p w:rsidR="003D5EED" w:rsidRPr="007C2F4F" w:rsidRDefault="003D5EED" w:rsidP="003D5EED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المرحلة الثانية تمثل الحالة العلمية التي بدأت في أواخر ق 18 و شملت </w:t>
      </w: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19 .</w:t>
      </w:r>
      <w:proofErr w:type="gram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 </w:t>
      </w:r>
      <w:proofErr w:type="gramStart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مطلع</w:t>
      </w:r>
      <w:proofErr w:type="gramEnd"/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العشرين</w:t>
      </w:r>
    </w:p>
    <w:p w:rsidR="00E55C0C" w:rsidRPr="007C2F4F" w:rsidRDefault="005566DA" w:rsidP="00E55C0C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ابتداء </w:t>
      </w:r>
      <w:r w:rsidR="003D5EE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من 1905 </w:t>
      </w:r>
      <w:r w:rsidR="005B74BC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تحدد المرحلة الثالثة حين يدرك نظرية </w:t>
      </w:r>
      <w:proofErr w:type="spellStart"/>
      <w:r w:rsidR="003A7B41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انتشاين</w:t>
      </w:r>
      <w:proofErr w:type="spellEnd"/>
    </w:p>
    <w:p w:rsidR="00EF51B6" w:rsidRDefault="00E55C0C" w:rsidP="006428C0">
      <w:pPr>
        <w:bidi/>
        <w:ind w:left="36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لا يمكن أن نفهم تصور </w:t>
      </w:r>
      <w:proofErr w:type="spellStart"/>
      <w:r w:rsidR="00AD04E5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باشلار</w:t>
      </w:r>
      <w:proofErr w:type="spellEnd"/>
      <w:r w:rsidR="00AD04E5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لتاريخ العلوم إلا إذا فهمنا مشروعه </w:t>
      </w:r>
      <w:proofErr w:type="spellStart"/>
      <w:r w:rsidR="00853E61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الابستيمولوجي</w:t>
      </w:r>
      <w:proofErr w:type="spellEnd"/>
      <w:r w:rsidR="00853E61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الذي يقصد إلى إبراز القيم الحقيقية </w:t>
      </w:r>
      <w:r w:rsidR="00A16C74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للفكر العلمي المعاصر ، و ذلك بناءا على فكرة تقدم العلم و العقل معا </w:t>
      </w:r>
      <w:r w:rsidR="00D955FA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 فالعقل الذي كان أشبه </w:t>
      </w:r>
      <w:r w:rsidR="00CA039C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بقوالب و مقولات تؤسس الفكر و التجربة عند ديكارت و كانت </w:t>
      </w:r>
      <w:r w:rsidR="00937BA4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انخراط في الديمومة و التاريخ و أصبح قابلا للتغيير و التطور بمقتضى التطورات و التحولات التي طرأت على العلوم ذلك لأن علاقة العقل بالعلم و المعرفة هي علاقة طالب علم بمعلمه فهو </w:t>
      </w:r>
      <w:r w:rsidR="00BF0EF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ينقاد له و يتعلم منه </w:t>
      </w:r>
      <w:r w:rsidR="006A4C4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كما يقول </w:t>
      </w:r>
      <w:proofErr w:type="spellStart"/>
      <w:r w:rsidR="006A4C4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باشلار</w:t>
      </w:r>
      <w:proofErr w:type="spellEnd"/>
      <w:r w:rsidR="006A4C4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" </w:t>
      </w:r>
      <w:r w:rsidR="00D2465D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على العقل أن يخضع لشروط المعرفة ، عليه أن يخلق </w:t>
      </w:r>
      <w:r w:rsidR="007307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في ذاته بنية مطابقة </w:t>
      </w:r>
      <w:r w:rsidR="00C93C0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ل</w:t>
      </w:r>
      <w:r w:rsidR="007307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بنية المعرفة "</w:t>
      </w:r>
      <w:r w:rsidR="006428C0">
        <w:rPr>
          <w:rFonts w:ascii="Sakkal Majalla" w:hAnsi="Sakkal Majalla" w:cs="Sakkal Majalla" w:hint="cs"/>
          <w:sz w:val="36"/>
          <w:szCs w:val="36"/>
          <w:vertAlign w:val="superscript"/>
          <w:rtl/>
          <w:lang w:bidi="ar-DZ"/>
        </w:rPr>
        <w:t>2</w:t>
      </w:r>
    </w:p>
    <w:p w:rsidR="00281D4D" w:rsidRPr="00281D4D" w:rsidRDefault="00281D4D" w:rsidP="00281D4D">
      <w:pPr>
        <w:pBdr>
          <w:bottom w:val="single" w:sz="6" w:space="1" w:color="auto"/>
        </w:pBd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6428C0" w:rsidRPr="006428C0" w:rsidRDefault="006428C0" w:rsidP="006428C0">
      <w:pPr>
        <w:pStyle w:val="Paragraphedeliste"/>
        <w:numPr>
          <w:ilvl w:val="0"/>
          <w:numId w:val="8"/>
        </w:numPr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C53220">
        <w:rPr>
          <w:rFonts w:ascii="Sakkal Majalla" w:hAnsi="Sakkal Majalla" w:cs="Sakkal Majalla"/>
          <w:b/>
          <w:bCs/>
          <w:lang w:bidi="ar-DZ"/>
        </w:rPr>
        <w:t>A.C</w:t>
      </w:r>
      <w:r w:rsidRPr="00C53220">
        <w:rPr>
          <w:rFonts w:ascii="Sakkal Majalla" w:hAnsi="Sakkal Majalla" w:cs="Sakkal Majalla"/>
          <w:lang w:bidi="ar-DZ"/>
        </w:rPr>
        <w:t xml:space="preserve"> </w:t>
      </w:r>
      <w:r>
        <w:rPr>
          <w:rFonts w:ascii="Sakkal Majalla" w:hAnsi="Sakkal Majalla" w:cs="Sakkal Majalla"/>
          <w:sz w:val="20"/>
          <w:szCs w:val="20"/>
          <w:lang w:bidi="ar-DZ"/>
        </w:rPr>
        <w:t>Cours de philosophie positive .Paris Garnier 1943 pp128.129</w:t>
      </w:r>
    </w:p>
    <w:p w:rsidR="00281D4D" w:rsidRPr="00281D4D" w:rsidRDefault="003B0AEC" w:rsidP="00281D4D">
      <w:pPr>
        <w:pStyle w:val="Paragraphedeliste"/>
        <w:numPr>
          <w:ilvl w:val="0"/>
          <w:numId w:val="8"/>
        </w:numPr>
        <w:rPr>
          <w:rFonts w:ascii="Sakkal Majalla" w:hAnsi="Sakkal Majalla" w:cs="Sakkal Majalla"/>
          <w:sz w:val="20"/>
          <w:szCs w:val="20"/>
          <w:rtl/>
          <w:lang w:bidi="ar-DZ"/>
        </w:rPr>
      </w:pPr>
      <w:proofErr w:type="gramStart"/>
      <w:r>
        <w:rPr>
          <w:rFonts w:ascii="Sakkal Majalla" w:hAnsi="Sakkal Majalla" w:cs="Sakkal Majalla"/>
          <w:sz w:val="20"/>
          <w:szCs w:val="20"/>
          <w:lang w:bidi="ar-DZ"/>
        </w:rPr>
        <w:t>Bachelard ,</w:t>
      </w:r>
      <w:proofErr w:type="gramEnd"/>
      <w:r>
        <w:rPr>
          <w:rFonts w:ascii="Sakkal Majalla" w:hAnsi="Sakkal Majalla" w:cs="Sakkal Majalla"/>
          <w:sz w:val="20"/>
          <w:szCs w:val="20"/>
          <w:lang w:bidi="ar-DZ"/>
        </w:rPr>
        <w:t xml:space="preserve"> la philosophie du non PUF Paris 1970 p 144</w:t>
      </w:r>
    </w:p>
    <w:p w:rsidR="00602D9A" w:rsidRDefault="00602D9A" w:rsidP="0090793F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90793F" w:rsidRPr="007C2F4F" w:rsidRDefault="0090793F" w:rsidP="00602D9A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>محطات في تاريخ العلم</w:t>
      </w:r>
    </w:p>
    <w:p w:rsidR="0025553A" w:rsidRPr="007C2F4F" w:rsidRDefault="0025553A" w:rsidP="00991A00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يؤرخ لصر النهضة بصدور كتاب </w:t>
      </w:r>
      <w:r w:rsidR="00CC64F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في ديوان </w:t>
      </w:r>
      <w:proofErr w:type="spellStart"/>
      <w:r w:rsidR="00CC64F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الافلاك</w:t>
      </w:r>
      <w:proofErr w:type="spellEnd"/>
      <w:r w:rsidR="00CC64F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لـ كوبر </w:t>
      </w:r>
      <w:proofErr w:type="spellStart"/>
      <w:r w:rsidR="00CC64F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نيك</w:t>
      </w:r>
      <w:proofErr w:type="spellEnd"/>
      <w:r w:rsidR="00CC64F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1543 ثم </w:t>
      </w:r>
      <w:r w:rsidR="00991A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أعلن</w:t>
      </w:r>
      <w:r w:rsidR="00CC64FB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F216C9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جاليليو أن الأرض ليست مركز الكون نل هي مجرد كوكب تابع لمجموعة الشمس .</w:t>
      </w:r>
    </w:p>
    <w:p w:rsidR="00F216C9" w:rsidRPr="007C2F4F" w:rsidRDefault="00F216C9" w:rsidP="00991A00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1665 اكتش</w:t>
      </w:r>
      <w:r w:rsidR="00E34EF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</w:t>
      </w:r>
      <w:r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 نيوتن </w:t>
      </w:r>
      <w:r w:rsidR="00991A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للجاذبية</w:t>
      </w:r>
      <w:r w:rsidR="00E34EF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الكونية فكل </w:t>
      </w:r>
      <w:r w:rsidR="00991A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الأشياء</w:t>
      </w:r>
      <w:r w:rsidR="00E34EFF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تنجذب إلى بعضها البعض : الكون محكوم بقوانين </w:t>
      </w:r>
      <w:r w:rsidR="00991A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ث</w:t>
      </w:r>
      <w:r w:rsidR="00FC492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اب</w:t>
      </w:r>
      <w:r w:rsidR="00991A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ت</w:t>
      </w:r>
      <w:r w:rsidR="00FC492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ة يمكن رصدها و التنبؤ </w:t>
      </w:r>
      <w:proofErr w:type="spellStart"/>
      <w:r w:rsidR="00FC492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بها</w:t>
      </w:r>
      <w:proofErr w:type="spellEnd"/>
      <w:r w:rsidR="00FC492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= </w:t>
      </w:r>
      <w:r w:rsidR="00991A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ظهور</w:t>
      </w:r>
      <w:r w:rsidR="00FC492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مفاهيم </w:t>
      </w:r>
      <w:proofErr w:type="spellStart"/>
      <w:r w:rsidR="00FC492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السبيبة</w:t>
      </w:r>
      <w:proofErr w:type="spellEnd"/>
      <w:r w:rsidR="00FC4923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991A00" w:rsidRPr="007C2F4F">
        <w:rPr>
          <w:rFonts w:ascii="Sakkal Majalla" w:hAnsi="Sakkal Majalla" w:cs="Sakkal Majalla" w:hint="cs"/>
          <w:sz w:val="36"/>
          <w:szCs w:val="36"/>
          <w:rtl/>
          <w:lang w:bidi="ar-DZ"/>
        </w:rPr>
        <w:t>(العلية) و العلاقة بين السبب و التأثر</w:t>
      </w:r>
    </w:p>
    <w:sectPr w:rsidR="00F216C9" w:rsidRPr="007C2F4F" w:rsidSect="0009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BD3"/>
    <w:multiLevelType w:val="hybridMultilevel"/>
    <w:tmpl w:val="2FBC9F4E"/>
    <w:lvl w:ilvl="0" w:tplc="7868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77CE"/>
    <w:multiLevelType w:val="hybridMultilevel"/>
    <w:tmpl w:val="B6AA0F24"/>
    <w:lvl w:ilvl="0" w:tplc="EC727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4EA"/>
    <w:multiLevelType w:val="hybridMultilevel"/>
    <w:tmpl w:val="128A8446"/>
    <w:lvl w:ilvl="0" w:tplc="FEE43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6C98"/>
    <w:multiLevelType w:val="hybridMultilevel"/>
    <w:tmpl w:val="26F0323A"/>
    <w:lvl w:ilvl="0" w:tplc="A602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827B0"/>
    <w:multiLevelType w:val="hybridMultilevel"/>
    <w:tmpl w:val="973EA528"/>
    <w:lvl w:ilvl="0" w:tplc="2F148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3FD6"/>
    <w:multiLevelType w:val="hybridMultilevel"/>
    <w:tmpl w:val="F80ED1FE"/>
    <w:lvl w:ilvl="0" w:tplc="7512D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F1E18"/>
    <w:multiLevelType w:val="hybridMultilevel"/>
    <w:tmpl w:val="0F6A9216"/>
    <w:lvl w:ilvl="0" w:tplc="AEAA3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715E"/>
    <w:multiLevelType w:val="hybridMultilevel"/>
    <w:tmpl w:val="6CF0B3E2"/>
    <w:lvl w:ilvl="0" w:tplc="1338A6A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636A4"/>
    <w:multiLevelType w:val="hybridMultilevel"/>
    <w:tmpl w:val="5CC0A17C"/>
    <w:lvl w:ilvl="0" w:tplc="236C3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E3DC6"/>
    <w:rsid w:val="00011720"/>
    <w:rsid w:val="00045EF0"/>
    <w:rsid w:val="00050A95"/>
    <w:rsid w:val="00064BA8"/>
    <w:rsid w:val="000668E9"/>
    <w:rsid w:val="000760B1"/>
    <w:rsid w:val="00077E94"/>
    <w:rsid w:val="00087D1F"/>
    <w:rsid w:val="00090316"/>
    <w:rsid w:val="000A457C"/>
    <w:rsid w:val="000C5949"/>
    <w:rsid w:val="000D121C"/>
    <w:rsid w:val="000D70F9"/>
    <w:rsid w:val="000F4636"/>
    <w:rsid w:val="00100972"/>
    <w:rsid w:val="00135A17"/>
    <w:rsid w:val="001467EC"/>
    <w:rsid w:val="00167133"/>
    <w:rsid w:val="00172CA0"/>
    <w:rsid w:val="0017573F"/>
    <w:rsid w:val="00177155"/>
    <w:rsid w:val="001771C1"/>
    <w:rsid w:val="001A04BA"/>
    <w:rsid w:val="001C621B"/>
    <w:rsid w:val="001D114F"/>
    <w:rsid w:val="001D52B8"/>
    <w:rsid w:val="001E6940"/>
    <w:rsid w:val="001E7933"/>
    <w:rsid w:val="00206D43"/>
    <w:rsid w:val="002156C7"/>
    <w:rsid w:val="002447F8"/>
    <w:rsid w:val="00250F93"/>
    <w:rsid w:val="0025553A"/>
    <w:rsid w:val="00274584"/>
    <w:rsid w:val="00281D4D"/>
    <w:rsid w:val="002927B8"/>
    <w:rsid w:val="002A4ABC"/>
    <w:rsid w:val="002A5AF4"/>
    <w:rsid w:val="002C250E"/>
    <w:rsid w:val="002C515A"/>
    <w:rsid w:val="002C69EB"/>
    <w:rsid w:val="002F4E18"/>
    <w:rsid w:val="00322ED1"/>
    <w:rsid w:val="003633EA"/>
    <w:rsid w:val="00366261"/>
    <w:rsid w:val="003739F2"/>
    <w:rsid w:val="003750CD"/>
    <w:rsid w:val="003804E9"/>
    <w:rsid w:val="00383773"/>
    <w:rsid w:val="003A2ED7"/>
    <w:rsid w:val="003A45E7"/>
    <w:rsid w:val="003A7B41"/>
    <w:rsid w:val="003B0AEC"/>
    <w:rsid w:val="003B4989"/>
    <w:rsid w:val="003C1DFA"/>
    <w:rsid w:val="003D24B5"/>
    <w:rsid w:val="003D5EED"/>
    <w:rsid w:val="003D73E0"/>
    <w:rsid w:val="003E16B4"/>
    <w:rsid w:val="00444F91"/>
    <w:rsid w:val="00445277"/>
    <w:rsid w:val="0045179E"/>
    <w:rsid w:val="004657B3"/>
    <w:rsid w:val="00470EDF"/>
    <w:rsid w:val="004711FD"/>
    <w:rsid w:val="004821D6"/>
    <w:rsid w:val="00496BCB"/>
    <w:rsid w:val="004A4939"/>
    <w:rsid w:val="004E3DC6"/>
    <w:rsid w:val="004E4390"/>
    <w:rsid w:val="004F3C23"/>
    <w:rsid w:val="004F7398"/>
    <w:rsid w:val="00500AAE"/>
    <w:rsid w:val="00522D47"/>
    <w:rsid w:val="005251A6"/>
    <w:rsid w:val="00530562"/>
    <w:rsid w:val="00535DF1"/>
    <w:rsid w:val="005376F2"/>
    <w:rsid w:val="00540FC4"/>
    <w:rsid w:val="00544FE8"/>
    <w:rsid w:val="0054591F"/>
    <w:rsid w:val="005566DA"/>
    <w:rsid w:val="00571945"/>
    <w:rsid w:val="00576CB0"/>
    <w:rsid w:val="005A0F2B"/>
    <w:rsid w:val="005B3D7F"/>
    <w:rsid w:val="005B74BC"/>
    <w:rsid w:val="005F09B6"/>
    <w:rsid w:val="005F7C78"/>
    <w:rsid w:val="00600C93"/>
    <w:rsid w:val="00602D9A"/>
    <w:rsid w:val="00605112"/>
    <w:rsid w:val="006254FF"/>
    <w:rsid w:val="006428C0"/>
    <w:rsid w:val="00652F3D"/>
    <w:rsid w:val="00664F55"/>
    <w:rsid w:val="00677035"/>
    <w:rsid w:val="00677ED3"/>
    <w:rsid w:val="00682C9A"/>
    <w:rsid w:val="006A4C4B"/>
    <w:rsid w:val="006C1D6C"/>
    <w:rsid w:val="006D5800"/>
    <w:rsid w:val="0070201B"/>
    <w:rsid w:val="00711058"/>
    <w:rsid w:val="0071257D"/>
    <w:rsid w:val="00716886"/>
    <w:rsid w:val="00720E1C"/>
    <w:rsid w:val="00722A53"/>
    <w:rsid w:val="00730700"/>
    <w:rsid w:val="007844BC"/>
    <w:rsid w:val="007861F8"/>
    <w:rsid w:val="0079282E"/>
    <w:rsid w:val="007A4A53"/>
    <w:rsid w:val="007C2F4F"/>
    <w:rsid w:val="007C52CA"/>
    <w:rsid w:val="007E03CD"/>
    <w:rsid w:val="007E0405"/>
    <w:rsid w:val="007E3EE9"/>
    <w:rsid w:val="0080242F"/>
    <w:rsid w:val="00804ECD"/>
    <w:rsid w:val="008155C4"/>
    <w:rsid w:val="00823239"/>
    <w:rsid w:val="0084762C"/>
    <w:rsid w:val="00853E61"/>
    <w:rsid w:val="0087188B"/>
    <w:rsid w:val="00873B97"/>
    <w:rsid w:val="00881989"/>
    <w:rsid w:val="00883078"/>
    <w:rsid w:val="008B1287"/>
    <w:rsid w:val="008B32F9"/>
    <w:rsid w:val="00904F8E"/>
    <w:rsid w:val="0090793F"/>
    <w:rsid w:val="00937BA4"/>
    <w:rsid w:val="00937FDF"/>
    <w:rsid w:val="00982B45"/>
    <w:rsid w:val="00991A00"/>
    <w:rsid w:val="009A118A"/>
    <w:rsid w:val="009A230F"/>
    <w:rsid w:val="009A3312"/>
    <w:rsid w:val="009C608C"/>
    <w:rsid w:val="009D6459"/>
    <w:rsid w:val="009E3C82"/>
    <w:rsid w:val="009E4A56"/>
    <w:rsid w:val="00A16C74"/>
    <w:rsid w:val="00A30CCD"/>
    <w:rsid w:val="00A376E6"/>
    <w:rsid w:val="00A402C1"/>
    <w:rsid w:val="00A5007D"/>
    <w:rsid w:val="00A6266F"/>
    <w:rsid w:val="00A808A9"/>
    <w:rsid w:val="00AB4FCB"/>
    <w:rsid w:val="00AD04E5"/>
    <w:rsid w:val="00B073BF"/>
    <w:rsid w:val="00B178C9"/>
    <w:rsid w:val="00B33AF8"/>
    <w:rsid w:val="00B6193A"/>
    <w:rsid w:val="00B73291"/>
    <w:rsid w:val="00B777C9"/>
    <w:rsid w:val="00BA5AFA"/>
    <w:rsid w:val="00BB32FA"/>
    <w:rsid w:val="00BC186F"/>
    <w:rsid w:val="00BC3287"/>
    <w:rsid w:val="00BD1453"/>
    <w:rsid w:val="00BF0EF3"/>
    <w:rsid w:val="00BF54BB"/>
    <w:rsid w:val="00BF74C6"/>
    <w:rsid w:val="00C04B6D"/>
    <w:rsid w:val="00C0657B"/>
    <w:rsid w:val="00C13C37"/>
    <w:rsid w:val="00C207E9"/>
    <w:rsid w:val="00C23E68"/>
    <w:rsid w:val="00C53220"/>
    <w:rsid w:val="00C57233"/>
    <w:rsid w:val="00C60E96"/>
    <w:rsid w:val="00C65A80"/>
    <w:rsid w:val="00C91255"/>
    <w:rsid w:val="00C93C0B"/>
    <w:rsid w:val="00CA039C"/>
    <w:rsid w:val="00CC64FB"/>
    <w:rsid w:val="00CD3FD6"/>
    <w:rsid w:val="00CF4319"/>
    <w:rsid w:val="00D1256D"/>
    <w:rsid w:val="00D2465D"/>
    <w:rsid w:val="00D33D59"/>
    <w:rsid w:val="00D415FB"/>
    <w:rsid w:val="00D43347"/>
    <w:rsid w:val="00D53418"/>
    <w:rsid w:val="00D65737"/>
    <w:rsid w:val="00D77A2B"/>
    <w:rsid w:val="00D815D3"/>
    <w:rsid w:val="00D86599"/>
    <w:rsid w:val="00D955FA"/>
    <w:rsid w:val="00DD6F66"/>
    <w:rsid w:val="00DE2EB1"/>
    <w:rsid w:val="00DE3811"/>
    <w:rsid w:val="00E232C0"/>
    <w:rsid w:val="00E33A09"/>
    <w:rsid w:val="00E34EFF"/>
    <w:rsid w:val="00E37CDA"/>
    <w:rsid w:val="00E46813"/>
    <w:rsid w:val="00E54839"/>
    <w:rsid w:val="00E55C0C"/>
    <w:rsid w:val="00E77C9C"/>
    <w:rsid w:val="00E95765"/>
    <w:rsid w:val="00E95E75"/>
    <w:rsid w:val="00EB2E6A"/>
    <w:rsid w:val="00EB63EB"/>
    <w:rsid w:val="00ED5C4F"/>
    <w:rsid w:val="00EF51B6"/>
    <w:rsid w:val="00EF7650"/>
    <w:rsid w:val="00EF7C8F"/>
    <w:rsid w:val="00F13EA9"/>
    <w:rsid w:val="00F168DF"/>
    <w:rsid w:val="00F216C9"/>
    <w:rsid w:val="00F2738F"/>
    <w:rsid w:val="00F27860"/>
    <w:rsid w:val="00F45667"/>
    <w:rsid w:val="00F64526"/>
    <w:rsid w:val="00FB19DB"/>
    <w:rsid w:val="00FC2372"/>
    <w:rsid w:val="00FC3B40"/>
    <w:rsid w:val="00FC4923"/>
    <w:rsid w:val="00FE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45C4-A5CE-4574-9EC2-87252D6E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i3</dc:creator>
  <cp:lastModifiedBy>i3</cp:lastModifiedBy>
  <cp:revision>29</cp:revision>
  <dcterms:created xsi:type="dcterms:W3CDTF">2020-03-30T15:22:00Z</dcterms:created>
  <dcterms:modified xsi:type="dcterms:W3CDTF">2020-03-30T21:28:00Z</dcterms:modified>
</cp:coreProperties>
</file>