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E3" w:rsidRPr="00CF470E" w:rsidRDefault="00D4415B" w:rsidP="004E41E3">
      <w:pPr>
        <w:bidi/>
        <w:spacing w:line="240" w:lineRule="auto"/>
        <w:jc w:val="both"/>
        <w:rPr>
          <w:rFonts w:cs="Traditional Arabic"/>
          <w:b/>
          <w:bCs/>
          <w:sz w:val="36"/>
          <w:szCs w:val="36"/>
          <w:rtl/>
          <w:lang w:bidi="ar-DZ"/>
        </w:rPr>
      </w:pPr>
      <w:r>
        <w:rPr>
          <w:rFonts w:cs="Traditional Arabic"/>
          <w:b/>
          <w:bCs/>
          <w:sz w:val="36"/>
          <w:szCs w:val="36"/>
          <w:lang w:bidi="ar-DZ"/>
        </w:rPr>
        <w:t>.1</w:t>
      </w:r>
      <w:r w:rsidR="004E41E3">
        <w:rPr>
          <w:rFonts w:cs="Traditional Arabic" w:hint="cs"/>
          <w:b/>
          <w:bCs/>
          <w:sz w:val="36"/>
          <w:szCs w:val="36"/>
          <w:rtl/>
          <w:lang w:bidi="ar-DZ"/>
        </w:rPr>
        <w:t xml:space="preserve"> الأوضاع السياسية:</w:t>
      </w:r>
    </w:p>
    <w:p w:rsidR="00056DF2" w:rsidRDefault="003A13D2" w:rsidP="003A13D2">
      <w:pPr>
        <w:bidi/>
        <w:spacing w:line="240" w:lineRule="auto"/>
        <w:jc w:val="both"/>
        <w:rPr>
          <w:rFonts w:cs="Traditional Arabic"/>
          <w:b/>
          <w:bCs/>
          <w:sz w:val="36"/>
          <w:szCs w:val="36"/>
          <w:lang w:bidi="ar-DZ"/>
        </w:rPr>
      </w:pPr>
      <w:r w:rsidRPr="00CF470E">
        <w:rPr>
          <w:rFonts w:cs="Traditional Arabic" w:hint="cs"/>
          <w:sz w:val="36"/>
          <w:szCs w:val="36"/>
          <w:rtl/>
          <w:lang w:bidi="ar-DZ"/>
        </w:rPr>
        <w:tab/>
      </w:r>
      <w:r w:rsidR="008F6925">
        <w:rPr>
          <w:rFonts w:cs="Traditional Arabic" w:hint="cs"/>
          <w:sz w:val="36"/>
          <w:szCs w:val="36"/>
          <w:rtl/>
          <w:lang w:bidi="ar-DZ"/>
        </w:rPr>
        <w:t xml:space="preserve">1-1 </w:t>
      </w:r>
      <w:r w:rsidRPr="00CF470E">
        <w:rPr>
          <w:rFonts w:cs="Traditional Arabic" w:hint="cs"/>
          <w:b/>
          <w:bCs/>
          <w:sz w:val="36"/>
          <w:szCs w:val="36"/>
          <w:rtl/>
          <w:lang w:bidi="ar-DZ"/>
        </w:rPr>
        <w:t xml:space="preserve">نجم شمال إفريقيا: </w:t>
      </w:r>
    </w:p>
    <w:p w:rsidR="003A13D2" w:rsidRPr="00CF470E" w:rsidRDefault="003A13D2" w:rsidP="00056DF2">
      <w:pPr>
        <w:bidi/>
        <w:spacing w:line="240" w:lineRule="auto"/>
        <w:jc w:val="both"/>
        <w:rPr>
          <w:rFonts w:cs="Traditional Arabic"/>
          <w:sz w:val="36"/>
          <w:szCs w:val="36"/>
          <w:rtl/>
          <w:lang w:bidi="ar-DZ"/>
        </w:rPr>
      </w:pPr>
      <w:r w:rsidRPr="00CF470E">
        <w:rPr>
          <w:rFonts w:cs="Traditional Arabic" w:hint="cs"/>
          <w:sz w:val="36"/>
          <w:szCs w:val="36"/>
          <w:rtl/>
          <w:lang w:bidi="ar-DZ"/>
        </w:rPr>
        <w:t xml:space="preserve">يعد نجم شمال إفريقيا ضمن الحركة الوطنية </w:t>
      </w:r>
      <w:r w:rsidR="00593A16" w:rsidRPr="00CF470E">
        <w:rPr>
          <w:rFonts w:cs="Traditional Arabic" w:hint="cs"/>
          <w:sz w:val="36"/>
          <w:szCs w:val="36"/>
          <w:rtl/>
          <w:lang w:bidi="ar-DZ"/>
        </w:rPr>
        <w:t xml:space="preserve">أنه تعرض للقمع منذ نشأته وواجبه صعوبات بتنظيم تواجده داخل البلاد وكان نشاطه ينحصر في البداية على أواسط المهاجرين المغاربة بفرنسا وذلك بمشاركته في مؤتمر بروكسل المناهض الإمبريالية 25 فبراير 1927 وقد بذل مسئول الحركة الحاج مصالي والمناضلون الآخرون </w:t>
      </w:r>
      <w:r w:rsidR="002F5DE2" w:rsidRPr="00CF470E">
        <w:rPr>
          <w:rFonts w:cs="Traditional Arabic" w:hint="cs"/>
          <w:sz w:val="36"/>
          <w:szCs w:val="36"/>
          <w:rtl/>
          <w:lang w:bidi="ar-DZ"/>
        </w:rPr>
        <w:t xml:space="preserve">بعدة جهود كبيرة لتوسع نطاق نشاطهم بتنظيم العديد من المهرجانات في جهة وتكثيف الاتصالات مع أحزاب </w:t>
      </w:r>
      <w:r w:rsidR="00593A16" w:rsidRPr="00CF470E">
        <w:rPr>
          <w:rFonts w:cs="Traditional Arabic" w:hint="cs"/>
          <w:sz w:val="36"/>
          <w:szCs w:val="36"/>
          <w:rtl/>
          <w:lang w:bidi="ar-DZ"/>
        </w:rPr>
        <w:t xml:space="preserve"> </w:t>
      </w:r>
      <w:r w:rsidR="002F5DE2" w:rsidRPr="00CF470E">
        <w:rPr>
          <w:rFonts w:cs="Traditional Arabic" w:hint="cs"/>
          <w:sz w:val="36"/>
          <w:szCs w:val="36"/>
          <w:rtl/>
          <w:lang w:bidi="ar-DZ"/>
        </w:rPr>
        <w:t>التيار الفرنسي من جهة أخرى</w:t>
      </w:r>
      <w:r w:rsidR="002F5DE2" w:rsidRPr="00CF470E">
        <w:rPr>
          <w:rStyle w:val="Appelnotedebasdep"/>
          <w:rFonts w:cs="Traditional Arabic"/>
          <w:sz w:val="36"/>
          <w:szCs w:val="36"/>
          <w:rtl/>
          <w:lang w:bidi="ar-DZ"/>
        </w:rPr>
        <w:footnoteReference w:id="2"/>
      </w:r>
      <w:r w:rsidR="00870684" w:rsidRPr="00CF470E">
        <w:rPr>
          <w:rFonts w:cs="Traditional Arabic" w:hint="cs"/>
          <w:sz w:val="36"/>
          <w:szCs w:val="36"/>
          <w:rtl/>
          <w:lang w:bidi="ar-DZ"/>
        </w:rPr>
        <w:t xml:space="preserve"> حيث كان السيد حاج علي عبد القادر الذي كان جزائريا وعضوا في اللجنة الإدارية للحزب الشيوعي الفرنسي ورئيس خلية شيوعية في فرنسا وهو رئيس النجم بعدما كان الأمير خالد رئيسه الشرقي سنة 1926 وهذا ما جعل معظم الكتاب يقولون بأن النجم ولد في ظل الحزب الشيوعي الفرنسي</w:t>
      </w:r>
      <w:r w:rsidR="00214FE2" w:rsidRPr="00CF470E">
        <w:rPr>
          <w:rStyle w:val="Appelnotedebasdep"/>
          <w:rFonts w:cs="Traditional Arabic"/>
          <w:sz w:val="36"/>
          <w:szCs w:val="36"/>
          <w:rtl/>
          <w:lang w:bidi="ar-DZ"/>
        </w:rPr>
        <w:footnoteReference w:id="3"/>
      </w:r>
      <w:r w:rsidR="00214FE2" w:rsidRPr="00CF470E">
        <w:rPr>
          <w:rFonts w:cs="Traditional Arabic" w:hint="cs"/>
          <w:sz w:val="36"/>
          <w:szCs w:val="36"/>
          <w:rtl/>
          <w:lang w:bidi="ar-DZ"/>
        </w:rPr>
        <w:t xml:space="preserve"> تأسيس حزب نجم شمال إفريقيا بصفة رسمية في 15 جوان 1926 بباريس حيث أصبح جزائريا في قيادته منذ انفرد مصالي الحاج</w:t>
      </w:r>
      <w:r w:rsidR="00214FE2" w:rsidRPr="00CF470E">
        <w:rPr>
          <w:rStyle w:val="Appelnotedebasdep"/>
          <w:rFonts w:cs="Traditional Arabic"/>
          <w:sz w:val="36"/>
          <w:szCs w:val="36"/>
          <w:rtl/>
          <w:lang w:bidi="ar-DZ"/>
        </w:rPr>
        <w:footnoteReference w:id="4"/>
      </w:r>
      <w:r w:rsidR="00214FE2" w:rsidRPr="00CF470E">
        <w:rPr>
          <w:rFonts w:cs="Traditional Arabic" w:hint="cs"/>
          <w:sz w:val="36"/>
          <w:szCs w:val="36"/>
          <w:rtl/>
          <w:lang w:bidi="ar-DZ"/>
        </w:rPr>
        <w:t xml:space="preserve"> بقيادته.</w:t>
      </w:r>
    </w:p>
    <w:p w:rsidR="008E150F" w:rsidRPr="00CF470E" w:rsidRDefault="00214FE2" w:rsidP="00515131">
      <w:pPr>
        <w:bidi/>
        <w:spacing w:line="240" w:lineRule="auto"/>
        <w:jc w:val="both"/>
        <w:rPr>
          <w:rFonts w:cs="Traditional Arabic"/>
          <w:sz w:val="36"/>
          <w:szCs w:val="36"/>
          <w:rtl/>
          <w:lang w:bidi="ar-DZ"/>
        </w:rPr>
      </w:pPr>
      <w:r w:rsidRPr="00CF470E">
        <w:rPr>
          <w:rFonts w:cs="Traditional Arabic" w:hint="cs"/>
          <w:sz w:val="36"/>
          <w:szCs w:val="36"/>
          <w:rtl/>
          <w:lang w:bidi="ar-DZ"/>
        </w:rPr>
        <w:tab/>
      </w:r>
      <w:r w:rsidR="00FE48E7" w:rsidRPr="00CF470E">
        <w:rPr>
          <w:rFonts w:cs="Traditional Arabic" w:hint="cs"/>
          <w:sz w:val="36"/>
          <w:szCs w:val="36"/>
          <w:rtl/>
          <w:lang w:bidi="ar-DZ"/>
        </w:rPr>
        <w:t>ولقد طال</w:t>
      </w:r>
      <w:r w:rsidR="004D37CB" w:rsidRPr="00CF470E">
        <w:rPr>
          <w:rFonts w:cs="Traditional Arabic" w:hint="cs"/>
          <w:sz w:val="36"/>
          <w:szCs w:val="36"/>
          <w:rtl/>
          <w:lang w:bidi="ar-DZ"/>
        </w:rPr>
        <w:t>ب</w:t>
      </w:r>
      <w:r w:rsidR="00FE48E7" w:rsidRPr="00CF470E">
        <w:rPr>
          <w:rFonts w:cs="Traditional Arabic" w:hint="cs"/>
          <w:sz w:val="36"/>
          <w:szCs w:val="36"/>
          <w:rtl/>
          <w:lang w:bidi="ar-DZ"/>
        </w:rPr>
        <w:t xml:space="preserve"> الحزب بحرية الصحافة وتأسيس جمعيات إضافية إلى العفو عن المعتقلين والإقامة</w:t>
      </w:r>
      <w:r w:rsidR="00B67605" w:rsidRPr="00CF470E">
        <w:rPr>
          <w:rFonts w:cs="Traditional Arabic" w:hint="cs"/>
          <w:sz w:val="36"/>
          <w:szCs w:val="36"/>
          <w:rtl/>
          <w:lang w:bidi="ar-DZ"/>
        </w:rPr>
        <w:t xml:space="preserve"> الجبرية</w:t>
      </w:r>
      <w:r w:rsidR="00B67605" w:rsidRPr="00CF470E">
        <w:rPr>
          <w:rStyle w:val="Appelnotedebasdep"/>
          <w:rFonts w:cs="Traditional Arabic"/>
          <w:sz w:val="36"/>
          <w:szCs w:val="36"/>
          <w:rtl/>
          <w:lang w:bidi="ar-DZ"/>
        </w:rPr>
        <w:footnoteReference w:id="5"/>
      </w:r>
      <w:r w:rsidR="00B67605" w:rsidRPr="00CF470E">
        <w:rPr>
          <w:rFonts w:cs="Traditional Arabic" w:hint="cs"/>
          <w:sz w:val="36"/>
          <w:szCs w:val="36"/>
          <w:rtl/>
          <w:lang w:bidi="ar-DZ"/>
        </w:rPr>
        <w:t xml:space="preserve"> </w:t>
      </w:r>
      <w:r w:rsidR="00140241" w:rsidRPr="00CF470E">
        <w:rPr>
          <w:rFonts w:cs="Traditional Arabic" w:hint="cs"/>
          <w:sz w:val="36"/>
          <w:szCs w:val="36"/>
          <w:rtl/>
          <w:lang w:bidi="ar-DZ"/>
        </w:rPr>
        <w:t xml:space="preserve">إذ استطاع النجم في غضون سنوات قليلة أن يقوم بنشطات هامة أزاحت </w:t>
      </w:r>
      <w:r w:rsidR="00F070D0" w:rsidRPr="00CF470E">
        <w:rPr>
          <w:rFonts w:cs="Traditional Arabic" w:hint="cs"/>
          <w:sz w:val="36"/>
          <w:szCs w:val="36"/>
          <w:rtl/>
          <w:lang w:bidi="ar-DZ"/>
        </w:rPr>
        <w:t xml:space="preserve"> </w:t>
      </w:r>
      <w:r w:rsidR="004D37CB" w:rsidRPr="00CF470E">
        <w:rPr>
          <w:rFonts w:cs="Traditional Arabic" w:hint="cs"/>
          <w:sz w:val="36"/>
          <w:szCs w:val="36"/>
          <w:rtl/>
          <w:lang w:bidi="ar-DZ"/>
        </w:rPr>
        <w:t>الركود عن النشاط السياسي وذلك لتبينها أفكار وطنية ثورية</w:t>
      </w:r>
      <w:r w:rsidR="004E6966" w:rsidRPr="00CF470E">
        <w:rPr>
          <w:rStyle w:val="Appelnotedebasdep"/>
          <w:rFonts w:cs="Traditional Arabic"/>
          <w:sz w:val="36"/>
          <w:szCs w:val="36"/>
          <w:rtl/>
          <w:lang w:bidi="ar-DZ"/>
        </w:rPr>
        <w:footnoteReference w:id="6"/>
      </w:r>
      <w:r w:rsidR="004E6966" w:rsidRPr="00CF470E">
        <w:rPr>
          <w:rFonts w:cs="Traditional Arabic" w:hint="cs"/>
          <w:sz w:val="36"/>
          <w:szCs w:val="36"/>
          <w:rtl/>
          <w:lang w:bidi="ar-DZ"/>
        </w:rPr>
        <w:t xml:space="preserve"> واسترجاع السادة الوطنية للجزائر ومنذ البداية أعلن مصالي الحاج </w:t>
      </w:r>
      <w:r w:rsidR="00FA04E0" w:rsidRPr="00CF470E">
        <w:rPr>
          <w:rFonts w:cs="Traditional Arabic" w:hint="cs"/>
          <w:sz w:val="36"/>
          <w:szCs w:val="36"/>
          <w:rtl/>
          <w:lang w:bidi="ar-DZ"/>
        </w:rPr>
        <w:t>أن</w:t>
      </w:r>
      <w:r w:rsidR="004E6966" w:rsidRPr="00CF470E">
        <w:rPr>
          <w:rFonts w:cs="Traditional Arabic" w:hint="cs"/>
          <w:sz w:val="36"/>
          <w:szCs w:val="36"/>
          <w:rtl/>
          <w:lang w:bidi="ar-DZ"/>
        </w:rPr>
        <w:t xml:space="preserve"> حزبه يسعى ويناضل من أجل استعادة الأراضي المغتصبة وحصول الجزائر على استقلالها التام وخروج القوات الفرنسية منها وإنشاء جيش وطني وانتخاب برلمان </w:t>
      </w:r>
      <w:r w:rsidR="004E6966" w:rsidRPr="00CF470E">
        <w:rPr>
          <w:rFonts w:cs="Traditional Arabic" w:hint="cs"/>
          <w:sz w:val="36"/>
          <w:szCs w:val="36"/>
          <w:rtl/>
          <w:lang w:bidi="ar-DZ"/>
        </w:rPr>
        <w:lastRenderedPageBreak/>
        <w:t xml:space="preserve">جزائري عن طريق الاقتراع  العام وانزعجت فرنسا من موقف الحزب وبرنامجه </w:t>
      </w:r>
      <w:r w:rsidR="003E6F53" w:rsidRPr="00CF470E">
        <w:rPr>
          <w:rFonts w:cs="Traditional Arabic" w:hint="cs"/>
          <w:sz w:val="36"/>
          <w:szCs w:val="36"/>
          <w:rtl/>
          <w:lang w:bidi="ar-DZ"/>
        </w:rPr>
        <w:t>الأساس</w:t>
      </w:r>
      <w:r w:rsidR="003E6F53" w:rsidRPr="00CF470E">
        <w:rPr>
          <w:rFonts w:cs="Traditional Arabic" w:hint="eastAsia"/>
          <w:sz w:val="36"/>
          <w:szCs w:val="36"/>
          <w:rtl/>
          <w:lang w:bidi="ar-DZ"/>
        </w:rPr>
        <w:t>ي</w:t>
      </w:r>
      <w:r w:rsidR="00645F32">
        <w:rPr>
          <w:rStyle w:val="Appelnotedebasdep"/>
          <w:rFonts w:cs="Traditional Arabic"/>
          <w:sz w:val="36"/>
          <w:szCs w:val="36"/>
          <w:lang w:bidi="ar-DZ"/>
        </w:rPr>
        <w:footnoteReference w:customMarkFollows="1" w:id="7"/>
        <w:t>1</w:t>
      </w:r>
      <w:r w:rsidR="006B02B7" w:rsidRPr="00CF470E">
        <w:rPr>
          <w:rFonts w:cs="Traditional Arabic" w:hint="cs"/>
          <w:sz w:val="36"/>
          <w:szCs w:val="36"/>
          <w:rtl/>
          <w:lang w:bidi="ar-DZ"/>
        </w:rPr>
        <w:t xml:space="preserve"> فقامت بحله يوم 20 نوفمبر 1929 لكنه لم يتوقف بل غير اسمه وأصبح " نجم شمال إفريقيا المجيد"</w:t>
      </w:r>
      <w:r w:rsidR="00645F32">
        <w:rPr>
          <w:rStyle w:val="Appelnotedebasdep"/>
          <w:rFonts w:cs="Traditional Arabic"/>
          <w:sz w:val="36"/>
          <w:szCs w:val="36"/>
          <w:lang w:bidi="ar-DZ"/>
        </w:rPr>
        <w:footnoteReference w:customMarkFollows="1" w:id="8"/>
        <w:t>2</w:t>
      </w:r>
      <w:r w:rsidR="006B02B7" w:rsidRPr="00CF470E">
        <w:rPr>
          <w:rFonts w:cs="Traditional Arabic" w:hint="cs"/>
          <w:sz w:val="36"/>
          <w:szCs w:val="36"/>
          <w:rtl/>
          <w:lang w:bidi="ar-DZ"/>
        </w:rPr>
        <w:t xml:space="preserve">. جاء برنامجه أكثر وضوحا حيث اتخذ </w:t>
      </w:r>
      <w:r w:rsidR="003E6F53" w:rsidRPr="00CF470E">
        <w:rPr>
          <w:rFonts w:cs="Traditional Arabic" w:hint="cs"/>
          <w:sz w:val="36"/>
          <w:szCs w:val="36"/>
          <w:rtl/>
          <w:lang w:bidi="ar-DZ"/>
        </w:rPr>
        <w:t>اسما</w:t>
      </w:r>
      <w:r w:rsidR="006B02B7" w:rsidRPr="00CF470E">
        <w:rPr>
          <w:rFonts w:cs="Traditional Arabic" w:hint="cs"/>
          <w:sz w:val="36"/>
          <w:szCs w:val="36"/>
          <w:rtl/>
          <w:lang w:bidi="ar-DZ"/>
        </w:rPr>
        <w:t xml:space="preserve"> جديدا لتجنب المخاطر السلطة الفرنسية القضائية وفي هذه الفترة أسس الحزب جريدة خاصة تدعى " جريدة الأمة" سنة 1930 تنشر أخباره ومواقفه حيث عرف نجم شمال إفريقيا من 1930 حتى 1932 عامين </w:t>
      </w:r>
      <w:r w:rsidR="00FA04E0" w:rsidRPr="00CF470E">
        <w:rPr>
          <w:rFonts w:cs="Traditional Arabic" w:hint="cs"/>
          <w:sz w:val="36"/>
          <w:szCs w:val="36"/>
          <w:rtl/>
          <w:lang w:bidi="ar-DZ"/>
        </w:rPr>
        <w:t>خصبين</w:t>
      </w:r>
      <w:r w:rsidR="006B02B7" w:rsidRPr="00CF470E">
        <w:rPr>
          <w:rFonts w:cs="Traditional Arabic" w:hint="cs"/>
          <w:sz w:val="36"/>
          <w:szCs w:val="36"/>
          <w:rtl/>
          <w:lang w:bidi="ar-DZ"/>
        </w:rPr>
        <w:t xml:space="preserve">، </w:t>
      </w:r>
      <w:r w:rsidR="003C4A55" w:rsidRPr="00CF470E">
        <w:rPr>
          <w:rFonts w:cs="Traditional Arabic" w:hint="cs"/>
          <w:sz w:val="36"/>
          <w:szCs w:val="36"/>
          <w:rtl/>
          <w:lang w:bidi="ar-DZ"/>
        </w:rPr>
        <w:t xml:space="preserve">وظهرت فيها مظاهرات قليلة ولم يصل الحزب إلى تحقيق </w:t>
      </w:r>
      <w:r w:rsidR="00C53C2D" w:rsidRPr="00CF470E">
        <w:rPr>
          <w:rFonts w:cs="Traditional Arabic" w:hint="cs"/>
          <w:sz w:val="36"/>
          <w:szCs w:val="36"/>
          <w:rtl/>
          <w:lang w:bidi="ar-DZ"/>
        </w:rPr>
        <w:t>أهدافه</w:t>
      </w:r>
      <w:r w:rsidR="003C4A55" w:rsidRPr="00CF470E">
        <w:rPr>
          <w:rFonts w:cs="Traditional Arabic" w:hint="cs"/>
          <w:sz w:val="36"/>
          <w:szCs w:val="36"/>
          <w:rtl/>
          <w:lang w:bidi="ar-DZ"/>
        </w:rPr>
        <w:t xml:space="preserve"> إلا منذ 1933 حيث حقق من جديد مبتغاه ولقد ساعدت </w:t>
      </w:r>
      <w:r w:rsidR="00C53C2D" w:rsidRPr="00CF470E">
        <w:rPr>
          <w:rFonts w:cs="Traditional Arabic" w:hint="cs"/>
          <w:sz w:val="36"/>
          <w:szCs w:val="36"/>
          <w:rtl/>
          <w:lang w:bidi="ar-DZ"/>
        </w:rPr>
        <w:t xml:space="preserve"> عدة عوامل</w:t>
      </w:r>
      <w:r w:rsidR="00645F32">
        <w:rPr>
          <w:rStyle w:val="Appelnotedebasdep"/>
          <w:rFonts w:cs="Traditional Arabic"/>
          <w:sz w:val="36"/>
          <w:szCs w:val="36"/>
          <w:lang w:bidi="ar-DZ"/>
        </w:rPr>
        <w:footnoteReference w:customMarkFollows="1" w:id="9"/>
        <w:t>3</w:t>
      </w:r>
      <w:r w:rsidR="00C53C2D" w:rsidRPr="00CF470E">
        <w:rPr>
          <w:rFonts w:cs="Traditional Arabic" w:hint="cs"/>
          <w:sz w:val="36"/>
          <w:szCs w:val="36"/>
          <w:rtl/>
          <w:lang w:bidi="ar-DZ"/>
        </w:rPr>
        <w:t xml:space="preserve"> في تجديد أعمال النجم الشمالي الإفريقي في باريس تحت إشراف ثلاث </w:t>
      </w:r>
      <w:r w:rsidR="008E150F" w:rsidRPr="00CF470E">
        <w:rPr>
          <w:rFonts w:cs="Traditional Arabic" w:hint="cs"/>
          <w:sz w:val="36"/>
          <w:szCs w:val="36"/>
          <w:rtl/>
          <w:lang w:bidi="ar-DZ"/>
        </w:rPr>
        <w:t>مناضلين راجف بلقاسم و</w:t>
      </w:r>
      <w:r w:rsidR="00515131">
        <w:rPr>
          <w:rFonts w:cs="Traditional Arabic" w:hint="cs"/>
          <w:sz w:val="36"/>
          <w:szCs w:val="36"/>
          <w:rtl/>
          <w:lang w:bidi="ar-DZ"/>
        </w:rPr>
        <w:t>ع</w:t>
      </w:r>
      <w:r w:rsidR="008E150F" w:rsidRPr="00CF470E">
        <w:rPr>
          <w:rFonts w:cs="Traditional Arabic" w:hint="cs"/>
          <w:sz w:val="36"/>
          <w:szCs w:val="36"/>
          <w:rtl/>
          <w:lang w:bidi="ar-DZ"/>
        </w:rPr>
        <w:t xml:space="preserve">يماش عمار. </w:t>
      </w:r>
      <w:r w:rsidR="004A346D" w:rsidRPr="00CF470E">
        <w:rPr>
          <w:rFonts w:cs="Traditional Arabic" w:hint="cs"/>
          <w:sz w:val="36"/>
          <w:szCs w:val="36"/>
          <w:rtl/>
          <w:lang w:bidi="ar-DZ"/>
        </w:rPr>
        <w:t xml:space="preserve"> </w:t>
      </w:r>
      <w:r w:rsidR="008E150F" w:rsidRPr="00CF470E">
        <w:rPr>
          <w:rFonts w:cs="Traditional Arabic" w:hint="cs"/>
          <w:sz w:val="36"/>
          <w:szCs w:val="36"/>
          <w:rtl/>
          <w:lang w:bidi="ar-DZ"/>
        </w:rPr>
        <w:t xml:space="preserve">وخاصة مصالي الحاج </w:t>
      </w:r>
      <w:r w:rsidR="00515131">
        <w:rPr>
          <w:rFonts w:cs="Traditional Arabic" w:hint="cs"/>
          <w:sz w:val="36"/>
          <w:szCs w:val="36"/>
          <w:rtl/>
          <w:lang w:bidi="ar-DZ"/>
        </w:rPr>
        <w:t>الزعيم</w:t>
      </w:r>
      <w:r w:rsidR="00D01C8D">
        <w:rPr>
          <w:rStyle w:val="Appelnotedebasdep"/>
          <w:rFonts w:cs="Traditional Arabic"/>
          <w:sz w:val="36"/>
          <w:szCs w:val="36"/>
          <w:lang w:bidi="ar-DZ"/>
        </w:rPr>
        <w:footnoteReference w:customMarkFollows="1" w:id="10"/>
        <w:t>4</w:t>
      </w:r>
      <w:r w:rsidR="008E150F" w:rsidRPr="00CF470E">
        <w:rPr>
          <w:rFonts w:cs="Traditional Arabic" w:hint="cs"/>
          <w:sz w:val="36"/>
          <w:szCs w:val="36"/>
          <w:rtl/>
          <w:lang w:bidi="ar-DZ"/>
        </w:rPr>
        <w:t>.</w:t>
      </w:r>
    </w:p>
    <w:p w:rsidR="008E150F" w:rsidRPr="00CF470E" w:rsidRDefault="008E150F" w:rsidP="008E150F">
      <w:pPr>
        <w:bidi/>
        <w:spacing w:line="240" w:lineRule="auto"/>
        <w:ind w:firstLine="708"/>
        <w:jc w:val="both"/>
        <w:rPr>
          <w:rFonts w:cs="Traditional Arabic"/>
          <w:sz w:val="36"/>
          <w:szCs w:val="36"/>
          <w:rtl/>
          <w:lang w:bidi="ar-DZ"/>
        </w:rPr>
      </w:pPr>
      <w:r w:rsidRPr="00CF470E">
        <w:rPr>
          <w:rFonts w:cs="Traditional Arabic" w:hint="cs"/>
          <w:sz w:val="36"/>
          <w:szCs w:val="36"/>
          <w:rtl/>
          <w:lang w:bidi="ar-DZ"/>
        </w:rPr>
        <w:t>يقوم  النجم على أسس واضحة للإدارة نشاطية وتتمثل هذه الأسس في :</w:t>
      </w:r>
    </w:p>
    <w:p w:rsidR="00A30E3F" w:rsidRPr="00CF470E" w:rsidRDefault="008E150F" w:rsidP="00A30E3F">
      <w:pPr>
        <w:bidi/>
        <w:spacing w:line="240" w:lineRule="auto"/>
        <w:rPr>
          <w:rFonts w:cs="Traditional Arabic"/>
          <w:sz w:val="36"/>
          <w:szCs w:val="36"/>
          <w:rtl/>
          <w:lang w:bidi="ar-DZ"/>
        </w:rPr>
      </w:pPr>
      <w:r w:rsidRPr="00CF470E">
        <w:rPr>
          <w:rFonts w:cs="Traditional Arabic" w:hint="cs"/>
          <w:b/>
          <w:bCs/>
          <w:sz w:val="36"/>
          <w:szCs w:val="36"/>
          <w:rtl/>
          <w:lang w:bidi="ar-DZ"/>
        </w:rPr>
        <w:t xml:space="preserve">1.الجمعية العامة: </w:t>
      </w:r>
      <w:r w:rsidRPr="00CF470E">
        <w:rPr>
          <w:rFonts w:cs="Traditional Arabic" w:hint="cs"/>
          <w:sz w:val="36"/>
          <w:szCs w:val="36"/>
          <w:rtl/>
          <w:lang w:bidi="ar-DZ"/>
        </w:rPr>
        <w:t>وهي تعقد اجتماعا سريا وتعتب</w:t>
      </w:r>
      <w:r w:rsidR="00A30E3F" w:rsidRPr="00CF470E">
        <w:rPr>
          <w:rFonts w:cs="Traditional Arabic" w:hint="cs"/>
          <w:sz w:val="36"/>
          <w:szCs w:val="36"/>
          <w:rtl/>
          <w:lang w:bidi="ar-DZ"/>
        </w:rPr>
        <w:t xml:space="preserve">ر الهيئة العليا والأساسية لذا </w:t>
      </w:r>
      <w:r w:rsidRPr="00CF470E">
        <w:rPr>
          <w:rFonts w:cs="Traditional Arabic" w:hint="cs"/>
          <w:sz w:val="36"/>
          <w:szCs w:val="36"/>
          <w:rtl/>
          <w:lang w:bidi="ar-DZ"/>
        </w:rPr>
        <w:t xml:space="preserve">فهي </w:t>
      </w:r>
      <w:r w:rsidR="00A30E3F" w:rsidRPr="00CF470E">
        <w:rPr>
          <w:rFonts w:cs="Traditional Arabic" w:hint="cs"/>
          <w:sz w:val="36"/>
          <w:szCs w:val="36"/>
          <w:rtl/>
          <w:lang w:bidi="ar-DZ"/>
        </w:rPr>
        <w:t xml:space="preserve"> حاجبة </w:t>
      </w:r>
      <w:r w:rsidRPr="00CF470E">
        <w:rPr>
          <w:rFonts w:cs="Traditional Arabic" w:hint="cs"/>
          <w:sz w:val="36"/>
          <w:szCs w:val="36"/>
          <w:rtl/>
          <w:lang w:bidi="ar-DZ"/>
        </w:rPr>
        <w:t xml:space="preserve">السيادة  </w:t>
      </w:r>
      <w:r w:rsidR="00A30E3F" w:rsidRPr="00CF470E">
        <w:rPr>
          <w:rFonts w:cs="Traditional Arabic" w:hint="cs"/>
          <w:sz w:val="36"/>
          <w:szCs w:val="36"/>
          <w:rtl/>
          <w:lang w:bidi="ar-DZ"/>
        </w:rPr>
        <w:t>.</w:t>
      </w:r>
    </w:p>
    <w:p w:rsidR="00A30E3F" w:rsidRPr="00CF470E" w:rsidRDefault="00A30E3F" w:rsidP="00A30E3F">
      <w:pPr>
        <w:bidi/>
        <w:spacing w:line="240" w:lineRule="auto"/>
        <w:rPr>
          <w:rFonts w:cs="Traditional Arabic"/>
          <w:sz w:val="36"/>
          <w:szCs w:val="36"/>
          <w:rtl/>
          <w:lang w:bidi="ar-DZ"/>
        </w:rPr>
      </w:pPr>
      <w:r w:rsidRPr="00CF470E">
        <w:rPr>
          <w:rFonts w:cs="Traditional Arabic" w:hint="cs"/>
          <w:b/>
          <w:bCs/>
          <w:sz w:val="36"/>
          <w:szCs w:val="36"/>
          <w:rtl/>
          <w:lang w:bidi="ar-DZ"/>
        </w:rPr>
        <w:t xml:space="preserve">2. اللجنة الإدارية: </w:t>
      </w:r>
      <w:r w:rsidRPr="00CF470E">
        <w:rPr>
          <w:rFonts w:cs="Traditional Arabic" w:hint="cs"/>
          <w:sz w:val="36"/>
          <w:szCs w:val="36"/>
          <w:rtl/>
          <w:lang w:bidi="ar-DZ"/>
        </w:rPr>
        <w:t>وتسمى أحيانا اللجنة المركزية وأحيانا اللجنة التنفيذية وكانت تضم في الغالب 25 عضوا.</w:t>
      </w:r>
    </w:p>
    <w:p w:rsidR="00AB19B0" w:rsidRPr="00CF470E" w:rsidRDefault="00A30E3F" w:rsidP="005E5616">
      <w:pPr>
        <w:bidi/>
        <w:spacing w:line="240" w:lineRule="auto"/>
        <w:jc w:val="both"/>
        <w:rPr>
          <w:rFonts w:cs="Traditional Arabic"/>
          <w:sz w:val="36"/>
          <w:szCs w:val="36"/>
          <w:rtl/>
          <w:lang w:bidi="ar-DZ"/>
        </w:rPr>
      </w:pPr>
      <w:r w:rsidRPr="00CF470E">
        <w:rPr>
          <w:rFonts w:cs="Traditional Arabic" w:hint="cs"/>
          <w:b/>
          <w:bCs/>
          <w:sz w:val="36"/>
          <w:szCs w:val="36"/>
          <w:rtl/>
          <w:lang w:bidi="ar-DZ"/>
        </w:rPr>
        <w:t xml:space="preserve">3. المكتب التنفيذي: </w:t>
      </w:r>
      <w:r w:rsidRPr="00CF470E">
        <w:rPr>
          <w:rFonts w:cs="Traditional Arabic" w:hint="cs"/>
          <w:sz w:val="36"/>
          <w:szCs w:val="36"/>
          <w:rtl/>
          <w:lang w:bidi="ar-DZ"/>
        </w:rPr>
        <w:t>ويتكون</w:t>
      </w:r>
      <w:r w:rsidR="008E150F" w:rsidRPr="00CF470E">
        <w:rPr>
          <w:rFonts w:cs="Traditional Arabic" w:hint="cs"/>
          <w:sz w:val="36"/>
          <w:szCs w:val="36"/>
          <w:rtl/>
          <w:lang w:bidi="ar-DZ"/>
        </w:rPr>
        <w:t xml:space="preserve">  </w:t>
      </w:r>
      <w:r w:rsidRPr="00CF470E">
        <w:rPr>
          <w:rFonts w:cs="Traditional Arabic" w:hint="cs"/>
          <w:sz w:val="36"/>
          <w:szCs w:val="36"/>
          <w:rtl/>
          <w:lang w:bidi="ar-DZ"/>
        </w:rPr>
        <w:t xml:space="preserve">من 5 إلى 6 أعضاء وهو ينتخب في جمعية العامة ويعتبر </w:t>
      </w:r>
      <w:r w:rsidR="00FA04E0" w:rsidRPr="00CF470E">
        <w:rPr>
          <w:rFonts w:cs="Traditional Arabic" w:hint="cs"/>
          <w:sz w:val="36"/>
          <w:szCs w:val="36"/>
          <w:rtl/>
          <w:lang w:bidi="ar-DZ"/>
        </w:rPr>
        <w:t>مسئولا</w:t>
      </w:r>
      <w:r w:rsidRPr="00CF470E">
        <w:rPr>
          <w:rFonts w:cs="Traditional Arabic" w:hint="cs"/>
          <w:sz w:val="36"/>
          <w:szCs w:val="36"/>
          <w:rtl/>
          <w:lang w:bidi="ar-DZ"/>
        </w:rPr>
        <w:t xml:space="preserve"> ليدها، والمكتب التنفيذي هو </w:t>
      </w:r>
      <w:r w:rsidR="00FA04E0" w:rsidRPr="00CF470E">
        <w:rPr>
          <w:rFonts w:cs="Traditional Arabic" w:hint="cs"/>
          <w:sz w:val="36"/>
          <w:szCs w:val="36"/>
          <w:rtl/>
          <w:lang w:bidi="ar-DZ"/>
        </w:rPr>
        <w:t>المسئول</w:t>
      </w:r>
      <w:r w:rsidRPr="00CF470E">
        <w:rPr>
          <w:rFonts w:cs="Traditional Arabic" w:hint="cs"/>
          <w:sz w:val="36"/>
          <w:szCs w:val="36"/>
          <w:rtl/>
          <w:lang w:bidi="ar-DZ"/>
        </w:rPr>
        <w:t xml:space="preserve"> على الفروع وعلى جريدة الأمة وعلى الدعاية والنشر ولقد كان من أعضاء المكتب التنفيذي </w:t>
      </w:r>
      <w:r w:rsidR="005E5616">
        <w:rPr>
          <w:rFonts w:cs="Traditional Arabic" w:hint="cs"/>
          <w:sz w:val="36"/>
          <w:szCs w:val="36"/>
          <w:rtl/>
          <w:lang w:bidi="ar-DZ"/>
        </w:rPr>
        <w:t>ع</w:t>
      </w:r>
      <w:r w:rsidRPr="00CF470E">
        <w:rPr>
          <w:rFonts w:cs="Traditional Arabic" w:hint="cs"/>
          <w:sz w:val="36"/>
          <w:szCs w:val="36"/>
          <w:rtl/>
          <w:lang w:bidi="ar-DZ"/>
        </w:rPr>
        <w:t xml:space="preserve">يماش عمار الكاتب العام للنجم هو </w:t>
      </w:r>
      <w:r w:rsidR="00FA04E0" w:rsidRPr="00CF470E">
        <w:rPr>
          <w:rFonts w:cs="Traditional Arabic" w:hint="cs"/>
          <w:sz w:val="36"/>
          <w:szCs w:val="36"/>
          <w:rtl/>
          <w:lang w:bidi="ar-DZ"/>
        </w:rPr>
        <w:t>مسئول</w:t>
      </w:r>
      <w:r w:rsidRPr="00CF470E">
        <w:rPr>
          <w:rFonts w:cs="Traditional Arabic" w:hint="cs"/>
          <w:sz w:val="36"/>
          <w:szCs w:val="36"/>
          <w:rtl/>
          <w:lang w:bidi="ar-DZ"/>
        </w:rPr>
        <w:t xml:space="preserve"> عن   جريدة الأمة، أما راجف بلقاسم فقد كان أمين مال النجم وقد سجن وظل فيه إلى غاية 1936 </w:t>
      </w:r>
      <w:r w:rsidRPr="00CF470E">
        <w:rPr>
          <w:rFonts w:cs="Traditional Arabic" w:hint="cs"/>
          <w:sz w:val="36"/>
          <w:szCs w:val="36"/>
          <w:rtl/>
          <w:lang w:bidi="ar-DZ"/>
        </w:rPr>
        <w:lastRenderedPageBreak/>
        <w:t xml:space="preserve">كزميله </w:t>
      </w:r>
      <w:r w:rsidR="00C43A49">
        <w:rPr>
          <w:rFonts w:cs="Traditional Arabic" w:hint="cs"/>
          <w:sz w:val="36"/>
          <w:szCs w:val="36"/>
          <w:rtl/>
          <w:lang w:bidi="ar-DZ"/>
        </w:rPr>
        <w:t>ع</w:t>
      </w:r>
      <w:r w:rsidRPr="00CF470E">
        <w:rPr>
          <w:rFonts w:cs="Traditional Arabic" w:hint="cs"/>
          <w:sz w:val="36"/>
          <w:szCs w:val="36"/>
          <w:rtl/>
          <w:lang w:bidi="ar-DZ"/>
        </w:rPr>
        <w:t xml:space="preserve">يماش عمار </w:t>
      </w:r>
      <w:r w:rsidR="00645F32">
        <w:rPr>
          <w:rStyle w:val="Appelnotedebasdep"/>
          <w:rFonts w:cs="Traditional Arabic"/>
          <w:sz w:val="36"/>
          <w:szCs w:val="36"/>
          <w:lang w:bidi="ar-DZ"/>
        </w:rPr>
        <w:footnoteReference w:customMarkFollows="1" w:id="11"/>
        <w:t>1</w:t>
      </w:r>
      <w:r w:rsidR="008E150F" w:rsidRPr="00CF470E">
        <w:rPr>
          <w:rFonts w:cs="Traditional Arabic" w:hint="cs"/>
          <w:sz w:val="36"/>
          <w:szCs w:val="36"/>
          <w:rtl/>
          <w:lang w:bidi="ar-DZ"/>
        </w:rPr>
        <w:t xml:space="preserve">  </w:t>
      </w:r>
      <w:r w:rsidR="006C0755" w:rsidRPr="00CF470E">
        <w:rPr>
          <w:rFonts w:cs="Traditional Arabic" w:hint="cs"/>
          <w:sz w:val="36"/>
          <w:szCs w:val="36"/>
          <w:rtl/>
          <w:lang w:bidi="ar-DZ"/>
        </w:rPr>
        <w:t xml:space="preserve">وكذلك عرفت هذه الجريدة ( </w:t>
      </w:r>
      <w:r w:rsidR="006C0755" w:rsidRPr="00C43A49">
        <w:rPr>
          <w:rFonts w:cs="Traditional Arabic" w:hint="cs"/>
          <w:b/>
          <w:bCs/>
          <w:sz w:val="36"/>
          <w:szCs w:val="36"/>
          <w:rtl/>
          <w:lang w:bidi="ar-DZ"/>
        </w:rPr>
        <w:t>الأمة</w:t>
      </w:r>
      <w:r w:rsidR="006C0755" w:rsidRPr="00CF470E">
        <w:rPr>
          <w:rFonts w:cs="Traditional Arabic" w:hint="cs"/>
          <w:sz w:val="36"/>
          <w:szCs w:val="36"/>
          <w:rtl/>
          <w:lang w:bidi="ar-DZ"/>
        </w:rPr>
        <w:t xml:space="preserve">) بصعوبات خطيرة </w:t>
      </w:r>
      <w:r w:rsidR="00195A0A" w:rsidRPr="00CF470E">
        <w:rPr>
          <w:rFonts w:cs="Traditional Arabic" w:hint="cs"/>
          <w:sz w:val="36"/>
          <w:szCs w:val="36"/>
          <w:rtl/>
          <w:lang w:bidi="ar-DZ"/>
        </w:rPr>
        <w:t xml:space="preserve"> متصلة بالقمع والمصادرة  المالية إلا أنها أكدت مبادئ النجم وهي استغلال الجزائر وفي سبتمبر 1931 ظهر العدد الثاني شرح موضوع التضامن بين بلدان المغرب وفي نوفمبر في نفس العام ظهرت، بوضوح المرجعية إلى الإسلام</w:t>
      </w:r>
      <w:r w:rsidR="00E3041F" w:rsidRPr="00CF470E">
        <w:rPr>
          <w:rFonts w:cs="Traditional Arabic" w:hint="cs"/>
          <w:sz w:val="36"/>
          <w:szCs w:val="36"/>
          <w:rtl/>
          <w:lang w:bidi="ar-DZ"/>
        </w:rPr>
        <w:t xml:space="preserve"> </w:t>
      </w:r>
      <w:r w:rsidR="00645F32">
        <w:rPr>
          <w:rStyle w:val="Appelnotedebasdep"/>
          <w:rFonts w:cs="Traditional Arabic"/>
          <w:sz w:val="36"/>
          <w:szCs w:val="36"/>
          <w:lang w:bidi="ar-DZ"/>
        </w:rPr>
        <w:footnoteReference w:customMarkFollows="1" w:id="12"/>
        <w:t>2</w:t>
      </w:r>
      <w:r w:rsidR="008E150F" w:rsidRPr="00CF470E">
        <w:rPr>
          <w:rFonts w:cs="Traditional Arabic" w:hint="cs"/>
          <w:sz w:val="36"/>
          <w:szCs w:val="36"/>
          <w:rtl/>
          <w:lang w:bidi="ar-DZ"/>
        </w:rPr>
        <w:t xml:space="preserve">  </w:t>
      </w:r>
      <w:r w:rsidR="00E3041F" w:rsidRPr="00CF470E">
        <w:rPr>
          <w:rFonts w:cs="Traditional Arabic" w:hint="cs"/>
          <w:sz w:val="36"/>
          <w:szCs w:val="36"/>
          <w:rtl/>
          <w:lang w:bidi="ar-DZ"/>
        </w:rPr>
        <w:t xml:space="preserve">. عقد </w:t>
      </w:r>
      <w:r w:rsidR="00C43A49">
        <w:rPr>
          <w:rFonts w:cs="Traditional Arabic" w:hint="cs"/>
          <w:sz w:val="36"/>
          <w:szCs w:val="36"/>
          <w:rtl/>
          <w:lang w:bidi="ar-DZ"/>
        </w:rPr>
        <w:t>اجتماع في 2 أوت 1936 بعد عودة م</w:t>
      </w:r>
      <w:r w:rsidR="00E3041F" w:rsidRPr="00CF470E">
        <w:rPr>
          <w:rFonts w:cs="Traditional Arabic" w:hint="cs"/>
          <w:sz w:val="36"/>
          <w:szCs w:val="36"/>
          <w:rtl/>
          <w:lang w:bidi="ar-DZ"/>
        </w:rPr>
        <w:t xml:space="preserve">صالي إلى الجزائر بعد غيابه 16 سنة </w:t>
      </w:r>
      <w:r w:rsidR="00C43A49">
        <w:rPr>
          <w:rFonts w:cs="Traditional Arabic" w:hint="cs"/>
          <w:sz w:val="36"/>
          <w:szCs w:val="36"/>
          <w:rtl/>
          <w:lang w:bidi="ar-DZ"/>
        </w:rPr>
        <w:t>ا</w:t>
      </w:r>
      <w:r w:rsidR="00E3041F" w:rsidRPr="00CF470E">
        <w:rPr>
          <w:rFonts w:cs="Traditional Arabic" w:hint="cs"/>
          <w:sz w:val="36"/>
          <w:szCs w:val="36"/>
          <w:rtl/>
          <w:lang w:bidi="ar-DZ"/>
        </w:rPr>
        <w:t xml:space="preserve">جتمع فيه مع مندوبي المؤتمر  </w:t>
      </w:r>
      <w:r w:rsidR="008E150F" w:rsidRPr="00CF470E">
        <w:rPr>
          <w:rFonts w:cs="Traditional Arabic" w:hint="cs"/>
          <w:sz w:val="36"/>
          <w:szCs w:val="36"/>
          <w:rtl/>
          <w:lang w:bidi="ar-DZ"/>
        </w:rPr>
        <w:t xml:space="preserve"> </w:t>
      </w:r>
      <w:r w:rsidR="00E3041F" w:rsidRPr="00CF470E">
        <w:rPr>
          <w:rFonts w:cs="Traditional Arabic" w:hint="cs"/>
          <w:sz w:val="36"/>
          <w:szCs w:val="36"/>
          <w:rtl/>
          <w:lang w:bidi="ar-DZ"/>
        </w:rPr>
        <w:t xml:space="preserve">وذلك لتقديم  </w:t>
      </w:r>
      <w:r w:rsidR="00BF11D5" w:rsidRPr="00CF470E">
        <w:rPr>
          <w:rFonts w:cs="Traditional Arabic" w:hint="cs"/>
          <w:sz w:val="36"/>
          <w:szCs w:val="36"/>
          <w:rtl/>
          <w:lang w:bidi="ar-DZ"/>
        </w:rPr>
        <w:t xml:space="preserve">حوصلة عنه وفي هذا </w:t>
      </w:r>
      <w:r w:rsidR="00FA04E0" w:rsidRPr="00CF470E">
        <w:rPr>
          <w:rFonts w:cs="Traditional Arabic" w:hint="cs"/>
          <w:sz w:val="36"/>
          <w:szCs w:val="36"/>
          <w:rtl/>
          <w:lang w:bidi="ar-DZ"/>
        </w:rPr>
        <w:t>الاجتماع</w:t>
      </w:r>
      <w:r w:rsidR="00BF11D5" w:rsidRPr="00CF470E">
        <w:rPr>
          <w:rFonts w:cs="Traditional Arabic" w:hint="cs"/>
          <w:sz w:val="36"/>
          <w:szCs w:val="36"/>
          <w:rtl/>
          <w:lang w:bidi="ar-DZ"/>
        </w:rPr>
        <w:t xml:space="preserve"> وضعت ملاحظات حول مطالب المؤتمر الإسلامي ورفض فيه مصالي مشروع بلوم فيوليت 1935 وأشار هذا المشروع أداة لتقسيم الشعب الجزائري</w:t>
      </w:r>
      <w:r w:rsidR="00645F32">
        <w:rPr>
          <w:rStyle w:val="Appelnotedebasdep"/>
          <w:rFonts w:cs="Traditional Arabic"/>
          <w:sz w:val="36"/>
          <w:szCs w:val="36"/>
          <w:lang w:bidi="ar-DZ"/>
        </w:rPr>
        <w:footnoteReference w:customMarkFollows="1" w:id="13"/>
        <w:t>3</w:t>
      </w:r>
      <w:r w:rsidR="00AB19B0" w:rsidRPr="00CF470E">
        <w:rPr>
          <w:rFonts w:cs="Traditional Arabic" w:hint="cs"/>
          <w:sz w:val="36"/>
          <w:szCs w:val="36"/>
          <w:rtl/>
          <w:lang w:bidi="ar-DZ"/>
        </w:rPr>
        <w:t>.</w:t>
      </w:r>
    </w:p>
    <w:p w:rsidR="00AB19B0" w:rsidRPr="00CF470E" w:rsidRDefault="00525E16" w:rsidP="00525E16">
      <w:pPr>
        <w:bidi/>
        <w:spacing w:line="240" w:lineRule="auto"/>
        <w:jc w:val="both"/>
        <w:rPr>
          <w:rFonts w:cs="Traditional Arabic"/>
          <w:b/>
          <w:bCs/>
          <w:sz w:val="36"/>
          <w:szCs w:val="36"/>
          <w:rtl/>
          <w:lang w:bidi="ar-DZ"/>
        </w:rPr>
      </w:pPr>
      <w:r>
        <w:rPr>
          <w:rFonts w:cs="Traditional Arabic" w:hint="cs"/>
          <w:b/>
          <w:bCs/>
          <w:sz w:val="36"/>
          <w:szCs w:val="36"/>
          <w:rtl/>
          <w:lang w:bidi="ar-DZ"/>
        </w:rPr>
        <w:t xml:space="preserve">1- 2  </w:t>
      </w:r>
      <w:r w:rsidR="00AB19B0" w:rsidRPr="00CF470E">
        <w:rPr>
          <w:rFonts w:cs="Traditional Arabic" w:hint="cs"/>
          <w:b/>
          <w:bCs/>
          <w:sz w:val="36"/>
          <w:szCs w:val="36"/>
          <w:rtl/>
          <w:lang w:bidi="ar-DZ"/>
        </w:rPr>
        <w:t>جمعية العلماء المسلمين</w:t>
      </w:r>
      <w:r w:rsidR="00091DE3">
        <w:rPr>
          <w:rFonts w:cs="Traditional Arabic" w:hint="cs"/>
          <w:b/>
          <w:bCs/>
          <w:sz w:val="36"/>
          <w:szCs w:val="36"/>
          <w:rtl/>
          <w:lang w:bidi="ar-DZ"/>
        </w:rPr>
        <w:t xml:space="preserve"> الجزائريين</w:t>
      </w:r>
      <w:r w:rsidR="00AB19B0" w:rsidRPr="00CF470E">
        <w:rPr>
          <w:rFonts w:cs="Traditional Arabic" w:hint="cs"/>
          <w:b/>
          <w:bCs/>
          <w:sz w:val="36"/>
          <w:szCs w:val="36"/>
          <w:rtl/>
          <w:lang w:bidi="ar-DZ"/>
        </w:rPr>
        <w:t>:</w:t>
      </w:r>
    </w:p>
    <w:p w:rsidR="00E95EFF" w:rsidRPr="00CF470E" w:rsidRDefault="00AB19B0" w:rsidP="00645F32">
      <w:pPr>
        <w:bidi/>
        <w:spacing w:line="240" w:lineRule="auto"/>
        <w:jc w:val="both"/>
        <w:rPr>
          <w:rFonts w:cs="Traditional Arabic"/>
          <w:sz w:val="36"/>
          <w:szCs w:val="36"/>
          <w:rtl/>
          <w:lang w:bidi="ar-DZ"/>
        </w:rPr>
      </w:pPr>
      <w:r w:rsidRPr="00CF470E">
        <w:rPr>
          <w:rFonts w:cs="Traditional Arabic" w:hint="cs"/>
          <w:sz w:val="36"/>
          <w:szCs w:val="36"/>
          <w:rtl/>
          <w:lang w:bidi="ar-DZ"/>
        </w:rPr>
        <w:tab/>
        <w:t xml:space="preserve">اجتمع </w:t>
      </w:r>
      <w:r w:rsidR="00FA04E0" w:rsidRPr="00CF470E">
        <w:rPr>
          <w:rFonts w:cs="Traditional Arabic" w:hint="cs"/>
          <w:sz w:val="36"/>
          <w:szCs w:val="36"/>
          <w:rtl/>
          <w:lang w:bidi="ar-DZ"/>
        </w:rPr>
        <w:t>اثنان</w:t>
      </w:r>
      <w:r w:rsidRPr="00CF470E">
        <w:rPr>
          <w:rFonts w:cs="Traditional Arabic" w:hint="cs"/>
          <w:sz w:val="36"/>
          <w:szCs w:val="36"/>
          <w:rtl/>
          <w:lang w:bidi="ar-DZ"/>
        </w:rPr>
        <w:t xml:space="preserve"> وسبعون عالما من علماء القطر الجزائري، يوم الثلاثاء بتاريخ 17 ذي الحجة 1349 الموافق ل: 5 ماي 1931 بنادي الترفي بالعاصمة، وكان بينهم طلبة العلم وذلك استجابة لدعوة لجنة تأسيس من فضلاء العاصمة كان عميدها السيد عمار </w:t>
      </w:r>
      <w:r w:rsidR="00FA04E0" w:rsidRPr="00CF470E">
        <w:rPr>
          <w:rFonts w:cs="Traditional Arabic" w:hint="cs"/>
          <w:sz w:val="36"/>
          <w:szCs w:val="36"/>
          <w:rtl/>
          <w:lang w:bidi="ar-DZ"/>
        </w:rPr>
        <w:t>إسماعيل</w:t>
      </w:r>
      <w:r w:rsidRPr="00CF470E">
        <w:rPr>
          <w:rFonts w:cs="Traditional Arabic" w:hint="cs"/>
          <w:sz w:val="36"/>
          <w:szCs w:val="36"/>
          <w:rtl/>
          <w:lang w:bidi="ar-DZ"/>
        </w:rPr>
        <w:t xml:space="preserve"> وغرض تلك الدعوة وهو </w:t>
      </w:r>
      <w:r w:rsidR="00FA04E0" w:rsidRPr="00CF470E">
        <w:rPr>
          <w:rFonts w:cs="Traditional Arabic" w:hint="cs"/>
          <w:sz w:val="36"/>
          <w:szCs w:val="36"/>
          <w:rtl/>
          <w:lang w:bidi="ar-DZ"/>
        </w:rPr>
        <w:t>تأسيس</w:t>
      </w:r>
      <w:r w:rsidRPr="00CF470E">
        <w:rPr>
          <w:rFonts w:cs="Traditional Arabic" w:hint="cs"/>
          <w:sz w:val="36"/>
          <w:szCs w:val="36"/>
          <w:rtl/>
          <w:lang w:bidi="ar-DZ"/>
        </w:rPr>
        <w:t xml:space="preserve"> علماء المسلمين وقد لبى كتابته بالقبول أو الاعتذار ونحو الخميس عالما كان اجتماعهم بصفة جمعية </w:t>
      </w:r>
      <w:r w:rsidR="008E150F" w:rsidRPr="00CF470E">
        <w:rPr>
          <w:rFonts w:cs="Traditional Arabic" w:hint="cs"/>
          <w:sz w:val="36"/>
          <w:szCs w:val="36"/>
          <w:rtl/>
          <w:lang w:bidi="ar-DZ"/>
        </w:rPr>
        <w:t xml:space="preserve"> </w:t>
      </w:r>
      <w:r w:rsidRPr="00CF470E">
        <w:rPr>
          <w:rFonts w:cs="Traditional Arabic" w:hint="cs"/>
          <w:sz w:val="36"/>
          <w:szCs w:val="36"/>
          <w:rtl/>
          <w:lang w:bidi="ar-DZ"/>
        </w:rPr>
        <w:t xml:space="preserve">عمومية لوضع القانون </w:t>
      </w:r>
      <w:r w:rsidR="00FA04E0" w:rsidRPr="00CF470E">
        <w:rPr>
          <w:rFonts w:cs="Traditional Arabic" w:hint="cs"/>
          <w:sz w:val="36"/>
          <w:szCs w:val="36"/>
          <w:rtl/>
          <w:lang w:bidi="ar-DZ"/>
        </w:rPr>
        <w:t>الأساسي</w:t>
      </w:r>
      <w:r w:rsidRPr="00CF470E">
        <w:rPr>
          <w:rFonts w:cs="Traditional Arabic" w:hint="cs"/>
          <w:sz w:val="36"/>
          <w:szCs w:val="36"/>
          <w:rtl/>
          <w:lang w:bidi="ar-DZ"/>
        </w:rPr>
        <w:t xml:space="preserve"> للجمعية وعينوا للرئاسة المؤقتة الشيخ أبا يغلي الزواوي وللكتابة الأستاذ محمد الأمين العمودي ووضع القانون </w:t>
      </w:r>
      <w:r w:rsidR="00472336" w:rsidRPr="00CF470E">
        <w:rPr>
          <w:rFonts w:cs="Traditional Arabic" w:hint="cs"/>
          <w:sz w:val="36"/>
          <w:szCs w:val="36"/>
          <w:rtl/>
          <w:lang w:bidi="ar-DZ"/>
        </w:rPr>
        <w:t xml:space="preserve">وتلاه كاتب الجلسة فأقرته الجمعية العمومية بالإجماع </w:t>
      </w:r>
      <w:r w:rsidR="00645F32">
        <w:rPr>
          <w:rStyle w:val="Appelnotedebasdep"/>
          <w:rFonts w:cs="Traditional Arabic"/>
          <w:sz w:val="36"/>
          <w:szCs w:val="36"/>
          <w:lang w:bidi="ar-DZ"/>
        </w:rPr>
        <w:footnoteReference w:customMarkFollows="1" w:id="14"/>
        <w:t>4</w:t>
      </w:r>
      <w:r w:rsidR="008E150F" w:rsidRPr="00CF470E">
        <w:rPr>
          <w:rFonts w:cs="Traditional Arabic" w:hint="cs"/>
          <w:sz w:val="36"/>
          <w:szCs w:val="36"/>
          <w:rtl/>
          <w:lang w:bidi="ar-DZ"/>
        </w:rPr>
        <w:t xml:space="preserve"> </w:t>
      </w:r>
      <w:r w:rsidR="00E95EFF" w:rsidRPr="00CF470E">
        <w:rPr>
          <w:rFonts w:cs="Traditional Arabic" w:hint="cs"/>
          <w:sz w:val="36"/>
          <w:szCs w:val="36"/>
          <w:rtl/>
          <w:lang w:bidi="ar-DZ"/>
        </w:rPr>
        <w:t>.</w:t>
      </w:r>
    </w:p>
    <w:p w:rsidR="00645F32" w:rsidRDefault="00E95EFF" w:rsidP="00A03A7F">
      <w:pPr>
        <w:bidi/>
        <w:spacing w:line="240" w:lineRule="auto"/>
        <w:jc w:val="both"/>
        <w:rPr>
          <w:rFonts w:cs="Traditional Arabic"/>
          <w:sz w:val="36"/>
          <w:szCs w:val="36"/>
          <w:rtl/>
          <w:lang w:bidi="ar-DZ"/>
        </w:rPr>
      </w:pPr>
      <w:r w:rsidRPr="00CF470E">
        <w:rPr>
          <w:rFonts w:cs="Traditional Arabic" w:hint="cs"/>
          <w:sz w:val="36"/>
          <w:szCs w:val="36"/>
          <w:rtl/>
          <w:lang w:bidi="ar-DZ"/>
        </w:rPr>
        <w:tab/>
      </w:r>
    </w:p>
    <w:p w:rsidR="00645F32" w:rsidRDefault="00645F32">
      <w:pPr>
        <w:rPr>
          <w:rFonts w:cs="Traditional Arabic"/>
          <w:sz w:val="36"/>
          <w:szCs w:val="36"/>
          <w:rtl/>
          <w:lang w:bidi="ar-DZ"/>
        </w:rPr>
      </w:pPr>
      <w:r>
        <w:rPr>
          <w:rFonts w:cs="Traditional Arabic"/>
          <w:sz w:val="36"/>
          <w:szCs w:val="36"/>
          <w:lang w:bidi="ar-DZ"/>
        </w:rPr>
        <w:br w:type="page"/>
      </w:r>
    </w:p>
    <w:p w:rsidR="00A03A7F" w:rsidRPr="00CF470E" w:rsidRDefault="00E95EFF" w:rsidP="00B65F2E">
      <w:pPr>
        <w:bidi/>
        <w:spacing w:line="240" w:lineRule="auto"/>
        <w:ind w:firstLine="708"/>
        <w:jc w:val="both"/>
        <w:rPr>
          <w:rFonts w:cs="Traditional Arabic"/>
          <w:sz w:val="36"/>
          <w:szCs w:val="36"/>
          <w:rtl/>
          <w:lang w:bidi="ar-DZ"/>
        </w:rPr>
      </w:pPr>
      <w:r w:rsidRPr="00CF470E">
        <w:rPr>
          <w:rFonts w:cs="Traditional Arabic" w:hint="cs"/>
          <w:sz w:val="36"/>
          <w:szCs w:val="36"/>
          <w:rtl/>
          <w:lang w:bidi="ar-DZ"/>
        </w:rPr>
        <w:lastRenderedPageBreak/>
        <w:t xml:space="preserve">تألف مجلس </w:t>
      </w:r>
      <w:r w:rsidR="001172E0" w:rsidRPr="00CF470E">
        <w:rPr>
          <w:rFonts w:cs="Traditional Arabic" w:hint="cs"/>
          <w:sz w:val="36"/>
          <w:szCs w:val="36"/>
          <w:rtl/>
          <w:lang w:bidi="ar-DZ"/>
        </w:rPr>
        <w:t xml:space="preserve">الإداري من ثلاث عشر عضوا على </w:t>
      </w:r>
      <w:r w:rsidR="00BB45E6" w:rsidRPr="00CF470E">
        <w:rPr>
          <w:rFonts w:cs="Traditional Arabic" w:hint="cs"/>
          <w:sz w:val="36"/>
          <w:szCs w:val="36"/>
          <w:rtl/>
          <w:lang w:bidi="ar-DZ"/>
        </w:rPr>
        <w:t>رأسهم</w:t>
      </w:r>
      <w:r w:rsidRPr="00CF470E">
        <w:rPr>
          <w:rFonts w:cs="Traditional Arabic" w:hint="cs"/>
          <w:sz w:val="36"/>
          <w:szCs w:val="36"/>
          <w:rtl/>
          <w:lang w:bidi="ar-DZ"/>
        </w:rPr>
        <w:t xml:space="preserve"> الشيخ </w:t>
      </w:r>
      <w:r w:rsidR="001172E0" w:rsidRPr="00CF470E">
        <w:rPr>
          <w:rFonts w:cs="Traditional Arabic" w:hint="cs"/>
          <w:sz w:val="36"/>
          <w:szCs w:val="36"/>
          <w:rtl/>
          <w:lang w:bidi="ar-DZ"/>
        </w:rPr>
        <w:t xml:space="preserve"> عبد الحميد بن باديس</w:t>
      </w:r>
      <w:r w:rsidR="00BB45E6" w:rsidRPr="00CF470E">
        <w:rPr>
          <w:rFonts w:cs="Traditional Arabic" w:hint="cs"/>
          <w:sz w:val="36"/>
          <w:szCs w:val="36"/>
          <w:rtl/>
          <w:lang w:bidi="ar-DZ"/>
        </w:rPr>
        <w:t xml:space="preserve"> </w:t>
      </w:r>
      <w:r w:rsidR="00645F32">
        <w:rPr>
          <w:rStyle w:val="Appelnotedebasdep"/>
          <w:rFonts w:cs="Traditional Arabic"/>
          <w:sz w:val="36"/>
          <w:szCs w:val="36"/>
          <w:lang w:bidi="ar-DZ"/>
        </w:rPr>
        <w:footnoteReference w:customMarkFollows="1" w:id="15"/>
        <w:t>1</w:t>
      </w:r>
      <w:r w:rsidR="008E150F" w:rsidRPr="00CF470E">
        <w:rPr>
          <w:rFonts w:cs="Traditional Arabic" w:hint="cs"/>
          <w:sz w:val="36"/>
          <w:szCs w:val="36"/>
          <w:rtl/>
          <w:lang w:bidi="ar-DZ"/>
        </w:rPr>
        <w:t xml:space="preserve">  </w:t>
      </w:r>
      <w:r w:rsidR="00BB45E6" w:rsidRPr="00CF470E">
        <w:rPr>
          <w:rFonts w:cs="Traditional Arabic" w:hint="cs"/>
          <w:sz w:val="36"/>
          <w:szCs w:val="36"/>
          <w:rtl/>
          <w:lang w:bidi="ar-DZ"/>
        </w:rPr>
        <w:t>الذي لم يحظر إلا في اليوم الثالث للاجتماع، فكان انتخابه غيابيا، وأغلب الأعضاء كانوا من المصلحين</w:t>
      </w:r>
      <w:r w:rsidR="00B65F2E">
        <w:rPr>
          <w:rFonts w:cs="Traditional Arabic" w:hint="cs"/>
          <w:sz w:val="36"/>
          <w:szCs w:val="36"/>
          <w:rtl/>
          <w:lang w:bidi="ar-DZ"/>
        </w:rPr>
        <w:t>،</w:t>
      </w:r>
      <w:r w:rsidR="00BB45E6" w:rsidRPr="00CF470E">
        <w:rPr>
          <w:rFonts w:cs="Traditional Arabic" w:hint="cs"/>
          <w:sz w:val="36"/>
          <w:szCs w:val="36"/>
          <w:rtl/>
          <w:lang w:bidi="ar-DZ"/>
        </w:rPr>
        <w:t xml:space="preserve"> </w:t>
      </w:r>
      <w:r w:rsidR="00645F32">
        <w:rPr>
          <w:rStyle w:val="Appelnotedebasdep"/>
          <w:rFonts w:cs="Traditional Arabic"/>
          <w:sz w:val="36"/>
          <w:szCs w:val="36"/>
          <w:lang w:bidi="ar-DZ"/>
        </w:rPr>
        <w:footnoteReference w:customMarkFollows="1" w:id="16"/>
        <w:t>2</w:t>
      </w:r>
      <w:r w:rsidR="008E150F" w:rsidRPr="00CF470E">
        <w:rPr>
          <w:rFonts w:cs="Traditional Arabic" w:hint="cs"/>
          <w:sz w:val="36"/>
          <w:szCs w:val="36"/>
          <w:rtl/>
          <w:lang w:bidi="ar-DZ"/>
        </w:rPr>
        <w:t xml:space="preserve">  </w:t>
      </w:r>
      <w:r w:rsidR="002E4CA8" w:rsidRPr="00CF470E">
        <w:rPr>
          <w:rFonts w:cs="Traditional Arabic" w:hint="cs"/>
          <w:sz w:val="36"/>
          <w:szCs w:val="36"/>
          <w:rtl/>
          <w:lang w:bidi="ar-DZ"/>
        </w:rPr>
        <w:t>حيث عين</w:t>
      </w:r>
      <w:r w:rsidR="00B65F2E">
        <w:rPr>
          <w:rFonts w:cs="Traditional Arabic" w:hint="cs"/>
          <w:sz w:val="36"/>
          <w:szCs w:val="36"/>
          <w:rtl/>
          <w:lang w:bidi="ar-DZ"/>
        </w:rPr>
        <w:t xml:space="preserve"> الشيخ</w:t>
      </w:r>
      <w:r w:rsidR="002E4CA8" w:rsidRPr="00CF470E">
        <w:rPr>
          <w:rFonts w:cs="Traditional Arabic" w:hint="cs"/>
          <w:sz w:val="36"/>
          <w:szCs w:val="36"/>
          <w:rtl/>
          <w:lang w:bidi="ar-DZ"/>
        </w:rPr>
        <w:t xml:space="preserve"> البشير الإبراهيمي كنائب رئيس والأمين</w:t>
      </w:r>
      <w:r w:rsidR="00B65F2E">
        <w:rPr>
          <w:rFonts w:cs="Traditional Arabic" w:hint="cs"/>
          <w:sz w:val="36"/>
          <w:szCs w:val="36"/>
          <w:rtl/>
          <w:lang w:bidi="ar-DZ"/>
        </w:rPr>
        <w:t xml:space="preserve"> العمودي</w:t>
      </w:r>
      <w:r w:rsidR="002E4CA8" w:rsidRPr="00CF470E">
        <w:rPr>
          <w:rFonts w:cs="Traditional Arabic" w:hint="cs"/>
          <w:sz w:val="36"/>
          <w:szCs w:val="36"/>
          <w:rtl/>
          <w:lang w:bidi="ar-DZ"/>
        </w:rPr>
        <w:t xml:space="preserve"> </w:t>
      </w:r>
      <w:r w:rsidR="00B65F2E" w:rsidRPr="00CF470E">
        <w:rPr>
          <w:rFonts w:cs="Traditional Arabic" w:hint="cs"/>
          <w:sz w:val="36"/>
          <w:szCs w:val="36"/>
          <w:rtl/>
          <w:lang w:bidi="ar-DZ"/>
        </w:rPr>
        <w:t xml:space="preserve">كأمين عام </w:t>
      </w:r>
      <w:r w:rsidR="002E4CA8" w:rsidRPr="00CF470E">
        <w:rPr>
          <w:rFonts w:cs="Traditional Arabic" w:hint="cs"/>
          <w:sz w:val="36"/>
          <w:szCs w:val="36"/>
          <w:rtl/>
          <w:lang w:bidi="ar-DZ"/>
        </w:rPr>
        <w:t>ي</w:t>
      </w:r>
      <w:r w:rsidR="00645F32">
        <w:rPr>
          <w:rStyle w:val="Appelnotedebasdep"/>
          <w:rFonts w:cs="Traditional Arabic"/>
          <w:sz w:val="36"/>
          <w:szCs w:val="36"/>
          <w:lang w:bidi="ar-DZ"/>
        </w:rPr>
        <w:footnoteReference w:customMarkFollows="1" w:id="17"/>
        <w:t>3</w:t>
      </w:r>
      <w:r w:rsidR="002E4CA8" w:rsidRPr="00CF470E">
        <w:rPr>
          <w:rFonts w:cs="Traditional Arabic" w:hint="cs"/>
          <w:sz w:val="36"/>
          <w:szCs w:val="36"/>
          <w:rtl/>
          <w:lang w:bidi="ar-DZ"/>
        </w:rPr>
        <w:t>. وال</w:t>
      </w:r>
      <w:r w:rsidR="00B65F2E">
        <w:rPr>
          <w:rFonts w:cs="Traditional Arabic" w:hint="cs"/>
          <w:sz w:val="36"/>
          <w:szCs w:val="36"/>
          <w:rtl/>
          <w:lang w:bidi="ar-DZ"/>
        </w:rPr>
        <w:t>ع</w:t>
      </w:r>
      <w:r w:rsidR="002E4CA8" w:rsidRPr="00CF470E">
        <w:rPr>
          <w:rFonts w:cs="Traditional Arabic" w:hint="cs"/>
          <w:sz w:val="36"/>
          <w:szCs w:val="36"/>
          <w:rtl/>
          <w:lang w:bidi="ar-DZ"/>
        </w:rPr>
        <w:t>قبي كأمين مساعد، ومبارك الميلي كأمين للمال وإبراهيم بيوفي</w:t>
      </w:r>
      <w:r w:rsidR="00645F32">
        <w:rPr>
          <w:rStyle w:val="Appelnotedebasdep"/>
          <w:rFonts w:cs="Traditional Arabic"/>
          <w:sz w:val="36"/>
          <w:szCs w:val="36"/>
          <w:lang w:bidi="ar-DZ"/>
        </w:rPr>
        <w:footnoteReference w:customMarkFollows="1" w:id="18"/>
        <w:t>4</w:t>
      </w:r>
      <w:r w:rsidR="002E4CA8" w:rsidRPr="00CF470E">
        <w:rPr>
          <w:rFonts w:cs="Traditional Arabic" w:hint="cs"/>
          <w:sz w:val="36"/>
          <w:szCs w:val="36"/>
          <w:rtl/>
          <w:lang w:bidi="ar-DZ"/>
        </w:rPr>
        <w:t xml:space="preserve"> كأمين مال مساعد بالغضافة إلى مجموعة من العلماء</w:t>
      </w:r>
      <w:r w:rsidR="00645F32">
        <w:rPr>
          <w:rStyle w:val="Appelnotedebasdep"/>
          <w:rFonts w:cs="Traditional Arabic"/>
          <w:sz w:val="36"/>
          <w:szCs w:val="36"/>
          <w:lang w:bidi="ar-DZ"/>
        </w:rPr>
        <w:footnoteReference w:customMarkFollows="1" w:id="19"/>
        <w:t>5</w:t>
      </w:r>
      <w:r w:rsidR="002E4CA8" w:rsidRPr="00CF470E">
        <w:rPr>
          <w:rFonts w:cs="Traditional Arabic" w:hint="cs"/>
          <w:sz w:val="36"/>
          <w:szCs w:val="36"/>
          <w:rtl/>
          <w:lang w:bidi="ar-DZ"/>
        </w:rPr>
        <w:t xml:space="preserve"> والأدباء، ولم يتمكن الإصلاحيون من فرض آرائهم إلا في سنة 1932 ولقد وضعت الجمعية في مقدمته أهدافها تحرير الدين ال</w:t>
      </w:r>
      <w:r w:rsidR="00A03A7F" w:rsidRPr="00CF470E">
        <w:rPr>
          <w:rFonts w:cs="Traditional Arabic" w:hint="cs"/>
          <w:sz w:val="36"/>
          <w:szCs w:val="36"/>
          <w:rtl/>
          <w:lang w:bidi="ar-DZ"/>
        </w:rPr>
        <w:t>إ</w:t>
      </w:r>
      <w:r w:rsidR="002E4CA8" w:rsidRPr="00CF470E">
        <w:rPr>
          <w:rFonts w:cs="Traditional Arabic" w:hint="cs"/>
          <w:sz w:val="36"/>
          <w:szCs w:val="36"/>
          <w:rtl/>
          <w:lang w:bidi="ar-DZ"/>
        </w:rPr>
        <w:t>سلامي في التسلط إدارة الإحتلال وحرية الدعوة في المساجد كما قامت بتأسيس المدارس الحرة لتعليم العربية وشجعت إنشاء الجمعيات والنوادي لنشر مذهبها</w:t>
      </w:r>
      <w:r w:rsidR="00A03A7F" w:rsidRPr="00CF470E">
        <w:rPr>
          <w:rFonts w:cs="Traditional Arabic" w:hint="cs"/>
          <w:sz w:val="36"/>
          <w:szCs w:val="36"/>
          <w:rtl/>
          <w:lang w:bidi="ar-DZ"/>
        </w:rPr>
        <w:t xml:space="preserve"> </w:t>
      </w:r>
      <w:r w:rsidR="00645F32">
        <w:rPr>
          <w:rStyle w:val="Appelnotedebasdep"/>
          <w:rFonts w:cs="Traditional Arabic"/>
          <w:sz w:val="36"/>
          <w:szCs w:val="36"/>
          <w:lang w:bidi="ar-DZ"/>
        </w:rPr>
        <w:footnoteReference w:customMarkFollows="1" w:id="20"/>
        <w:t>6</w:t>
      </w:r>
      <w:r w:rsidR="00A03A7F" w:rsidRPr="00CF470E">
        <w:rPr>
          <w:rStyle w:val="Appelnotedebasdep"/>
          <w:rFonts w:cs="Traditional Arabic" w:hint="cs"/>
          <w:sz w:val="36"/>
          <w:szCs w:val="36"/>
          <w:rtl/>
          <w:lang w:bidi="ar-DZ"/>
        </w:rPr>
        <w:t xml:space="preserve"> </w:t>
      </w:r>
      <w:r w:rsidR="00A03A7F" w:rsidRPr="00CF470E">
        <w:rPr>
          <w:rStyle w:val="Appelnotedebasdep"/>
          <w:rFonts w:cs="Traditional Arabic" w:hint="cs"/>
          <w:sz w:val="36"/>
          <w:szCs w:val="36"/>
          <w:vertAlign w:val="baseline"/>
          <w:rtl/>
          <w:lang w:bidi="ar-DZ"/>
        </w:rPr>
        <w:t xml:space="preserve">كما عملت على إظهار التمايز بين الجزائريين </w:t>
      </w:r>
      <w:r w:rsidR="00FA04E0" w:rsidRPr="00CF470E">
        <w:rPr>
          <w:rStyle w:val="Appelnotedebasdep"/>
          <w:rFonts w:cs="Traditional Arabic" w:hint="cs"/>
          <w:sz w:val="36"/>
          <w:szCs w:val="36"/>
          <w:vertAlign w:val="baseline"/>
          <w:rtl/>
          <w:lang w:bidi="ar-DZ"/>
        </w:rPr>
        <w:t>كأمان</w:t>
      </w:r>
      <w:r w:rsidR="00FA04E0" w:rsidRPr="00CF470E">
        <w:rPr>
          <w:rStyle w:val="Appelnotedebasdep"/>
          <w:rFonts w:cs="Traditional Arabic" w:hint="eastAsia"/>
          <w:sz w:val="36"/>
          <w:szCs w:val="36"/>
          <w:vertAlign w:val="baseline"/>
          <w:rtl/>
          <w:lang w:bidi="ar-DZ"/>
        </w:rPr>
        <w:t>ة</w:t>
      </w:r>
      <w:r w:rsidR="00A03A7F" w:rsidRPr="00CF470E">
        <w:rPr>
          <w:rStyle w:val="Appelnotedebasdep"/>
          <w:rFonts w:cs="Traditional Arabic" w:hint="cs"/>
          <w:sz w:val="36"/>
          <w:szCs w:val="36"/>
          <w:vertAlign w:val="baseline"/>
          <w:rtl/>
          <w:lang w:bidi="ar-DZ"/>
        </w:rPr>
        <w:t xml:space="preserve"> ذات تاريخ وحضارة وانتماء، وبين الفرنسيين </w:t>
      </w:r>
      <w:r w:rsidR="00FA04E0" w:rsidRPr="00CF470E">
        <w:rPr>
          <w:rStyle w:val="Appelnotedebasdep"/>
          <w:rFonts w:cs="Traditional Arabic" w:hint="cs"/>
          <w:sz w:val="36"/>
          <w:szCs w:val="36"/>
          <w:vertAlign w:val="baseline"/>
          <w:rtl/>
          <w:lang w:bidi="ar-DZ"/>
        </w:rPr>
        <w:t>كأمان</w:t>
      </w:r>
      <w:r w:rsidR="00FA04E0" w:rsidRPr="00CF470E">
        <w:rPr>
          <w:rStyle w:val="Appelnotedebasdep"/>
          <w:rFonts w:cs="Traditional Arabic" w:hint="eastAsia"/>
          <w:sz w:val="36"/>
          <w:szCs w:val="36"/>
          <w:vertAlign w:val="baseline"/>
          <w:rtl/>
          <w:lang w:bidi="ar-DZ"/>
        </w:rPr>
        <w:t>ة</w:t>
      </w:r>
      <w:r w:rsidR="00A03A7F" w:rsidRPr="00CF470E">
        <w:rPr>
          <w:rStyle w:val="Appelnotedebasdep"/>
          <w:rFonts w:cs="Traditional Arabic" w:hint="cs"/>
          <w:sz w:val="36"/>
          <w:szCs w:val="36"/>
          <w:vertAlign w:val="baseline"/>
          <w:rtl/>
          <w:lang w:bidi="ar-DZ"/>
        </w:rPr>
        <w:t xml:space="preserve"> منفصلة لا علاقة لها بالشعب الجزائري كذلك محاربة ا</w:t>
      </w:r>
      <w:r w:rsidR="00B65F2E">
        <w:rPr>
          <w:rStyle w:val="Appelnotedebasdep"/>
          <w:rFonts w:cs="Traditional Arabic" w:hint="cs"/>
          <w:sz w:val="36"/>
          <w:szCs w:val="36"/>
          <w:vertAlign w:val="baseline"/>
          <w:rtl/>
          <w:lang w:bidi="ar-DZ"/>
        </w:rPr>
        <w:t>ل</w:t>
      </w:r>
      <w:r w:rsidR="00B65F2E">
        <w:rPr>
          <w:rFonts w:cs="Traditional Arabic" w:hint="cs"/>
          <w:sz w:val="36"/>
          <w:szCs w:val="36"/>
          <w:rtl/>
          <w:lang w:bidi="ar-DZ"/>
        </w:rPr>
        <w:t>ب</w:t>
      </w:r>
      <w:r w:rsidR="00B65F2E">
        <w:rPr>
          <w:rStyle w:val="Appelnotedebasdep"/>
          <w:rFonts w:cs="Traditional Arabic" w:hint="cs"/>
          <w:sz w:val="36"/>
          <w:szCs w:val="36"/>
          <w:vertAlign w:val="baseline"/>
          <w:rtl/>
          <w:lang w:bidi="ar-DZ"/>
        </w:rPr>
        <w:t>دع والضلال</w:t>
      </w:r>
      <w:r w:rsidR="00A03A7F" w:rsidRPr="00CF470E">
        <w:rPr>
          <w:rStyle w:val="Appelnotedebasdep"/>
          <w:rFonts w:cs="Traditional Arabic" w:hint="cs"/>
          <w:sz w:val="36"/>
          <w:szCs w:val="36"/>
          <w:vertAlign w:val="baseline"/>
          <w:rtl/>
          <w:lang w:bidi="ar-DZ"/>
        </w:rPr>
        <w:t>.</w:t>
      </w:r>
    </w:p>
    <w:p w:rsidR="00A03A7F" w:rsidRPr="00CF470E" w:rsidRDefault="00A03A7F" w:rsidP="00645F32">
      <w:pPr>
        <w:bidi/>
        <w:spacing w:line="240" w:lineRule="auto"/>
        <w:jc w:val="both"/>
        <w:rPr>
          <w:rFonts w:cs="Traditional Arabic"/>
          <w:sz w:val="36"/>
          <w:szCs w:val="36"/>
          <w:rtl/>
          <w:lang w:bidi="ar-DZ"/>
        </w:rPr>
      </w:pPr>
      <w:r w:rsidRPr="00CF470E">
        <w:rPr>
          <w:rFonts w:cs="Traditional Arabic" w:hint="cs"/>
          <w:sz w:val="36"/>
          <w:szCs w:val="36"/>
          <w:rtl/>
          <w:lang w:bidi="ar-DZ"/>
        </w:rPr>
        <w:tab/>
        <w:t>وشجعت الجمعية على تعليم الفتيات وفتحت مدارس خاصة لهن وذلك للإيمان الجمعية بدور المرأة المسلمة المتعلمة في المجتمع</w:t>
      </w:r>
      <w:r w:rsidR="00645F32">
        <w:rPr>
          <w:rStyle w:val="Appelnotedebasdep"/>
          <w:rFonts w:cs="Traditional Arabic"/>
          <w:sz w:val="36"/>
          <w:szCs w:val="36"/>
          <w:lang w:bidi="ar-DZ"/>
        </w:rPr>
        <w:footnoteReference w:customMarkFollows="1" w:id="21"/>
        <w:t>7</w:t>
      </w:r>
      <w:r w:rsidR="000E1044" w:rsidRPr="00CF470E">
        <w:rPr>
          <w:rFonts w:cs="Traditional Arabic" w:hint="cs"/>
          <w:sz w:val="36"/>
          <w:szCs w:val="36"/>
          <w:rtl/>
          <w:lang w:bidi="ar-DZ"/>
        </w:rPr>
        <w:t xml:space="preserve"> .</w:t>
      </w:r>
    </w:p>
    <w:p w:rsidR="000E1044" w:rsidRPr="00CF470E" w:rsidRDefault="000E1044" w:rsidP="000E1044">
      <w:pPr>
        <w:bidi/>
        <w:spacing w:line="240" w:lineRule="auto"/>
        <w:jc w:val="both"/>
        <w:rPr>
          <w:rFonts w:cs="Traditional Arabic"/>
          <w:sz w:val="36"/>
          <w:szCs w:val="36"/>
          <w:rtl/>
          <w:lang w:bidi="ar-DZ"/>
        </w:rPr>
      </w:pPr>
      <w:r w:rsidRPr="00CF470E">
        <w:rPr>
          <w:rFonts w:cs="Traditional Arabic" w:hint="cs"/>
          <w:sz w:val="36"/>
          <w:szCs w:val="36"/>
          <w:rtl/>
          <w:lang w:bidi="ar-DZ"/>
        </w:rPr>
        <w:lastRenderedPageBreak/>
        <w:tab/>
        <w:t xml:space="preserve">وقد كتب الكثير عن أهداف الجمعية </w:t>
      </w:r>
      <w:r w:rsidR="00063A29" w:rsidRPr="00CF470E">
        <w:rPr>
          <w:rFonts w:cs="Traditional Arabic" w:hint="cs"/>
          <w:sz w:val="36"/>
          <w:szCs w:val="36"/>
          <w:rtl/>
          <w:lang w:bidi="ar-DZ"/>
        </w:rPr>
        <w:t>فبعضهم</w:t>
      </w:r>
      <w:r w:rsidRPr="00CF470E">
        <w:rPr>
          <w:rFonts w:cs="Traditional Arabic" w:hint="cs"/>
          <w:sz w:val="36"/>
          <w:szCs w:val="36"/>
          <w:rtl/>
          <w:lang w:bidi="ar-DZ"/>
        </w:rPr>
        <w:t xml:space="preserve"> قصرها على التعليم العربي ومحاربة الخرفات وتصفية الإسلام مما علق به في شوائب خلال القروض المتأخرة وبعضهم فر منها بالنشاط السياسي ومعادات الاستعمار وقد لخص أحد </w:t>
      </w:r>
      <w:r w:rsidR="00063A29" w:rsidRPr="00CF470E">
        <w:rPr>
          <w:rFonts w:cs="Traditional Arabic" w:hint="cs"/>
          <w:sz w:val="36"/>
          <w:szCs w:val="36"/>
          <w:rtl/>
          <w:lang w:bidi="ar-DZ"/>
        </w:rPr>
        <w:t>أعضاء</w:t>
      </w:r>
      <w:r w:rsidR="000C3EAA">
        <w:rPr>
          <w:rFonts w:cs="Traditional Arabic" w:hint="cs"/>
          <w:sz w:val="36"/>
          <w:szCs w:val="36"/>
          <w:rtl/>
          <w:lang w:bidi="ar-DZ"/>
        </w:rPr>
        <w:t xml:space="preserve"> الجمعية سنة 1935 أهدافها في: </w:t>
      </w:r>
      <w:r w:rsidRPr="00CF470E">
        <w:rPr>
          <w:rFonts w:cs="Traditional Arabic" w:hint="cs"/>
          <w:sz w:val="36"/>
          <w:szCs w:val="36"/>
          <w:rtl/>
          <w:lang w:bidi="ar-DZ"/>
        </w:rPr>
        <w:t xml:space="preserve"> </w:t>
      </w:r>
    </w:p>
    <w:p w:rsidR="000E1044" w:rsidRPr="00CF470E" w:rsidRDefault="005D449D" w:rsidP="000E1044">
      <w:pPr>
        <w:pStyle w:val="Paragraphedeliste"/>
        <w:numPr>
          <w:ilvl w:val="0"/>
          <w:numId w:val="2"/>
        </w:numPr>
        <w:bidi/>
        <w:spacing w:line="240" w:lineRule="auto"/>
        <w:jc w:val="both"/>
        <w:rPr>
          <w:rStyle w:val="Appelnotedebasdep"/>
          <w:rFonts w:cs="Traditional Arabic"/>
          <w:sz w:val="36"/>
          <w:szCs w:val="36"/>
          <w:vertAlign w:val="baseline"/>
          <w:lang w:bidi="ar-DZ"/>
        </w:rPr>
      </w:pPr>
      <w:r w:rsidRPr="00CF470E">
        <w:rPr>
          <w:rStyle w:val="Appelnotedebasdep"/>
          <w:rFonts w:cs="Traditional Arabic" w:hint="cs"/>
          <w:sz w:val="36"/>
          <w:szCs w:val="36"/>
          <w:vertAlign w:val="baseline"/>
          <w:rtl/>
          <w:lang w:bidi="ar-DZ"/>
        </w:rPr>
        <w:t>أحياء الإ</w:t>
      </w:r>
      <w:r w:rsidR="000E1044" w:rsidRPr="00CF470E">
        <w:rPr>
          <w:rStyle w:val="Appelnotedebasdep"/>
          <w:rFonts w:cs="Traditional Arabic" w:hint="cs"/>
          <w:sz w:val="36"/>
          <w:szCs w:val="36"/>
          <w:vertAlign w:val="baseline"/>
          <w:rtl/>
          <w:lang w:bidi="ar-DZ"/>
        </w:rPr>
        <w:t>سلام بإحياء القرآن والسنة</w:t>
      </w:r>
    </w:p>
    <w:p w:rsidR="000E1044" w:rsidRPr="00CF470E" w:rsidRDefault="00A2525C" w:rsidP="000E1044">
      <w:pPr>
        <w:pStyle w:val="Paragraphedeliste"/>
        <w:numPr>
          <w:ilvl w:val="0"/>
          <w:numId w:val="2"/>
        </w:numPr>
        <w:bidi/>
        <w:spacing w:line="240" w:lineRule="auto"/>
        <w:jc w:val="both"/>
        <w:rPr>
          <w:rFonts w:cs="Traditional Arabic"/>
          <w:sz w:val="36"/>
          <w:szCs w:val="36"/>
          <w:lang w:bidi="ar-DZ"/>
        </w:rPr>
      </w:pPr>
      <w:r w:rsidRPr="00CF470E">
        <w:rPr>
          <w:rFonts w:cs="Traditional Arabic" w:hint="cs"/>
          <w:sz w:val="36"/>
          <w:szCs w:val="36"/>
          <w:rtl/>
          <w:lang w:bidi="ar-DZ"/>
        </w:rPr>
        <w:t xml:space="preserve">إحياء اللغة العربية </w:t>
      </w:r>
      <w:r w:rsidR="00063A29" w:rsidRPr="00CF470E">
        <w:rPr>
          <w:rFonts w:cs="Traditional Arabic" w:hint="cs"/>
          <w:sz w:val="36"/>
          <w:szCs w:val="36"/>
          <w:rtl/>
          <w:lang w:bidi="ar-DZ"/>
        </w:rPr>
        <w:t>وأدبها</w:t>
      </w:r>
    </w:p>
    <w:p w:rsidR="00A2525C" w:rsidRPr="00CF470E" w:rsidRDefault="00A2525C" w:rsidP="00A2525C">
      <w:pPr>
        <w:pStyle w:val="Paragraphedeliste"/>
        <w:numPr>
          <w:ilvl w:val="0"/>
          <w:numId w:val="2"/>
        </w:numPr>
        <w:bidi/>
        <w:spacing w:line="240" w:lineRule="auto"/>
        <w:jc w:val="both"/>
        <w:rPr>
          <w:rFonts w:cs="Traditional Arabic"/>
          <w:sz w:val="36"/>
          <w:szCs w:val="36"/>
          <w:lang w:bidi="ar-DZ"/>
        </w:rPr>
      </w:pPr>
      <w:r w:rsidRPr="00CF470E">
        <w:rPr>
          <w:rFonts w:cs="Traditional Arabic" w:hint="cs"/>
          <w:sz w:val="36"/>
          <w:szCs w:val="36"/>
          <w:rtl/>
          <w:lang w:bidi="ar-DZ"/>
        </w:rPr>
        <w:t>إحياء التاريخ الإسلامي وآثار حادثه.</w:t>
      </w:r>
    </w:p>
    <w:p w:rsidR="00A2525C" w:rsidRPr="00CF470E" w:rsidRDefault="00F805A5" w:rsidP="00B5246A">
      <w:pPr>
        <w:bidi/>
        <w:spacing w:line="240" w:lineRule="auto"/>
        <w:ind w:firstLine="360"/>
        <w:jc w:val="both"/>
        <w:rPr>
          <w:rFonts w:cs="Traditional Arabic"/>
          <w:sz w:val="36"/>
          <w:szCs w:val="36"/>
          <w:rtl/>
          <w:lang w:bidi="ar-DZ"/>
        </w:rPr>
      </w:pPr>
      <w:r w:rsidRPr="00CF470E">
        <w:rPr>
          <w:rStyle w:val="Appelnotedebasdep"/>
          <w:rFonts w:cs="Traditional Arabic" w:hint="cs"/>
          <w:sz w:val="36"/>
          <w:szCs w:val="36"/>
          <w:vertAlign w:val="baseline"/>
          <w:rtl/>
          <w:lang w:bidi="ar-DZ"/>
        </w:rPr>
        <w:t xml:space="preserve">أما السيد فرحات عباس فقد ذكر أن أهدافها كانت: تجديد الإسلام والصراع ضد المرابطين أداة </w:t>
      </w:r>
      <w:r w:rsidR="00103AAC" w:rsidRPr="00CF470E">
        <w:rPr>
          <w:rStyle w:val="Appelnotedebasdep"/>
          <w:rFonts w:cs="Traditional Arabic" w:hint="cs"/>
          <w:sz w:val="36"/>
          <w:szCs w:val="36"/>
          <w:vertAlign w:val="baseline"/>
          <w:rtl/>
          <w:lang w:bidi="ar-DZ"/>
        </w:rPr>
        <w:t xml:space="preserve"> الاستعمار</w:t>
      </w:r>
      <w:r w:rsidR="00103AAC" w:rsidRPr="00CF470E">
        <w:rPr>
          <w:rFonts w:cs="Traditional Arabic" w:hint="cs"/>
          <w:sz w:val="36"/>
          <w:szCs w:val="36"/>
          <w:rtl/>
          <w:lang w:bidi="ar-DZ"/>
        </w:rPr>
        <w:t xml:space="preserve"> وتكوين إطارات الثقافة العربية بينما السيد جوزيف ديبارمي رأى أن سنة 1932 أن الأهداف الجمعية تمثل في فهم لغة القرآن والعودة إلى الثقافة الإسلامية القديمة </w:t>
      </w:r>
      <w:r w:rsidR="00103AAC" w:rsidRPr="00CF470E">
        <w:rPr>
          <w:rStyle w:val="Appelnotedebasdep"/>
          <w:rFonts w:cs="Traditional Arabic" w:hint="cs"/>
          <w:sz w:val="36"/>
          <w:szCs w:val="36"/>
          <w:vertAlign w:val="baseline"/>
          <w:rtl/>
          <w:lang w:bidi="ar-DZ"/>
        </w:rPr>
        <w:t xml:space="preserve"> </w:t>
      </w:r>
      <w:r w:rsidR="00103AAC" w:rsidRPr="00CF470E">
        <w:rPr>
          <w:rFonts w:cs="Traditional Arabic" w:hint="cs"/>
          <w:sz w:val="36"/>
          <w:szCs w:val="36"/>
          <w:rtl/>
          <w:lang w:bidi="ar-DZ"/>
        </w:rPr>
        <w:t>واعتبار المغرب العربي كقلعة للعبقرية الشرقية في وجه الغرب وتنقيبه وتبسيط الدين الإسلامي ولم يخرج شارل أندري جوليان عن نفس الخط تقريبا، فالعلماء في نظره كانوا يعلمون لتطهير الإسلام وتكوين كيان جزائري قائم على الثقافة العربية الإسلامية</w:t>
      </w:r>
      <w:r w:rsidR="00E009A0" w:rsidRPr="00CF470E">
        <w:rPr>
          <w:rStyle w:val="Appelnotedebasdep"/>
          <w:rFonts w:cs="Traditional Arabic"/>
          <w:sz w:val="36"/>
          <w:szCs w:val="36"/>
          <w:lang w:bidi="ar-DZ"/>
        </w:rPr>
        <w:footnoteReference w:customMarkFollows="1" w:id="22"/>
        <w:t>1</w:t>
      </w:r>
      <w:r w:rsidR="00E009A0" w:rsidRPr="00CF470E">
        <w:rPr>
          <w:rFonts w:cs="Traditional Arabic" w:hint="cs"/>
          <w:sz w:val="36"/>
          <w:szCs w:val="36"/>
          <w:rtl/>
          <w:lang w:bidi="ar-DZ"/>
        </w:rPr>
        <w:t xml:space="preserve"> والحقيقة أن للجمعية </w:t>
      </w:r>
      <w:r w:rsidR="00063A29" w:rsidRPr="00CF470E">
        <w:rPr>
          <w:rFonts w:cs="Traditional Arabic" w:hint="cs"/>
          <w:sz w:val="36"/>
          <w:szCs w:val="36"/>
          <w:rtl/>
          <w:lang w:bidi="ar-DZ"/>
        </w:rPr>
        <w:t>أهدافا</w:t>
      </w:r>
      <w:r w:rsidR="00E009A0" w:rsidRPr="00CF470E">
        <w:rPr>
          <w:rFonts w:cs="Traditional Arabic" w:hint="cs"/>
          <w:sz w:val="36"/>
          <w:szCs w:val="36"/>
          <w:rtl/>
          <w:lang w:bidi="ar-DZ"/>
        </w:rPr>
        <w:t xml:space="preserve"> متعددة تتجاوز الإطار الديني البحث عن المجالات الاجتماعية والثقافية والسياسية التي لم تصرح بها الجمعية علنا وأن كان الجانب السياسي يمثل جوهر عملها الحقيقي فإنها تظاهرت بأنها جمعية دينية تهذيبية لا دخل لها في السياسة لكي تفلت من الإجراءات الإدارية القمعية التي كانت تسلطها الإدارة الاستعمارية على كل الأحزاب والجمعيات الوطنية</w:t>
      </w:r>
      <w:r w:rsidR="00E009A0" w:rsidRPr="00CF470E">
        <w:rPr>
          <w:rStyle w:val="Appelnotedebasdep"/>
          <w:rFonts w:cs="Traditional Arabic"/>
          <w:sz w:val="36"/>
          <w:szCs w:val="36"/>
          <w:lang w:bidi="ar-DZ"/>
        </w:rPr>
        <w:footnoteReference w:customMarkFollows="1" w:id="23"/>
        <w:t>2</w:t>
      </w:r>
      <w:r w:rsidR="00E009A0" w:rsidRPr="00CF470E">
        <w:rPr>
          <w:rFonts w:cs="Traditional Arabic" w:hint="cs"/>
          <w:sz w:val="36"/>
          <w:szCs w:val="36"/>
          <w:rtl/>
          <w:lang w:bidi="ar-DZ"/>
        </w:rPr>
        <w:t xml:space="preserve"> .</w:t>
      </w:r>
    </w:p>
    <w:p w:rsidR="00E009A0" w:rsidRPr="00CF470E" w:rsidRDefault="00525E16" w:rsidP="00E009A0">
      <w:pPr>
        <w:bidi/>
        <w:spacing w:line="240" w:lineRule="auto"/>
        <w:jc w:val="both"/>
        <w:rPr>
          <w:rFonts w:cs="Traditional Arabic"/>
          <w:sz w:val="36"/>
          <w:szCs w:val="36"/>
          <w:rtl/>
          <w:lang w:bidi="ar-DZ"/>
        </w:rPr>
      </w:pPr>
      <w:r>
        <w:rPr>
          <w:rFonts w:cs="Traditional Arabic" w:hint="cs"/>
          <w:b/>
          <w:bCs/>
          <w:sz w:val="36"/>
          <w:szCs w:val="36"/>
          <w:rtl/>
          <w:lang w:bidi="ar-DZ"/>
        </w:rPr>
        <w:t xml:space="preserve">1 </w:t>
      </w:r>
      <w:r>
        <w:rPr>
          <w:rFonts w:cs="Traditional Arabic"/>
          <w:b/>
          <w:bCs/>
          <w:sz w:val="36"/>
          <w:szCs w:val="36"/>
          <w:rtl/>
          <w:lang w:bidi="ar-DZ"/>
        </w:rPr>
        <w:t>–</w:t>
      </w:r>
      <w:r>
        <w:rPr>
          <w:rFonts w:cs="Traditional Arabic" w:hint="cs"/>
          <w:b/>
          <w:bCs/>
          <w:sz w:val="36"/>
          <w:szCs w:val="36"/>
          <w:rtl/>
          <w:lang w:bidi="ar-DZ"/>
        </w:rPr>
        <w:t xml:space="preserve"> 3 </w:t>
      </w:r>
      <w:r w:rsidR="009C2997" w:rsidRPr="00CF470E">
        <w:rPr>
          <w:rFonts w:cs="Traditional Arabic" w:hint="cs"/>
          <w:b/>
          <w:bCs/>
          <w:sz w:val="36"/>
          <w:szCs w:val="36"/>
          <w:rtl/>
          <w:lang w:bidi="ar-DZ"/>
        </w:rPr>
        <w:t xml:space="preserve">المؤتمر الإسلامي: </w:t>
      </w:r>
    </w:p>
    <w:p w:rsidR="009C2997" w:rsidRPr="00CF470E" w:rsidRDefault="009C2997" w:rsidP="00537152">
      <w:pPr>
        <w:bidi/>
        <w:spacing w:line="240" w:lineRule="auto"/>
        <w:jc w:val="both"/>
        <w:rPr>
          <w:rFonts w:cs="Traditional Arabic"/>
          <w:sz w:val="36"/>
          <w:szCs w:val="36"/>
          <w:rtl/>
          <w:lang w:bidi="ar-DZ"/>
        </w:rPr>
      </w:pPr>
      <w:r w:rsidRPr="00CF470E">
        <w:rPr>
          <w:rFonts w:cs="Traditional Arabic" w:hint="cs"/>
          <w:sz w:val="36"/>
          <w:szCs w:val="36"/>
          <w:rtl/>
          <w:lang w:bidi="ar-DZ"/>
        </w:rPr>
        <w:tab/>
        <w:t>يعتبر المؤتمر الإسلامي الجزائري الذي انعقد بالعاصمة في 7 يونيو 1936 أول تجمع في نوعه في الجزائر</w:t>
      </w:r>
      <w:r w:rsidRPr="00CF470E">
        <w:rPr>
          <w:rStyle w:val="Appelnotedebasdep"/>
          <w:rFonts w:cs="Traditional Arabic"/>
          <w:sz w:val="36"/>
          <w:szCs w:val="36"/>
          <w:lang w:bidi="ar-DZ"/>
        </w:rPr>
        <w:footnoteReference w:customMarkFollows="1" w:id="24"/>
        <w:t>3</w:t>
      </w:r>
      <w:r w:rsidRPr="00CF470E">
        <w:rPr>
          <w:rFonts w:cs="Traditional Arabic" w:hint="cs"/>
          <w:sz w:val="36"/>
          <w:szCs w:val="36"/>
          <w:rtl/>
          <w:lang w:bidi="ar-DZ"/>
        </w:rPr>
        <w:t xml:space="preserve"> فالجزائر لم تعرف طيلة أكثر من قرن تجمعا تشترك فيه كل الاتجاهات. وقد كانت العوامل التي أدت إلى انعقاده متعددة حيث كانت ردود الفعل على الاحتفال الم</w:t>
      </w:r>
      <w:r w:rsidR="00537152">
        <w:rPr>
          <w:rFonts w:cs="Traditional Arabic" w:hint="cs"/>
          <w:sz w:val="36"/>
          <w:szCs w:val="36"/>
          <w:rtl/>
          <w:lang w:bidi="ar-DZ"/>
        </w:rPr>
        <w:t>ئ</w:t>
      </w:r>
      <w:r w:rsidRPr="00CF470E">
        <w:rPr>
          <w:rFonts w:cs="Traditional Arabic" w:hint="cs"/>
          <w:sz w:val="36"/>
          <w:szCs w:val="36"/>
          <w:rtl/>
          <w:lang w:bidi="ar-DZ"/>
        </w:rPr>
        <w:t xml:space="preserve">وي سنة 1930 </w:t>
      </w:r>
      <w:r w:rsidRPr="00CF470E">
        <w:rPr>
          <w:rFonts w:cs="Traditional Arabic" w:hint="cs"/>
          <w:sz w:val="36"/>
          <w:szCs w:val="36"/>
          <w:rtl/>
          <w:lang w:bidi="ar-DZ"/>
        </w:rPr>
        <w:lastRenderedPageBreak/>
        <w:t xml:space="preserve">متنوعة ولكنها لم تؤدي إلى تجمع شعبي واسع النطاق. وظلت مقصورة على الصحف والأحاديث المجالس ولعل أول تجمع كان لتأسيس جمعية العلماء سنة 1931 فقد كان ذلك مناسبة اجتمع فيه عدد كثير من الأشخاص ومن مختلف التيارات الدينية ولكن تأسيس الجمعية كان حدث ديني لا سياسي أما المؤتمر الإسلامي فقد كان يختلف عن جميع تلك المحاولات، حيث كثرت المؤتمرات الإسلامية خلال العشرينيات والثلاثينيات ومن ذلك مؤتمر الخلافة الإسلامية الذي انعقد بالقاهرة والمؤتمر الإسلامي الذي انعقد في القدس ومؤتمر مسلمي أوروبا الذي </w:t>
      </w:r>
      <w:r w:rsidR="00F628C5" w:rsidRPr="00CF470E">
        <w:rPr>
          <w:rFonts w:cs="Traditional Arabic" w:hint="cs"/>
          <w:sz w:val="36"/>
          <w:szCs w:val="36"/>
          <w:rtl/>
          <w:lang w:bidi="ar-DZ"/>
        </w:rPr>
        <w:t>أنعقد</w:t>
      </w:r>
      <w:r w:rsidRPr="00CF470E">
        <w:rPr>
          <w:rFonts w:cs="Traditional Arabic" w:hint="cs"/>
          <w:sz w:val="36"/>
          <w:szCs w:val="36"/>
          <w:rtl/>
          <w:lang w:bidi="ar-DZ"/>
        </w:rPr>
        <w:t xml:space="preserve"> بجنيف ورغم أن علماء الجزائر لم يشاركوا مباشرة في المؤتمر الإسلامي بالقدس فإن الصحافة العلماء قد </w:t>
      </w:r>
      <w:r w:rsidR="00F628C5" w:rsidRPr="00CF470E">
        <w:rPr>
          <w:rFonts w:cs="Traditional Arabic" w:hint="cs"/>
          <w:sz w:val="36"/>
          <w:szCs w:val="36"/>
          <w:rtl/>
          <w:lang w:bidi="ar-DZ"/>
        </w:rPr>
        <w:t>انتهت</w:t>
      </w:r>
      <w:r w:rsidRPr="00CF470E">
        <w:rPr>
          <w:rFonts w:cs="Traditional Arabic" w:hint="cs"/>
          <w:sz w:val="36"/>
          <w:szCs w:val="36"/>
          <w:rtl/>
          <w:lang w:bidi="ar-DZ"/>
        </w:rPr>
        <w:t xml:space="preserve"> </w:t>
      </w:r>
      <w:r w:rsidR="00F628C5" w:rsidRPr="00CF470E">
        <w:rPr>
          <w:rFonts w:cs="Traditional Arabic" w:hint="cs"/>
          <w:sz w:val="36"/>
          <w:szCs w:val="36"/>
          <w:rtl/>
          <w:lang w:bidi="ar-DZ"/>
        </w:rPr>
        <w:t>بو</w:t>
      </w:r>
      <w:r w:rsidR="00063A29">
        <w:rPr>
          <w:rFonts w:cs="Traditional Arabic" w:hint="cs"/>
          <w:sz w:val="36"/>
          <w:szCs w:val="36"/>
          <w:rtl/>
          <w:lang w:bidi="ar-DZ"/>
        </w:rPr>
        <w:t>اقعية</w:t>
      </w:r>
      <w:r w:rsidR="00F628C5" w:rsidRPr="00CF470E">
        <w:rPr>
          <w:rFonts w:cs="Traditional Arabic" w:hint="cs"/>
          <w:sz w:val="36"/>
          <w:szCs w:val="36"/>
          <w:rtl/>
          <w:lang w:bidi="ar-DZ"/>
        </w:rPr>
        <w:t xml:space="preserve"> ونقلت أخباره وأن أحد دعاة هذا المؤتمر وهو الأمير شكيب ارسلان قد دعا العلماء خلال شهر ماي 1931 </w:t>
      </w:r>
      <w:r w:rsidR="00645F32">
        <w:rPr>
          <w:rStyle w:val="Appelnotedebasdep"/>
          <w:rFonts w:cs="Traditional Arabic"/>
          <w:sz w:val="36"/>
          <w:szCs w:val="36"/>
          <w:lang w:bidi="ar-DZ"/>
        </w:rPr>
        <w:footnoteReference w:customMarkFollows="1" w:id="25"/>
        <w:t>1</w:t>
      </w:r>
      <w:r w:rsidR="00F628C5" w:rsidRPr="00CF470E">
        <w:rPr>
          <w:rFonts w:cs="Traditional Arabic" w:hint="cs"/>
          <w:sz w:val="36"/>
          <w:szCs w:val="36"/>
          <w:rtl/>
          <w:lang w:bidi="ar-DZ"/>
        </w:rPr>
        <w:t xml:space="preserve"> ومهما يكن في أمر فإن فكرة الدعوة إلى عقد مؤتمر إسلامي جزائري تنسب إلى الشيخ عبد الحميد بن باديس حيث أقترح فيه غبن بأديس والدكتور محمد صالح بن جلول ليكون رئيسا للمؤتمر ومحمد الأمين العمودي نائبا له والأستاذ غبن الحاج كاتبا عاما وعبد الرحمان بوكرونة أمين مال المؤتمر</w:t>
      </w:r>
      <w:r w:rsidR="00645F32">
        <w:rPr>
          <w:rStyle w:val="Appelnotedebasdep"/>
          <w:rFonts w:cs="Traditional Arabic"/>
          <w:sz w:val="36"/>
          <w:szCs w:val="36"/>
          <w:lang w:bidi="ar-DZ"/>
        </w:rPr>
        <w:footnoteReference w:customMarkFollows="1" w:id="26"/>
        <w:t>2</w:t>
      </w:r>
      <w:r w:rsidR="00F628C5" w:rsidRPr="00CF470E">
        <w:rPr>
          <w:rFonts w:cs="Traditional Arabic" w:hint="cs"/>
          <w:sz w:val="36"/>
          <w:szCs w:val="36"/>
          <w:rtl/>
          <w:lang w:bidi="ar-DZ"/>
        </w:rPr>
        <w:t>.</w:t>
      </w:r>
    </w:p>
    <w:p w:rsidR="00F628C5" w:rsidRPr="00CF470E" w:rsidRDefault="00F628C5" w:rsidP="00F628C5">
      <w:pPr>
        <w:bidi/>
        <w:spacing w:line="240" w:lineRule="auto"/>
        <w:jc w:val="both"/>
        <w:rPr>
          <w:rFonts w:cs="Traditional Arabic"/>
          <w:sz w:val="36"/>
          <w:szCs w:val="36"/>
          <w:rtl/>
          <w:lang w:bidi="ar-DZ"/>
        </w:rPr>
      </w:pPr>
      <w:r w:rsidRPr="00CF470E">
        <w:rPr>
          <w:rFonts w:cs="Traditional Arabic" w:hint="cs"/>
          <w:sz w:val="36"/>
          <w:szCs w:val="36"/>
          <w:rtl/>
          <w:lang w:bidi="ar-DZ"/>
        </w:rPr>
        <w:tab/>
        <w:t xml:space="preserve">أما بالنسبة للمطالب المؤتمر التي قدمت إلى الحكومة الجبهة الشعبية في باريس بتاريخ 23 جويلية 1936 وتلخص في: </w:t>
      </w:r>
    </w:p>
    <w:p w:rsidR="00F628C5" w:rsidRPr="00CF470E" w:rsidRDefault="00F628C5" w:rsidP="00645F32">
      <w:pPr>
        <w:bidi/>
        <w:spacing w:line="240" w:lineRule="auto"/>
        <w:ind w:firstLine="708"/>
        <w:jc w:val="both"/>
        <w:rPr>
          <w:rFonts w:cs="Traditional Arabic"/>
          <w:sz w:val="36"/>
          <w:szCs w:val="36"/>
          <w:rtl/>
          <w:lang w:bidi="ar-DZ"/>
        </w:rPr>
      </w:pPr>
      <w:r w:rsidRPr="00CF470E">
        <w:rPr>
          <w:rFonts w:cs="Traditional Arabic" w:hint="cs"/>
          <w:sz w:val="36"/>
          <w:szCs w:val="36"/>
          <w:rtl/>
          <w:lang w:bidi="ar-DZ"/>
        </w:rPr>
        <w:t>إلغاء القوانين الاستثنائية وإلحاق الجزائريين بفرنسا مع إلغاء المؤسسات الخاصة من مند وبيا</w:t>
      </w:r>
      <w:r w:rsidRPr="00CF470E">
        <w:rPr>
          <w:rFonts w:cs="Traditional Arabic" w:hint="eastAsia"/>
          <w:sz w:val="36"/>
          <w:szCs w:val="36"/>
          <w:rtl/>
          <w:lang w:bidi="ar-DZ"/>
        </w:rPr>
        <w:t>ت</w:t>
      </w:r>
      <w:r w:rsidRPr="00CF470E">
        <w:rPr>
          <w:rFonts w:cs="Traditional Arabic" w:hint="cs"/>
          <w:sz w:val="36"/>
          <w:szCs w:val="36"/>
          <w:rtl/>
          <w:lang w:bidi="ar-DZ"/>
        </w:rPr>
        <w:t xml:space="preserve"> مالية وبلديات مختلطة وولايات </w:t>
      </w:r>
      <w:r w:rsidR="00063A29" w:rsidRPr="00CF470E">
        <w:rPr>
          <w:rFonts w:cs="Traditional Arabic" w:hint="cs"/>
          <w:sz w:val="36"/>
          <w:szCs w:val="36"/>
          <w:rtl/>
          <w:lang w:bidi="ar-DZ"/>
        </w:rPr>
        <w:t>عامة</w:t>
      </w:r>
      <w:r w:rsidRPr="00CF470E">
        <w:rPr>
          <w:rFonts w:cs="Traditional Arabic" w:hint="cs"/>
          <w:sz w:val="36"/>
          <w:szCs w:val="36"/>
          <w:rtl/>
          <w:lang w:bidi="ar-DZ"/>
        </w:rPr>
        <w:t xml:space="preserve"> الحفاظ على قانون الأحوال الشخصية وإعادة تنظيم الإدارة القضائية المسلمة أكثر عقلانية وانسجاما مع روح الشريعة الإسلامية وفصل الدين الإسلامي عن الدولة  يعني تطبيق القوانين المستوحاة من هذا المبدأ وإلغاء</w:t>
      </w:r>
      <w:r w:rsidR="00B26980" w:rsidRPr="00CF470E">
        <w:rPr>
          <w:rFonts w:cs="Traditional Arabic" w:hint="cs"/>
          <w:sz w:val="36"/>
          <w:szCs w:val="36"/>
          <w:rtl/>
          <w:lang w:bidi="ar-DZ"/>
        </w:rPr>
        <w:t xml:space="preserve"> جميع الترتيبات المتعلقة باللغة العربية والتي تميل إلى اعتبارها لغة أجنبية وحرية التعبير للصحافة العربية ومن مطالب الاجتماعية التعليم الإجباري لجميع الأطفال مخطط للبناءات المدرسية </w:t>
      </w:r>
      <w:r w:rsidRPr="00CF470E">
        <w:rPr>
          <w:rFonts w:cs="Traditional Arabic" w:hint="cs"/>
          <w:sz w:val="36"/>
          <w:szCs w:val="36"/>
          <w:rtl/>
          <w:lang w:bidi="ar-DZ"/>
        </w:rPr>
        <w:t xml:space="preserve"> </w:t>
      </w:r>
      <w:r w:rsidR="00B26980" w:rsidRPr="00CF470E">
        <w:rPr>
          <w:rFonts w:cs="Traditional Arabic" w:hint="cs"/>
          <w:sz w:val="36"/>
          <w:szCs w:val="36"/>
          <w:rtl/>
          <w:lang w:bidi="ar-DZ"/>
        </w:rPr>
        <w:t xml:space="preserve">توحيد التعليم </w:t>
      </w:r>
      <w:r w:rsidR="00B26980" w:rsidRPr="00CF470E">
        <w:rPr>
          <w:rFonts w:cs="Traditional Arabic" w:hint="cs"/>
          <w:sz w:val="36"/>
          <w:szCs w:val="36"/>
          <w:rtl/>
          <w:lang w:bidi="ar-DZ"/>
        </w:rPr>
        <w:lastRenderedPageBreak/>
        <w:t>الفرنسي</w:t>
      </w:r>
      <w:r w:rsidR="00645F32">
        <w:rPr>
          <w:rStyle w:val="Appelnotedebasdep"/>
          <w:rFonts w:cs="Traditional Arabic"/>
          <w:sz w:val="36"/>
          <w:szCs w:val="36"/>
          <w:lang w:bidi="ar-DZ"/>
        </w:rPr>
        <w:footnoteReference w:customMarkFollows="1" w:id="27"/>
        <w:t>1</w:t>
      </w:r>
      <w:r w:rsidR="00B26980" w:rsidRPr="00CF470E">
        <w:rPr>
          <w:rFonts w:cs="Traditional Arabic" w:hint="cs"/>
          <w:sz w:val="36"/>
          <w:szCs w:val="36"/>
          <w:rtl/>
          <w:lang w:bidi="ar-DZ"/>
        </w:rPr>
        <w:t xml:space="preserve">والأهلي تنمية صناديق البطالة جميع الفئات من البطالين وأما المطالب الاقتصادية نفس الأجر بنفس العمل وتوزيع المساعدة التي تقدمها الميزانية الجزائرية على كل في الفلاحة والتجارة والصناعة التقليدية توزيعا تناسبيا وبدون تمييز بناء على </w:t>
      </w:r>
      <w:r w:rsidR="00EA3F24" w:rsidRPr="00CF470E">
        <w:rPr>
          <w:rFonts w:cs="Traditional Arabic" w:hint="cs"/>
          <w:sz w:val="36"/>
          <w:szCs w:val="36"/>
          <w:rtl/>
          <w:lang w:bidi="ar-DZ"/>
        </w:rPr>
        <w:t>الأصل</w:t>
      </w:r>
      <w:r w:rsidR="00B26980" w:rsidRPr="00CF470E">
        <w:rPr>
          <w:rFonts w:cs="Traditional Arabic" w:hint="cs"/>
          <w:sz w:val="36"/>
          <w:szCs w:val="36"/>
          <w:rtl/>
          <w:lang w:bidi="ar-DZ"/>
        </w:rPr>
        <w:t xml:space="preserve"> إنشاء تعاونيات ومراكز لتكوين الفلاحين وفق عملية حجز الممتلكات وتوزيع </w:t>
      </w:r>
      <w:r w:rsidR="00EA3F24" w:rsidRPr="00CF470E">
        <w:rPr>
          <w:rFonts w:cs="Traditional Arabic" w:hint="cs"/>
          <w:sz w:val="36"/>
          <w:szCs w:val="36"/>
          <w:rtl/>
          <w:lang w:bidi="ar-DZ"/>
        </w:rPr>
        <w:t xml:space="preserve">المشاريع الكبيرة غير المستعملة على صغار الفلاحين وعمال الزراعة وإلغاء قانون الغابات وأما المطالب السياسية العفو عن جميع الجنح السياسية هيئة انتخابية لجميع الناخبين الاقتراع العام، التمثيل في البرلمان ( الفرنسي) وتوحيد هيئة الناخبين في سائر الانتخابات إعطاء الحق لكل ناخب في ترشيح نفسه ولقد </w:t>
      </w:r>
      <w:r w:rsidR="0052591E" w:rsidRPr="00CF470E">
        <w:rPr>
          <w:rFonts w:cs="Traditional Arabic" w:hint="cs"/>
          <w:sz w:val="36"/>
          <w:szCs w:val="36"/>
          <w:rtl/>
          <w:lang w:bidi="ar-DZ"/>
        </w:rPr>
        <w:t>انتهت</w:t>
      </w:r>
      <w:r w:rsidR="00EA3F24" w:rsidRPr="00CF470E">
        <w:rPr>
          <w:rFonts w:cs="Traditional Arabic" w:hint="cs"/>
          <w:sz w:val="36"/>
          <w:szCs w:val="36"/>
          <w:rtl/>
          <w:lang w:bidi="ar-DZ"/>
        </w:rPr>
        <w:t xml:space="preserve"> مجموعته </w:t>
      </w:r>
      <w:r w:rsidR="0052591E" w:rsidRPr="00CF470E">
        <w:rPr>
          <w:rFonts w:cs="Traditional Arabic" w:hint="cs"/>
          <w:sz w:val="36"/>
          <w:szCs w:val="36"/>
          <w:rtl/>
          <w:lang w:bidi="ar-DZ"/>
        </w:rPr>
        <w:t xml:space="preserve">للمطالب المتفق عليها وهي توضح بأن المؤتمر تمكن من توحيد وجهات النظر المتباينة في كراسته المطالب الموحدة وتمكن من تشكيل اللجنة التنفيذية لكل </w:t>
      </w:r>
      <w:r w:rsidR="00BA46F7" w:rsidRPr="00CF470E">
        <w:rPr>
          <w:rFonts w:cs="Traditional Arabic" w:hint="cs"/>
          <w:sz w:val="36"/>
          <w:szCs w:val="36"/>
          <w:rtl/>
          <w:lang w:bidi="ar-DZ"/>
        </w:rPr>
        <w:t>الاتجاهات</w:t>
      </w:r>
      <w:r w:rsidR="00645F32">
        <w:rPr>
          <w:rStyle w:val="Appelnotedebasdep"/>
          <w:rFonts w:cs="Traditional Arabic"/>
          <w:sz w:val="36"/>
          <w:szCs w:val="36"/>
          <w:lang w:bidi="ar-DZ"/>
        </w:rPr>
        <w:footnoteReference w:customMarkFollows="1" w:id="28"/>
        <w:t>2</w:t>
      </w:r>
      <w:r w:rsidR="00BA46F7" w:rsidRPr="00CF470E">
        <w:rPr>
          <w:rFonts w:cs="Traditional Arabic" w:hint="cs"/>
          <w:sz w:val="36"/>
          <w:szCs w:val="36"/>
          <w:rtl/>
          <w:lang w:bidi="ar-DZ"/>
        </w:rPr>
        <w:t xml:space="preserve"> </w:t>
      </w:r>
    </w:p>
    <w:p w:rsidR="00BA46F7" w:rsidRPr="00CF470E" w:rsidRDefault="00525E16" w:rsidP="00BA46F7">
      <w:pPr>
        <w:bidi/>
        <w:spacing w:line="240" w:lineRule="auto"/>
        <w:jc w:val="both"/>
        <w:rPr>
          <w:rFonts w:cs="Traditional Arabic"/>
          <w:b/>
          <w:bCs/>
          <w:sz w:val="36"/>
          <w:szCs w:val="36"/>
          <w:rtl/>
          <w:lang w:bidi="ar-DZ"/>
        </w:rPr>
      </w:pPr>
      <w:r>
        <w:rPr>
          <w:rFonts w:cs="Traditional Arabic" w:hint="cs"/>
          <w:b/>
          <w:bCs/>
          <w:sz w:val="36"/>
          <w:szCs w:val="36"/>
          <w:rtl/>
          <w:lang w:bidi="ar-DZ"/>
        </w:rPr>
        <w:t xml:space="preserve">1 </w:t>
      </w:r>
      <w:r>
        <w:rPr>
          <w:rFonts w:cs="Traditional Arabic"/>
          <w:b/>
          <w:bCs/>
          <w:sz w:val="36"/>
          <w:szCs w:val="36"/>
          <w:rtl/>
          <w:lang w:bidi="ar-DZ"/>
        </w:rPr>
        <w:t>–</w:t>
      </w:r>
      <w:r>
        <w:rPr>
          <w:rFonts w:cs="Traditional Arabic" w:hint="cs"/>
          <w:b/>
          <w:bCs/>
          <w:sz w:val="36"/>
          <w:szCs w:val="36"/>
          <w:rtl/>
          <w:lang w:bidi="ar-DZ"/>
        </w:rPr>
        <w:t xml:space="preserve"> 4 </w:t>
      </w:r>
      <w:r w:rsidR="00BA46F7" w:rsidRPr="00CF470E">
        <w:rPr>
          <w:rFonts w:cs="Traditional Arabic" w:hint="cs"/>
          <w:b/>
          <w:bCs/>
          <w:sz w:val="36"/>
          <w:szCs w:val="36"/>
          <w:rtl/>
          <w:lang w:bidi="ar-DZ"/>
        </w:rPr>
        <w:t xml:space="preserve">حزب الشعب: </w:t>
      </w:r>
    </w:p>
    <w:p w:rsidR="00BA46F7" w:rsidRPr="00CF470E" w:rsidRDefault="00BA46F7" w:rsidP="00645F32">
      <w:pPr>
        <w:bidi/>
        <w:spacing w:line="240" w:lineRule="auto"/>
        <w:jc w:val="both"/>
        <w:rPr>
          <w:rFonts w:cs="Traditional Arabic"/>
          <w:sz w:val="36"/>
          <w:szCs w:val="36"/>
          <w:rtl/>
          <w:lang w:bidi="ar-DZ"/>
        </w:rPr>
      </w:pPr>
      <w:r w:rsidRPr="00CF470E">
        <w:rPr>
          <w:rFonts w:cs="Traditional Arabic" w:hint="cs"/>
          <w:sz w:val="36"/>
          <w:szCs w:val="36"/>
          <w:rtl/>
          <w:lang w:bidi="ar-DZ"/>
        </w:rPr>
        <w:tab/>
        <w:t xml:space="preserve">بعد التطورات التي عرفتها الساحة السياسية في الجزائر خلال فترة الثلاثينيات مثل إنعقاد مؤتمر الإسلامي وجينة أمل الحركة الوطنية الجزائرية في وعود الإصلاح في طرف الجبهة الشعبية فقرر المناضلون السابقون للنجم إعادة تشكيل حزب وطني جديد بتاريخ 11 مارس 1937 بعد أن حل النجم بمقتضى مرسوم استعماري اعتقد مصالي الحاج أن وراء هذه العملية يد شيوعية خبيثة ولهذا لم تكل </w:t>
      </w:r>
      <w:r w:rsidR="006C4017" w:rsidRPr="00CF470E">
        <w:rPr>
          <w:rFonts w:cs="Traditional Arabic" w:hint="cs"/>
          <w:sz w:val="36"/>
          <w:szCs w:val="36"/>
          <w:rtl/>
          <w:lang w:bidi="ar-DZ"/>
        </w:rPr>
        <w:t>تلك المضايقات لحركة نجم إفريقيا إلا إرهاصا لميلاد حركته صقلتها التجارب وأه</w:t>
      </w:r>
      <w:r w:rsidR="00063A29">
        <w:rPr>
          <w:rFonts w:cs="Traditional Arabic" w:hint="cs"/>
          <w:sz w:val="36"/>
          <w:szCs w:val="36"/>
          <w:rtl/>
          <w:lang w:bidi="ar-DZ"/>
        </w:rPr>
        <w:t>ن</w:t>
      </w:r>
      <w:r w:rsidR="006C4017" w:rsidRPr="00CF470E">
        <w:rPr>
          <w:rFonts w:cs="Traditional Arabic" w:hint="cs"/>
          <w:sz w:val="36"/>
          <w:szCs w:val="36"/>
          <w:rtl/>
          <w:lang w:bidi="ar-DZ"/>
        </w:rPr>
        <w:t xml:space="preserve">تها </w:t>
      </w:r>
      <w:r w:rsidR="00063A29" w:rsidRPr="00CF470E">
        <w:rPr>
          <w:rFonts w:cs="Traditional Arabic" w:hint="cs"/>
          <w:sz w:val="36"/>
          <w:szCs w:val="36"/>
          <w:rtl/>
          <w:lang w:bidi="ar-DZ"/>
        </w:rPr>
        <w:t>الامتحانات</w:t>
      </w:r>
      <w:r w:rsidR="006C4017" w:rsidRPr="00CF470E">
        <w:rPr>
          <w:rFonts w:cs="Traditional Arabic" w:hint="cs"/>
          <w:sz w:val="36"/>
          <w:szCs w:val="36"/>
          <w:rtl/>
          <w:lang w:bidi="ar-DZ"/>
        </w:rPr>
        <w:t xml:space="preserve"> تحت شدة العذاب والسجون والمنافي لتكون أكثر تنظيما واشد صلابة وأكثر تركيزا فقد كان حل حركة النجم الأخيرة يوم 26 شهر جانفي 1937 نهاية الاسم للنجم، فإن تأسيس حزب وطني جديد أصبح ضرورة ملحة ولهذا تأسس حزب الشعب الجزائري</w:t>
      </w:r>
      <w:r w:rsidR="00645F32">
        <w:rPr>
          <w:rStyle w:val="Appelnotedebasdep"/>
          <w:rFonts w:cs="Traditional Arabic"/>
          <w:sz w:val="36"/>
          <w:szCs w:val="36"/>
          <w:lang w:bidi="ar-DZ"/>
        </w:rPr>
        <w:footnoteReference w:customMarkFollows="1" w:id="29"/>
        <w:t>3</w:t>
      </w:r>
      <w:r w:rsidR="007B3EB2" w:rsidRPr="00CF470E">
        <w:rPr>
          <w:rFonts w:cs="Traditional Arabic" w:hint="cs"/>
          <w:sz w:val="36"/>
          <w:szCs w:val="36"/>
          <w:rtl/>
          <w:lang w:bidi="ar-DZ"/>
        </w:rPr>
        <w:t xml:space="preserve"> حيث قدم ميصالي الحاج وعبد الله فيلالي إلى المحافظة الشرطية علما وجيزا بتأسيس حزب سياسي يدعى حزب الشعب الجزائري </w:t>
      </w:r>
      <w:r w:rsidR="007B3EB2" w:rsidRPr="00CF470E">
        <w:rPr>
          <w:rFonts w:cs="Traditional Arabic"/>
          <w:sz w:val="36"/>
          <w:szCs w:val="36"/>
          <w:lang w:bidi="ar-DZ"/>
        </w:rPr>
        <w:t>Parti du Peuple Algérien PPA</w:t>
      </w:r>
      <w:r w:rsidR="007B3EB2" w:rsidRPr="00CF470E">
        <w:rPr>
          <w:rFonts w:cs="Traditional Arabic" w:hint="cs"/>
          <w:sz w:val="36"/>
          <w:szCs w:val="36"/>
          <w:rtl/>
          <w:lang w:bidi="ar-DZ"/>
        </w:rPr>
        <w:t xml:space="preserve"> وأرفق الطيب بالمستندات الأزمنة </w:t>
      </w:r>
      <w:r w:rsidR="007B3EB2" w:rsidRPr="00CF470E">
        <w:rPr>
          <w:rFonts w:cs="Traditional Arabic" w:hint="cs"/>
          <w:sz w:val="36"/>
          <w:szCs w:val="36"/>
          <w:rtl/>
          <w:lang w:bidi="ar-DZ"/>
        </w:rPr>
        <w:lastRenderedPageBreak/>
        <w:t xml:space="preserve">في النظم </w:t>
      </w:r>
      <w:r w:rsidR="00002435" w:rsidRPr="00CF470E">
        <w:rPr>
          <w:rFonts w:cs="Traditional Arabic" w:hint="cs"/>
          <w:sz w:val="36"/>
          <w:szCs w:val="36"/>
          <w:rtl/>
          <w:lang w:bidi="ar-DZ"/>
        </w:rPr>
        <w:t>أساسي</w:t>
      </w:r>
      <w:r w:rsidR="007B3EB2" w:rsidRPr="00CF470E">
        <w:rPr>
          <w:rFonts w:cs="Traditional Arabic" w:hint="cs"/>
          <w:sz w:val="36"/>
          <w:szCs w:val="36"/>
          <w:rtl/>
          <w:lang w:bidi="ar-DZ"/>
        </w:rPr>
        <w:t xml:space="preserve"> وبرنامج ولافتة </w:t>
      </w:r>
      <w:r w:rsidR="00002435" w:rsidRPr="00CF470E">
        <w:rPr>
          <w:rFonts w:cs="Traditional Arabic" w:hint="cs"/>
          <w:sz w:val="36"/>
          <w:szCs w:val="36"/>
          <w:rtl/>
          <w:lang w:bidi="ar-DZ"/>
        </w:rPr>
        <w:t>بأسماء</w:t>
      </w:r>
      <w:r w:rsidR="007B3EB2" w:rsidRPr="00CF470E">
        <w:rPr>
          <w:rFonts w:cs="Traditional Arabic" w:hint="cs"/>
          <w:sz w:val="36"/>
          <w:szCs w:val="36"/>
          <w:rtl/>
          <w:lang w:bidi="ar-DZ"/>
        </w:rPr>
        <w:t xml:space="preserve"> أعضاء الهيئة التأسيسية والهيئة الإدارية وانطلقت عشية ذلك </w:t>
      </w:r>
      <w:r w:rsidR="008B7245" w:rsidRPr="00CF470E">
        <w:rPr>
          <w:rFonts w:cs="Traditional Arabic" w:hint="cs"/>
          <w:sz w:val="36"/>
          <w:szCs w:val="36"/>
          <w:rtl/>
          <w:lang w:bidi="ar-DZ"/>
        </w:rPr>
        <w:t xml:space="preserve"> اليوم إلى المهرجان الذي كان قد أعدلته في نانير للإعلان رسميا عن تأسيسي الحزب الجديد</w:t>
      </w:r>
      <w:r w:rsidR="00645F32">
        <w:rPr>
          <w:rStyle w:val="Appelnotedebasdep"/>
          <w:rFonts w:cs="Traditional Arabic"/>
          <w:sz w:val="36"/>
          <w:szCs w:val="36"/>
          <w:lang w:bidi="ar-DZ"/>
        </w:rPr>
        <w:footnoteReference w:customMarkFollows="1" w:id="30"/>
        <w:t>1</w:t>
      </w:r>
      <w:r w:rsidR="00002435" w:rsidRPr="00CF470E">
        <w:rPr>
          <w:rFonts w:cs="Traditional Arabic" w:hint="cs"/>
          <w:sz w:val="36"/>
          <w:szCs w:val="36"/>
          <w:rtl/>
          <w:lang w:bidi="ar-DZ"/>
        </w:rPr>
        <w:t xml:space="preserve"> </w:t>
      </w:r>
      <w:r w:rsidR="00002435" w:rsidRPr="00CF470E">
        <w:rPr>
          <w:rStyle w:val="Appelnotedebasdep"/>
          <w:rFonts w:cs="Traditional Arabic" w:hint="cs"/>
          <w:sz w:val="36"/>
          <w:szCs w:val="36"/>
          <w:rtl/>
          <w:lang w:bidi="ar-DZ"/>
        </w:rPr>
        <w:t xml:space="preserve">  </w:t>
      </w:r>
      <w:r w:rsidR="00002435" w:rsidRPr="00CF470E">
        <w:rPr>
          <w:rStyle w:val="Appelnotedebasdep"/>
          <w:rFonts w:cs="Traditional Arabic" w:hint="cs"/>
          <w:sz w:val="36"/>
          <w:szCs w:val="36"/>
          <w:vertAlign w:val="baseline"/>
          <w:rtl/>
          <w:lang w:bidi="ar-DZ"/>
        </w:rPr>
        <w:t>ونشرت جريدة الأمة بيانا عرفت فيه بالحزب الجديد وشرحت برنامجه وأهدافه السياسية التي يطمح إلى تحقيقها ولحضت فيه المطالب التي تحدد اتجاه الحزب وتبيين مواقفه في الاستعمار الفرنسي.</w:t>
      </w:r>
    </w:p>
    <w:p w:rsidR="00F96C01" w:rsidRPr="00CF470E" w:rsidRDefault="00002435" w:rsidP="00F96C01">
      <w:pPr>
        <w:bidi/>
        <w:spacing w:line="240" w:lineRule="auto"/>
        <w:jc w:val="both"/>
        <w:rPr>
          <w:rFonts w:cs="Traditional Arabic"/>
          <w:sz w:val="36"/>
          <w:szCs w:val="36"/>
          <w:rtl/>
          <w:lang w:bidi="ar-DZ"/>
        </w:rPr>
      </w:pPr>
      <w:r w:rsidRPr="00CF470E">
        <w:rPr>
          <w:rFonts w:cs="Traditional Arabic" w:hint="cs"/>
          <w:sz w:val="36"/>
          <w:szCs w:val="36"/>
          <w:rtl/>
          <w:lang w:bidi="ar-DZ"/>
        </w:rPr>
        <w:tab/>
        <w:t xml:space="preserve">أما بالنسبة لبرنامج الحزب الذي </w:t>
      </w:r>
      <w:r w:rsidR="00063A29" w:rsidRPr="00CF470E">
        <w:rPr>
          <w:rFonts w:cs="Traditional Arabic" w:hint="cs"/>
          <w:sz w:val="36"/>
          <w:szCs w:val="36"/>
          <w:rtl/>
          <w:lang w:bidi="ar-DZ"/>
        </w:rPr>
        <w:t>أعلن</w:t>
      </w:r>
      <w:r w:rsidRPr="00CF470E">
        <w:rPr>
          <w:rFonts w:cs="Traditional Arabic" w:hint="cs"/>
          <w:sz w:val="36"/>
          <w:szCs w:val="36"/>
          <w:rtl/>
          <w:lang w:bidi="ar-DZ"/>
        </w:rPr>
        <w:t xml:space="preserve"> عنه الزعيم فيتمثل في: </w:t>
      </w:r>
    </w:p>
    <w:p w:rsidR="00002435" w:rsidRPr="00CF470E" w:rsidRDefault="00F96C01" w:rsidP="00382D15">
      <w:pPr>
        <w:bidi/>
        <w:spacing w:line="240" w:lineRule="auto"/>
        <w:jc w:val="both"/>
        <w:rPr>
          <w:rStyle w:val="Appelnotedebasdep"/>
          <w:rFonts w:cs="Traditional Arabic"/>
          <w:sz w:val="36"/>
          <w:szCs w:val="36"/>
          <w:vertAlign w:val="baseline"/>
          <w:lang w:bidi="ar-DZ"/>
        </w:rPr>
      </w:pPr>
      <w:r w:rsidRPr="00CF470E">
        <w:rPr>
          <w:rFonts w:cs="Traditional Arabic" w:hint="cs"/>
          <w:sz w:val="36"/>
          <w:szCs w:val="36"/>
          <w:rtl/>
          <w:lang w:bidi="ar-DZ"/>
        </w:rPr>
        <w:t xml:space="preserve">- </w:t>
      </w:r>
      <w:r w:rsidR="00002435" w:rsidRPr="00CF470E">
        <w:rPr>
          <w:rStyle w:val="Appelnotedebasdep"/>
          <w:rFonts w:cs="Traditional Arabic" w:hint="cs"/>
          <w:sz w:val="36"/>
          <w:szCs w:val="36"/>
          <w:vertAlign w:val="baseline"/>
          <w:rtl/>
          <w:lang w:bidi="ar-DZ"/>
        </w:rPr>
        <w:t xml:space="preserve">الإصلاح المادي والأدبي </w:t>
      </w:r>
      <w:r w:rsidR="00063A29" w:rsidRPr="00CF470E">
        <w:rPr>
          <w:rStyle w:val="Appelnotedebasdep"/>
          <w:rFonts w:cs="Traditional Arabic" w:hint="cs"/>
          <w:sz w:val="36"/>
          <w:szCs w:val="36"/>
          <w:vertAlign w:val="baseline"/>
          <w:rtl/>
          <w:lang w:bidi="ar-DZ"/>
        </w:rPr>
        <w:t>ل</w:t>
      </w:r>
      <w:r w:rsidR="00382D15">
        <w:rPr>
          <w:rStyle w:val="Appelnotedebasdep"/>
          <w:rFonts w:cs="Traditional Arabic" w:hint="cs"/>
          <w:sz w:val="36"/>
          <w:szCs w:val="36"/>
          <w:vertAlign w:val="baseline"/>
          <w:rtl/>
          <w:lang w:bidi="ar-DZ"/>
        </w:rPr>
        <w:t>أ</w:t>
      </w:r>
      <w:r w:rsidR="00063A29" w:rsidRPr="00CF470E">
        <w:rPr>
          <w:rStyle w:val="Appelnotedebasdep"/>
          <w:rFonts w:cs="Traditional Arabic" w:hint="cs"/>
          <w:sz w:val="36"/>
          <w:szCs w:val="36"/>
          <w:vertAlign w:val="baseline"/>
          <w:rtl/>
          <w:lang w:bidi="ar-DZ"/>
        </w:rPr>
        <w:t>حوال</w:t>
      </w:r>
      <w:r w:rsidR="00002435" w:rsidRPr="00CF470E">
        <w:rPr>
          <w:rStyle w:val="Appelnotedebasdep"/>
          <w:rFonts w:cs="Traditional Arabic" w:hint="cs"/>
          <w:sz w:val="36"/>
          <w:szCs w:val="36"/>
          <w:vertAlign w:val="baseline"/>
          <w:rtl/>
          <w:lang w:bidi="ar-DZ"/>
        </w:rPr>
        <w:t xml:space="preserve"> الجزائريين.</w:t>
      </w:r>
    </w:p>
    <w:p w:rsidR="00002435" w:rsidRPr="00CF470E" w:rsidRDefault="00F96C01" w:rsidP="00645F32">
      <w:pPr>
        <w:bidi/>
        <w:spacing w:line="240" w:lineRule="auto"/>
        <w:jc w:val="both"/>
        <w:rPr>
          <w:rFonts w:cs="Traditional Arabic"/>
          <w:sz w:val="36"/>
          <w:szCs w:val="36"/>
          <w:lang w:bidi="ar-DZ"/>
        </w:rPr>
      </w:pPr>
      <w:r w:rsidRPr="00CF470E">
        <w:rPr>
          <w:rFonts w:cs="Traditional Arabic" w:hint="cs"/>
          <w:sz w:val="36"/>
          <w:szCs w:val="36"/>
          <w:rtl/>
          <w:lang w:bidi="ar-DZ"/>
        </w:rPr>
        <w:t xml:space="preserve">- </w:t>
      </w:r>
      <w:r w:rsidR="00002435" w:rsidRPr="00CF470E">
        <w:rPr>
          <w:rFonts w:cs="Traditional Arabic" w:hint="cs"/>
          <w:sz w:val="36"/>
          <w:szCs w:val="36"/>
          <w:rtl/>
          <w:lang w:bidi="ar-DZ"/>
        </w:rPr>
        <w:t>عدم التمييز في الجنس والعقيدة</w:t>
      </w:r>
      <w:r w:rsidR="00645F32">
        <w:rPr>
          <w:rStyle w:val="Appelnotedebasdep"/>
          <w:rFonts w:cs="Traditional Arabic"/>
          <w:sz w:val="36"/>
          <w:szCs w:val="36"/>
          <w:lang w:bidi="ar-DZ"/>
        </w:rPr>
        <w:footnoteReference w:customMarkFollows="1" w:id="31"/>
        <w:t>2</w:t>
      </w:r>
      <w:r w:rsidR="00002435" w:rsidRPr="00CF470E">
        <w:rPr>
          <w:rFonts w:cs="Traditional Arabic" w:hint="cs"/>
          <w:sz w:val="36"/>
          <w:szCs w:val="36"/>
          <w:rtl/>
          <w:lang w:bidi="ar-DZ"/>
        </w:rPr>
        <w:t xml:space="preserve"> </w:t>
      </w:r>
    </w:p>
    <w:p w:rsidR="00002435" w:rsidRPr="00CF470E" w:rsidRDefault="00F96C01" w:rsidP="00F96C01">
      <w:pPr>
        <w:bidi/>
        <w:spacing w:line="240" w:lineRule="auto"/>
        <w:jc w:val="both"/>
        <w:rPr>
          <w:rFonts w:cs="Traditional Arabic"/>
          <w:sz w:val="36"/>
          <w:szCs w:val="36"/>
          <w:lang w:bidi="ar-DZ"/>
        </w:rPr>
      </w:pPr>
      <w:r w:rsidRPr="00CF470E">
        <w:rPr>
          <w:rFonts w:cs="Traditional Arabic" w:hint="cs"/>
          <w:sz w:val="36"/>
          <w:szCs w:val="36"/>
          <w:rtl/>
          <w:lang w:bidi="ar-DZ"/>
        </w:rPr>
        <w:t xml:space="preserve">- </w:t>
      </w:r>
      <w:r w:rsidR="00002435" w:rsidRPr="00CF470E">
        <w:rPr>
          <w:rFonts w:cs="Traditional Arabic" w:hint="cs"/>
          <w:sz w:val="36"/>
          <w:szCs w:val="36"/>
          <w:rtl/>
          <w:lang w:bidi="ar-DZ"/>
        </w:rPr>
        <w:t xml:space="preserve">إجبار فرنسا على </w:t>
      </w:r>
      <w:r w:rsidR="00063A29" w:rsidRPr="00CF470E">
        <w:rPr>
          <w:rFonts w:cs="Traditional Arabic" w:hint="cs"/>
          <w:sz w:val="36"/>
          <w:szCs w:val="36"/>
          <w:rtl/>
          <w:lang w:bidi="ar-DZ"/>
        </w:rPr>
        <w:t>ا</w:t>
      </w:r>
      <w:r w:rsidR="00382D15">
        <w:rPr>
          <w:rFonts w:cs="Traditional Arabic" w:hint="cs"/>
          <w:sz w:val="36"/>
          <w:szCs w:val="36"/>
          <w:rtl/>
          <w:lang w:bidi="ar-DZ"/>
        </w:rPr>
        <w:t>لا</w:t>
      </w:r>
      <w:r w:rsidR="00063A29" w:rsidRPr="00CF470E">
        <w:rPr>
          <w:rFonts w:cs="Traditional Arabic" w:hint="cs"/>
          <w:sz w:val="36"/>
          <w:szCs w:val="36"/>
          <w:rtl/>
          <w:lang w:bidi="ar-DZ"/>
        </w:rPr>
        <w:t>عتراف</w:t>
      </w:r>
      <w:r w:rsidR="00002435" w:rsidRPr="00CF470E">
        <w:rPr>
          <w:rFonts w:cs="Traditional Arabic" w:hint="cs"/>
          <w:sz w:val="36"/>
          <w:szCs w:val="36"/>
          <w:rtl/>
          <w:lang w:bidi="ar-DZ"/>
        </w:rPr>
        <w:t xml:space="preserve"> بالشخصية الجزائرية</w:t>
      </w:r>
    </w:p>
    <w:p w:rsidR="00002435" w:rsidRPr="00CF470E" w:rsidRDefault="00F96C01" w:rsidP="00645F32">
      <w:pPr>
        <w:bidi/>
        <w:spacing w:line="240" w:lineRule="auto"/>
        <w:jc w:val="both"/>
        <w:rPr>
          <w:rFonts w:cs="Traditional Arabic"/>
          <w:sz w:val="36"/>
          <w:szCs w:val="36"/>
          <w:lang w:bidi="ar-DZ"/>
        </w:rPr>
      </w:pPr>
      <w:r w:rsidRPr="00CF470E">
        <w:rPr>
          <w:rFonts w:cs="Traditional Arabic" w:hint="cs"/>
          <w:sz w:val="36"/>
          <w:szCs w:val="36"/>
          <w:rtl/>
          <w:lang w:bidi="ar-DZ"/>
        </w:rPr>
        <w:t xml:space="preserve">- </w:t>
      </w:r>
      <w:r w:rsidR="00002435" w:rsidRPr="00CF470E">
        <w:rPr>
          <w:rFonts w:cs="Traditional Arabic" w:hint="cs"/>
          <w:sz w:val="36"/>
          <w:szCs w:val="36"/>
          <w:rtl/>
          <w:lang w:bidi="ar-DZ"/>
        </w:rPr>
        <w:t>المطالبة بسن دستور للجزا</w:t>
      </w:r>
      <w:r w:rsidR="007D4687">
        <w:rPr>
          <w:rFonts w:cs="Traditional Arabic" w:hint="cs"/>
          <w:sz w:val="36"/>
          <w:szCs w:val="36"/>
          <w:rtl/>
          <w:lang w:bidi="ar-DZ"/>
        </w:rPr>
        <w:t>ئر وإقامة برلمان يتكون في أغلبيته من</w:t>
      </w:r>
      <w:r w:rsidR="00002435" w:rsidRPr="00CF470E">
        <w:rPr>
          <w:rFonts w:cs="Traditional Arabic" w:hint="cs"/>
          <w:sz w:val="36"/>
          <w:szCs w:val="36"/>
          <w:rtl/>
          <w:lang w:bidi="ar-DZ"/>
        </w:rPr>
        <w:t xml:space="preserve"> المسلمين الجزائريين</w:t>
      </w:r>
      <w:r w:rsidR="00645F32">
        <w:rPr>
          <w:rStyle w:val="Appelnotedebasdep"/>
          <w:rFonts w:cs="Traditional Arabic"/>
          <w:sz w:val="36"/>
          <w:szCs w:val="36"/>
          <w:lang w:bidi="ar-DZ"/>
        </w:rPr>
        <w:footnoteReference w:customMarkFollows="1" w:id="32"/>
        <w:t>3</w:t>
      </w:r>
      <w:r w:rsidR="00002435" w:rsidRPr="00CF470E">
        <w:rPr>
          <w:rFonts w:cs="Traditional Arabic" w:hint="cs"/>
          <w:sz w:val="36"/>
          <w:szCs w:val="36"/>
          <w:rtl/>
          <w:lang w:bidi="ar-DZ"/>
        </w:rPr>
        <w:t xml:space="preserve"> .</w:t>
      </w:r>
    </w:p>
    <w:p w:rsidR="00002435" w:rsidRPr="00CF470E" w:rsidRDefault="00F96C01" w:rsidP="00645F32">
      <w:pPr>
        <w:bidi/>
        <w:spacing w:line="240" w:lineRule="auto"/>
        <w:jc w:val="both"/>
        <w:rPr>
          <w:rFonts w:cs="Traditional Arabic"/>
          <w:sz w:val="36"/>
          <w:szCs w:val="36"/>
          <w:rtl/>
          <w:lang w:bidi="ar-DZ"/>
        </w:rPr>
      </w:pPr>
      <w:r w:rsidRPr="00CF470E">
        <w:rPr>
          <w:rFonts w:cs="Traditional Arabic" w:hint="cs"/>
          <w:sz w:val="36"/>
          <w:szCs w:val="36"/>
          <w:rtl/>
          <w:lang w:bidi="ar-DZ"/>
        </w:rPr>
        <w:t xml:space="preserve">- </w:t>
      </w:r>
      <w:r w:rsidR="00002435" w:rsidRPr="00CF470E">
        <w:rPr>
          <w:rFonts w:cs="Traditional Arabic" w:hint="cs"/>
          <w:sz w:val="36"/>
          <w:szCs w:val="36"/>
          <w:rtl/>
          <w:lang w:bidi="ar-DZ"/>
        </w:rPr>
        <w:t xml:space="preserve">رفض الحزب لسياسة الإدماج وذلك تعارضا مع تقاليد الشعب حيث قال الزعيم أحمد مصالي: " أن </w:t>
      </w:r>
      <w:r w:rsidRPr="00CF470E">
        <w:rPr>
          <w:rFonts w:cs="Traditional Arabic" w:hint="cs"/>
          <w:sz w:val="36"/>
          <w:szCs w:val="36"/>
          <w:rtl/>
          <w:lang w:bidi="ar-DZ"/>
        </w:rPr>
        <w:t>الاندماج</w:t>
      </w:r>
      <w:r w:rsidR="00002435" w:rsidRPr="00CF470E">
        <w:rPr>
          <w:rFonts w:cs="Traditional Arabic" w:hint="cs"/>
          <w:sz w:val="36"/>
          <w:szCs w:val="36"/>
          <w:rtl/>
          <w:lang w:bidi="ar-DZ"/>
        </w:rPr>
        <w:t xml:space="preserve"> خرافية ووهم وهو في جوهرة ه لا يعدو أن يكون سياسة أبدية لصالح المستعمرين رغم قصر مدة إنشاء الحزب إلا أنه خاض الانتخابات البلدية  في أغسطس 1937 وفاز فيها</w:t>
      </w:r>
      <w:r w:rsidR="00645F32">
        <w:rPr>
          <w:rStyle w:val="Appelnotedebasdep"/>
          <w:rFonts w:cs="Traditional Arabic"/>
          <w:sz w:val="36"/>
          <w:szCs w:val="36"/>
          <w:lang w:bidi="ar-DZ"/>
        </w:rPr>
        <w:footnoteReference w:customMarkFollows="1" w:id="33"/>
        <w:t>4</w:t>
      </w:r>
      <w:r w:rsidRPr="00CF470E">
        <w:rPr>
          <w:rFonts w:cs="Traditional Arabic" w:hint="cs"/>
          <w:sz w:val="36"/>
          <w:szCs w:val="36"/>
          <w:rtl/>
          <w:lang w:bidi="ar-DZ"/>
        </w:rPr>
        <w:t xml:space="preserve"> ومنه فقد غير الحزب الشهادات في المطالبة بالاستقلال لفظيا إلى شعارات تكون أضف على المستعمر في جهة ولوجود تقارب وجهات النظر بينه وبين جمعية العلماء المسلمين.</w:t>
      </w:r>
    </w:p>
    <w:p w:rsidR="00F96C01" w:rsidRPr="00CF470E" w:rsidRDefault="00F96C01" w:rsidP="00B5246A">
      <w:pPr>
        <w:bidi/>
        <w:spacing w:line="240" w:lineRule="auto"/>
        <w:ind w:firstLine="708"/>
        <w:jc w:val="both"/>
        <w:rPr>
          <w:rFonts w:cs="Traditional Arabic"/>
          <w:sz w:val="36"/>
          <w:szCs w:val="36"/>
          <w:rtl/>
          <w:lang w:bidi="ar-DZ"/>
        </w:rPr>
      </w:pPr>
      <w:r w:rsidRPr="00CF470E">
        <w:rPr>
          <w:rFonts w:cs="Traditional Arabic" w:hint="cs"/>
          <w:sz w:val="36"/>
          <w:szCs w:val="36"/>
          <w:rtl/>
          <w:lang w:bidi="ar-DZ"/>
        </w:rPr>
        <w:t xml:space="preserve">وبالرغم من بيان الحرب والوسائل الشرعية التي استخدمها مصالي في الانتخابات فقد جرى اعتقال مصالي الحاج وأعطاه اللحنة الإدارية وصدر حكم على مصالي بالسجن لمدة عامين وتجريده من كافة حقوقه المدنية والسياسية وصدرت أحكام مماثلة على بقية المعتقلين من أفراد </w:t>
      </w:r>
      <w:r w:rsidRPr="00CF470E">
        <w:rPr>
          <w:rFonts w:cs="Traditional Arabic" w:hint="cs"/>
          <w:sz w:val="36"/>
          <w:szCs w:val="36"/>
          <w:rtl/>
          <w:lang w:bidi="ar-DZ"/>
        </w:rPr>
        <w:lastRenderedPageBreak/>
        <w:t>الحزب الشعب وقادته ووضعتهم الإدارة الفرنسية في السجن بربروس حيث عملوا كمجرمين عاديين</w:t>
      </w:r>
      <w:r w:rsidRPr="00CF470E">
        <w:rPr>
          <w:rStyle w:val="Appelnotedebasdep"/>
          <w:rFonts w:cs="Traditional Arabic"/>
          <w:sz w:val="36"/>
          <w:szCs w:val="36"/>
          <w:lang w:bidi="ar-DZ"/>
        </w:rPr>
        <w:footnoteReference w:customMarkFollows="1" w:id="34"/>
        <w:t>1</w:t>
      </w:r>
      <w:r w:rsidRPr="00CF470E">
        <w:rPr>
          <w:rFonts w:cs="Traditional Arabic" w:hint="cs"/>
          <w:sz w:val="36"/>
          <w:szCs w:val="36"/>
          <w:rtl/>
          <w:lang w:bidi="ar-DZ"/>
        </w:rPr>
        <w:t xml:space="preserve"> </w:t>
      </w:r>
    </w:p>
    <w:p w:rsidR="00F96C01" w:rsidRPr="00CF470E" w:rsidRDefault="00BE39A7" w:rsidP="00F96C01">
      <w:pPr>
        <w:bidi/>
        <w:spacing w:line="240" w:lineRule="auto"/>
        <w:jc w:val="both"/>
        <w:rPr>
          <w:rFonts w:cs="Traditional Arabic"/>
          <w:b/>
          <w:bCs/>
          <w:sz w:val="36"/>
          <w:szCs w:val="36"/>
          <w:rtl/>
          <w:lang w:bidi="ar-DZ"/>
        </w:rPr>
      </w:pPr>
      <w:r>
        <w:rPr>
          <w:rFonts w:cs="Traditional Arabic" w:hint="cs"/>
          <w:b/>
          <w:bCs/>
          <w:sz w:val="36"/>
          <w:szCs w:val="36"/>
          <w:rtl/>
          <w:lang w:bidi="ar-DZ"/>
        </w:rPr>
        <w:t xml:space="preserve">2. </w:t>
      </w:r>
      <w:r w:rsidR="00F96C01" w:rsidRPr="00CF470E">
        <w:rPr>
          <w:rFonts w:cs="Traditional Arabic" w:hint="cs"/>
          <w:b/>
          <w:bCs/>
          <w:sz w:val="36"/>
          <w:szCs w:val="36"/>
          <w:rtl/>
          <w:lang w:bidi="ar-DZ"/>
        </w:rPr>
        <w:t>الأوضاع الاقتصادية</w:t>
      </w:r>
    </w:p>
    <w:p w:rsidR="00F96C01" w:rsidRPr="00CF470E" w:rsidRDefault="00F96C01" w:rsidP="00F96C01">
      <w:pPr>
        <w:bidi/>
        <w:spacing w:line="240" w:lineRule="auto"/>
        <w:jc w:val="both"/>
        <w:rPr>
          <w:rFonts w:cs="Traditional Arabic"/>
          <w:sz w:val="36"/>
          <w:szCs w:val="36"/>
          <w:rtl/>
          <w:lang w:bidi="ar-DZ"/>
        </w:rPr>
      </w:pPr>
      <w:r w:rsidRPr="00CF470E">
        <w:rPr>
          <w:rFonts w:cs="Traditional Arabic" w:hint="cs"/>
          <w:sz w:val="36"/>
          <w:szCs w:val="36"/>
          <w:rtl/>
          <w:lang w:bidi="ar-DZ"/>
        </w:rPr>
        <w:tab/>
        <w:t>من الناحية الاقتصادية كان تدهور فلقد عمل الاستعمار الفرنسي منذ احتلاله للجزائر على تغيير الوضع الاقتصادي للمجتمع بشكل كبير واستغلالية لإمكانيته</w:t>
      </w:r>
      <w:r w:rsidR="00FA2ECD" w:rsidRPr="00CF470E">
        <w:rPr>
          <w:rStyle w:val="Appelnotedebasdep"/>
          <w:rFonts w:cs="Traditional Arabic"/>
          <w:sz w:val="36"/>
          <w:szCs w:val="36"/>
          <w:lang w:bidi="ar-DZ"/>
        </w:rPr>
        <w:footnoteReference w:customMarkFollows="1" w:id="35"/>
        <w:t>2</w:t>
      </w:r>
      <w:r w:rsidR="00FA2ECD" w:rsidRPr="00CF470E">
        <w:rPr>
          <w:rFonts w:cs="Traditional Arabic" w:hint="cs"/>
          <w:sz w:val="36"/>
          <w:szCs w:val="36"/>
          <w:rtl/>
          <w:lang w:bidi="ar-DZ"/>
        </w:rPr>
        <w:t xml:space="preserve"> </w:t>
      </w:r>
      <w:r w:rsidR="00C53C13" w:rsidRPr="00CF470E">
        <w:rPr>
          <w:rFonts w:cs="Traditional Arabic" w:hint="cs"/>
          <w:sz w:val="36"/>
          <w:szCs w:val="36"/>
          <w:rtl/>
          <w:lang w:bidi="ar-DZ"/>
        </w:rPr>
        <w:t>.</w:t>
      </w:r>
    </w:p>
    <w:p w:rsidR="00C53C13" w:rsidRPr="00CF470E" w:rsidRDefault="00C53C13" w:rsidP="00C53C13">
      <w:pPr>
        <w:bidi/>
        <w:spacing w:line="240" w:lineRule="auto"/>
        <w:jc w:val="both"/>
        <w:rPr>
          <w:rFonts w:cs="Traditional Arabic"/>
          <w:sz w:val="36"/>
          <w:szCs w:val="36"/>
          <w:rtl/>
          <w:lang w:bidi="ar-DZ"/>
        </w:rPr>
      </w:pPr>
      <w:r w:rsidRPr="00CF470E">
        <w:rPr>
          <w:rFonts w:cs="Traditional Arabic" w:hint="cs"/>
          <w:sz w:val="36"/>
          <w:szCs w:val="36"/>
          <w:rtl/>
          <w:lang w:bidi="ar-DZ"/>
        </w:rPr>
        <w:tab/>
        <w:t>ففي الميدان الزراعي عمل على الاحتلال على نزع الأراضي الزراعية من سكان الريف الجزائري بشكل واسع والمعروف ان الأراضي الزراعية هي مصدر الرزق الرئيسي لسكان الريف والذين يشكلون الأغلبية الساحقة من الشعب الجزائري بنسبة 70</w:t>
      </w:r>
      <w:r w:rsidRPr="00CF470E">
        <w:rPr>
          <w:rFonts w:cs="Traditional Arabic"/>
          <w:sz w:val="36"/>
          <w:szCs w:val="36"/>
          <w:lang w:bidi="ar-DZ"/>
        </w:rPr>
        <w:t xml:space="preserve">% </w:t>
      </w:r>
      <w:r w:rsidRPr="00CF470E">
        <w:rPr>
          <w:rFonts w:cs="Traditional Arabic" w:hint="cs"/>
          <w:sz w:val="36"/>
          <w:szCs w:val="36"/>
          <w:rtl/>
          <w:lang w:bidi="ar-DZ"/>
        </w:rPr>
        <w:t xml:space="preserve"> من جملة السكان لذلك أحدثت عملية نزع الملكية الزراعية خلخلة عنيفة في البناء الاقتصادي للبلاد امتدت أثارها إلى كل النواحي الأخرى من حياة السكان</w:t>
      </w:r>
      <w:r w:rsidRPr="00CF470E">
        <w:rPr>
          <w:rStyle w:val="Appelnotedebasdep"/>
          <w:rFonts w:cs="Traditional Arabic"/>
          <w:sz w:val="36"/>
          <w:szCs w:val="36"/>
          <w:lang w:bidi="ar-DZ"/>
        </w:rPr>
        <w:footnoteReference w:customMarkFollows="1" w:id="36"/>
        <w:t>3</w:t>
      </w:r>
      <w:r w:rsidRPr="00CF470E">
        <w:rPr>
          <w:rFonts w:cs="Traditional Arabic" w:hint="cs"/>
          <w:sz w:val="36"/>
          <w:szCs w:val="36"/>
          <w:rtl/>
          <w:lang w:bidi="ar-DZ"/>
        </w:rPr>
        <w:t xml:space="preserve"> والجدير بالذكر أنه من الناحية الاقتصادية كان </w:t>
      </w:r>
      <w:r w:rsidRPr="00CF470E">
        <w:rPr>
          <w:rFonts w:cs="Traditional Arabic"/>
          <w:sz w:val="36"/>
          <w:szCs w:val="36"/>
          <w:lang w:bidi="ar-DZ"/>
        </w:rPr>
        <w:t xml:space="preserve">14,4% </w:t>
      </w:r>
      <w:r w:rsidRPr="00CF470E">
        <w:rPr>
          <w:rFonts w:cs="Traditional Arabic" w:hint="cs"/>
          <w:sz w:val="36"/>
          <w:szCs w:val="36"/>
          <w:rtl/>
          <w:lang w:bidi="ar-DZ"/>
        </w:rPr>
        <w:t xml:space="preserve">من السكان الأوروبيين العاملين ينتمون إلى القطاع الأول الزراعة، </w:t>
      </w:r>
      <w:r w:rsidR="00133A79" w:rsidRPr="00CF470E">
        <w:rPr>
          <w:rFonts w:cs="Traditional Arabic"/>
          <w:sz w:val="36"/>
          <w:szCs w:val="36"/>
          <w:lang w:bidi="ar-DZ"/>
        </w:rPr>
        <w:t xml:space="preserve">28,6% </w:t>
      </w:r>
      <w:r w:rsidR="00133A79" w:rsidRPr="00CF470E">
        <w:rPr>
          <w:rFonts w:cs="Traditional Arabic" w:hint="cs"/>
          <w:sz w:val="36"/>
          <w:szCs w:val="36"/>
          <w:rtl/>
          <w:lang w:bidi="ar-DZ"/>
        </w:rPr>
        <w:t xml:space="preserve">إلى القطاع الثاني الصناعة  و </w:t>
      </w:r>
      <w:r w:rsidR="00133A79" w:rsidRPr="00CF470E">
        <w:rPr>
          <w:rFonts w:cs="Traditional Arabic"/>
          <w:sz w:val="36"/>
          <w:szCs w:val="36"/>
          <w:lang w:bidi="ar-DZ"/>
        </w:rPr>
        <w:t xml:space="preserve">57% </w:t>
      </w:r>
      <w:r w:rsidR="00133A79" w:rsidRPr="00CF470E">
        <w:rPr>
          <w:rFonts w:cs="Traditional Arabic" w:hint="cs"/>
          <w:sz w:val="36"/>
          <w:szCs w:val="36"/>
          <w:rtl/>
          <w:lang w:bidi="ar-DZ"/>
        </w:rPr>
        <w:t xml:space="preserve"> إلى القطاع الثالث الخدمات والتجارة.</w:t>
      </w:r>
    </w:p>
    <w:p w:rsidR="00133A79" w:rsidRPr="00CF470E" w:rsidRDefault="00133A79" w:rsidP="00133A79">
      <w:pPr>
        <w:bidi/>
        <w:spacing w:line="240" w:lineRule="auto"/>
        <w:jc w:val="both"/>
        <w:rPr>
          <w:rStyle w:val="Appelnotedebasdep"/>
          <w:rFonts w:cs="Traditional Arabic"/>
          <w:sz w:val="36"/>
          <w:szCs w:val="36"/>
          <w:rtl/>
          <w:lang w:bidi="ar-DZ"/>
        </w:rPr>
      </w:pPr>
      <w:r w:rsidRPr="00CF470E">
        <w:rPr>
          <w:rFonts w:cs="Traditional Arabic" w:hint="cs"/>
          <w:sz w:val="36"/>
          <w:szCs w:val="36"/>
          <w:rtl/>
          <w:lang w:bidi="ar-DZ"/>
        </w:rPr>
        <w:tab/>
        <w:t>وترجع أسباب هذا الوضع لعدم دراية المستعمر بطريقة الاعتناء بالفلاحة بتسخير الأرض دون حساب وإهمال عمليات الاستصلاح وتخصيص مساحات شاسعة لزراعة الكروم بدلا من الحبوب</w:t>
      </w:r>
      <w:r w:rsidR="00A62B93" w:rsidRPr="00CF470E">
        <w:rPr>
          <w:rStyle w:val="Appelnotedebasdep"/>
          <w:rFonts w:cs="Traditional Arabic"/>
          <w:sz w:val="36"/>
          <w:szCs w:val="36"/>
          <w:lang w:bidi="ar-DZ"/>
        </w:rPr>
        <w:footnoteReference w:customMarkFollows="1" w:id="37"/>
        <w:t>4</w:t>
      </w:r>
      <w:r w:rsidR="00A62B93" w:rsidRPr="00CF470E">
        <w:rPr>
          <w:rStyle w:val="Appelnotedebasdep"/>
          <w:rFonts w:cs="Traditional Arabic" w:hint="cs"/>
          <w:sz w:val="36"/>
          <w:szCs w:val="36"/>
          <w:rtl/>
          <w:lang w:bidi="ar-DZ"/>
        </w:rPr>
        <w:t xml:space="preserve"> </w:t>
      </w:r>
    </w:p>
    <w:p w:rsidR="003C490F" w:rsidRPr="00CF470E" w:rsidRDefault="00A62B93" w:rsidP="00645F32">
      <w:pPr>
        <w:bidi/>
        <w:spacing w:line="240" w:lineRule="auto"/>
        <w:jc w:val="both"/>
        <w:rPr>
          <w:rFonts w:cs="Traditional Arabic"/>
          <w:sz w:val="36"/>
          <w:szCs w:val="36"/>
          <w:rtl/>
          <w:lang w:bidi="ar-DZ"/>
        </w:rPr>
      </w:pPr>
      <w:r w:rsidRPr="00CF470E">
        <w:rPr>
          <w:rStyle w:val="Appelnotedebasdep"/>
          <w:rFonts w:cs="Traditional Arabic" w:hint="cs"/>
          <w:sz w:val="36"/>
          <w:szCs w:val="36"/>
          <w:rtl/>
          <w:lang w:bidi="ar-DZ"/>
        </w:rPr>
        <w:tab/>
      </w:r>
      <w:r w:rsidRPr="00CF470E">
        <w:rPr>
          <w:rStyle w:val="Appelnotedebasdep"/>
          <w:rFonts w:cs="Traditional Arabic" w:hint="cs"/>
          <w:sz w:val="36"/>
          <w:szCs w:val="36"/>
          <w:vertAlign w:val="baseline"/>
          <w:rtl/>
          <w:lang w:bidi="ar-DZ"/>
        </w:rPr>
        <w:t>فنجد من ضواحي معسكر أنه قي على الزراعة الأرز حتى يفسح المجال لتوسيع مساحات الكروم</w:t>
      </w:r>
      <w:r w:rsidR="003C490F" w:rsidRPr="00CF470E">
        <w:rPr>
          <w:rFonts w:cs="Traditional Arabic" w:hint="cs"/>
          <w:sz w:val="36"/>
          <w:szCs w:val="36"/>
          <w:rtl/>
          <w:lang w:bidi="ar-DZ"/>
        </w:rPr>
        <w:t xml:space="preserve">، وكذلك في الشمال الشرقي الجزائر حيث أهملت زراعة القمح وسائر أنواع الحبوب الغذائية لفائدة الكروم أيضا وبهذا تحولت الجزائر من بلد مصدر للحبوب إلى بلد منتج للخمور يمد يده </w:t>
      </w:r>
      <w:r w:rsidR="003C490F" w:rsidRPr="00CF470E">
        <w:rPr>
          <w:rFonts w:cs="Traditional Arabic" w:hint="cs"/>
          <w:sz w:val="36"/>
          <w:szCs w:val="36"/>
          <w:rtl/>
          <w:lang w:bidi="ar-DZ"/>
        </w:rPr>
        <w:lastRenderedPageBreak/>
        <w:t>ليحصل على قوت أبنائه</w:t>
      </w:r>
      <w:r w:rsidR="00645F32">
        <w:rPr>
          <w:rStyle w:val="Appelnotedebasdep"/>
          <w:rFonts w:cs="Traditional Arabic"/>
          <w:sz w:val="36"/>
          <w:szCs w:val="36"/>
          <w:lang w:bidi="ar-DZ"/>
        </w:rPr>
        <w:footnoteReference w:customMarkFollows="1" w:id="38"/>
        <w:t>1</w:t>
      </w:r>
      <w:r w:rsidR="003C490F" w:rsidRPr="00CF470E">
        <w:rPr>
          <w:rFonts w:cs="Traditional Arabic" w:hint="cs"/>
          <w:sz w:val="36"/>
          <w:szCs w:val="36"/>
          <w:rtl/>
          <w:lang w:bidi="ar-DZ"/>
        </w:rPr>
        <w:t>. حيث أهملت زراعة القمح وسائر أنواع الحبوب الغذائية لفائدة الكروم</w:t>
      </w:r>
      <w:r w:rsidR="00645F32">
        <w:rPr>
          <w:rStyle w:val="Appelnotedebasdep"/>
          <w:rFonts w:cs="Traditional Arabic"/>
          <w:sz w:val="36"/>
          <w:szCs w:val="36"/>
          <w:lang w:bidi="ar-DZ"/>
        </w:rPr>
        <w:footnoteReference w:customMarkFollows="1" w:id="39"/>
        <w:t>2</w:t>
      </w:r>
      <w:r w:rsidR="003C490F" w:rsidRPr="00CF470E">
        <w:rPr>
          <w:rFonts w:cs="Traditional Arabic" w:hint="cs"/>
          <w:sz w:val="36"/>
          <w:szCs w:val="36"/>
          <w:rtl/>
          <w:lang w:bidi="ar-DZ"/>
        </w:rPr>
        <w:t xml:space="preserve"> .</w:t>
      </w:r>
    </w:p>
    <w:p w:rsidR="003C490F" w:rsidRPr="00CF470E" w:rsidRDefault="003C490F" w:rsidP="00412A03">
      <w:pPr>
        <w:bidi/>
        <w:spacing w:line="240" w:lineRule="auto"/>
        <w:jc w:val="both"/>
        <w:rPr>
          <w:rStyle w:val="Appelnotedebasdep"/>
          <w:rFonts w:cs="Traditional Arabic"/>
          <w:sz w:val="36"/>
          <w:szCs w:val="36"/>
          <w:vertAlign w:val="baseline"/>
          <w:rtl/>
          <w:lang w:bidi="ar-DZ"/>
        </w:rPr>
      </w:pPr>
      <w:r w:rsidRPr="00CF470E">
        <w:rPr>
          <w:rFonts w:cs="Traditional Arabic" w:hint="cs"/>
          <w:sz w:val="36"/>
          <w:szCs w:val="36"/>
          <w:rtl/>
          <w:lang w:bidi="ar-DZ"/>
        </w:rPr>
        <w:tab/>
        <w:t xml:space="preserve">أما الصناعة فبعدما كانت تهتم بالحرف والصناعات التقليدية وتولى رعاية خاصة بصناعة </w:t>
      </w:r>
      <w:r w:rsidR="00063A29" w:rsidRPr="00CF470E">
        <w:rPr>
          <w:rFonts w:cs="Traditional Arabic" w:hint="cs"/>
          <w:sz w:val="36"/>
          <w:szCs w:val="36"/>
          <w:rtl/>
          <w:lang w:bidi="ar-DZ"/>
        </w:rPr>
        <w:t>الأسلحة</w:t>
      </w:r>
      <w:r w:rsidRPr="00CF470E">
        <w:rPr>
          <w:rFonts w:cs="Traditional Arabic" w:hint="cs"/>
          <w:sz w:val="36"/>
          <w:szCs w:val="36"/>
          <w:rtl/>
          <w:lang w:bidi="ar-DZ"/>
        </w:rPr>
        <w:t xml:space="preserve"> والذخيرة الحربية وصناعة السفن أهملت تدريجيا إلى أن </w:t>
      </w:r>
      <w:r w:rsidR="00063A29" w:rsidRPr="00CF470E">
        <w:rPr>
          <w:rFonts w:cs="Traditional Arabic" w:hint="cs"/>
          <w:sz w:val="36"/>
          <w:szCs w:val="36"/>
          <w:rtl/>
          <w:lang w:bidi="ar-DZ"/>
        </w:rPr>
        <w:t>اختفت</w:t>
      </w:r>
      <w:r w:rsidRPr="00CF470E">
        <w:rPr>
          <w:rFonts w:cs="Traditional Arabic" w:hint="cs"/>
          <w:sz w:val="36"/>
          <w:szCs w:val="36"/>
          <w:rtl/>
          <w:lang w:bidi="ar-DZ"/>
        </w:rPr>
        <w:t xml:space="preserve"> وص</w:t>
      </w:r>
      <w:r w:rsidR="00063A29">
        <w:rPr>
          <w:rFonts w:cs="Traditional Arabic" w:hint="cs"/>
          <w:sz w:val="36"/>
          <w:szCs w:val="36"/>
          <w:rtl/>
          <w:lang w:bidi="ar-DZ"/>
        </w:rPr>
        <w:t>ارت البلاد تستورد كل شيء لأن الا</w:t>
      </w:r>
      <w:r w:rsidRPr="00CF470E">
        <w:rPr>
          <w:rFonts w:cs="Traditional Arabic" w:hint="cs"/>
          <w:sz w:val="36"/>
          <w:szCs w:val="36"/>
          <w:rtl/>
          <w:lang w:bidi="ar-DZ"/>
        </w:rPr>
        <w:t>ستعمار قد أنهك صناعتها قبل أن يقضي عليه كما قد صنف التجارة الخارجية التي كانت تقيم علاقات تجارية مكثفة مع إفريقيا جنوبا الصحراء والبلاد العربية وأوروبا خاصة كما قد أنهكت بسبب الضرائب المجففة للأهالي</w:t>
      </w:r>
      <w:r w:rsidR="00412A03">
        <w:rPr>
          <w:rStyle w:val="Appelnotedebasdep"/>
          <w:rFonts w:cs="Traditional Arabic"/>
          <w:sz w:val="36"/>
          <w:szCs w:val="36"/>
          <w:lang w:bidi="ar-DZ"/>
        </w:rPr>
        <w:footnoteReference w:customMarkFollows="1" w:id="40"/>
        <w:t>3</w:t>
      </w:r>
      <w:r w:rsidRPr="00CF470E">
        <w:rPr>
          <w:rStyle w:val="Appelnotedebasdep"/>
          <w:rFonts w:cs="Traditional Arabic" w:hint="cs"/>
          <w:sz w:val="36"/>
          <w:szCs w:val="36"/>
          <w:rtl/>
          <w:lang w:bidi="ar-DZ"/>
        </w:rPr>
        <w:t xml:space="preserve"> </w:t>
      </w:r>
    </w:p>
    <w:p w:rsidR="003C490F" w:rsidRPr="00CF470E" w:rsidRDefault="003C490F" w:rsidP="00412A03">
      <w:pPr>
        <w:bidi/>
        <w:spacing w:line="240" w:lineRule="auto"/>
        <w:jc w:val="both"/>
        <w:rPr>
          <w:rFonts w:cs="Traditional Arabic"/>
          <w:sz w:val="36"/>
          <w:szCs w:val="36"/>
          <w:rtl/>
          <w:lang w:bidi="ar-DZ"/>
        </w:rPr>
      </w:pPr>
      <w:r w:rsidRPr="00CF470E">
        <w:rPr>
          <w:rStyle w:val="Appelnotedebasdep"/>
          <w:rFonts w:cs="Traditional Arabic" w:hint="cs"/>
          <w:sz w:val="36"/>
          <w:szCs w:val="36"/>
          <w:vertAlign w:val="baseline"/>
          <w:rtl/>
          <w:lang w:bidi="ar-DZ"/>
        </w:rPr>
        <w:tab/>
        <w:t>أما الصناعة والعجائن وإقامة المطاحن وهذا الاستغلال التام للإمكانيات الصناعية الجزائرية فرنسا تحظى بمكانة قوية صناعيا في العالم إلى حد اليوم</w:t>
      </w:r>
      <w:r w:rsidRPr="00CF470E">
        <w:rPr>
          <w:rFonts w:cs="Traditional Arabic" w:hint="cs"/>
          <w:sz w:val="36"/>
          <w:szCs w:val="36"/>
          <w:rtl/>
          <w:lang w:bidi="ar-DZ"/>
        </w:rPr>
        <w:t xml:space="preserve"> </w:t>
      </w:r>
      <w:r w:rsidR="00412A03">
        <w:rPr>
          <w:rStyle w:val="Appelnotedebasdep"/>
          <w:rFonts w:cs="Traditional Arabic"/>
          <w:sz w:val="36"/>
          <w:szCs w:val="36"/>
          <w:lang w:bidi="ar-DZ"/>
        </w:rPr>
        <w:footnoteReference w:customMarkFollows="1" w:id="41"/>
        <w:t>4</w:t>
      </w:r>
      <w:r w:rsidRPr="00CF470E">
        <w:rPr>
          <w:rStyle w:val="Appelnotedebasdep"/>
          <w:rFonts w:cs="Traditional Arabic" w:hint="cs"/>
          <w:sz w:val="36"/>
          <w:szCs w:val="36"/>
          <w:vertAlign w:val="baseline"/>
          <w:rtl/>
          <w:lang w:bidi="ar-DZ"/>
        </w:rPr>
        <w:t xml:space="preserve"> وبالنسبة إلى الصناعة اليدوية فكان مصيرها الزوال والتخلي عنها وإقفال وإغلاق </w:t>
      </w:r>
      <w:r w:rsidR="0085764D" w:rsidRPr="00CF470E">
        <w:rPr>
          <w:rFonts w:cs="Traditional Arabic" w:hint="cs"/>
          <w:sz w:val="36"/>
          <w:szCs w:val="36"/>
          <w:rtl/>
          <w:lang w:bidi="ar-DZ"/>
        </w:rPr>
        <w:t>المعامل وبهذا يرجع اختلال الوضع الاقتصادي للجزائريين إلى استحواذ الاحتلال على معظم مصادر الثورة الفرنسية للبلاد في كل الميادين</w:t>
      </w:r>
      <w:r w:rsidR="00412A03">
        <w:rPr>
          <w:rStyle w:val="Appelnotedebasdep"/>
          <w:rFonts w:cs="Traditional Arabic"/>
          <w:sz w:val="36"/>
          <w:szCs w:val="36"/>
          <w:lang w:bidi="ar-DZ"/>
        </w:rPr>
        <w:footnoteReference w:customMarkFollows="1" w:id="42"/>
        <w:t>5</w:t>
      </w:r>
      <w:r w:rsidR="00567E94" w:rsidRPr="00CF470E">
        <w:rPr>
          <w:rFonts w:cs="Traditional Arabic" w:hint="cs"/>
          <w:sz w:val="36"/>
          <w:szCs w:val="36"/>
          <w:rtl/>
          <w:lang w:bidi="ar-DZ"/>
        </w:rPr>
        <w:t>.</w:t>
      </w:r>
    </w:p>
    <w:p w:rsidR="00E73C8F" w:rsidRPr="00CF470E" w:rsidRDefault="00BE39A7" w:rsidP="00E73C8F">
      <w:pPr>
        <w:bidi/>
        <w:spacing w:line="240" w:lineRule="auto"/>
        <w:jc w:val="both"/>
        <w:rPr>
          <w:rFonts w:cs="Traditional Arabic"/>
          <w:b/>
          <w:bCs/>
          <w:sz w:val="36"/>
          <w:szCs w:val="36"/>
          <w:rtl/>
          <w:lang w:bidi="ar-DZ"/>
        </w:rPr>
      </w:pPr>
      <w:r>
        <w:rPr>
          <w:rFonts w:cs="Traditional Arabic" w:hint="cs"/>
          <w:b/>
          <w:bCs/>
          <w:sz w:val="36"/>
          <w:szCs w:val="36"/>
          <w:rtl/>
          <w:lang w:bidi="ar-DZ"/>
        </w:rPr>
        <w:t>3.</w:t>
      </w:r>
      <w:r w:rsidR="00E73C8F" w:rsidRPr="00CF470E">
        <w:rPr>
          <w:rFonts w:cs="Traditional Arabic" w:hint="cs"/>
          <w:b/>
          <w:bCs/>
          <w:sz w:val="36"/>
          <w:szCs w:val="36"/>
          <w:rtl/>
          <w:lang w:bidi="ar-DZ"/>
        </w:rPr>
        <w:t xml:space="preserve"> الأوضاع الاجتماعية والثقافية</w:t>
      </w:r>
    </w:p>
    <w:p w:rsidR="00E73C8F" w:rsidRPr="00CF470E" w:rsidRDefault="00E73C8F" w:rsidP="00CA0593">
      <w:pPr>
        <w:bidi/>
        <w:spacing w:line="240" w:lineRule="auto"/>
        <w:jc w:val="both"/>
        <w:rPr>
          <w:rStyle w:val="Appelnotedebasdep"/>
          <w:rFonts w:cs="Traditional Arabic"/>
          <w:sz w:val="36"/>
          <w:szCs w:val="36"/>
          <w:vertAlign w:val="baseline"/>
          <w:rtl/>
          <w:lang w:bidi="ar-DZ"/>
        </w:rPr>
      </w:pPr>
      <w:r w:rsidRPr="00CF470E">
        <w:rPr>
          <w:rFonts w:cs="Traditional Arabic" w:hint="cs"/>
          <w:sz w:val="36"/>
          <w:szCs w:val="36"/>
          <w:rtl/>
          <w:lang w:bidi="ar-DZ"/>
        </w:rPr>
        <w:tab/>
        <w:t>ما ميز الوضع الاجتماعي في المرحلة التي تلت الحرب هو الانعكاسات</w:t>
      </w:r>
      <w:r w:rsidR="002C6FBC" w:rsidRPr="00CF470E">
        <w:rPr>
          <w:rFonts w:cs="Traditional Arabic" w:hint="cs"/>
          <w:sz w:val="36"/>
          <w:szCs w:val="36"/>
          <w:rtl/>
          <w:lang w:bidi="ar-DZ"/>
        </w:rPr>
        <w:t xml:space="preserve"> التي أحدثتها عليه الأوضاع </w:t>
      </w:r>
      <w:r w:rsidR="000A4193" w:rsidRPr="00CF470E">
        <w:rPr>
          <w:rFonts w:cs="Traditional Arabic" w:hint="cs"/>
          <w:sz w:val="36"/>
          <w:szCs w:val="36"/>
          <w:rtl/>
          <w:lang w:bidi="ar-DZ"/>
        </w:rPr>
        <w:t xml:space="preserve"> الاقتصادية</w:t>
      </w:r>
      <w:r w:rsidR="0072740C" w:rsidRPr="00CF470E">
        <w:rPr>
          <w:rFonts w:cs="Traditional Arabic" w:hint="cs"/>
          <w:sz w:val="36"/>
          <w:szCs w:val="36"/>
          <w:rtl/>
          <w:lang w:bidi="ar-DZ"/>
        </w:rPr>
        <w:t xml:space="preserve"> والسياسية معا فالشعب الجزائري كان يعتبر مجتمع </w:t>
      </w:r>
      <w:r w:rsidR="000A4193" w:rsidRPr="00CF470E">
        <w:rPr>
          <w:rFonts w:cs="Traditional Arabic" w:hint="cs"/>
          <w:sz w:val="36"/>
          <w:szCs w:val="36"/>
          <w:rtl/>
          <w:lang w:bidi="ar-DZ"/>
        </w:rPr>
        <w:t xml:space="preserve">من الدرجة الثانية حيث كانت غالبية تعيش على هامش الحياة ورغم أن عدده كان يقارب عشرة ملايين نسمة وقد حاول البعض ربط المشاكل </w:t>
      </w:r>
      <w:r w:rsidR="00A62E4D" w:rsidRPr="00CF470E">
        <w:rPr>
          <w:rFonts w:cs="Traditional Arabic" w:hint="cs"/>
          <w:sz w:val="36"/>
          <w:szCs w:val="36"/>
          <w:rtl/>
          <w:lang w:bidi="ar-DZ"/>
        </w:rPr>
        <w:t>الاجتماعية</w:t>
      </w:r>
      <w:r w:rsidR="000A4193" w:rsidRPr="00CF470E">
        <w:rPr>
          <w:rFonts w:cs="Traditional Arabic" w:hint="cs"/>
          <w:sz w:val="36"/>
          <w:szCs w:val="36"/>
          <w:rtl/>
          <w:lang w:bidi="ar-DZ"/>
        </w:rPr>
        <w:t xml:space="preserve"> التي عانت منها الجزائر بالظروف الجغرافية العامة، خاصة منها </w:t>
      </w:r>
      <w:r w:rsidR="00063A29" w:rsidRPr="00CF470E">
        <w:rPr>
          <w:rFonts w:cs="Traditional Arabic" w:hint="cs"/>
          <w:sz w:val="36"/>
          <w:szCs w:val="36"/>
          <w:rtl/>
          <w:lang w:bidi="ar-DZ"/>
        </w:rPr>
        <w:t>ضيق</w:t>
      </w:r>
      <w:r w:rsidR="000A4193" w:rsidRPr="00CF470E">
        <w:rPr>
          <w:rFonts w:cs="Traditional Arabic" w:hint="cs"/>
          <w:sz w:val="36"/>
          <w:szCs w:val="36"/>
          <w:rtl/>
          <w:lang w:bidi="ar-DZ"/>
        </w:rPr>
        <w:t xml:space="preserve"> الأراضي الخصبة وتذبذب المناخ ثم نقص مصادر الطاقة غير أن الجزائر بلد زراعي بالدرجة </w:t>
      </w:r>
      <w:r w:rsidR="000A4193" w:rsidRPr="00CF470E">
        <w:rPr>
          <w:rFonts w:cs="Traditional Arabic" w:hint="cs"/>
          <w:sz w:val="36"/>
          <w:szCs w:val="36"/>
          <w:rtl/>
          <w:lang w:bidi="ar-DZ"/>
        </w:rPr>
        <w:lastRenderedPageBreak/>
        <w:t xml:space="preserve">الأولى الأمر الذي </w:t>
      </w:r>
      <w:r w:rsidR="00A62E4D" w:rsidRPr="00CF470E">
        <w:rPr>
          <w:rFonts w:cs="Traditional Arabic" w:hint="cs"/>
          <w:sz w:val="36"/>
          <w:szCs w:val="36"/>
          <w:rtl/>
          <w:lang w:bidi="ar-DZ"/>
        </w:rPr>
        <w:t xml:space="preserve">أعطى لمشاكلها الاجتماعية لونا خاصا لكن البعض الأخر يرى بأن </w:t>
      </w:r>
      <w:r w:rsidR="000A4193" w:rsidRPr="00CF470E">
        <w:rPr>
          <w:rFonts w:cs="Traditional Arabic" w:hint="cs"/>
          <w:sz w:val="36"/>
          <w:szCs w:val="36"/>
          <w:rtl/>
          <w:lang w:bidi="ar-DZ"/>
        </w:rPr>
        <w:t xml:space="preserve"> </w:t>
      </w:r>
      <w:r w:rsidR="00A62E4D" w:rsidRPr="00CF470E">
        <w:rPr>
          <w:rFonts w:cs="Traditional Arabic" w:hint="cs"/>
          <w:sz w:val="36"/>
          <w:szCs w:val="36"/>
          <w:rtl/>
          <w:lang w:bidi="ar-DZ"/>
        </w:rPr>
        <w:t>الإنتاج الكارثي للحبوب إضافة إلى ارتفاع التضخم جعل المشكل الإنساني حقيقة واقفة</w:t>
      </w:r>
      <w:r w:rsidR="00FF706F" w:rsidRPr="00CF470E">
        <w:rPr>
          <w:rFonts w:cs="Traditional Arabic"/>
          <w:sz w:val="36"/>
          <w:szCs w:val="36"/>
          <w:lang w:bidi="ar-DZ"/>
        </w:rPr>
        <w:t xml:space="preserve"> </w:t>
      </w:r>
      <w:r w:rsidR="00CA0593">
        <w:rPr>
          <w:rStyle w:val="Appelnotedebasdep"/>
          <w:rFonts w:cs="Traditional Arabic"/>
          <w:sz w:val="36"/>
          <w:szCs w:val="36"/>
          <w:lang w:bidi="ar-DZ"/>
        </w:rPr>
        <w:footnoteReference w:customMarkFollows="1" w:id="43"/>
        <w:t>1</w:t>
      </w:r>
      <w:r w:rsidR="00FF706F" w:rsidRPr="00CF470E">
        <w:rPr>
          <w:rStyle w:val="Appelnotedebasdep"/>
          <w:rFonts w:cs="Traditional Arabic" w:hint="cs"/>
          <w:sz w:val="36"/>
          <w:szCs w:val="36"/>
          <w:rtl/>
          <w:lang w:bidi="ar-DZ"/>
        </w:rPr>
        <w:t xml:space="preserve"> </w:t>
      </w:r>
      <w:r w:rsidR="006D452D" w:rsidRPr="00CF470E">
        <w:rPr>
          <w:rStyle w:val="Appelnotedebasdep"/>
          <w:rFonts w:cs="Traditional Arabic" w:hint="cs"/>
          <w:sz w:val="36"/>
          <w:szCs w:val="36"/>
          <w:vertAlign w:val="baseline"/>
          <w:rtl/>
          <w:lang w:bidi="ar-DZ"/>
        </w:rPr>
        <w:t xml:space="preserve"> .</w:t>
      </w:r>
    </w:p>
    <w:p w:rsidR="006D452D" w:rsidRPr="00CF470E" w:rsidRDefault="006D452D" w:rsidP="00412A03">
      <w:pPr>
        <w:bidi/>
        <w:spacing w:line="240" w:lineRule="auto"/>
        <w:jc w:val="both"/>
        <w:rPr>
          <w:rFonts w:cs="Traditional Arabic"/>
          <w:sz w:val="36"/>
          <w:szCs w:val="36"/>
          <w:rtl/>
          <w:lang w:bidi="ar-DZ"/>
        </w:rPr>
      </w:pPr>
      <w:r w:rsidRPr="00CF470E">
        <w:rPr>
          <w:rStyle w:val="Appelnotedebasdep"/>
          <w:rFonts w:cs="Traditional Arabic" w:hint="cs"/>
          <w:sz w:val="36"/>
          <w:szCs w:val="36"/>
          <w:vertAlign w:val="baseline"/>
          <w:rtl/>
          <w:lang w:bidi="ar-DZ"/>
        </w:rPr>
        <w:tab/>
        <w:t xml:space="preserve">قد عاش الشعب طوال فترة الاحتلال من الحرمان والتجويع، بالإضافة </w:t>
      </w:r>
      <w:r w:rsidRPr="00CF470E">
        <w:rPr>
          <w:rFonts w:cs="Traditional Arabic" w:hint="cs"/>
          <w:sz w:val="36"/>
          <w:szCs w:val="36"/>
          <w:rtl/>
          <w:lang w:bidi="ar-DZ"/>
        </w:rPr>
        <w:t xml:space="preserve">إلى الأوبئة والأمراض فاضطرته الظروف للهجرة داخل الجزائر وخارجها من أجل لقمة العيش والمرحلة التي نتحدث عنها تعكس لنا بوضوح النتائج المرة لقرن كامل من الاحتلال مارس خلاله الاستعمار الفرنسي سياسته للإبادة الشعب الجزائري تحت الذل </w:t>
      </w:r>
      <w:r w:rsidR="00BC366E" w:rsidRPr="00CF470E">
        <w:rPr>
          <w:rFonts w:cs="Traditional Arabic" w:hint="cs"/>
          <w:sz w:val="36"/>
          <w:szCs w:val="36"/>
          <w:rtl/>
          <w:lang w:bidi="ar-DZ"/>
        </w:rPr>
        <w:t>والاستعباد</w:t>
      </w:r>
      <w:r w:rsidR="00412A03">
        <w:rPr>
          <w:rStyle w:val="Appelnotedebasdep"/>
          <w:rFonts w:cs="Traditional Arabic"/>
          <w:sz w:val="36"/>
          <w:szCs w:val="36"/>
          <w:lang w:bidi="ar-DZ"/>
        </w:rPr>
        <w:footnoteReference w:customMarkFollows="1" w:id="44"/>
        <w:t>2</w:t>
      </w:r>
      <w:r w:rsidR="00BC366E" w:rsidRPr="00CF470E">
        <w:rPr>
          <w:rFonts w:cs="Traditional Arabic" w:hint="cs"/>
          <w:sz w:val="36"/>
          <w:szCs w:val="36"/>
          <w:rtl/>
          <w:lang w:bidi="ar-DZ"/>
        </w:rPr>
        <w:t xml:space="preserve"> .</w:t>
      </w:r>
    </w:p>
    <w:p w:rsidR="00BC366E" w:rsidRPr="00CF470E" w:rsidRDefault="00BC366E" w:rsidP="00412A03">
      <w:pPr>
        <w:bidi/>
        <w:spacing w:line="240" w:lineRule="auto"/>
        <w:jc w:val="both"/>
        <w:rPr>
          <w:rFonts w:cs="Traditional Arabic"/>
          <w:sz w:val="36"/>
          <w:szCs w:val="36"/>
          <w:rtl/>
          <w:lang w:bidi="ar-DZ"/>
        </w:rPr>
      </w:pPr>
      <w:r w:rsidRPr="00CF470E">
        <w:rPr>
          <w:rFonts w:cs="Traditional Arabic" w:hint="cs"/>
          <w:sz w:val="36"/>
          <w:szCs w:val="36"/>
          <w:rtl/>
          <w:lang w:bidi="ar-DZ"/>
        </w:rPr>
        <w:tab/>
        <w:t>ومن المظاهر الأساسية التي ميزت المجتمع الجزائري خلال مرحلة الاحتلال وكشف التردي الاجتماعي الذي وصل إليه انقسام المجتمع إلى طبقتين: هما طبقة المستوطنين</w:t>
      </w:r>
      <w:r w:rsidR="00412A03">
        <w:rPr>
          <w:rStyle w:val="Appelnotedebasdep"/>
          <w:rFonts w:cs="Traditional Arabic"/>
          <w:sz w:val="36"/>
          <w:szCs w:val="36"/>
          <w:lang w:bidi="ar-DZ"/>
        </w:rPr>
        <w:footnoteReference w:customMarkFollows="1" w:id="45"/>
        <w:t>3</w:t>
      </w:r>
      <w:r w:rsidRPr="00CF470E">
        <w:rPr>
          <w:rFonts w:cs="Traditional Arabic" w:hint="cs"/>
          <w:sz w:val="36"/>
          <w:szCs w:val="36"/>
          <w:rtl/>
          <w:lang w:bidi="ar-DZ"/>
        </w:rPr>
        <w:t xml:space="preserve"> وطبقة السكان الأصليين.</w:t>
      </w:r>
      <w:r w:rsidRPr="00CF470E">
        <w:rPr>
          <w:rFonts w:cs="Traditional Arabic" w:hint="cs"/>
          <w:sz w:val="36"/>
          <w:szCs w:val="36"/>
          <w:rtl/>
          <w:lang w:bidi="ar-DZ"/>
        </w:rPr>
        <w:tab/>
      </w:r>
    </w:p>
    <w:p w:rsidR="00BC366E" w:rsidRPr="00CF470E" w:rsidRDefault="00BC366E" w:rsidP="00063A29">
      <w:pPr>
        <w:bidi/>
        <w:spacing w:line="240" w:lineRule="auto"/>
        <w:ind w:firstLine="708"/>
        <w:jc w:val="both"/>
        <w:rPr>
          <w:rFonts w:cs="Traditional Arabic"/>
          <w:sz w:val="36"/>
          <w:szCs w:val="36"/>
          <w:rtl/>
          <w:lang w:bidi="ar-DZ"/>
        </w:rPr>
      </w:pPr>
      <w:r w:rsidRPr="00CF470E">
        <w:rPr>
          <w:rFonts w:cs="Traditional Arabic" w:hint="cs"/>
          <w:sz w:val="36"/>
          <w:szCs w:val="36"/>
          <w:rtl/>
          <w:lang w:bidi="ar-DZ"/>
        </w:rPr>
        <w:t xml:space="preserve">ومن خلال هذا </w:t>
      </w:r>
      <w:r w:rsidR="00063A29" w:rsidRPr="00CF470E">
        <w:rPr>
          <w:rFonts w:cs="Traditional Arabic" w:hint="cs"/>
          <w:sz w:val="36"/>
          <w:szCs w:val="36"/>
          <w:rtl/>
          <w:lang w:bidi="ar-DZ"/>
        </w:rPr>
        <w:t>الانقسام</w:t>
      </w:r>
      <w:r w:rsidRPr="00CF470E">
        <w:rPr>
          <w:rFonts w:cs="Traditional Arabic" w:hint="cs"/>
          <w:sz w:val="36"/>
          <w:szCs w:val="36"/>
          <w:rtl/>
          <w:lang w:bidi="ar-DZ"/>
        </w:rPr>
        <w:t xml:space="preserve"> مارس سيا</w:t>
      </w:r>
      <w:r w:rsidR="00063A29">
        <w:rPr>
          <w:rFonts w:cs="Traditional Arabic" w:hint="cs"/>
          <w:sz w:val="36"/>
          <w:szCs w:val="36"/>
          <w:rtl/>
          <w:lang w:bidi="ar-DZ"/>
        </w:rPr>
        <w:t>س</w:t>
      </w:r>
      <w:r w:rsidRPr="00CF470E">
        <w:rPr>
          <w:rFonts w:cs="Traditional Arabic" w:hint="cs"/>
          <w:sz w:val="36"/>
          <w:szCs w:val="36"/>
          <w:rtl/>
          <w:lang w:bidi="ar-DZ"/>
        </w:rPr>
        <w:t>ة القمعية ومحاولته للتعريف بين العرب البربر</w:t>
      </w:r>
      <w:r w:rsidR="00412A03">
        <w:rPr>
          <w:rStyle w:val="Appelnotedebasdep"/>
          <w:rFonts w:cs="Traditional Arabic"/>
          <w:sz w:val="36"/>
          <w:szCs w:val="36"/>
          <w:lang w:bidi="ar-DZ"/>
        </w:rPr>
        <w:footnoteReference w:customMarkFollows="1" w:id="46"/>
        <w:t>4</w:t>
      </w:r>
      <w:r w:rsidRPr="00CF470E">
        <w:rPr>
          <w:rFonts w:cs="Traditional Arabic" w:hint="cs"/>
          <w:sz w:val="36"/>
          <w:szCs w:val="36"/>
          <w:rtl/>
          <w:lang w:bidi="ar-DZ"/>
        </w:rPr>
        <w:t xml:space="preserve"> .</w:t>
      </w:r>
    </w:p>
    <w:p w:rsidR="00BC366E" w:rsidRPr="00CF470E" w:rsidRDefault="00BC366E" w:rsidP="00A010DE">
      <w:pPr>
        <w:bidi/>
        <w:spacing w:line="240" w:lineRule="auto"/>
        <w:jc w:val="both"/>
        <w:rPr>
          <w:rStyle w:val="Appelnotedebasdep"/>
          <w:rFonts w:cs="Traditional Arabic"/>
          <w:sz w:val="36"/>
          <w:szCs w:val="36"/>
          <w:vertAlign w:val="baseline"/>
          <w:rtl/>
          <w:lang w:bidi="ar-DZ"/>
        </w:rPr>
      </w:pPr>
      <w:r w:rsidRPr="00CF470E">
        <w:rPr>
          <w:rFonts w:cs="Traditional Arabic" w:hint="cs"/>
          <w:sz w:val="36"/>
          <w:szCs w:val="36"/>
          <w:rtl/>
          <w:lang w:bidi="ar-DZ"/>
        </w:rPr>
        <w:t xml:space="preserve">كان للوضع الديمغرافي </w:t>
      </w:r>
      <w:r w:rsidR="00063A29" w:rsidRPr="00CF470E">
        <w:rPr>
          <w:rFonts w:cs="Traditional Arabic" w:hint="cs"/>
          <w:sz w:val="36"/>
          <w:szCs w:val="36"/>
          <w:rtl/>
          <w:lang w:bidi="ar-DZ"/>
        </w:rPr>
        <w:t>أثره</w:t>
      </w:r>
      <w:r w:rsidRPr="00CF470E">
        <w:rPr>
          <w:rFonts w:cs="Traditional Arabic" w:hint="cs"/>
          <w:sz w:val="36"/>
          <w:szCs w:val="36"/>
          <w:rtl/>
          <w:lang w:bidi="ar-DZ"/>
        </w:rPr>
        <w:t xml:space="preserve"> في الحالة الاجتماعية التي سادت البلاد بعد نهاية الحرب العالمية الأولى ولتخفيف من حالته الاستياء التي يعيشها الأهالي أصدرت الإدارة الفرنسية مجموعة إصلاحات عرفت بقرار </w:t>
      </w:r>
      <w:r w:rsidR="00A14A69" w:rsidRPr="00CF470E">
        <w:rPr>
          <w:rFonts w:cs="Traditional Arabic" w:hint="cs"/>
          <w:sz w:val="36"/>
          <w:szCs w:val="36"/>
          <w:rtl/>
          <w:lang w:bidi="ar-DZ"/>
        </w:rPr>
        <w:t xml:space="preserve"> </w:t>
      </w:r>
      <w:r w:rsidR="000C41B2" w:rsidRPr="00CF470E">
        <w:rPr>
          <w:rFonts w:cs="Traditional Arabic" w:hint="cs"/>
          <w:sz w:val="36"/>
          <w:szCs w:val="36"/>
          <w:rtl/>
          <w:lang w:bidi="ar-DZ"/>
        </w:rPr>
        <w:t xml:space="preserve">4/02/1919 التي كانت تتضمن إلغاء قوانين </w:t>
      </w:r>
      <w:r w:rsidR="002E5264" w:rsidRPr="00CF470E">
        <w:rPr>
          <w:rFonts w:cs="Traditional Arabic" w:hint="cs"/>
          <w:sz w:val="36"/>
          <w:szCs w:val="36"/>
          <w:rtl/>
          <w:lang w:bidi="ar-DZ"/>
        </w:rPr>
        <w:t>الزجرية بالإ</w:t>
      </w:r>
      <w:r w:rsidR="000C41B2" w:rsidRPr="00CF470E">
        <w:rPr>
          <w:rFonts w:cs="Traditional Arabic" w:hint="cs"/>
          <w:sz w:val="36"/>
          <w:szCs w:val="36"/>
          <w:rtl/>
          <w:lang w:bidi="ar-DZ"/>
        </w:rPr>
        <w:t xml:space="preserve">ضافة إلى الحصول مجموعة من الجزائريين الذين تتوفر فيهم شروط معينة علة </w:t>
      </w:r>
      <w:r w:rsidR="002E5264" w:rsidRPr="00CF470E">
        <w:rPr>
          <w:rFonts w:cs="Traditional Arabic" w:hint="cs"/>
          <w:sz w:val="36"/>
          <w:szCs w:val="36"/>
          <w:rtl/>
          <w:lang w:bidi="ar-DZ"/>
        </w:rPr>
        <w:t>الجنسية الفرنسية، لكن هذه الإصلاحات لم ترق إلى طموحات الجزائريين الذين كان عددهم يتزايد باستقرار ففي عام 1926 كان عدد السكان الأ</w:t>
      </w:r>
      <w:r w:rsidR="00063A29">
        <w:rPr>
          <w:rFonts w:cs="Traditional Arabic" w:hint="cs"/>
          <w:sz w:val="36"/>
          <w:szCs w:val="36"/>
          <w:rtl/>
          <w:lang w:bidi="ar-DZ"/>
        </w:rPr>
        <w:t>هالي يقدر ب: 515000 نسمة بينما ا</w:t>
      </w:r>
      <w:r w:rsidR="002E5264" w:rsidRPr="00CF470E">
        <w:rPr>
          <w:rFonts w:cs="Traditional Arabic" w:hint="cs"/>
          <w:sz w:val="36"/>
          <w:szCs w:val="36"/>
          <w:rtl/>
          <w:lang w:bidi="ar-DZ"/>
        </w:rPr>
        <w:t xml:space="preserve">رتفع في عام 1931 إلى 55888000 </w:t>
      </w:r>
      <w:r w:rsidR="002E5264" w:rsidRPr="00CF470E">
        <w:rPr>
          <w:rFonts w:cs="Traditional Arabic" w:hint="cs"/>
          <w:sz w:val="36"/>
          <w:szCs w:val="36"/>
          <w:rtl/>
          <w:lang w:bidi="ar-DZ"/>
        </w:rPr>
        <w:lastRenderedPageBreak/>
        <w:t xml:space="preserve">نسمة أما بالنسبة للمستوطنين فقد كان </w:t>
      </w:r>
      <w:r w:rsidR="000C6FE3" w:rsidRPr="00CF470E">
        <w:rPr>
          <w:rFonts w:cs="Traditional Arabic" w:hint="cs"/>
          <w:sz w:val="36"/>
          <w:szCs w:val="36"/>
          <w:rtl/>
          <w:lang w:bidi="ar-DZ"/>
        </w:rPr>
        <w:t xml:space="preserve"> ع</w:t>
      </w:r>
      <w:r w:rsidR="002E5264" w:rsidRPr="00CF470E">
        <w:rPr>
          <w:rFonts w:cs="Traditional Arabic" w:hint="cs"/>
          <w:sz w:val="36"/>
          <w:szCs w:val="36"/>
          <w:rtl/>
          <w:lang w:bidi="ar-DZ"/>
        </w:rPr>
        <w:t xml:space="preserve">ددهم سنة 1926 يصل إلى 833000 نسمة بينما </w:t>
      </w:r>
      <w:r w:rsidR="000C6FE3" w:rsidRPr="00CF470E">
        <w:rPr>
          <w:rFonts w:cs="Traditional Arabic" w:hint="cs"/>
          <w:sz w:val="36"/>
          <w:szCs w:val="36"/>
          <w:rtl/>
          <w:lang w:bidi="ar-DZ"/>
        </w:rPr>
        <w:t>ارتفع</w:t>
      </w:r>
      <w:r w:rsidR="002E5264" w:rsidRPr="00CF470E">
        <w:rPr>
          <w:rFonts w:cs="Traditional Arabic" w:hint="cs"/>
          <w:sz w:val="36"/>
          <w:szCs w:val="36"/>
          <w:rtl/>
          <w:lang w:bidi="ar-DZ"/>
        </w:rPr>
        <w:t xml:space="preserve"> سنة 1931 إلى 886600 نسمة</w:t>
      </w:r>
      <w:r w:rsidR="00B41C04" w:rsidRPr="00CF470E">
        <w:rPr>
          <w:rFonts w:cs="Traditional Arabic" w:hint="cs"/>
          <w:sz w:val="36"/>
          <w:szCs w:val="36"/>
          <w:rtl/>
          <w:lang w:bidi="ar-DZ"/>
        </w:rPr>
        <w:t xml:space="preserve"> </w:t>
      </w:r>
      <w:r w:rsidR="00A010DE">
        <w:rPr>
          <w:rStyle w:val="Appelnotedebasdep"/>
          <w:rFonts w:cs="Traditional Arabic"/>
          <w:sz w:val="36"/>
          <w:szCs w:val="36"/>
          <w:lang w:bidi="ar-DZ"/>
        </w:rPr>
        <w:footnoteReference w:customMarkFollows="1" w:id="47"/>
        <w:t>1</w:t>
      </w:r>
      <w:r w:rsidR="00B41C04" w:rsidRPr="00CF470E">
        <w:rPr>
          <w:rStyle w:val="Appelnotedebasdep"/>
          <w:rFonts w:cs="Traditional Arabic" w:hint="cs"/>
          <w:sz w:val="36"/>
          <w:szCs w:val="36"/>
          <w:rtl/>
          <w:lang w:bidi="ar-DZ"/>
        </w:rPr>
        <w:t xml:space="preserve">  </w:t>
      </w:r>
      <w:r w:rsidR="00B41C04" w:rsidRPr="00CF470E">
        <w:rPr>
          <w:rStyle w:val="Appelnotedebasdep"/>
          <w:rFonts w:cs="Traditional Arabic" w:hint="cs"/>
          <w:sz w:val="36"/>
          <w:szCs w:val="36"/>
          <w:vertAlign w:val="baseline"/>
          <w:rtl/>
          <w:lang w:bidi="ar-DZ"/>
        </w:rPr>
        <w:t>.</w:t>
      </w:r>
    </w:p>
    <w:p w:rsidR="00B41C04" w:rsidRPr="00CF470E" w:rsidRDefault="00B41C04" w:rsidP="00A010DE">
      <w:pPr>
        <w:bidi/>
        <w:spacing w:line="240" w:lineRule="auto"/>
        <w:jc w:val="both"/>
        <w:rPr>
          <w:rFonts w:cs="Traditional Arabic"/>
          <w:sz w:val="36"/>
          <w:szCs w:val="36"/>
          <w:rtl/>
          <w:lang w:bidi="ar-DZ"/>
        </w:rPr>
      </w:pPr>
      <w:r w:rsidRPr="00CF470E">
        <w:rPr>
          <w:rStyle w:val="Appelnotedebasdep"/>
          <w:rFonts w:cs="Traditional Arabic" w:hint="cs"/>
          <w:sz w:val="36"/>
          <w:szCs w:val="36"/>
          <w:vertAlign w:val="baseline"/>
          <w:rtl/>
          <w:lang w:bidi="ar-DZ"/>
        </w:rPr>
        <w:tab/>
        <w:t xml:space="preserve">وفي المقابل هذه الزيادة الديمغرافية في الجانبين </w:t>
      </w:r>
      <w:r w:rsidRPr="00CF470E">
        <w:rPr>
          <w:rFonts w:cs="Traditional Arabic" w:hint="cs"/>
          <w:sz w:val="36"/>
          <w:szCs w:val="36"/>
          <w:rtl/>
          <w:lang w:bidi="ar-DZ"/>
        </w:rPr>
        <w:t xml:space="preserve">والتراجع الاقتصادي الواضع فإن الوضعية </w:t>
      </w:r>
      <w:r w:rsidR="00821BD7" w:rsidRPr="00CF470E">
        <w:rPr>
          <w:rFonts w:cs="Traditional Arabic" w:hint="cs"/>
          <w:sz w:val="36"/>
          <w:szCs w:val="36"/>
          <w:rtl/>
          <w:lang w:bidi="ar-DZ"/>
        </w:rPr>
        <w:t>الاجتماعية</w:t>
      </w:r>
      <w:r w:rsidRPr="00CF470E">
        <w:rPr>
          <w:rFonts w:cs="Traditional Arabic" w:hint="cs"/>
          <w:sz w:val="36"/>
          <w:szCs w:val="36"/>
          <w:rtl/>
          <w:lang w:bidi="ar-DZ"/>
        </w:rPr>
        <w:t xml:space="preserve"> خاصة بالنسبة للأهالي كانت مزرية حيث أن ثلثي الأهالي كانوا يعيشون حياة الحرمان فمحاصيلهم ومواشيهم لم تكن تكفي لسد حاجياتهم اليومية. هذا بالإضافة إلى البطالة التي كانت</w:t>
      </w:r>
      <w:r w:rsidR="00821BD7" w:rsidRPr="00CF470E">
        <w:rPr>
          <w:rFonts w:cs="Traditional Arabic" w:hint="cs"/>
          <w:sz w:val="36"/>
          <w:szCs w:val="36"/>
          <w:rtl/>
          <w:lang w:bidi="ar-DZ"/>
        </w:rPr>
        <w:t xml:space="preserve"> متفشية بصفة كبيرة مما أدى إلى انتشار الفقر والعوز مقابل كان المستوطنون يعيشون في رفاهية وترف كبير</w:t>
      </w:r>
      <w:r w:rsidR="00A010DE">
        <w:rPr>
          <w:rStyle w:val="Appelnotedebasdep"/>
          <w:rFonts w:cs="Traditional Arabic"/>
          <w:sz w:val="36"/>
          <w:szCs w:val="36"/>
          <w:lang w:bidi="ar-DZ"/>
        </w:rPr>
        <w:footnoteReference w:customMarkFollows="1" w:id="48"/>
        <w:t>2</w:t>
      </w:r>
      <w:r w:rsidRPr="00CF470E">
        <w:rPr>
          <w:rFonts w:cs="Traditional Arabic" w:hint="cs"/>
          <w:sz w:val="36"/>
          <w:szCs w:val="36"/>
          <w:rtl/>
          <w:lang w:bidi="ar-DZ"/>
        </w:rPr>
        <w:t xml:space="preserve"> </w:t>
      </w:r>
      <w:r w:rsidR="00EA12CE" w:rsidRPr="00CF470E">
        <w:rPr>
          <w:rFonts w:cs="Traditional Arabic" w:hint="cs"/>
          <w:sz w:val="36"/>
          <w:szCs w:val="36"/>
          <w:rtl/>
          <w:lang w:bidi="ar-DZ"/>
        </w:rPr>
        <w:t>.</w:t>
      </w:r>
    </w:p>
    <w:p w:rsidR="00EA12CE" w:rsidRPr="00CF470E" w:rsidRDefault="00EA12CE" w:rsidP="00A010DE">
      <w:pPr>
        <w:bidi/>
        <w:spacing w:line="240" w:lineRule="auto"/>
        <w:jc w:val="both"/>
        <w:rPr>
          <w:rStyle w:val="Appelnotedebasdep"/>
          <w:rFonts w:cs="Traditional Arabic"/>
          <w:sz w:val="36"/>
          <w:szCs w:val="36"/>
          <w:vertAlign w:val="baseline"/>
          <w:rtl/>
          <w:lang w:bidi="ar-DZ"/>
        </w:rPr>
      </w:pPr>
      <w:r w:rsidRPr="00CF470E">
        <w:rPr>
          <w:rFonts w:cs="Traditional Arabic" w:hint="cs"/>
          <w:sz w:val="36"/>
          <w:szCs w:val="36"/>
          <w:rtl/>
          <w:lang w:bidi="ar-DZ"/>
        </w:rPr>
        <w:tab/>
        <w:t xml:space="preserve">لقد </w:t>
      </w:r>
      <w:r w:rsidR="00063A29" w:rsidRPr="00CF470E">
        <w:rPr>
          <w:rFonts w:cs="Traditional Arabic" w:hint="cs"/>
          <w:sz w:val="36"/>
          <w:szCs w:val="36"/>
          <w:rtl/>
          <w:lang w:bidi="ar-DZ"/>
        </w:rPr>
        <w:t>أصبح</w:t>
      </w:r>
      <w:r w:rsidRPr="00CF470E">
        <w:rPr>
          <w:rFonts w:cs="Traditional Arabic" w:hint="cs"/>
          <w:sz w:val="36"/>
          <w:szCs w:val="36"/>
          <w:rtl/>
          <w:lang w:bidi="ar-DZ"/>
        </w:rPr>
        <w:t xml:space="preserve"> التعليم العربي في فترة ما بين الحربين شبه معدوم حيث قضت على معظم المراكز الثقافية واللغة العربية التي تمثل </w:t>
      </w:r>
      <w:r w:rsidR="00BE78E3" w:rsidRPr="00CF470E">
        <w:rPr>
          <w:rFonts w:cs="Traditional Arabic" w:hint="cs"/>
          <w:sz w:val="36"/>
          <w:szCs w:val="36"/>
          <w:rtl/>
          <w:lang w:bidi="ar-DZ"/>
        </w:rPr>
        <w:t xml:space="preserve"> في الجوامع والمدارس، والزوايا التي كانت قائمة قبل الاحتلال</w:t>
      </w:r>
      <w:r w:rsidR="00A010DE">
        <w:rPr>
          <w:rStyle w:val="Appelnotedebasdep"/>
          <w:rFonts w:cs="Traditional Arabic"/>
          <w:sz w:val="36"/>
          <w:szCs w:val="36"/>
          <w:lang w:bidi="ar-DZ"/>
        </w:rPr>
        <w:footnoteReference w:customMarkFollows="1" w:id="49"/>
        <w:t>3</w:t>
      </w:r>
      <w:r w:rsidR="00BE78E3" w:rsidRPr="00CF470E">
        <w:rPr>
          <w:rFonts w:cs="Traditional Arabic" w:hint="cs"/>
          <w:sz w:val="36"/>
          <w:szCs w:val="36"/>
          <w:rtl/>
          <w:lang w:bidi="ar-DZ"/>
        </w:rPr>
        <w:t xml:space="preserve"> حتى صار الجزائريون يجهلون اللغة العربية ويتكلمون الفصحة وذلك لضعف اللغة </w:t>
      </w:r>
      <w:r w:rsidR="00063A29" w:rsidRPr="00CF470E">
        <w:rPr>
          <w:rFonts w:cs="Traditional Arabic" w:hint="cs"/>
          <w:sz w:val="36"/>
          <w:szCs w:val="36"/>
          <w:rtl/>
          <w:lang w:bidi="ar-DZ"/>
        </w:rPr>
        <w:t>إلى</w:t>
      </w:r>
      <w:r w:rsidR="00BE78E3" w:rsidRPr="00CF470E">
        <w:rPr>
          <w:rFonts w:cs="Traditional Arabic" w:hint="cs"/>
          <w:sz w:val="36"/>
          <w:szCs w:val="36"/>
          <w:rtl/>
          <w:lang w:bidi="ar-DZ"/>
        </w:rPr>
        <w:t xml:space="preserve"> غاية إنشاء جمعية العلماء المسلمين سنة 1931 كان الدور الكبير في إعادة أعباء اللغة والثقافة العربية، كان الدين الإسلامي محارب لدسائس الاستعمار من جهة وعملائه من جهة أخرى</w:t>
      </w:r>
      <w:r w:rsidR="00A010DE">
        <w:rPr>
          <w:rStyle w:val="Appelnotedebasdep"/>
          <w:rFonts w:cs="Traditional Arabic"/>
          <w:sz w:val="36"/>
          <w:szCs w:val="36"/>
          <w:lang w:bidi="ar-DZ"/>
        </w:rPr>
        <w:footnoteReference w:customMarkFollows="1" w:id="50"/>
        <w:t>4</w:t>
      </w:r>
      <w:r w:rsidR="009871B0" w:rsidRPr="00CF470E">
        <w:rPr>
          <w:rStyle w:val="Appelnotedebasdep"/>
          <w:rFonts w:cs="Traditional Arabic" w:hint="cs"/>
          <w:sz w:val="36"/>
          <w:szCs w:val="36"/>
          <w:vertAlign w:val="baseline"/>
          <w:rtl/>
          <w:lang w:bidi="ar-DZ"/>
        </w:rPr>
        <w:t>.</w:t>
      </w:r>
    </w:p>
    <w:p w:rsidR="009871B0" w:rsidRPr="00CF470E" w:rsidRDefault="009871B0" w:rsidP="005B073C">
      <w:pPr>
        <w:bidi/>
        <w:spacing w:line="240" w:lineRule="auto"/>
        <w:jc w:val="both"/>
        <w:rPr>
          <w:rFonts w:cs="Traditional Arabic"/>
          <w:sz w:val="36"/>
          <w:szCs w:val="36"/>
          <w:rtl/>
          <w:lang w:bidi="ar-DZ"/>
        </w:rPr>
      </w:pPr>
      <w:r w:rsidRPr="00CF470E">
        <w:rPr>
          <w:rStyle w:val="Appelnotedebasdep"/>
          <w:rFonts w:cs="Traditional Arabic" w:hint="cs"/>
          <w:sz w:val="36"/>
          <w:szCs w:val="36"/>
          <w:vertAlign w:val="baseline"/>
          <w:rtl/>
          <w:lang w:bidi="ar-DZ"/>
        </w:rPr>
        <w:t>أما عن الت</w:t>
      </w:r>
      <w:r w:rsidR="005B073C">
        <w:rPr>
          <w:rStyle w:val="Appelnotedebasdep"/>
          <w:rFonts w:cs="Traditional Arabic" w:hint="cs"/>
          <w:sz w:val="36"/>
          <w:szCs w:val="36"/>
          <w:vertAlign w:val="baseline"/>
          <w:rtl/>
          <w:lang w:bidi="ar-DZ"/>
        </w:rPr>
        <w:t>ع</w:t>
      </w:r>
      <w:r w:rsidR="005B073C">
        <w:rPr>
          <w:rFonts w:cs="Traditional Arabic" w:hint="cs"/>
          <w:sz w:val="36"/>
          <w:szCs w:val="36"/>
          <w:rtl/>
          <w:lang w:bidi="ar-DZ"/>
        </w:rPr>
        <w:t>ليم</w:t>
      </w:r>
      <w:r w:rsidRPr="00CF470E">
        <w:rPr>
          <w:rStyle w:val="Appelnotedebasdep"/>
          <w:rFonts w:cs="Traditional Arabic" w:hint="cs"/>
          <w:sz w:val="36"/>
          <w:szCs w:val="36"/>
          <w:vertAlign w:val="baseline"/>
          <w:rtl/>
          <w:lang w:bidi="ar-DZ"/>
        </w:rPr>
        <w:t xml:space="preserve"> الفرنسي فقد كان عاما بالنسبة لأبناء المستوطنين فيما أبناء</w:t>
      </w:r>
      <w:r w:rsidR="005B073C">
        <w:rPr>
          <w:rStyle w:val="Appelnotedebasdep"/>
          <w:rFonts w:cs="Traditional Arabic" w:hint="cs"/>
          <w:sz w:val="36"/>
          <w:szCs w:val="36"/>
          <w:vertAlign w:val="baseline"/>
          <w:rtl/>
          <w:lang w:bidi="ar-DZ"/>
        </w:rPr>
        <w:t>ا</w:t>
      </w:r>
      <w:r w:rsidR="005B073C">
        <w:rPr>
          <w:rFonts w:cs="Traditional Arabic" w:hint="cs"/>
          <w:sz w:val="36"/>
          <w:szCs w:val="36"/>
          <w:rtl/>
          <w:lang w:bidi="ar-DZ"/>
        </w:rPr>
        <w:t>لمسلمين الجزائريين</w:t>
      </w:r>
      <w:r w:rsidRPr="00CF470E">
        <w:rPr>
          <w:rStyle w:val="Appelnotedebasdep"/>
          <w:rFonts w:cs="Traditional Arabic" w:hint="cs"/>
          <w:sz w:val="36"/>
          <w:szCs w:val="36"/>
          <w:vertAlign w:val="baseline"/>
          <w:rtl/>
          <w:lang w:bidi="ar-DZ"/>
        </w:rPr>
        <w:t xml:space="preserve"> لا </w:t>
      </w:r>
      <w:r w:rsidR="005B073C">
        <w:rPr>
          <w:rStyle w:val="Appelnotedebasdep"/>
          <w:rFonts w:cs="Traditional Arabic" w:hint="cs"/>
          <w:sz w:val="36"/>
          <w:szCs w:val="36"/>
          <w:vertAlign w:val="baseline"/>
          <w:rtl/>
          <w:lang w:bidi="ar-DZ"/>
        </w:rPr>
        <w:t>ح</w:t>
      </w:r>
      <w:r w:rsidR="005B073C">
        <w:rPr>
          <w:rFonts w:cs="Traditional Arabic" w:hint="cs"/>
          <w:sz w:val="36"/>
          <w:szCs w:val="36"/>
          <w:rtl/>
          <w:lang w:bidi="ar-DZ"/>
        </w:rPr>
        <w:t>ظ لهم</w:t>
      </w:r>
      <w:r w:rsidRPr="00CF470E">
        <w:rPr>
          <w:rStyle w:val="Appelnotedebasdep"/>
          <w:rFonts w:cs="Traditional Arabic" w:hint="cs"/>
          <w:sz w:val="36"/>
          <w:szCs w:val="36"/>
          <w:vertAlign w:val="baseline"/>
          <w:rtl/>
          <w:lang w:bidi="ar-DZ"/>
        </w:rPr>
        <w:t xml:space="preserve"> سوى فئة قليلة من أبناء الأعيان</w:t>
      </w:r>
      <w:r w:rsidRPr="00CF470E">
        <w:rPr>
          <w:rFonts w:cs="Traditional Arabic" w:hint="cs"/>
          <w:sz w:val="36"/>
          <w:szCs w:val="36"/>
          <w:rtl/>
          <w:lang w:bidi="ar-DZ"/>
        </w:rPr>
        <w:t xml:space="preserve"> والأغنياء</w:t>
      </w:r>
      <w:r w:rsidR="005B073C">
        <w:rPr>
          <w:rFonts w:cs="Traditional Arabic" w:hint="cs"/>
          <w:sz w:val="36"/>
          <w:szCs w:val="36"/>
          <w:rtl/>
          <w:lang w:bidi="ar-DZ"/>
        </w:rPr>
        <w:t>و من يشتغلون في الإدارة الفرنسية</w:t>
      </w:r>
      <w:r w:rsidRPr="00CF470E">
        <w:rPr>
          <w:rFonts w:cs="Traditional Arabic" w:hint="cs"/>
          <w:sz w:val="36"/>
          <w:szCs w:val="36"/>
          <w:rtl/>
          <w:lang w:bidi="ar-DZ"/>
        </w:rPr>
        <w:t xml:space="preserve"> </w:t>
      </w:r>
      <w:r w:rsidR="00A010DE">
        <w:rPr>
          <w:rStyle w:val="Appelnotedebasdep"/>
          <w:rFonts w:cs="Traditional Arabic"/>
          <w:sz w:val="36"/>
          <w:szCs w:val="36"/>
          <w:lang w:bidi="ar-DZ"/>
        </w:rPr>
        <w:footnoteReference w:customMarkFollows="1" w:id="51"/>
        <w:t>5</w:t>
      </w:r>
      <w:r w:rsidR="00A31981" w:rsidRPr="00CF470E">
        <w:rPr>
          <w:rFonts w:cs="Traditional Arabic" w:hint="cs"/>
          <w:sz w:val="36"/>
          <w:szCs w:val="36"/>
          <w:rtl/>
          <w:lang w:bidi="ar-DZ"/>
        </w:rPr>
        <w:t>.</w:t>
      </w:r>
    </w:p>
    <w:p w:rsidR="007651E6" w:rsidRPr="00CF470E" w:rsidRDefault="005B073C" w:rsidP="007651E6">
      <w:pPr>
        <w:bidi/>
        <w:spacing w:line="240" w:lineRule="auto"/>
        <w:jc w:val="both"/>
        <w:rPr>
          <w:rFonts w:cs="Traditional Arabic"/>
          <w:sz w:val="36"/>
          <w:szCs w:val="36"/>
          <w:rtl/>
          <w:lang w:bidi="ar-DZ"/>
        </w:rPr>
      </w:pPr>
      <w:r>
        <w:rPr>
          <w:rFonts w:cs="Traditional Arabic" w:hint="cs"/>
          <w:sz w:val="36"/>
          <w:szCs w:val="36"/>
          <w:rtl/>
          <w:lang w:bidi="ar-DZ"/>
        </w:rPr>
        <w:t xml:space="preserve"> </w:t>
      </w:r>
    </w:p>
    <w:p w:rsidR="00EF1F01" w:rsidRPr="004E0E19" w:rsidRDefault="00EF1F01" w:rsidP="004E0E19">
      <w:pPr>
        <w:rPr>
          <w:rFonts w:ascii="Simplified Arabic" w:eastAsia="Times New Roman" w:hAnsi="Simplified Arabic" w:cs="Simplified Arabic"/>
          <w:b/>
          <w:bCs/>
          <w:sz w:val="12"/>
          <w:szCs w:val="12"/>
          <w:rtl/>
          <w:lang w:bidi="ar-DZ"/>
        </w:rPr>
      </w:pPr>
    </w:p>
    <w:p w:rsidR="002E4CA8" w:rsidRPr="00CF470E" w:rsidRDefault="002E4CA8" w:rsidP="00FB7027">
      <w:pPr>
        <w:bidi/>
        <w:spacing w:line="240" w:lineRule="auto"/>
        <w:jc w:val="right"/>
        <w:rPr>
          <w:rFonts w:cs="Traditional Arabic"/>
          <w:sz w:val="36"/>
          <w:szCs w:val="36"/>
          <w:rtl/>
          <w:lang w:bidi="ar-DZ"/>
        </w:rPr>
      </w:pPr>
      <w:r w:rsidRPr="00CF470E">
        <w:rPr>
          <w:rFonts w:cs="Traditional Arabic" w:hint="cs"/>
          <w:sz w:val="36"/>
          <w:szCs w:val="36"/>
          <w:rtl/>
          <w:lang w:bidi="ar-DZ"/>
        </w:rPr>
        <w:tab/>
      </w:r>
    </w:p>
    <w:p w:rsidR="006B02B7" w:rsidRPr="00CF470E" w:rsidRDefault="008E150F" w:rsidP="004E0E19">
      <w:pPr>
        <w:bidi/>
        <w:spacing w:line="240" w:lineRule="auto"/>
        <w:jc w:val="both"/>
        <w:rPr>
          <w:rFonts w:cs="Traditional Arabic"/>
          <w:sz w:val="36"/>
          <w:szCs w:val="36"/>
          <w:lang w:bidi="ar-DZ"/>
        </w:rPr>
      </w:pPr>
      <w:r w:rsidRPr="00CF470E">
        <w:rPr>
          <w:rFonts w:cs="Traditional Arabic" w:hint="cs"/>
          <w:sz w:val="36"/>
          <w:szCs w:val="36"/>
          <w:rtl/>
          <w:lang w:bidi="ar-DZ"/>
        </w:rPr>
        <w:t xml:space="preserve">                                                                                                                                                                                                              </w:t>
      </w:r>
      <w:r w:rsidR="004E0E19">
        <w:rPr>
          <w:rFonts w:cs="Traditional Arabic" w:hint="cs"/>
          <w:sz w:val="36"/>
          <w:szCs w:val="36"/>
          <w:rtl/>
          <w:lang w:bidi="ar-DZ"/>
        </w:rPr>
        <w:t xml:space="preserve">                        </w:t>
      </w:r>
    </w:p>
    <w:sectPr w:rsidR="006B02B7" w:rsidRPr="00CF470E" w:rsidSect="00FD190C">
      <w:headerReference w:type="default" r:id="rId8"/>
      <w:footerReference w:type="default" r:id="rId9"/>
      <w:pgSz w:w="11906" w:h="16838"/>
      <w:pgMar w:top="1418" w:right="1418" w:bottom="1418" w:left="1418" w:header="709" w:footer="709" w:gutter="284"/>
      <w:pgNumType w:start="5"/>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B9A" w:rsidRDefault="00C86B9A" w:rsidP="002F5DE2">
      <w:pPr>
        <w:spacing w:after="0" w:line="240" w:lineRule="auto"/>
      </w:pPr>
      <w:r>
        <w:separator/>
      </w:r>
    </w:p>
  </w:endnote>
  <w:endnote w:type="continuationSeparator" w:id="1">
    <w:p w:rsidR="00C86B9A" w:rsidRDefault="00C86B9A" w:rsidP="002F5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Vijaya">
    <w:panose1 w:val="020B0604020202020204"/>
    <w:charset w:val="00"/>
    <w:family w:val="swiss"/>
    <w:pitch w:val="variable"/>
    <w:sig w:usb0="001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EB" w:rsidRDefault="003A0EEB">
    <w:pPr>
      <w:pStyle w:val="Pieddepage"/>
      <w:jc w:val="center"/>
    </w:pPr>
    <w:r>
      <w:rPr>
        <w:rFonts w:hint="cs"/>
        <w:rtl/>
      </w:rPr>
      <w:t>-</w:t>
    </w:r>
    <w:sdt>
      <w:sdtPr>
        <w:id w:val="16212940"/>
        <w:docPartObj>
          <w:docPartGallery w:val="Page Numbers (Bottom of Page)"/>
          <w:docPartUnique/>
        </w:docPartObj>
      </w:sdtPr>
      <w:sdtContent>
        <w:r w:rsidR="00484274" w:rsidRPr="005D0F7F">
          <w:rPr>
            <w:sz w:val="36"/>
            <w:szCs w:val="36"/>
          </w:rPr>
          <w:fldChar w:fldCharType="begin"/>
        </w:r>
        <w:r w:rsidRPr="005D0F7F">
          <w:rPr>
            <w:sz w:val="36"/>
            <w:szCs w:val="36"/>
          </w:rPr>
          <w:instrText xml:space="preserve"> PAGE   \* MERGEFORMAT </w:instrText>
        </w:r>
        <w:r w:rsidR="00484274" w:rsidRPr="005D0F7F">
          <w:rPr>
            <w:sz w:val="36"/>
            <w:szCs w:val="36"/>
          </w:rPr>
          <w:fldChar w:fldCharType="separate"/>
        </w:r>
        <w:r w:rsidR="00484700">
          <w:rPr>
            <w:noProof/>
            <w:sz w:val="36"/>
            <w:szCs w:val="36"/>
          </w:rPr>
          <w:t>16</w:t>
        </w:r>
        <w:r w:rsidR="00484274" w:rsidRPr="005D0F7F">
          <w:rPr>
            <w:sz w:val="36"/>
            <w:szCs w:val="36"/>
          </w:rPr>
          <w:fldChar w:fldCharType="end"/>
        </w:r>
        <w:r>
          <w:rPr>
            <w:rFonts w:hint="cs"/>
            <w:sz w:val="36"/>
            <w:szCs w:val="36"/>
            <w:rtl/>
          </w:rPr>
          <w:t xml:space="preserve"> </w:t>
        </w:r>
        <w:r>
          <w:rPr>
            <w:rFonts w:hint="cs"/>
            <w:rtl/>
          </w:rPr>
          <w:t xml:space="preserve">- </w:t>
        </w:r>
      </w:sdtContent>
    </w:sdt>
  </w:p>
  <w:p w:rsidR="003A0EEB" w:rsidRDefault="003A0E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B9A" w:rsidRDefault="00C86B9A" w:rsidP="00D93D05">
      <w:pPr>
        <w:bidi/>
        <w:spacing w:after="0" w:line="240" w:lineRule="auto"/>
      </w:pPr>
      <w:r>
        <w:separator/>
      </w:r>
    </w:p>
  </w:footnote>
  <w:footnote w:type="continuationSeparator" w:id="1">
    <w:p w:rsidR="00C86B9A" w:rsidRDefault="00C86B9A" w:rsidP="002F5DE2">
      <w:pPr>
        <w:spacing w:after="0" w:line="240" w:lineRule="auto"/>
      </w:pPr>
      <w:r>
        <w:continuationSeparator/>
      </w:r>
    </w:p>
  </w:footnote>
  <w:footnote w:id="2">
    <w:p w:rsidR="003A0EEB" w:rsidRPr="00645F32" w:rsidRDefault="003A0EEB" w:rsidP="00484292">
      <w:pPr>
        <w:pStyle w:val="Notedebasdepage"/>
        <w:bidi/>
        <w:rPr>
          <w:rFonts w:cs="Traditional Arabic"/>
          <w:sz w:val="28"/>
          <w:szCs w:val="28"/>
          <w:rtl/>
          <w:lang w:bidi="ar-DZ"/>
        </w:rPr>
      </w:pPr>
      <w:r w:rsidRPr="00645F32">
        <w:rPr>
          <w:rStyle w:val="Appelnotedebasdep"/>
          <w:rFonts w:cs="Traditional Arabic"/>
          <w:sz w:val="28"/>
          <w:szCs w:val="28"/>
        </w:rPr>
        <w:footnoteRef/>
      </w:r>
      <w:r w:rsidRPr="00645F32">
        <w:rPr>
          <w:rFonts w:cs="Traditional Arabic"/>
          <w:sz w:val="28"/>
          <w:szCs w:val="28"/>
        </w:rPr>
        <w:t xml:space="preserve"> </w:t>
      </w:r>
      <w:r w:rsidRPr="00645F32">
        <w:rPr>
          <w:rFonts w:cs="Traditional Arabic" w:hint="cs"/>
          <w:sz w:val="28"/>
          <w:szCs w:val="28"/>
          <w:rtl/>
          <w:lang w:bidi="ar-DZ"/>
        </w:rPr>
        <w:t>- أحمد</w:t>
      </w:r>
      <w:r>
        <w:rPr>
          <w:rFonts w:cs="Traditional Arabic" w:hint="cs"/>
          <w:sz w:val="28"/>
          <w:szCs w:val="28"/>
          <w:rtl/>
          <w:lang w:bidi="ar-DZ"/>
        </w:rPr>
        <w:t>،</w:t>
      </w:r>
      <w:r w:rsidRPr="00645F32">
        <w:rPr>
          <w:rFonts w:cs="Traditional Arabic" w:hint="cs"/>
          <w:sz w:val="28"/>
          <w:szCs w:val="28"/>
          <w:rtl/>
          <w:lang w:bidi="ar-DZ"/>
        </w:rPr>
        <w:t xml:space="preserve"> مهساس</w:t>
      </w:r>
      <w:r>
        <w:rPr>
          <w:rFonts w:cs="Traditional Arabic" w:hint="cs"/>
          <w:sz w:val="28"/>
          <w:szCs w:val="28"/>
          <w:rtl/>
          <w:lang w:bidi="ar-DZ"/>
        </w:rPr>
        <w:t>:</w:t>
      </w:r>
      <w:r w:rsidRPr="00645F32">
        <w:rPr>
          <w:rFonts w:cs="Traditional Arabic" w:hint="cs"/>
          <w:sz w:val="28"/>
          <w:szCs w:val="28"/>
          <w:rtl/>
          <w:lang w:bidi="ar-DZ"/>
        </w:rPr>
        <w:t xml:space="preserve"> </w:t>
      </w:r>
      <w:r w:rsidRPr="00484292">
        <w:rPr>
          <w:rFonts w:cs="Traditional Arabic" w:hint="cs"/>
          <w:b/>
          <w:bCs/>
          <w:sz w:val="28"/>
          <w:szCs w:val="28"/>
          <w:rtl/>
          <w:lang w:bidi="ar-DZ"/>
        </w:rPr>
        <w:t>الحركة الوطنية الثورية في الجزائر في الحرب العالمية الأولى إلى الثورة المسلحة</w:t>
      </w:r>
      <w:r>
        <w:rPr>
          <w:rFonts w:cs="Traditional Arabic" w:hint="cs"/>
          <w:sz w:val="28"/>
          <w:szCs w:val="28"/>
          <w:rtl/>
          <w:lang w:bidi="ar-DZ"/>
        </w:rPr>
        <w:t>،</w:t>
      </w:r>
      <w:r w:rsidRPr="00645F32">
        <w:rPr>
          <w:rFonts w:cs="Traditional Arabic" w:hint="cs"/>
          <w:sz w:val="28"/>
          <w:szCs w:val="28"/>
          <w:rtl/>
          <w:lang w:bidi="ar-DZ"/>
        </w:rPr>
        <w:t xml:space="preserve"> ترجمة الحاج مسعود، محمد عباس، ب ط ، منشورات الذكرى الأربعين للاستغلال</w:t>
      </w:r>
      <w:r>
        <w:rPr>
          <w:rFonts w:cs="Traditional Arabic" w:hint="cs"/>
          <w:sz w:val="28"/>
          <w:szCs w:val="28"/>
          <w:rtl/>
          <w:lang w:bidi="ar-DZ"/>
        </w:rPr>
        <w:t xml:space="preserve"> ا</w:t>
      </w:r>
      <w:r w:rsidRPr="00645F32">
        <w:rPr>
          <w:rFonts w:cs="Traditional Arabic" w:hint="cs"/>
          <w:sz w:val="28"/>
          <w:szCs w:val="28"/>
          <w:rtl/>
          <w:lang w:bidi="ar-DZ"/>
        </w:rPr>
        <w:t>لجزائر</w:t>
      </w:r>
      <w:r>
        <w:rPr>
          <w:rFonts w:cs="Traditional Arabic" w:hint="cs"/>
          <w:sz w:val="28"/>
          <w:szCs w:val="28"/>
          <w:rtl/>
          <w:lang w:bidi="ar-DZ"/>
        </w:rPr>
        <w:t>،</w:t>
      </w:r>
      <w:r w:rsidRPr="00645F32">
        <w:rPr>
          <w:rFonts w:cs="Traditional Arabic" w:hint="cs"/>
          <w:sz w:val="28"/>
          <w:szCs w:val="28"/>
          <w:rtl/>
          <w:lang w:bidi="ar-DZ"/>
        </w:rPr>
        <w:t xml:space="preserve"> 2002 </w:t>
      </w:r>
      <w:r>
        <w:rPr>
          <w:rFonts w:cs="Traditional Arabic" w:hint="cs"/>
          <w:sz w:val="28"/>
          <w:szCs w:val="28"/>
          <w:rtl/>
          <w:lang w:bidi="ar-DZ"/>
        </w:rPr>
        <w:t xml:space="preserve">، </w:t>
      </w:r>
      <w:r w:rsidRPr="00645F32">
        <w:rPr>
          <w:rFonts w:cs="Traditional Arabic" w:hint="cs"/>
          <w:sz w:val="28"/>
          <w:szCs w:val="28"/>
          <w:rtl/>
          <w:lang w:bidi="ar-DZ"/>
        </w:rPr>
        <w:t xml:space="preserve">ص </w:t>
      </w:r>
      <w:r>
        <w:rPr>
          <w:rFonts w:cs="Traditional Arabic" w:hint="cs"/>
          <w:sz w:val="28"/>
          <w:szCs w:val="28"/>
          <w:rtl/>
          <w:lang w:bidi="ar-DZ"/>
        </w:rPr>
        <w:t>111.</w:t>
      </w:r>
    </w:p>
  </w:footnote>
  <w:footnote w:id="3">
    <w:p w:rsidR="003A0EEB" w:rsidRPr="00645F32" w:rsidRDefault="003A0EEB" w:rsidP="003E7C69">
      <w:pPr>
        <w:pStyle w:val="Notedebasdepage"/>
        <w:bidi/>
        <w:rPr>
          <w:rFonts w:cs="Traditional Arabic"/>
          <w:sz w:val="28"/>
          <w:szCs w:val="28"/>
          <w:rtl/>
          <w:lang w:bidi="ar-DZ"/>
        </w:rPr>
      </w:pPr>
      <w:r w:rsidRPr="00645F32">
        <w:rPr>
          <w:rStyle w:val="Appelnotedebasdep"/>
          <w:rFonts w:cs="Traditional Arabic"/>
          <w:sz w:val="28"/>
          <w:szCs w:val="28"/>
        </w:rPr>
        <w:footnoteRef/>
      </w:r>
      <w:r w:rsidRPr="00645F32">
        <w:rPr>
          <w:rFonts w:cs="Traditional Arabic"/>
          <w:sz w:val="28"/>
          <w:szCs w:val="28"/>
        </w:rPr>
        <w:t xml:space="preserve"> </w:t>
      </w:r>
      <w:r w:rsidRPr="00645F32">
        <w:rPr>
          <w:rFonts w:cs="Traditional Arabic" w:hint="cs"/>
          <w:sz w:val="28"/>
          <w:szCs w:val="28"/>
          <w:rtl/>
          <w:lang w:bidi="ar-DZ"/>
        </w:rPr>
        <w:t>- أبو القاسم</w:t>
      </w:r>
      <w:r>
        <w:rPr>
          <w:rFonts w:cs="Traditional Arabic" w:hint="cs"/>
          <w:sz w:val="28"/>
          <w:szCs w:val="28"/>
          <w:rtl/>
          <w:lang w:bidi="ar-DZ"/>
        </w:rPr>
        <w:t>،</w:t>
      </w:r>
      <w:r w:rsidRPr="00645F32">
        <w:rPr>
          <w:rFonts w:cs="Traditional Arabic" w:hint="cs"/>
          <w:sz w:val="28"/>
          <w:szCs w:val="28"/>
          <w:rtl/>
          <w:lang w:bidi="ar-DZ"/>
        </w:rPr>
        <w:t xml:space="preserve"> </w:t>
      </w:r>
      <w:r>
        <w:rPr>
          <w:rFonts w:cs="Traditional Arabic" w:hint="cs"/>
          <w:sz w:val="28"/>
          <w:szCs w:val="28"/>
          <w:rtl/>
          <w:lang w:bidi="ar-DZ"/>
        </w:rPr>
        <w:t>سعد الله:</w:t>
      </w:r>
      <w:r w:rsidRPr="00645F32">
        <w:rPr>
          <w:rFonts w:cs="Traditional Arabic" w:hint="cs"/>
          <w:sz w:val="28"/>
          <w:szCs w:val="28"/>
          <w:rtl/>
          <w:lang w:bidi="ar-DZ"/>
        </w:rPr>
        <w:t xml:space="preserve"> </w:t>
      </w:r>
      <w:r w:rsidRPr="00484292">
        <w:rPr>
          <w:rFonts w:cs="Traditional Arabic" w:hint="cs"/>
          <w:b/>
          <w:bCs/>
          <w:sz w:val="28"/>
          <w:szCs w:val="28"/>
          <w:rtl/>
          <w:lang w:bidi="ar-DZ"/>
        </w:rPr>
        <w:t>الحركة الوطنية الجزائرية، 1930-1945</w:t>
      </w:r>
      <w:r w:rsidRPr="00484292">
        <w:rPr>
          <w:rFonts w:cs="Traditional Arabic" w:hint="cs"/>
          <w:sz w:val="28"/>
          <w:szCs w:val="28"/>
          <w:rtl/>
          <w:lang w:bidi="ar-DZ"/>
        </w:rPr>
        <w:t xml:space="preserve"> </w:t>
      </w:r>
      <w:r>
        <w:rPr>
          <w:rFonts w:cs="Traditional Arabic" w:hint="cs"/>
          <w:sz w:val="28"/>
          <w:szCs w:val="28"/>
          <w:rtl/>
          <w:lang w:bidi="ar-DZ"/>
        </w:rPr>
        <w:t>، ج</w:t>
      </w:r>
      <w:r w:rsidRPr="00645F32">
        <w:rPr>
          <w:rFonts w:cs="Traditional Arabic" w:hint="cs"/>
          <w:sz w:val="28"/>
          <w:szCs w:val="28"/>
          <w:rtl/>
          <w:lang w:bidi="ar-DZ"/>
        </w:rPr>
        <w:t xml:space="preserve"> 3</w:t>
      </w:r>
      <w:r>
        <w:rPr>
          <w:rFonts w:cs="Traditional Arabic" w:hint="cs"/>
          <w:sz w:val="28"/>
          <w:szCs w:val="28"/>
          <w:rtl/>
          <w:lang w:bidi="ar-DZ"/>
        </w:rPr>
        <w:t>،</w:t>
      </w:r>
      <w:r w:rsidRPr="00645F32">
        <w:rPr>
          <w:rFonts w:cs="Traditional Arabic" w:hint="cs"/>
          <w:sz w:val="28"/>
          <w:szCs w:val="28"/>
          <w:rtl/>
          <w:lang w:bidi="ar-DZ"/>
        </w:rPr>
        <w:t xml:space="preserve"> </w:t>
      </w:r>
      <w:r>
        <w:rPr>
          <w:rFonts w:cs="Traditional Arabic" w:hint="cs"/>
          <w:sz w:val="28"/>
          <w:szCs w:val="28"/>
          <w:rtl/>
          <w:lang w:bidi="ar-DZ"/>
        </w:rPr>
        <w:t>ط</w:t>
      </w:r>
      <w:r w:rsidRPr="00645F32">
        <w:rPr>
          <w:rFonts w:cs="Traditional Arabic" w:hint="cs"/>
          <w:sz w:val="28"/>
          <w:szCs w:val="28"/>
          <w:rtl/>
          <w:lang w:bidi="ar-DZ"/>
        </w:rPr>
        <w:t>3</w:t>
      </w:r>
      <w:r>
        <w:rPr>
          <w:rFonts w:cs="Traditional Arabic" w:hint="cs"/>
          <w:sz w:val="28"/>
          <w:szCs w:val="28"/>
          <w:rtl/>
          <w:lang w:bidi="ar-DZ"/>
        </w:rPr>
        <w:t xml:space="preserve">، </w:t>
      </w:r>
      <w:r w:rsidRPr="00645F32">
        <w:rPr>
          <w:rFonts w:cs="Traditional Arabic" w:hint="cs"/>
          <w:sz w:val="28"/>
          <w:szCs w:val="28"/>
          <w:rtl/>
          <w:lang w:bidi="ar-DZ"/>
        </w:rPr>
        <w:t xml:space="preserve">المؤسسة الوطنية للكتاب ، الجزائر 1986 </w:t>
      </w:r>
      <w:r>
        <w:rPr>
          <w:rFonts w:cs="Traditional Arabic" w:hint="cs"/>
          <w:sz w:val="28"/>
          <w:szCs w:val="28"/>
          <w:rtl/>
          <w:lang w:bidi="ar-DZ"/>
        </w:rPr>
        <w:t>،</w:t>
      </w:r>
      <w:r w:rsidRPr="00645F32">
        <w:rPr>
          <w:rFonts w:cs="Traditional Arabic" w:hint="cs"/>
          <w:sz w:val="28"/>
          <w:szCs w:val="28"/>
          <w:rtl/>
          <w:lang w:bidi="ar-DZ"/>
        </w:rPr>
        <w:t xml:space="preserve"> ص</w:t>
      </w:r>
      <w:r>
        <w:rPr>
          <w:rFonts w:cs="Traditional Arabic" w:hint="cs"/>
          <w:sz w:val="28"/>
          <w:szCs w:val="28"/>
          <w:rtl/>
          <w:lang w:bidi="ar-DZ"/>
        </w:rPr>
        <w:t xml:space="preserve"> </w:t>
      </w:r>
      <w:r w:rsidRPr="00645F32">
        <w:rPr>
          <w:rFonts w:cs="Traditional Arabic" w:hint="cs"/>
          <w:sz w:val="28"/>
          <w:szCs w:val="28"/>
          <w:rtl/>
          <w:lang w:bidi="ar-DZ"/>
        </w:rPr>
        <w:t xml:space="preserve"> </w:t>
      </w:r>
      <w:r>
        <w:rPr>
          <w:rFonts w:cs="Traditional Arabic" w:hint="cs"/>
          <w:sz w:val="28"/>
          <w:szCs w:val="28"/>
          <w:rtl/>
          <w:lang w:bidi="ar-DZ"/>
        </w:rPr>
        <w:t>1</w:t>
      </w:r>
      <w:r w:rsidRPr="00645F32">
        <w:rPr>
          <w:rFonts w:cs="Traditional Arabic" w:hint="cs"/>
          <w:sz w:val="28"/>
          <w:szCs w:val="28"/>
          <w:rtl/>
          <w:lang w:bidi="ar-DZ"/>
        </w:rPr>
        <w:t>16</w:t>
      </w:r>
      <w:r>
        <w:rPr>
          <w:rFonts w:cs="Traditional Arabic" w:hint="cs"/>
          <w:sz w:val="28"/>
          <w:szCs w:val="28"/>
          <w:rtl/>
          <w:lang w:bidi="ar-DZ"/>
        </w:rPr>
        <w:t>.</w:t>
      </w:r>
    </w:p>
  </w:footnote>
  <w:footnote w:id="4">
    <w:p w:rsidR="003A0EEB" w:rsidRPr="00645F32" w:rsidRDefault="003A0EEB" w:rsidP="00484292">
      <w:pPr>
        <w:pStyle w:val="Notedebasdepage"/>
        <w:bidi/>
        <w:rPr>
          <w:rFonts w:cs="Traditional Arabic"/>
          <w:sz w:val="28"/>
          <w:szCs w:val="28"/>
          <w:rtl/>
          <w:lang w:bidi="ar-DZ"/>
        </w:rPr>
      </w:pPr>
      <w:r w:rsidRPr="00645F32">
        <w:rPr>
          <w:rStyle w:val="Appelnotedebasdep"/>
          <w:rFonts w:cs="Traditional Arabic"/>
          <w:sz w:val="28"/>
          <w:szCs w:val="28"/>
        </w:rPr>
        <w:footnoteRef/>
      </w:r>
      <w:r w:rsidRPr="00645F32">
        <w:rPr>
          <w:rFonts w:cs="Traditional Arabic"/>
          <w:sz w:val="28"/>
          <w:szCs w:val="28"/>
        </w:rPr>
        <w:t xml:space="preserve"> </w:t>
      </w:r>
      <w:r w:rsidRPr="00645F32">
        <w:rPr>
          <w:rFonts w:cs="Traditional Arabic" w:hint="cs"/>
          <w:sz w:val="28"/>
          <w:szCs w:val="28"/>
          <w:rtl/>
          <w:lang w:bidi="ar-DZ"/>
        </w:rPr>
        <w:t xml:space="preserve">- عمار بوحوش، </w:t>
      </w:r>
      <w:r w:rsidRPr="00484292">
        <w:rPr>
          <w:rFonts w:cs="Traditional Arabic" w:hint="cs"/>
          <w:b/>
          <w:bCs/>
          <w:sz w:val="28"/>
          <w:szCs w:val="28"/>
          <w:rtl/>
          <w:lang w:bidi="ar-DZ"/>
        </w:rPr>
        <w:t>التاريخ السياسي للجزائر من البداية ولغاية 1962</w:t>
      </w:r>
      <w:r>
        <w:rPr>
          <w:rFonts w:cs="Traditional Arabic" w:hint="cs"/>
          <w:sz w:val="28"/>
          <w:szCs w:val="28"/>
          <w:rtl/>
          <w:lang w:bidi="ar-DZ"/>
        </w:rPr>
        <w:t>،</w:t>
      </w:r>
      <w:r w:rsidRPr="00645F32">
        <w:rPr>
          <w:rFonts w:cs="Traditional Arabic" w:hint="cs"/>
          <w:sz w:val="28"/>
          <w:szCs w:val="28"/>
          <w:rtl/>
          <w:lang w:bidi="ar-DZ"/>
        </w:rPr>
        <w:t xml:space="preserve"> ط2، دار الغرب الإسلامي</w:t>
      </w:r>
      <w:r>
        <w:rPr>
          <w:rFonts w:cs="Traditional Arabic" w:hint="cs"/>
          <w:sz w:val="28"/>
          <w:szCs w:val="28"/>
          <w:rtl/>
          <w:lang w:bidi="ar-DZ"/>
        </w:rPr>
        <w:t>،</w:t>
      </w:r>
      <w:r w:rsidRPr="00645F32">
        <w:rPr>
          <w:rFonts w:cs="Traditional Arabic" w:hint="cs"/>
          <w:sz w:val="28"/>
          <w:szCs w:val="28"/>
          <w:rtl/>
          <w:lang w:bidi="ar-DZ"/>
        </w:rPr>
        <w:t xml:space="preserve"> بيروت 2005 ص288.</w:t>
      </w:r>
    </w:p>
  </w:footnote>
  <w:footnote w:id="5">
    <w:p w:rsidR="003A0EEB" w:rsidRPr="00645F32" w:rsidRDefault="003A0EEB" w:rsidP="00484292">
      <w:pPr>
        <w:pStyle w:val="Notedebasdepage"/>
        <w:bidi/>
        <w:rPr>
          <w:rFonts w:cs="Traditional Arabic"/>
          <w:sz w:val="28"/>
          <w:szCs w:val="28"/>
          <w:rtl/>
          <w:lang w:bidi="ar-DZ"/>
        </w:rPr>
      </w:pPr>
      <w:r w:rsidRPr="00645F32">
        <w:rPr>
          <w:rStyle w:val="Appelnotedebasdep"/>
          <w:rFonts w:cs="Traditional Arabic"/>
          <w:sz w:val="28"/>
          <w:szCs w:val="28"/>
        </w:rPr>
        <w:footnoteRef/>
      </w:r>
      <w:r w:rsidRPr="00645F32">
        <w:rPr>
          <w:rFonts w:cs="Traditional Arabic"/>
          <w:sz w:val="28"/>
          <w:szCs w:val="28"/>
        </w:rPr>
        <w:t xml:space="preserve"> </w:t>
      </w:r>
      <w:r>
        <w:rPr>
          <w:rFonts w:cs="Traditional Arabic" w:hint="cs"/>
          <w:sz w:val="28"/>
          <w:szCs w:val="28"/>
          <w:rtl/>
          <w:lang w:bidi="ar-DZ"/>
        </w:rPr>
        <w:t xml:space="preserve">- عبد الوهاب، </w:t>
      </w:r>
      <w:r w:rsidRPr="00645F32">
        <w:rPr>
          <w:rFonts w:cs="Traditional Arabic" w:hint="cs"/>
          <w:sz w:val="28"/>
          <w:szCs w:val="28"/>
          <w:rtl/>
          <w:lang w:bidi="ar-DZ"/>
        </w:rPr>
        <w:t>بن خليفة</w:t>
      </w:r>
      <w:r>
        <w:rPr>
          <w:rFonts w:cs="Traditional Arabic" w:hint="cs"/>
          <w:sz w:val="28"/>
          <w:szCs w:val="28"/>
          <w:rtl/>
          <w:lang w:bidi="ar-DZ"/>
        </w:rPr>
        <w:t>:</w:t>
      </w:r>
      <w:r w:rsidRPr="00645F32">
        <w:rPr>
          <w:rFonts w:cs="Traditional Arabic" w:hint="cs"/>
          <w:sz w:val="28"/>
          <w:szCs w:val="28"/>
          <w:rtl/>
          <w:lang w:bidi="ar-DZ"/>
        </w:rPr>
        <w:t xml:space="preserve"> </w:t>
      </w:r>
      <w:r w:rsidRPr="00484292">
        <w:rPr>
          <w:rFonts w:cs="Traditional Arabic" w:hint="cs"/>
          <w:b/>
          <w:bCs/>
          <w:sz w:val="28"/>
          <w:szCs w:val="28"/>
          <w:rtl/>
          <w:lang w:bidi="ar-DZ"/>
        </w:rPr>
        <w:t>الوجيز في تاريخ الجزائر، 1830-1945</w:t>
      </w:r>
      <w:r>
        <w:rPr>
          <w:rFonts w:cs="Traditional Arabic" w:hint="cs"/>
          <w:sz w:val="28"/>
          <w:szCs w:val="28"/>
          <w:rtl/>
          <w:lang w:bidi="ar-DZ"/>
        </w:rPr>
        <w:t>،</w:t>
      </w:r>
      <w:r w:rsidRPr="00645F32">
        <w:rPr>
          <w:rFonts w:cs="Traditional Arabic" w:hint="cs"/>
          <w:sz w:val="28"/>
          <w:szCs w:val="28"/>
          <w:rtl/>
          <w:lang w:bidi="ar-DZ"/>
        </w:rPr>
        <w:t xml:space="preserve"> ط2 دار بني مزغنة </w:t>
      </w:r>
      <w:r>
        <w:rPr>
          <w:rFonts w:cs="Traditional Arabic" w:hint="cs"/>
          <w:sz w:val="28"/>
          <w:szCs w:val="28"/>
          <w:rtl/>
          <w:lang w:bidi="ar-DZ"/>
        </w:rPr>
        <w:t>،</w:t>
      </w:r>
      <w:r w:rsidRPr="00645F32">
        <w:rPr>
          <w:rFonts w:cs="Traditional Arabic" w:hint="cs"/>
          <w:sz w:val="28"/>
          <w:szCs w:val="28"/>
          <w:rtl/>
          <w:lang w:bidi="ar-DZ"/>
        </w:rPr>
        <w:t xml:space="preserve"> ص</w:t>
      </w:r>
      <w:r>
        <w:rPr>
          <w:rFonts w:cs="Traditional Arabic" w:hint="cs"/>
          <w:sz w:val="28"/>
          <w:szCs w:val="28"/>
          <w:rtl/>
          <w:lang w:bidi="ar-DZ"/>
        </w:rPr>
        <w:t xml:space="preserve"> </w:t>
      </w:r>
      <w:r w:rsidRPr="00645F32">
        <w:rPr>
          <w:rFonts w:cs="Traditional Arabic" w:hint="cs"/>
          <w:sz w:val="28"/>
          <w:szCs w:val="28"/>
          <w:rtl/>
          <w:lang w:bidi="ar-DZ"/>
        </w:rPr>
        <w:t xml:space="preserve"> </w:t>
      </w:r>
      <w:r>
        <w:rPr>
          <w:rFonts w:cs="Traditional Arabic" w:hint="cs"/>
          <w:sz w:val="28"/>
          <w:szCs w:val="28"/>
          <w:rtl/>
          <w:lang w:bidi="ar-DZ"/>
        </w:rPr>
        <w:t>115.</w:t>
      </w:r>
    </w:p>
  </w:footnote>
  <w:footnote w:id="6">
    <w:p w:rsidR="003A0EEB" w:rsidRPr="00645F32" w:rsidRDefault="003A0EEB" w:rsidP="0038205E">
      <w:pPr>
        <w:pStyle w:val="Notedebasdepage"/>
        <w:bidi/>
        <w:rPr>
          <w:rFonts w:cs="Traditional Arabic"/>
          <w:sz w:val="28"/>
          <w:szCs w:val="28"/>
          <w:rtl/>
          <w:lang w:bidi="ar-DZ"/>
        </w:rPr>
      </w:pPr>
      <w:r w:rsidRPr="00645F32">
        <w:rPr>
          <w:rStyle w:val="Appelnotedebasdep"/>
          <w:rFonts w:cs="Traditional Arabic"/>
          <w:sz w:val="28"/>
          <w:szCs w:val="28"/>
        </w:rPr>
        <w:footnoteRef/>
      </w:r>
      <w:r w:rsidRPr="00645F32">
        <w:rPr>
          <w:rFonts w:cs="Traditional Arabic"/>
          <w:sz w:val="28"/>
          <w:szCs w:val="28"/>
        </w:rPr>
        <w:t xml:space="preserve"> </w:t>
      </w:r>
      <w:r w:rsidRPr="00645F32">
        <w:rPr>
          <w:rFonts w:cs="Traditional Arabic" w:hint="cs"/>
          <w:sz w:val="28"/>
          <w:szCs w:val="28"/>
          <w:rtl/>
          <w:lang w:bidi="ar-DZ"/>
        </w:rPr>
        <w:t>- م</w:t>
      </w:r>
      <w:r>
        <w:rPr>
          <w:rFonts w:cs="Traditional Arabic" w:hint="cs"/>
          <w:sz w:val="28"/>
          <w:szCs w:val="28"/>
          <w:rtl/>
          <w:lang w:bidi="ar-DZ"/>
        </w:rPr>
        <w:t>و</w:t>
      </w:r>
      <w:r w:rsidRPr="00645F32">
        <w:rPr>
          <w:rFonts w:cs="Traditional Arabic" w:hint="cs"/>
          <w:sz w:val="28"/>
          <w:szCs w:val="28"/>
          <w:rtl/>
          <w:lang w:bidi="ar-DZ"/>
        </w:rPr>
        <w:t>من</w:t>
      </w:r>
      <w:r>
        <w:rPr>
          <w:rFonts w:cs="Traditional Arabic" w:hint="cs"/>
          <w:sz w:val="28"/>
          <w:szCs w:val="28"/>
          <w:rtl/>
          <w:lang w:bidi="ar-DZ"/>
        </w:rPr>
        <w:t>،</w:t>
      </w:r>
      <w:r w:rsidRPr="00645F32">
        <w:rPr>
          <w:rFonts w:cs="Traditional Arabic" w:hint="cs"/>
          <w:sz w:val="28"/>
          <w:szCs w:val="28"/>
          <w:rtl/>
          <w:lang w:bidi="ar-DZ"/>
        </w:rPr>
        <w:t xml:space="preserve"> العمري</w:t>
      </w:r>
      <w:r>
        <w:rPr>
          <w:rFonts w:cs="Traditional Arabic" w:hint="cs"/>
          <w:sz w:val="28"/>
          <w:szCs w:val="28"/>
          <w:rtl/>
          <w:lang w:bidi="ar-DZ"/>
        </w:rPr>
        <w:t>:</w:t>
      </w:r>
      <w:r w:rsidRPr="00645F32">
        <w:rPr>
          <w:rFonts w:cs="Traditional Arabic" w:hint="cs"/>
          <w:sz w:val="28"/>
          <w:szCs w:val="28"/>
          <w:rtl/>
          <w:lang w:bidi="ar-DZ"/>
        </w:rPr>
        <w:t xml:space="preserve"> </w:t>
      </w:r>
      <w:r w:rsidRPr="00484292">
        <w:rPr>
          <w:rFonts w:cs="Traditional Arabic" w:hint="cs"/>
          <w:b/>
          <w:bCs/>
          <w:sz w:val="28"/>
          <w:szCs w:val="28"/>
          <w:rtl/>
          <w:lang w:bidi="ar-DZ"/>
        </w:rPr>
        <w:t>الحركة الثورية في الجزائر من النجم شمال إفريقيا إلى الجبهة التحرير الوطني</w:t>
      </w:r>
      <w:r w:rsidRPr="00645F32">
        <w:rPr>
          <w:rFonts w:cs="Traditional Arabic" w:hint="cs"/>
          <w:sz w:val="28"/>
          <w:szCs w:val="28"/>
          <w:rtl/>
          <w:lang w:bidi="ar-DZ"/>
        </w:rPr>
        <w:t>، دار الطليعة للنشر والتوزيع الجزائر</w:t>
      </w:r>
      <w:r>
        <w:rPr>
          <w:rFonts w:cs="Traditional Arabic" w:hint="cs"/>
          <w:sz w:val="28"/>
          <w:szCs w:val="28"/>
          <w:rtl/>
          <w:lang w:bidi="ar-DZ"/>
        </w:rPr>
        <w:t xml:space="preserve">، ص </w:t>
      </w:r>
      <w:r w:rsidRPr="00645F32">
        <w:rPr>
          <w:rFonts w:cs="Traditional Arabic" w:hint="cs"/>
          <w:sz w:val="28"/>
          <w:szCs w:val="28"/>
          <w:rtl/>
          <w:lang w:bidi="ar-DZ"/>
        </w:rPr>
        <w:t>37</w:t>
      </w:r>
      <w:r>
        <w:rPr>
          <w:rFonts w:cs="Traditional Arabic" w:hint="cs"/>
          <w:sz w:val="28"/>
          <w:szCs w:val="28"/>
          <w:rtl/>
          <w:lang w:bidi="ar-DZ"/>
        </w:rPr>
        <w:t>.</w:t>
      </w:r>
    </w:p>
  </w:footnote>
  <w:footnote w:id="7">
    <w:p w:rsidR="003A0EEB" w:rsidRPr="00645F32" w:rsidRDefault="003A0EEB" w:rsidP="00936002">
      <w:pPr>
        <w:pStyle w:val="Notedebasdepage"/>
        <w:bidi/>
        <w:rPr>
          <w:rtl/>
          <w:lang w:bidi="ar-DZ"/>
        </w:rPr>
      </w:pPr>
      <w:r>
        <w:rPr>
          <w:rStyle w:val="Appelnotedebasdep"/>
        </w:rPr>
        <w:t>1</w:t>
      </w:r>
      <w:r>
        <w:t xml:space="preserve"> </w:t>
      </w:r>
      <w:r w:rsidR="00936002">
        <w:rPr>
          <w:rtl/>
          <w:lang w:bidi="ar-DZ"/>
        </w:rPr>
        <w:t>–</w:t>
      </w:r>
      <w:r w:rsidRPr="00645F32">
        <w:rPr>
          <w:rFonts w:cs="Traditional Arabic" w:hint="cs"/>
          <w:sz w:val="28"/>
          <w:szCs w:val="28"/>
          <w:rtl/>
          <w:lang w:bidi="ar-DZ"/>
        </w:rPr>
        <w:t xml:space="preserve"> عمار</w:t>
      </w:r>
      <w:r w:rsidR="00936002">
        <w:rPr>
          <w:rFonts w:cs="Traditional Arabic" w:hint="cs"/>
          <w:sz w:val="28"/>
          <w:szCs w:val="28"/>
          <w:rtl/>
          <w:lang w:bidi="ar-DZ"/>
        </w:rPr>
        <w:t>،</w:t>
      </w:r>
      <w:r w:rsidRPr="00645F32">
        <w:rPr>
          <w:rFonts w:cs="Traditional Arabic" w:hint="cs"/>
          <w:sz w:val="28"/>
          <w:szCs w:val="28"/>
          <w:rtl/>
          <w:lang w:bidi="ar-DZ"/>
        </w:rPr>
        <w:t xml:space="preserve"> بوحوش</w:t>
      </w:r>
      <w:r w:rsidR="00936002">
        <w:rPr>
          <w:rFonts w:cs="Traditional Arabic" w:hint="cs"/>
          <w:sz w:val="28"/>
          <w:szCs w:val="28"/>
          <w:rtl/>
          <w:lang w:bidi="ar-DZ"/>
        </w:rPr>
        <w:t>:</w:t>
      </w:r>
      <w:r w:rsidRPr="00645F32">
        <w:rPr>
          <w:rFonts w:cs="Traditional Arabic" w:hint="cs"/>
          <w:sz w:val="28"/>
          <w:szCs w:val="28"/>
          <w:rtl/>
          <w:lang w:bidi="ar-DZ"/>
        </w:rPr>
        <w:t xml:space="preserve"> </w:t>
      </w:r>
      <w:r w:rsidRPr="0010732A">
        <w:rPr>
          <w:rFonts w:cs="Traditional Arabic" w:hint="cs"/>
          <w:b/>
          <w:bCs/>
          <w:sz w:val="28"/>
          <w:szCs w:val="28"/>
          <w:rtl/>
          <w:lang w:bidi="ar-DZ"/>
        </w:rPr>
        <w:t>المرجع السابق</w:t>
      </w:r>
      <w:r>
        <w:rPr>
          <w:rFonts w:cs="Traditional Arabic" w:hint="cs"/>
          <w:sz w:val="28"/>
          <w:szCs w:val="28"/>
          <w:rtl/>
          <w:lang w:bidi="ar-DZ"/>
        </w:rPr>
        <w:t>،</w:t>
      </w:r>
      <w:r w:rsidRPr="00645F32">
        <w:rPr>
          <w:rFonts w:cs="Traditional Arabic" w:hint="cs"/>
          <w:sz w:val="28"/>
          <w:szCs w:val="28"/>
          <w:rtl/>
          <w:lang w:bidi="ar-DZ"/>
        </w:rPr>
        <w:t xml:space="preserve"> ص</w:t>
      </w:r>
      <w:r>
        <w:rPr>
          <w:rFonts w:cs="Traditional Arabic" w:hint="cs"/>
          <w:sz w:val="28"/>
          <w:szCs w:val="28"/>
          <w:rtl/>
          <w:lang w:bidi="ar-DZ"/>
        </w:rPr>
        <w:t>288.</w:t>
      </w:r>
    </w:p>
  </w:footnote>
  <w:footnote w:id="8">
    <w:p w:rsidR="003A0EEB" w:rsidRPr="00AF298D" w:rsidRDefault="003A0EEB" w:rsidP="00936002">
      <w:pPr>
        <w:pStyle w:val="Notedebasdepage"/>
        <w:bidi/>
        <w:rPr>
          <w:rFonts w:cs="Traditional Arabic"/>
          <w:sz w:val="28"/>
          <w:szCs w:val="28"/>
          <w:rtl/>
          <w:lang w:bidi="ar-DZ"/>
        </w:rPr>
      </w:pPr>
      <w:r>
        <w:rPr>
          <w:rStyle w:val="Appelnotedebasdep"/>
        </w:rPr>
        <w:t>2</w:t>
      </w:r>
      <w:r>
        <w:t xml:space="preserve"> </w:t>
      </w:r>
      <w:r w:rsidR="00936002">
        <w:rPr>
          <w:rtl/>
          <w:lang w:bidi="ar-DZ"/>
        </w:rPr>
        <w:t>–</w:t>
      </w:r>
      <w:r>
        <w:rPr>
          <w:rFonts w:cs="Traditional Arabic" w:hint="cs"/>
          <w:sz w:val="28"/>
          <w:szCs w:val="28"/>
          <w:rtl/>
          <w:lang w:bidi="ar-DZ"/>
        </w:rPr>
        <w:t xml:space="preserve"> جيلالي</w:t>
      </w:r>
      <w:r w:rsidR="00936002">
        <w:rPr>
          <w:rFonts w:cs="Traditional Arabic" w:hint="cs"/>
          <w:sz w:val="28"/>
          <w:szCs w:val="28"/>
          <w:rtl/>
          <w:lang w:bidi="ar-DZ"/>
        </w:rPr>
        <w:t>،</w:t>
      </w:r>
      <w:r>
        <w:rPr>
          <w:rFonts w:cs="Traditional Arabic" w:hint="cs"/>
          <w:sz w:val="28"/>
          <w:szCs w:val="28"/>
          <w:rtl/>
          <w:lang w:bidi="ar-DZ"/>
        </w:rPr>
        <w:t xml:space="preserve"> صاري </w:t>
      </w:r>
      <w:r w:rsidR="00936002">
        <w:rPr>
          <w:rFonts w:cs="Traditional Arabic" w:hint="cs"/>
          <w:sz w:val="28"/>
          <w:szCs w:val="28"/>
          <w:rtl/>
          <w:lang w:bidi="ar-DZ"/>
        </w:rPr>
        <w:t>و</w:t>
      </w:r>
      <w:r>
        <w:rPr>
          <w:rFonts w:cs="Traditional Arabic" w:hint="cs"/>
          <w:sz w:val="28"/>
          <w:szCs w:val="28"/>
          <w:rtl/>
          <w:lang w:bidi="ar-DZ"/>
        </w:rPr>
        <w:t xml:space="preserve"> محفوظ قداش:</w:t>
      </w:r>
      <w:r w:rsidRPr="00645F32">
        <w:rPr>
          <w:rFonts w:cs="Traditional Arabic" w:hint="cs"/>
          <w:sz w:val="28"/>
          <w:szCs w:val="28"/>
          <w:rtl/>
          <w:lang w:bidi="ar-DZ"/>
        </w:rPr>
        <w:t xml:space="preserve"> </w:t>
      </w:r>
      <w:r w:rsidRPr="0010732A">
        <w:rPr>
          <w:rFonts w:cs="Traditional Arabic" w:hint="cs"/>
          <w:b/>
          <w:bCs/>
          <w:sz w:val="28"/>
          <w:szCs w:val="28"/>
          <w:rtl/>
          <w:lang w:bidi="ar-DZ"/>
        </w:rPr>
        <w:t>المقاومة السياسية 1900-1954 ،الطريق الإصلاحي والطريق الثوري</w:t>
      </w:r>
      <w:r>
        <w:rPr>
          <w:rFonts w:cs="Traditional Arabic" w:hint="cs"/>
          <w:sz w:val="28"/>
          <w:szCs w:val="28"/>
          <w:rtl/>
          <w:lang w:bidi="ar-DZ"/>
        </w:rPr>
        <w:t>،</w:t>
      </w:r>
      <w:r w:rsidRPr="00645F32">
        <w:rPr>
          <w:rFonts w:cs="Traditional Arabic" w:hint="cs"/>
          <w:sz w:val="28"/>
          <w:szCs w:val="28"/>
          <w:rtl/>
          <w:lang w:bidi="ar-DZ"/>
        </w:rPr>
        <w:t xml:space="preserve"> ترجمة عبد القادر بن حراث</w:t>
      </w:r>
      <w:r>
        <w:rPr>
          <w:rFonts w:cs="Traditional Arabic" w:hint="cs"/>
          <w:sz w:val="28"/>
          <w:szCs w:val="28"/>
          <w:rtl/>
          <w:lang w:bidi="ar-DZ"/>
        </w:rPr>
        <w:t>،</w:t>
      </w:r>
      <w:r w:rsidRPr="00645F32">
        <w:rPr>
          <w:rFonts w:cs="Traditional Arabic" w:hint="cs"/>
          <w:sz w:val="28"/>
          <w:szCs w:val="28"/>
          <w:rtl/>
          <w:lang w:bidi="ar-DZ"/>
        </w:rPr>
        <w:t xml:space="preserve"> المؤسسة الوطنية للكتاب الجزائر  1987 </w:t>
      </w:r>
      <w:r>
        <w:rPr>
          <w:rFonts w:cs="Traditional Arabic" w:hint="cs"/>
          <w:sz w:val="28"/>
          <w:szCs w:val="28"/>
          <w:rtl/>
          <w:lang w:bidi="ar-DZ"/>
        </w:rPr>
        <w:t>،</w:t>
      </w:r>
      <w:r w:rsidRPr="00645F32">
        <w:rPr>
          <w:rFonts w:cs="Traditional Arabic" w:hint="cs"/>
          <w:sz w:val="28"/>
          <w:szCs w:val="28"/>
          <w:rtl/>
          <w:lang w:bidi="ar-DZ"/>
        </w:rPr>
        <w:t>ص</w:t>
      </w:r>
      <w:r>
        <w:rPr>
          <w:rFonts w:cs="Traditional Arabic" w:hint="cs"/>
          <w:sz w:val="28"/>
          <w:szCs w:val="28"/>
          <w:rtl/>
          <w:lang w:bidi="ar-DZ"/>
        </w:rPr>
        <w:t xml:space="preserve"> 61.</w:t>
      </w:r>
    </w:p>
  </w:footnote>
  <w:footnote w:id="9">
    <w:p w:rsidR="003A0EEB" w:rsidRPr="00CE5D51" w:rsidRDefault="003A0EEB" w:rsidP="0010732A">
      <w:pPr>
        <w:pStyle w:val="Notedebasdepage"/>
        <w:bidi/>
        <w:rPr>
          <w:rFonts w:cs="Traditional Arabic"/>
          <w:sz w:val="28"/>
          <w:szCs w:val="28"/>
          <w:rtl/>
          <w:lang w:bidi="ar-DZ"/>
        </w:rPr>
      </w:pPr>
      <w:r>
        <w:rPr>
          <w:rStyle w:val="Appelnotedebasdep"/>
        </w:rPr>
        <w:t>3</w:t>
      </w:r>
      <w:r>
        <w:t xml:space="preserve"> </w:t>
      </w:r>
      <w:r>
        <w:rPr>
          <w:rtl/>
          <w:lang w:bidi="ar-DZ"/>
        </w:rPr>
        <w:t>–</w:t>
      </w:r>
      <w:r w:rsidRPr="00645F32">
        <w:rPr>
          <w:rFonts w:cs="Traditional Arabic" w:hint="cs"/>
          <w:sz w:val="28"/>
          <w:szCs w:val="28"/>
          <w:rtl/>
          <w:lang w:bidi="ar-DZ"/>
        </w:rPr>
        <w:t xml:space="preserve"> يوسف</w:t>
      </w:r>
      <w:r>
        <w:rPr>
          <w:rFonts w:cs="Traditional Arabic" w:hint="cs"/>
          <w:sz w:val="28"/>
          <w:szCs w:val="28"/>
          <w:rtl/>
          <w:lang w:bidi="ar-DZ"/>
        </w:rPr>
        <w:t>،</w:t>
      </w:r>
      <w:r w:rsidRPr="00645F32">
        <w:rPr>
          <w:rFonts w:cs="Traditional Arabic" w:hint="cs"/>
          <w:sz w:val="28"/>
          <w:szCs w:val="28"/>
          <w:rtl/>
          <w:lang w:bidi="ar-DZ"/>
        </w:rPr>
        <w:t xml:space="preserve"> مناصر</w:t>
      </w:r>
      <w:r>
        <w:rPr>
          <w:rFonts w:cs="Traditional Arabic" w:hint="cs"/>
          <w:sz w:val="28"/>
          <w:szCs w:val="28"/>
          <w:rtl/>
          <w:lang w:bidi="ar-DZ"/>
        </w:rPr>
        <w:t xml:space="preserve">ية: </w:t>
      </w:r>
      <w:r w:rsidRPr="00091DE3">
        <w:rPr>
          <w:rFonts w:cs="Traditional Arabic" w:hint="cs"/>
          <w:b/>
          <w:bCs/>
          <w:sz w:val="28"/>
          <w:szCs w:val="28"/>
          <w:rtl/>
          <w:lang w:bidi="ar-DZ"/>
        </w:rPr>
        <w:t>الاتجاه الثوري في الحركة الجزائرية بين الحربيين، 1919-1939</w:t>
      </w:r>
      <w:r w:rsidRPr="00645F32">
        <w:rPr>
          <w:rFonts w:cs="Traditional Arabic" w:hint="cs"/>
          <w:sz w:val="28"/>
          <w:szCs w:val="28"/>
          <w:rtl/>
          <w:lang w:bidi="ar-DZ"/>
        </w:rPr>
        <w:t xml:space="preserve"> </w:t>
      </w:r>
      <w:r>
        <w:rPr>
          <w:rFonts w:cs="Traditional Arabic" w:hint="cs"/>
          <w:sz w:val="28"/>
          <w:szCs w:val="28"/>
          <w:rtl/>
          <w:lang w:bidi="ar-DZ"/>
        </w:rPr>
        <w:t>،</w:t>
      </w:r>
      <w:r w:rsidRPr="00645F32">
        <w:rPr>
          <w:rFonts w:cs="Traditional Arabic" w:hint="cs"/>
          <w:sz w:val="28"/>
          <w:szCs w:val="28"/>
          <w:rtl/>
          <w:lang w:bidi="ar-DZ"/>
        </w:rPr>
        <w:t>المؤسسة الوطنية للكتاب الجزائر ص 71.</w:t>
      </w:r>
    </w:p>
  </w:footnote>
  <w:footnote w:id="10">
    <w:p w:rsidR="003A0EEB" w:rsidRPr="00645F32" w:rsidRDefault="003A0EEB" w:rsidP="00C4795C">
      <w:pPr>
        <w:pStyle w:val="Notedebasdepage"/>
        <w:bidi/>
        <w:jc w:val="right"/>
        <w:rPr>
          <w:rFonts w:cs="Traditional Arabic"/>
          <w:sz w:val="28"/>
          <w:szCs w:val="28"/>
          <w:lang w:bidi="ar-DZ"/>
        </w:rPr>
      </w:pPr>
      <w:r>
        <w:rPr>
          <w:rStyle w:val="Appelnotedebasdep"/>
        </w:rPr>
        <w:t>4</w:t>
      </w:r>
      <w:r>
        <w:t xml:space="preserve"> </w:t>
      </w:r>
      <w:r>
        <w:rPr>
          <w:rtl/>
        </w:rPr>
        <w:t>–</w:t>
      </w:r>
      <w:r>
        <w:rPr>
          <w:rFonts w:hint="cs"/>
          <w:rtl/>
        </w:rPr>
        <w:t xml:space="preserve"> </w:t>
      </w:r>
      <w:r w:rsidRPr="00D71671">
        <w:rPr>
          <w:rFonts w:ascii="Sakkal Majalla" w:hAnsi="Sakkal Majalla" w:cs="Sakkal Majalla"/>
          <w:sz w:val="28"/>
          <w:szCs w:val="28"/>
          <w:lang w:bidi="ar-DZ"/>
        </w:rPr>
        <w:t xml:space="preserve">Mahfoud KADDACHE : Histoire du nationalisme </w:t>
      </w:r>
      <w:r>
        <w:rPr>
          <w:rFonts w:ascii="Sakkal Majalla" w:hAnsi="Sakkal Majalla" w:cs="Sakkal Majalla"/>
          <w:sz w:val="28"/>
          <w:szCs w:val="28"/>
          <w:lang w:bidi="ar-DZ"/>
        </w:rPr>
        <w:t>A</w:t>
      </w:r>
      <w:r w:rsidRPr="00D71671">
        <w:rPr>
          <w:rFonts w:ascii="Sakkal Majalla" w:hAnsi="Sakkal Majalla" w:cs="Sakkal Majalla"/>
          <w:sz w:val="28"/>
          <w:szCs w:val="28"/>
          <w:lang w:bidi="ar-DZ"/>
        </w:rPr>
        <w:t>lgérien </w:t>
      </w:r>
      <w:r w:rsidRPr="00D71671">
        <w:rPr>
          <w:rFonts w:ascii="Sakkal Majalla" w:hAnsi="Sakkal Majalla" w:cs="Sakkal Majalla"/>
          <w:b/>
          <w:bCs/>
          <w:sz w:val="28"/>
          <w:szCs w:val="28"/>
          <w:lang w:bidi="ar-DZ"/>
        </w:rPr>
        <w:t xml:space="preserve">; </w:t>
      </w:r>
      <w:r w:rsidRPr="0010732A">
        <w:rPr>
          <w:rFonts w:ascii="Sakkal Majalla" w:hAnsi="Sakkal Majalla" w:cs="Sakkal Majalla"/>
          <w:b/>
          <w:bCs/>
          <w:sz w:val="28"/>
          <w:szCs w:val="28"/>
          <w:lang w:bidi="ar-DZ"/>
        </w:rPr>
        <w:t>Question nationale et politique             1919-1951</w:t>
      </w:r>
      <w:r w:rsidRPr="00D71671">
        <w:rPr>
          <w:rFonts w:ascii="Sakkal Majalla" w:hAnsi="Sakkal Majalla" w:cs="Sakkal Majalla"/>
          <w:sz w:val="28"/>
          <w:szCs w:val="28"/>
          <w:lang w:bidi="ar-DZ"/>
        </w:rPr>
        <w:t>,</w:t>
      </w:r>
      <w:r>
        <w:rPr>
          <w:rFonts w:ascii="Sakkal Majalla" w:hAnsi="Sakkal Majalla" w:cs="Sakkal Majalla"/>
          <w:sz w:val="28"/>
          <w:szCs w:val="28"/>
          <w:lang w:bidi="ar-DZ"/>
        </w:rPr>
        <w:t xml:space="preserve"> Tome 1,  2eme édition,</w:t>
      </w:r>
      <w:r w:rsidRPr="00D71671">
        <w:rPr>
          <w:rFonts w:ascii="Sakkal Majalla" w:hAnsi="Sakkal Majalla" w:cs="Sakkal Majalla"/>
          <w:sz w:val="28"/>
          <w:szCs w:val="28"/>
          <w:lang w:bidi="ar-DZ"/>
        </w:rPr>
        <w:t xml:space="preserve"> Alger 1987, p 354</w:t>
      </w:r>
      <w:r>
        <w:rPr>
          <w:rFonts w:ascii="Sakkal Majalla" w:hAnsi="Sakkal Majalla" w:cs="Sakkal Majalla"/>
          <w:sz w:val="28"/>
          <w:szCs w:val="28"/>
          <w:lang w:bidi="ar-DZ"/>
        </w:rPr>
        <w:t>.</w:t>
      </w:r>
    </w:p>
    <w:p w:rsidR="003A0EEB" w:rsidRPr="007E2412" w:rsidRDefault="003A0EEB" w:rsidP="00D01C8D">
      <w:pPr>
        <w:pStyle w:val="Notedebasdepage"/>
        <w:bidi/>
        <w:rPr>
          <w:rtl/>
        </w:rPr>
      </w:pPr>
    </w:p>
    <w:p w:rsidR="003A0EEB" w:rsidRPr="00D01C8D" w:rsidRDefault="003A0EEB" w:rsidP="00D01C8D">
      <w:pPr>
        <w:pStyle w:val="Notedebasdepage"/>
        <w:bidi/>
        <w:rPr>
          <w:lang w:bidi="ar-DZ"/>
        </w:rPr>
      </w:pPr>
    </w:p>
  </w:footnote>
  <w:footnote w:id="11">
    <w:p w:rsidR="003A0EEB" w:rsidRPr="00645F32" w:rsidRDefault="003A0EEB" w:rsidP="00C43A49">
      <w:pPr>
        <w:pStyle w:val="Notedebasdepage"/>
        <w:bidi/>
        <w:rPr>
          <w:rFonts w:cs="Traditional Arabic"/>
          <w:sz w:val="28"/>
          <w:szCs w:val="28"/>
          <w:rtl/>
          <w:lang w:bidi="ar-DZ"/>
        </w:rPr>
      </w:pPr>
      <w:r w:rsidRPr="00645F32">
        <w:rPr>
          <w:rStyle w:val="Appelnotedebasdep"/>
          <w:rFonts w:cs="Traditional Arabic"/>
          <w:sz w:val="28"/>
          <w:szCs w:val="28"/>
        </w:rPr>
        <w:t>1</w:t>
      </w:r>
      <w:r w:rsidRPr="00645F32">
        <w:rPr>
          <w:rFonts w:cs="Traditional Arabic"/>
          <w:sz w:val="28"/>
          <w:szCs w:val="28"/>
        </w:rPr>
        <w:t xml:space="preserve"> </w:t>
      </w:r>
      <w:r w:rsidRPr="00645F32">
        <w:rPr>
          <w:rFonts w:cs="Traditional Arabic" w:hint="cs"/>
          <w:sz w:val="28"/>
          <w:szCs w:val="28"/>
          <w:rtl/>
        </w:rPr>
        <w:t>-</w:t>
      </w:r>
      <w:r w:rsidRPr="00645F32">
        <w:rPr>
          <w:rFonts w:cs="Traditional Arabic" w:hint="cs"/>
          <w:sz w:val="28"/>
          <w:szCs w:val="28"/>
          <w:rtl/>
          <w:lang w:bidi="ar-DZ"/>
        </w:rPr>
        <w:t xml:space="preserve"> أبو القاسم </w:t>
      </w:r>
      <w:r>
        <w:rPr>
          <w:rFonts w:cs="Traditional Arabic" w:hint="cs"/>
          <w:sz w:val="28"/>
          <w:szCs w:val="28"/>
          <w:rtl/>
          <w:lang w:bidi="ar-DZ"/>
        </w:rPr>
        <w:t>،</w:t>
      </w:r>
      <w:r w:rsidRPr="00645F32">
        <w:rPr>
          <w:rFonts w:cs="Traditional Arabic" w:hint="cs"/>
          <w:sz w:val="28"/>
          <w:szCs w:val="28"/>
          <w:rtl/>
          <w:lang w:bidi="ar-DZ"/>
        </w:rPr>
        <w:t>سعد الله</w:t>
      </w:r>
      <w:r>
        <w:rPr>
          <w:rFonts w:cs="Traditional Arabic" w:hint="cs"/>
          <w:sz w:val="28"/>
          <w:szCs w:val="28"/>
          <w:rtl/>
          <w:lang w:bidi="ar-DZ"/>
        </w:rPr>
        <w:t>:</w:t>
      </w:r>
      <w:r w:rsidRPr="00645F32">
        <w:rPr>
          <w:rFonts w:cs="Traditional Arabic" w:hint="cs"/>
          <w:sz w:val="28"/>
          <w:szCs w:val="28"/>
          <w:rtl/>
          <w:lang w:bidi="ar-DZ"/>
        </w:rPr>
        <w:t xml:space="preserve"> </w:t>
      </w:r>
      <w:r w:rsidRPr="00BF62BA">
        <w:rPr>
          <w:rFonts w:cs="Traditional Arabic" w:hint="cs"/>
          <w:b/>
          <w:bCs/>
          <w:sz w:val="28"/>
          <w:szCs w:val="28"/>
          <w:rtl/>
          <w:lang w:bidi="ar-DZ"/>
        </w:rPr>
        <w:t>المرجع السابق</w:t>
      </w:r>
      <w:r>
        <w:rPr>
          <w:rFonts w:cs="Traditional Arabic" w:hint="cs"/>
          <w:sz w:val="28"/>
          <w:szCs w:val="28"/>
          <w:rtl/>
          <w:lang w:bidi="ar-DZ"/>
        </w:rPr>
        <w:t>،</w:t>
      </w:r>
      <w:r w:rsidRPr="00645F32">
        <w:rPr>
          <w:rFonts w:cs="Traditional Arabic" w:hint="cs"/>
          <w:sz w:val="28"/>
          <w:szCs w:val="28"/>
          <w:rtl/>
          <w:lang w:bidi="ar-DZ"/>
        </w:rPr>
        <w:t xml:space="preserve"> ص 117</w:t>
      </w:r>
      <w:r>
        <w:rPr>
          <w:rFonts w:cs="Traditional Arabic" w:hint="cs"/>
          <w:sz w:val="28"/>
          <w:szCs w:val="28"/>
          <w:rtl/>
          <w:lang w:bidi="ar-DZ"/>
        </w:rPr>
        <w:t>.</w:t>
      </w:r>
    </w:p>
  </w:footnote>
  <w:footnote w:id="12">
    <w:p w:rsidR="003A0EEB" w:rsidRPr="00645F32" w:rsidRDefault="003A0EEB" w:rsidP="00936002">
      <w:pPr>
        <w:pStyle w:val="Notedebasdepage"/>
        <w:bidi/>
        <w:rPr>
          <w:rFonts w:cs="Traditional Arabic"/>
          <w:sz w:val="28"/>
          <w:szCs w:val="28"/>
          <w:rtl/>
          <w:lang w:bidi="ar-DZ"/>
        </w:rPr>
      </w:pPr>
      <w:r w:rsidRPr="00645F32">
        <w:rPr>
          <w:rStyle w:val="Appelnotedebasdep"/>
          <w:rFonts w:cs="Traditional Arabic"/>
          <w:sz w:val="28"/>
          <w:szCs w:val="28"/>
        </w:rPr>
        <w:t>2</w:t>
      </w:r>
      <w:r w:rsidRPr="00645F32">
        <w:rPr>
          <w:rFonts w:cs="Traditional Arabic"/>
          <w:sz w:val="28"/>
          <w:szCs w:val="28"/>
        </w:rPr>
        <w:t xml:space="preserve"> </w:t>
      </w:r>
      <w:r w:rsidRPr="00645F32">
        <w:rPr>
          <w:rFonts w:cs="Traditional Arabic" w:hint="cs"/>
          <w:sz w:val="28"/>
          <w:szCs w:val="28"/>
          <w:rtl/>
          <w:lang w:bidi="ar-DZ"/>
        </w:rPr>
        <w:t>- بن يمين</w:t>
      </w:r>
      <w:r w:rsidR="00936002">
        <w:rPr>
          <w:rFonts w:cs="Traditional Arabic" w:hint="cs"/>
          <w:sz w:val="28"/>
          <w:szCs w:val="28"/>
          <w:rtl/>
          <w:lang w:bidi="ar-DZ"/>
        </w:rPr>
        <w:t>،</w:t>
      </w:r>
      <w:r w:rsidRPr="00645F32">
        <w:rPr>
          <w:rFonts w:cs="Traditional Arabic" w:hint="cs"/>
          <w:sz w:val="28"/>
          <w:szCs w:val="28"/>
          <w:rtl/>
          <w:lang w:bidi="ar-DZ"/>
        </w:rPr>
        <w:t xml:space="preserve"> سطور</w:t>
      </w:r>
      <w:r>
        <w:rPr>
          <w:rFonts w:cs="Traditional Arabic" w:hint="cs"/>
          <w:sz w:val="28"/>
          <w:szCs w:val="28"/>
          <w:rtl/>
          <w:lang w:bidi="ar-DZ"/>
        </w:rPr>
        <w:t>ا</w:t>
      </w:r>
      <w:r w:rsidR="00936002">
        <w:rPr>
          <w:rFonts w:cs="Traditional Arabic" w:hint="cs"/>
          <w:sz w:val="28"/>
          <w:szCs w:val="28"/>
          <w:rtl/>
          <w:lang w:bidi="ar-DZ"/>
        </w:rPr>
        <w:t>:</w:t>
      </w:r>
      <w:r>
        <w:rPr>
          <w:rFonts w:cs="Traditional Arabic" w:hint="cs"/>
          <w:sz w:val="28"/>
          <w:szCs w:val="28"/>
          <w:rtl/>
          <w:lang w:bidi="ar-DZ"/>
        </w:rPr>
        <w:t xml:space="preserve"> </w:t>
      </w:r>
      <w:r w:rsidRPr="00C43A49">
        <w:rPr>
          <w:rFonts w:cs="Traditional Arabic" w:hint="cs"/>
          <w:b/>
          <w:bCs/>
          <w:sz w:val="28"/>
          <w:szCs w:val="28"/>
          <w:rtl/>
          <w:lang w:bidi="ar-DZ"/>
        </w:rPr>
        <w:t>مصالي الحاج، رائد الحركة الوطنية 1898-1974</w:t>
      </w:r>
      <w:r w:rsidRPr="00645F32">
        <w:rPr>
          <w:rFonts w:cs="Traditional Arabic" w:hint="cs"/>
          <w:sz w:val="28"/>
          <w:szCs w:val="28"/>
          <w:rtl/>
          <w:lang w:bidi="ar-DZ"/>
        </w:rPr>
        <w:t xml:space="preserve"> </w:t>
      </w:r>
      <w:r>
        <w:rPr>
          <w:rFonts w:cs="Traditional Arabic" w:hint="cs"/>
          <w:sz w:val="28"/>
          <w:szCs w:val="28"/>
          <w:rtl/>
          <w:lang w:bidi="ar-DZ"/>
        </w:rPr>
        <w:t>،</w:t>
      </w:r>
      <w:r w:rsidRPr="00645F32">
        <w:rPr>
          <w:rFonts w:cs="Traditional Arabic" w:hint="cs"/>
          <w:sz w:val="28"/>
          <w:szCs w:val="28"/>
          <w:rtl/>
          <w:lang w:bidi="ar-DZ"/>
        </w:rPr>
        <w:t xml:space="preserve">منشورات الذكرى الأربعين للاستقلال </w:t>
      </w:r>
      <w:r>
        <w:rPr>
          <w:rFonts w:cs="Traditional Arabic" w:hint="cs"/>
          <w:sz w:val="28"/>
          <w:szCs w:val="28"/>
          <w:rtl/>
          <w:lang w:bidi="ar-DZ"/>
        </w:rPr>
        <w:t>،</w:t>
      </w:r>
      <w:r w:rsidRPr="003C061F">
        <w:rPr>
          <w:rFonts w:cs="Traditional Arabic" w:hint="cs"/>
          <w:b/>
          <w:bCs/>
          <w:sz w:val="28"/>
          <w:szCs w:val="28"/>
          <w:rtl/>
          <w:lang w:bidi="ar-DZ"/>
        </w:rPr>
        <w:t>ترجمة</w:t>
      </w:r>
      <w:r w:rsidRPr="00645F32">
        <w:rPr>
          <w:rFonts w:cs="Traditional Arabic" w:hint="cs"/>
          <w:sz w:val="28"/>
          <w:szCs w:val="28"/>
          <w:rtl/>
          <w:lang w:bidi="ar-DZ"/>
        </w:rPr>
        <w:t xml:space="preserve"> الصادق عماري</w:t>
      </w:r>
      <w:r>
        <w:rPr>
          <w:rFonts w:cs="Traditional Arabic" w:hint="cs"/>
          <w:sz w:val="28"/>
          <w:szCs w:val="28"/>
          <w:rtl/>
          <w:lang w:bidi="ar-DZ"/>
        </w:rPr>
        <w:t xml:space="preserve"> و</w:t>
      </w:r>
      <w:r w:rsidRPr="00645F32">
        <w:rPr>
          <w:rFonts w:cs="Traditional Arabic" w:hint="cs"/>
          <w:sz w:val="28"/>
          <w:szCs w:val="28"/>
          <w:rtl/>
          <w:lang w:bidi="ar-DZ"/>
        </w:rPr>
        <w:t xml:space="preserve"> مصطفى ماضي، دار القصبة للنشر الجزائر 1998</w:t>
      </w:r>
      <w:r>
        <w:rPr>
          <w:rFonts w:cs="Traditional Arabic" w:hint="cs"/>
          <w:sz w:val="28"/>
          <w:szCs w:val="28"/>
          <w:rtl/>
          <w:lang w:bidi="ar-DZ"/>
        </w:rPr>
        <w:t>،</w:t>
      </w:r>
      <w:r w:rsidRPr="00645F32">
        <w:rPr>
          <w:rFonts w:cs="Traditional Arabic" w:hint="cs"/>
          <w:sz w:val="28"/>
          <w:szCs w:val="28"/>
          <w:rtl/>
          <w:lang w:bidi="ar-DZ"/>
        </w:rPr>
        <w:t xml:space="preserve"> ص 79</w:t>
      </w:r>
      <w:r>
        <w:rPr>
          <w:rFonts w:cs="Traditional Arabic" w:hint="cs"/>
          <w:sz w:val="28"/>
          <w:szCs w:val="28"/>
          <w:rtl/>
          <w:lang w:bidi="ar-DZ"/>
        </w:rPr>
        <w:t>.</w:t>
      </w:r>
    </w:p>
  </w:footnote>
  <w:footnote w:id="13">
    <w:p w:rsidR="003A0EEB" w:rsidRPr="00645F32" w:rsidRDefault="003A0EEB" w:rsidP="00411DB4">
      <w:pPr>
        <w:pStyle w:val="Notedebasdepage"/>
        <w:bidi/>
        <w:jc w:val="right"/>
        <w:rPr>
          <w:rFonts w:cs="Traditional Arabic"/>
          <w:sz w:val="28"/>
          <w:szCs w:val="28"/>
          <w:rtl/>
          <w:lang w:bidi="ar-DZ"/>
        </w:rPr>
      </w:pPr>
      <w:r w:rsidRPr="00645F32">
        <w:rPr>
          <w:rStyle w:val="Appelnotedebasdep"/>
          <w:rFonts w:cs="Traditional Arabic"/>
          <w:sz w:val="28"/>
          <w:szCs w:val="28"/>
        </w:rPr>
        <w:t>3</w:t>
      </w:r>
      <w:r w:rsidRPr="00645F32">
        <w:rPr>
          <w:rFonts w:cs="Traditional Arabic"/>
          <w:sz w:val="28"/>
          <w:szCs w:val="28"/>
        </w:rPr>
        <w:t xml:space="preserve"> </w:t>
      </w:r>
      <w:r w:rsidRPr="00645F32">
        <w:rPr>
          <w:rFonts w:cs="Traditional Arabic" w:hint="cs"/>
          <w:sz w:val="28"/>
          <w:szCs w:val="28"/>
          <w:rtl/>
          <w:lang w:bidi="ar-DZ"/>
        </w:rPr>
        <w:t>-</w:t>
      </w:r>
      <w:r>
        <w:rPr>
          <w:rFonts w:cs="Traditional Arabic"/>
          <w:sz w:val="28"/>
          <w:szCs w:val="28"/>
          <w:lang w:bidi="ar-DZ"/>
        </w:rPr>
        <w:t xml:space="preserve">                                                                         </w:t>
      </w:r>
      <w:r>
        <w:rPr>
          <w:rFonts w:cs="Traditional Arabic" w:hint="cs"/>
          <w:sz w:val="28"/>
          <w:szCs w:val="28"/>
          <w:rtl/>
          <w:lang w:bidi="ar-DZ"/>
        </w:rPr>
        <w:t>.</w:t>
      </w:r>
      <w:r w:rsidRPr="00411DB4">
        <w:rPr>
          <w:rFonts w:ascii="Sakkal Majalla" w:hAnsi="Sakkal Majalla" w:cs="Sakkal Majalla"/>
          <w:sz w:val="28"/>
          <w:szCs w:val="28"/>
          <w:lang w:bidi="ar-DZ"/>
        </w:rPr>
        <w:t xml:space="preserve"> </w:t>
      </w:r>
      <w:r w:rsidRPr="00D71671">
        <w:rPr>
          <w:rFonts w:ascii="Sakkal Majalla" w:hAnsi="Sakkal Majalla" w:cs="Sakkal Majalla"/>
          <w:sz w:val="28"/>
          <w:szCs w:val="28"/>
          <w:lang w:bidi="ar-DZ"/>
        </w:rPr>
        <w:t>Mahfoud</w:t>
      </w:r>
      <w:r>
        <w:rPr>
          <w:rFonts w:ascii="Sakkal Majalla" w:hAnsi="Sakkal Majalla" w:cs="Sakkal Majalla"/>
          <w:sz w:val="28"/>
          <w:szCs w:val="28"/>
          <w:lang w:bidi="ar-DZ"/>
        </w:rPr>
        <w:t>,</w:t>
      </w:r>
      <w:r w:rsidRPr="00D71671">
        <w:rPr>
          <w:rFonts w:ascii="Sakkal Majalla" w:hAnsi="Sakkal Majalla" w:cs="Sakkal Majalla"/>
          <w:sz w:val="28"/>
          <w:szCs w:val="28"/>
          <w:lang w:bidi="ar-DZ"/>
        </w:rPr>
        <w:t xml:space="preserve"> KADDACHE</w:t>
      </w:r>
      <w:r>
        <w:rPr>
          <w:rFonts w:ascii="Sakkal Majalla" w:hAnsi="Sakkal Majalla" w:cs="Sakkal Majalla"/>
          <w:sz w:val="28"/>
          <w:szCs w:val="28"/>
          <w:lang w:bidi="ar-DZ"/>
        </w:rPr>
        <w:t> : Op.Cit  PP. 15 – 19</w:t>
      </w:r>
    </w:p>
  </w:footnote>
  <w:footnote w:id="14">
    <w:p w:rsidR="003A0EEB" w:rsidRPr="00645F32" w:rsidRDefault="003A0EEB" w:rsidP="0041093D">
      <w:pPr>
        <w:pStyle w:val="Notedebasdepage"/>
        <w:bidi/>
        <w:rPr>
          <w:rtl/>
          <w:lang w:bidi="ar-DZ"/>
        </w:rPr>
      </w:pPr>
      <w:r w:rsidRPr="00645F32">
        <w:rPr>
          <w:rStyle w:val="Appelnotedebasdep"/>
          <w:rFonts w:cs="Traditional Arabic"/>
          <w:sz w:val="28"/>
          <w:szCs w:val="28"/>
        </w:rPr>
        <w:t>4</w:t>
      </w:r>
      <w:r w:rsidRPr="00645F32">
        <w:rPr>
          <w:rFonts w:cs="Traditional Arabic"/>
          <w:sz w:val="28"/>
          <w:szCs w:val="28"/>
        </w:rPr>
        <w:t xml:space="preserve"> </w:t>
      </w:r>
      <w:r>
        <w:rPr>
          <w:rFonts w:cs="Traditional Arabic"/>
          <w:sz w:val="28"/>
          <w:szCs w:val="28"/>
          <w:rtl/>
          <w:lang w:bidi="ar-DZ"/>
        </w:rPr>
        <w:t>–</w:t>
      </w:r>
      <w:r w:rsidRPr="00645F32">
        <w:rPr>
          <w:rFonts w:cs="Traditional Arabic" w:hint="cs"/>
          <w:sz w:val="28"/>
          <w:szCs w:val="28"/>
          <w:rtl/>
          <w:lang w:bidi="ar-DZ"/>
        </w:rPr>
        <w:t xml:space="preserve"> </w:t>
      </w:r>
      <w:r w:rsidRPr="0041093D">
        <w:rPr>
          <w:rFonts w:ascii="Sakkal Majalla" w:hAnsi="Sakkal Majalla" w:cs="Sakkal Majalla"/>
          <w:sz w:val="28"/>
          <w:szCs w:val="28"/>
          <w:lang w:bidi="ar-DZ"/>
        </w:rPr>
        <w:t xml:space="preserve">Ibid, P.25   </w:t>
      </w:r>
      <w:r>
        <w:rPr>
          <w:rFonts w:ascii="Sakkal Majalla" w:hAnsi="Sakkal Majalla" w:cs="Sakkal Majalla"/>
          <w:sz w:val="28"/>
          <w:szCs w:val="28"/>
          <w:lang w:bidi="ar-DZ"/>
        </w:rPr>
        <w:t xml:space="preserve">                                                               </w:t>
      </w:r>
      <w:r w:rsidRPr="0041093D">
        <w:rPr>
          <w:rFonts w:ascii="Sakkal Majalla" w:hAnsi="Sakkal Majalla" w:cs="Sakkal Majalla"/>
          <w:sz w:val="28"/>
          <w:szCs w:val="28"/>
          <w:lang w:bidi="ar-DZ"/>
        </w:rPr>
        <w:t xml:space="preserve">                                                                                                                </w:t>
      </w:r>
    </w:p>
  </w:footnote>
  <w:footnote w:id="15">
    <w:p w:rsidR="003A0EEB" w:rsidRPr="00645F32" w:rsidRDefault="003A0EEB" w:rsidP="00CC4861">
      <w:pPr>
        <w:pStyle w:val="Notedebasdepage"/>
        <w:bidi/>
        <w:rPr>
          <w:rFonts w:cs="Traditional Arabic"/>
          <w:sz w:val="28"/>
          <w:szCs w:val="28"/>
          <w:rtl/>
          <w:lang w:bidi="ar-DZ"/>
        </w:rPr>
      </w:pPr>
      <w:r w:rsidRPr="00645F32">
        <w:rPr>
          <w:rStyle w:val="Appelnotedebasdep"/>
          <w:rFonts w:cs="Traditional Arabic"/>
          <w:sz w:val="28"/>
          <w:szCs w:val="28"/>
        </w:rPr>
        <w:t>1</w:t>
      </w:r>
      <w:r w:rsidRPr="00645F32">
        <w:rPr>
          <w:rFonts w:cs="Traditional Arabic"/>
          <w:sz w:val="28"/>
          <w:szCs w:val="28"/>
        </w:rPr>
        <w:t xml:space="preserve"> </w:t>
      </w:r>
      <w:r w:rsidRPr="00645F32">
        <w:rPr>
          <w:rFonts w:cs="Traditional Arabic" w:hint="cs"/>
          <w:sz w:val="28"/>
          <w:szCs w:val="28"/>
          <w:rtl/>
          <w:lang w:bidi="ar-DZ"/>
        </w:rPr>
        <w:t>-</w:t>
      </w:r>
      <w:r w:rsidRPr="00645F32">
        <w:rPr>
          <w:rFonts w:cs="Traditional Arabic" w:hint="cs"/>
          <w:sz w:val="28"/>
          <w:szCs w:val="28"/>
          <w:rtl/>
        </w:rPr>
        <w:t>عبد الحميد</w:t>
      </w:r>
      <w:r>
        <w:rPr>
          <w:rFonts w:cs="Traditional Arabic" w:hint="cs"/>
          <w:sz w:val="28"/>
          <w:szCs w:val="28"/>
          <w:rtl/>
        </w:rPr>
        <w:t>،</w:t>
      </w:r>
      <w:r w:rsidRPr="00645F32">
        <w:rPr>
          <w:rFonts w:cs="Traditional Arabic" w:hint="cs"/>
          <w:sz w:val="28"/>
          <w:szCs w:val="28"/>
          <w:rtl/>
        </w:rPr>
        <w:t xml:space="preserve"> بن </w:t>
      </w:r>
      <w:r>
        <w:rPr>
          <w:rFonts w:cs="Traditional Arabic" w:hint="cs"/>
          <w:sz w:val="28"/>
          <w:szCs w:val="28"/>
          <w:rtl/>
        </w:rPr>
        <w:t>با</w:t>
      </w:r>
      <w:r w:rsidRPr="00645F32">
        <w:rPr>
          <w:rFonts w:cs="Traditional Arabic" w:hint="cs"/>
          <w:sz w:val="28"/>
          <w:szCs w:val="28"/>
          <w:rtl/>
        </w:rPr>
        <w:t>ديس</w:t>
      </w:r>
      <w:r>
        <w:rPr>
          <w:rFonts w:cs="Traditional Arabic" w:hint="cs"/>
          <w:sz w:val="28"/>
          <w:szCs w:val="28"/>
          <w:rtl/>
        </w:rPr>
        <w:t xml:space="preserve">: </w:t>
      </w:r>
      <w:r w:rsidRPr="00645F32">
        <w:rPr>
          <w:rFonts w:cs="Traditional Arabic" w:hint="cs"/>
          <w:sz w:val="28"/>
          <w:szCs w:val="28"/>
          <w:rtl/>
        </w:rPr>
        <w:t xml:space="preserve">ولد سنة 1889 بقسنطينة </w:t>
      </w:r>
      <w:r>
        <w:rPr>
          <w:rFonts w:cs="Traditional Arabic" w:hint="cs"/>
          <w:sz w:val="28"/>
          <w:szCs w:val="28"/>
          <w:rtl/>
        </w:rPr>
        <w:t>،</w:t>
      </w:r>
      <w:r w:rsidRPr="00645F32">
        <w:rPr>
          <w:rFonts w:cs="Traditional Arabic" w:hint="cs"/>
          <w:sz w:val="28"/>
          <w:szCs w:val="28"/>
          <w:rtl/>
        </w:rPr>
        <w:t>حصل على تعليمه الابتدائي في مدرسة قرآنية</w:t>
      </w:r>
      <w:r>
        <w:rPr>
          <w:rFonts w:cs="Traditional Arabic" w:hint="cs"/>
          <w:sz w:val="28"/>
          <w:szCs w:val="28"/>
          <w:rtl/>
        </w:rPr>
        <w:t>،</w:t>
      </w:r>
      <w:r w:rsidRPr="00645F32">
        <w:rPr>
          <w:rFonts w:cs="Traditional Arabic" w:hint="cs"/>
          <w:sz w:val="28"/>
          <w:szCs w:val="28"/>
          <w:rtl/>
        </w:rPr>
        <w:t xml:space="preserve"> درس العلوم العربية والإسلامية</w:t>
      </w:r>
      <w:r>
        <w:rPr>
          <w:rFonts w:cs="Traditional Arabic" w:hint="cs"/>
          <w:sz w:val="28"/>
          <w:szCs w:val="28"/>
          <w:rtl/>
        </w:rPr>
        <w:t>،</w:t>
      </w:r>
      <w:r w:rsidRPr="00645F32">
        <w:rPr>
          <w:rFonts w:cs="Traditional Arabic" w:hint="cs"/>
          <w:sz w:val="28"/>
          <w:szCs w:val="28"/>
          <w:rtl/>
        </w:rPr>
        <w:t xml:space="preserve"> واصل تعليمه في تونس</w:t>
      </w:r>
      <w:r>
        <w:rPr>
          <w:rFonts w:cs="Traditional Arabic" w:hint="cs"/>
          <w:sz w:val="28"/>
          <w:szCs w:val="28"/>
          <w:rtl/>
        </w:rPr>
        <w:t>،</w:t>
      </w:r>
      <w:r w:rsidRPr="00645F32">
        <w:rPr>
          <w:rFonts w:cs="Traditional Arabic" w:hint="cs"/>
          <w:sz w:val="28"/>
          <w:szCs w:val="28"/>
          <w:rtl/>
        </w:rPr>
        <w:t xml:space="preserve"> ثم عاد إلى قسنطينة وهدفه تعليم اللغة العربية والقرآن الكريم </w:t>
      </w:r>
      <w:r>
        <w:rPr>
          <w:rFonts w:cs="Traditional Arabic" w:hint="cs"/>
          <w:sz w:val="28"/>
          <w:szCs w:val="28"/>
          <w:rtl/>
        </w:rPr>
        <w:t>،</w:t>
      </w:r>
      <w:r w:rsidRPr="00645F32">
        <w:rPr>
          <w:rFonts w:cs="Traditional Arabic" w:hint="cs"/>
          <w:sz w:val="28"/>
          <w:szCs w:val="28"/>
          <w:rtl/>
        </w:rPr>
        <w:t xml:space="preserve">حدد برنامج عمله السياسي منذ البداية </w:t>
      </w:r>
      <w:r>
        <w:rPr>
          <w:rFonts w:cs="Traditional Arabic" w:hint="cs"/>
          <w:sz w:val="28"/>
          <w:szCs w:val="28"/>
          <w:rtl/>
        </w:rPr>
        <w:t>،</w:t>
      </w:r>
      <w:r w:rsidRPr="00645F32">
        <w:rPr>
          <w:rFonts w:cs="Traditional Arabic" w:hint="cs"/>
          <w:sz w:val="28"/>
          <w:szCs w:val="28"/>
          <w:rtl/>
        </w:rPr>
        <w:t xml:space="preserve">وهو الدفاع على اللغة العربية </w:t>
      </w:r>
      <w:r>
        <w:rPr>
          <w:rFonts w:cs="Traditional Arabic" w:hint="cs"/>
          <w:sz w:val="28"/>
          <w:szCs w:val="28"/>
          <w:rtl/>
        </w:rPr>
        <w:t>،</w:t>
      </w:r>
      <w:r w:rsidRPr="00645F32">
        <w:rPr>
          <w:rFonts w:cs="Traditional Arabic" w:hint="cs"/>
          <w:sz w:val="28"/>
          <w:szCs w:val="28"/>
          <w:rtl/>
        </w:rPr>
        <w:t>وبعث نهضة إسلامية في الجزائر ومن ثم قام بتوظيف رجال الإصلاح وتحفيزهم للعمل السياسي</w:t>
      </w:r>
      <w:r>
        <w:rPr>
          <w:rFonts w:cs="Traditional Arabic" w:hint="cs"/>
          <w:sz w:val="28"/>
          <w:szCs w:val="28"/>
          <w:rtl/>
        </w:rPr>
        <w:t>،</w:t>
      </w:r>
      <w:r w:rsidRPr="00645F32">
        <w:rPr>
          <w:rFonts w:cs="Traditional Arabic" w:hint="cs"/>
          <w:sz w:val="28"/>
          <w:szCs w:val="28"/>
          <w:rtl/>
        </w:rPr>
        <w:t xml:space="preserve"> ووصولهم إلى تأسيس جمعية العلماء</w:t>
      </w:r>
      <w:r>
        <w:rPr>
          <w:rFonts w:cs="Traditional Arabic" w:hint="cs"/>
          <w:sz w:val="28"/>
          <w:szCs w:val="28"/>
          <w:rtl/>
        </w:rPr>
        <w:t>.أبو القاسم، سعد الله: المرجع السابق، ص 190.</w:t>
      </w:r>
    </w:p>
  </w:footnote>
  <w:footnote w:id="16">
    <w:p w:rsidR="003A0EEB" w:rsidRPr="00645F32" w:rsidRDefault="003A0EEB" w:rsidP="00CC5D64">
      <w:pPr>
        <w:pStyle w:val="Notedebasdepage"/>
        <w:bidi/>
        <w:rPr>
          <w:rFonts w:cs="Traditional Arabic"/>
          <w:sz w:val="28"/>
          <w:szCs w:val="28"/>
          <w:rtl/>
          <w:lang w:bidi="ar-DZ"/>
        </w:rPr>
      </w:pPr>
      <w:r w:rsidRPr="00645F32">
        <w:rPr>
          <w:rStyle w:val="Appelnotedebasdep"/>
          <w:rFonts w:cs="Traditional Arabic"/>
          <w:sz w:val="28"/>
          <w:szCs w:val="28"/>
        </w:rPr>
        <w:t>2</w:t>
      </w:r>
      <w:r w:rsidRPr="00645F32">
        <w:rPr>
          <w:rFonts w:cs="Traditional Arabic"/>
          <w:sz w:val="28"/>
          <w:szCs w:val="28"/>
        </w:rPr>
        <w:t xml:space="preserve"> </w:t>
      </w:r>
      <w:r>
        <w:rPr>
          <w:rFonts w:cs="Traditional Arabic"/>
          <w:sz w:val="28"/>
          <w:szCs w:val="28"/>
          <w:rtl/>
          <w:lang w:bidi="ar-DZ"/>
        </w:rPr>
        <w:t>–</w:t>
      </w:r>
      <w:r>
        <w:rPr>
          <w:rFonts w:cs="Traditional Arabic" w:hint="cs"/>
          <w:sz w:val="28"/>
          <w:szCs w:val="28"/>
          <w:rtl/>
          <w:lang w:bidi="ar-DZ"/>
        </w:rPr>
        <w:t xml:space="preserve"> نفسه، الصفحة نفسها.</w:t>
      </w:r>
    </w:p>
  </w:footnote>
  <w:footnote w:id="17">
    <w:p w:rsidR="003A0EEB" w:rsidRPr="00645F32" w:rsidRDefault="003A0EEB" w:rsidP="00CC5D64">
      <w:pPr>
        <w:pStyle w:val="Notedebasdepage"/>
        <w:bidi/>
        <w:rPr>
          <w:rFonts w:cs="Traditional Arabic"/>
          <w:sz w:val="28"/>
          <w:szCs w:val="28"/>
          <w:rtl/>
          <w:lang w:bidi="ar-DZ"/>
        </w:rPr>
      </w:pPr>
      <w:r w:rsidRPr="00645F32">
        <w:rPr>
          <w:rStyle w:val="Appelnotedebasdep"/>
          <w:rFonts w:cs="Traditional Arabic"/>
          <w:sz w:val="28"/>
          <w:szCs w:val="28"/>
        </w:rPr>
        <w:t>3</w:t>
      </w:r>
      <w:r w:rsidRPr="00645F32">
        <w:rPr>
          <w:rFonts w:cs="Traditional Arabic"/>
          <w:sz w:val="28"/>
          <w:szCs w:val="28"/>
        </w:rPr>
        <w:t xml:space="preserve"> </w:t>
      </w:r>
      <w:r w:rsidRPr="00645F32">
        <w:rPr>
          <w:rFonts w:cs="Traditional Arabic" w:hint="cs"/>
          <w:sz w:val="28"/>
          <w:szCs w:val="28"/>
          <w:rtl/>
          <w:lang w:bidi="ar-DZ"/>
        </w:rPr>
        <w:t xml:space="preserve">-ولد بمدينة وادي سوف سنة 1891 </w:t>
      </w:r>
      <w:r>
        <w:rPr>
          <w:rFonts w:cs="Traditional Arabic" w:hint="cs"/>
          <w:sz w:val="28"/>
          <w:szCs w:val="28"/>
          <w:rtl/>
          <w:lang w:bidi="ar-DZ"/>
        </w:rPr>
        <w:t>،</w:t>
      </w:r>
      <w:r w:rsidRPr="00645F32">
        <w:rPr>
          <w:rFonts w:cs="Traditional Arabic" w:hint="cs"/>
          <w:sz w:val="28"/>
          <w:szCs w:val="28"/>
          <w:rtl/>
          <w:lang w:bidi="ar-DZ"/>
        </w:rPr>
        <w:t>كانت بداي</w:t>
      </w:r>
      <w:r>
        <w:rPr>
          <w:rFonts w:cs="Traditional Arabic" w:hint="cs"/>
          <w:sz w:val="28"/>
          <w:szCs w:val="28"/>
          <w:rtl/>
          <w:lang w:bidi="ar-DZ"/>
        </w:rPr>
        <w:t>ة</w:t>
      </w:r>
      <w:r w:rsidRPr="00645F32">
        <w:rPr>
          <w:rFonts w:cs="Traditional Arabic" w:hint="cs"/>
          <w:sz w:val="28"/>
          <w:szCs w:val="28"/>
          <w:rtl/>
          <w:lang w:bidi="ar-DZ"/>
        </w:rPr>
        <w:t xml:space="preserve"> نشاطه في المجال للدعوة إلى الإصلاح أوضاع المجتمع الجزائري</w:t>
      </w:r>
      <w:r>
        <w:rPr>
          <w:rFonts w:cs="Traditional Arabic" w:hint="cs"/>
          <w:sz w:val="28"/>
          <w:szCs w:val="28"/>
          <w:rtl/>
          <w:lang w:bidi="ar-DZ"/>
        </w:rPr>
        <w:t>،</w:t>
      </w:r>
      <w:r w:rsidRPr="00645F32">
        <w:rPr>
          <w:rFonts w:cs="Traditional Arabic" w:hint="cs"/>
          <w:sz w:val="28"/>
          <w:szCs w:val="28"/>
          <w:rtl/>
          <w:lang w:bidi="ar-DZ"/>
        </w:rPr>
        <w:t xml:space="preserve"> من خلال الصحافة إ</w:t>
      </w:r>
      <w:r>
        <w:rPr>
          <w:rFonts w:cs="Traditional Arabic" w:hint="cs"/>
          <w:sz w:val="28"/>
          <w:szCs w:val="28"/>
          <w:rtl/>
          <w:lang w:bidi="ar-DZ"/>
        </w:rPr>
        <w:t xml:space="preserve">ذ </w:t>
      </w:r>
      <w:r w:rsidRPr="00645F32">
        <w:rPr>
          <w:rFonts w:cs="Traditional Arabic" w:hint="cs"/>
          <w:sz w:val="28"/>
          <w:szCs w:val="28"/>
          <w:rtl/>
          <w:lang w:bidi="ar-DZ"/>
        </w:rPr>
        <w:t>كان ينشر مقالته في جريدة " الإقدام" " المنقذ" وظل على نشاطه إلى غاية الحرب العالمية الثانية</w:t>
      </w:r>
      <w:r>
        <w:rPr>
          <w:rFonts w:cs="Traditional Arabic" w:hint="cs"/>
          <w:sz w:val="28"/>
          <w:szCs w:val="28"/>
          <w:rtl/>
          <w:lang w:bidi="ar-DZ"/>
        </w:rPr>
        <w:t>،</w:t>
      </w:r>
      <w:r w:rsidRPr="00645F32">
        <w:rPr>
          <w:rFonts w:cs="Traditional Arabic" w:hint="cs"/>
          <w:sz w:val="28"/>
          <w:szCs w:val="28"/>
          <w:rtl/>
          <w:lang w:bidi="ar-DZ"/>
        </w:rPr>
        <w:t xml:space="preserve"> اختطفته السلطات الاستعمارية يوم 10 أكتوبر 1957 </w:t>
      </w:r>
      <w:r>
        <w:rPr>
          <w:rFonts w:cs="Traditional Arabic" w:hint="cs"/>
          <w:sz w:val="28"/>
          <w:szCs w:val="28"/>
          <w:rtl/>
          <w:lang w:bidi="ar-DZ"/>
        </w:rPr>
        <w:t>،</w:t>
      </w:r>
      <w:r w:rsidRPr="00645F32">
        <w:rPr>
          <w:rFonts w:cs="Traditional Arabic" w:hint="cs"/>
          <w:sz w:val="28"/>
          <w:szCs w:val="28"/>
          <w:rtl/>
          <w:lang w:bidi="ar-DZ"/>
        </w:rPr>
        <w:t>وبعد عدة ايام وجدت جثته بنواحي العجيبة شرق مدينة البويرة</w:t>
      </w:r>
      <w:r w:rsidR="00307D4E">
        <w:rPr>
          <w:rFonts w:cs="Traditional Arabic" w:hint="cs"/>
          <w:sz w:val="28"/>
          <w:szCs w:val="28"/>
          <w:rtl/>
          <w:lang w:bidi="ar-DZ"/>
        </w:rPr>
        <w:t>،نفسه،ص199</w:t>
      </w:r>
      <w:r>
        <w:rPr>
          <w:rFonts w:cs="Traditional Arabic" w:hint="cs"/>
          <w:sz w:val="28"/>
          <w:szCs w:val="28"/>
          <w:rtl/>
          <w:lang w:bidi="ar-DZ"/>
        </w:rPr>
        <w:t xml:space="preserve"> </w:t>
      </w:r>
    </w:p>
  </w:footnote>
  <w:footnote w:id="18">
    <w:p w:rsidR="003A0EEB" w:rsidRPr="00645F32" w:rsidRDefault="003A0EEB" w:rsidP="00645F32">
      <w:pPr>
        <w:pStyle w:val="Notedebasdepage"/>
        <w:bidi/>
        <w:rPr>
          <w:rFonts w:cs="Traditional Arabic"/>
          <w:sz w:val="28"/>
          <w:szCs w:val="28"/>
          <w:rtl/>
          <w:lang w:bidi="ar-DZ"/>
        </w:rPr>
      </w:pPr>
      <w:r w:rsidRPr="00645F32">
        <w:rPr>
          <w:rStyle w:val="Appelnotedebasdep"/>
          <w:rFonts w:cs="Traditional Arabic"/>
          <w:sz w:val="28"/>
          <w:szCs w:val="28"/>
        </w:rPr>
        <w:t>4</w:t>
      </w:r>
      <w:r w:rsidRPr="00645F32">
        <w:rPr>
          <w:rFonts w:cs="Traditional Arabic"/>
          <w:sz w:val="28"/>
          <w:szCs w:val="28"/>
        </w:rPr>
        <w:t xml:space="preserve"> </w:t>
      </w:r>
      <w:r w:rsidRPr="00645F32">
        <w:rPr>
          <w:rFonts w:cs="Traditional Arabic" w:hint="cs"/>
          <w:sz w:val="28"/>
          <w:szCs w:val="28"/>
          <w:rtl/>
          <w:lang w:bidi="ar-DZ"/>
        </w:rPr>
        <w:t>- إبراهيم بن عمر بيوض</w:t>
      </w:r>
      <w:r>
        <w:rPr>
          <w:rFonts w:cs="Traditional Arabic" w:hint="cs"/>
          <w:sz w:val="28"/>
          <w:szCs w:val="28"/>
          <w:rtl/>
          <w:lang w:bidi="ar-DZ"/>
        </w:rPr>
        <w:t>:</w:t>
      </w:r>
      <w:r w:rsidRPr="00645F32">
        <w:rPr>
          <w:rFonts w:cs="Traditional Arabic" w:hint="cs"/>
          <w:sz w:val="28"/>
          <w:szCs w:val="28"/>
          <w:rtl/>
          <w:lang w:bidi="ar-DZ"/>
        </w:rPr>
        <w:t xml:space="preserve"> ولد سنة 1899</w:t>
      </w:r>
      <w:r>
        <w:rPr>
          <w:rFonts w:cs="Traditional Arabic" w:hint="cs"/>
          <w:sz w:val="28"/>
          <w:szCs w:val="28"/>
          <w:rtl/>
          <w:lang w:bidi="ar-DZ"/>
        </w:rPr>
        <w:t>،</w:t>
      </w:r>
      <w:r w:rsidRPr="00645F32">
        <w:rPr>
          <w:rFonts w:cs="Traditional Arabic" w:hint="cs"/>
          <w:sz w:val="28"/>
          <w:szCs w:val="28"/>
          <w:rtl/>
          <w:lang w:bidi="ar-DZ"/>
        </w:rPr>
        <w:t xml:space="preserve"> بالقرارة ولاية غرداية</w:t>
      </w:r>
      <w:r>
        <w:rPr>
          <w:rFonts w:cs="Traditional Arabic" w:hint="cs"/>
          <w:sz w:val="28"/>
          <w:szCs w:val="28"/>
          <w:rtl/>
          <w:lang w:bidi="ar-DZ"/>
        </w:rPr>
        <w:t>،</w:t>
      </w:r>
      <w:r w:rsidRPr="00645F32">
        <w:rPr>
          <w:rFonts w:cs="Traditional Arabic" w:hint="cs"/>
          <w:sz w:val="28"/>
          <w:szCs w:val="28"/>
          <w:rtl/>
          <w:lang w:bidi="ar-DZ"/>
        </w:rPr>
        <w:t xml:space="preserve"> يبني الحركة العلمية والنهظية الإصلاحية في القرارات</w:t>
      </w:r>
      <w:r>
        <w:rPr>
          <w:rFonts w:cs="Traditional Arabic" w:hint="cs"/>
          <w:sz w:val="28"/>
          <w:szCs w:val="28"/>
          <w:rtl/>
          <w:lang w:bidi="ar-DZ"/>
        </w:rPr>
        <w:t>،</w:t>
      </w:r>
      <w:r w:rsidRPr="00645F32">
        <w:rPr>
          <w:rFonts w:cs="Traditional Arabic" w:hint="cs"/>
          <w:sz w:val="28"/>
          <w:szCs w:val="28"/>
          <w:rtl/>
          <w:lang w:bidi="ar-DZ"/>
        </w:rPr>
        <w:t xml:space="preserve"> اسس معهد الحياة وهو معهد الشباب للتعليم الثانوي شارك في تأسيس الجمعية</w:t>
      </w:r>
      <w:r>
        <w:rPr>
          <w:rFonts w:cs="Traditional Arabic" w:hint="cs"/>
          <w:sz w:val="28"/>
          <w:szCs w:val="28"/>
          <w:rtl/>
          <w:lang w:bidi="ar-DZ"/>
        </w:rPr>
        <w:t>،</w:t>
      </w:r>
      <w:r w:rsidRPr="00645F32">
        <w:rPr>
          <w:rFonts w:cs="Traditional Arabic" w:hint="cs"/>
          <w:sz w:val="28"/>
          <w:szCs w:val="28"/>
          <w:rtl/>
          <w:lang w:bidi="ar-DZ"/>
        </w:rPr>
        <w:t xml:space="preserve"> اسس سنة 1937 جمعية الحياة المشرفية على التعليم الابتدائي</w:t>
      </w:r>
      <w:r>
        <w:rPr>
          <w:rFonts w:cs="Traditional Arabic" w:hint="cs"/>
          <w:sz w:val="28"/>
          <w:szCs w:val="28"/>
          <w:rtl/>
          <w:lang w:bidi="ar-DZ"/>
        </w:rPr>
        <w:t>،</w:t>
      </w:r>
      <w:r w:rsidRPr="00645F32">
        <w:rPr>
          <w:rFonts w:cs="Traditional Arabic" w:hint="cs"/>
          <w:sz w:val="28"/>
          <w:szCs w:val="28"/>
          <w:rtl/>
          <w:lang w:bidi="ar-DZ"/>
        </w:rPr>
        <w:t xml:space="preserve"> أصبح أثناء ح.ع. الثانية العدو الأول لفرنسا بالإضافة إلى نشاطه الثوري توفي سنة 1981 </w:t>
      </w:r>
    </w:p>
  </w:footnote>
  <w:footnote w:id="19">
    <w:p w:rsidR="003A0EEB" w:rsidRPr="00645F32" w:rsidRDefault="003A0EEB" w:rsidP="000C3EAA">
      <w:pPr>
        <w:pStyle w:val="Notedebasdepage"/>
        <w:bidi/>
        <w:rPr>
          <w:rFonts w:cs="Traditional Arabic"/>
          <w:sz w:val="28"/>
          <w:szCs w:val="28"/>
          <w:rtl/>
          <w:lang w:bidi="ar-DZ"/>
        </w:rPr>
      </w:pPr>
      <w:r w:rsidRPr="00645F32">
        <w:rPr>
          <w:rStyle w:val="Appelnotedebasdep"/>
          <w:rFonts w:cs="Traditional Arabic"/>
          <w:sz w:val="28"/>
          <w:szCs w:val="28"/>
        </w:rPr>
        <w:t>5</w:t>
      </w:r>
      <w:r w:rsidRPr="00645F32">
        <w:rPr>
          <w:rFonts w:cs="Traditional Arabic"/>
          <w:sz w:val="28"/>
          <w:szCs w:val="28"/>
        </w:rPr>
        <w:t xml:space="preserve"> </w:t>
      </w:r>
      <w:r w:rsidRPr="00645F32">
        <w:rPr>
          <w:rFonts w:cs="Traditional Arabic" w:hint="cs"/>
          <w:sz w:val="28"/>
          <w:szCs w:val="28"/>
          <w:rtl/>
          <w:lang w:bidi="ar-DZ"/>
        </w:rPr>
        <w:t>- محمد خير الدين</w:t>
      </w:r>
      <w:r>
        <w:rPr>
          <w:rFonts w:cs="Traditional Arabic" w:hint="cs"/>
          <w:sz w:val="28"/>
          <w:szCs w:val="28"/>
          <w:rtl/>
          <w:lang w:bidi="ar-DZ"/>
        </w:rPr>
        <w:t>،</w:t>
      </w:r>
      <w:r w:rsidRPr="00645F32">
        <w:rPr>
          <w:rFonts w:cs="Traditional Arabic" w:hint="cs"/>
          <w:sz w:val="28"/>
          <w:szCs w:val="28"/>
          <w:rtl/>
          <w:lang w:bidi="ar-DZ"/>
        </w:rPr>
        <w:t xml:space="preserve"> </w:t>
      </w:r>
      <w:r w:rsidRPr="00307D4E">
        <w:rPr>
          <w:rFonts w:cs="Traditional Arabic" w:hint="cs"/>
          <w:b/>
          <w:bCs/>
          <w:sz w:val="28"/>
          <w:szCs w:val="28"/>
          <w:rtl/>
          <w:lang w:bidi="ar-DZ"/>
        </w:rPr>
        <w:t>المصدر السابق</w:t>
      </w:r>
      <w:r>
        <w:rPr>
          <w:rFonts w:cs="Traditional Arabic" w:hint="cs"/>
          <w:sz w:val="28"/>
          <w:szCs w:val="28"/>
          <w:rtl/>
          <w:lang w:bidi="ar-DZ"/>
        </w:rPr>
        <w:t>،</w:t>
      </w:r>
      <w:r w:rsidRPr="00645F32">
        <w:rPr>
          <w:rFonts w:cs="Traditional Arabic" w:hint="cs"/>
          <w:sz w:val="28"/>
          <w:szCs w:val="28"/>
          <w:rtl/>
          <w:lang w:bidi="ar-DZ"/>
        </w:rPr>
        <w:t xml:space="preserve"> ص</w:t>
      </w:r>
      <w:r>
        <w:rPr>
          <w:rFonts w:cs="Traditional Arabic" w:hint="cs"/>
          <w:sz w:val="28"/>
          <w:szCs w:val="28"/>
          <w:rtl/>
          <w:lang w:bidi="ar-DZ"/>
        </w:rPr>
        <w:t xml:space="preserve"> </w:t>
      </w:r>
      <w:r w:rsidRPr="00645F32">
        <w:rPr>
          <w:rFonts w:cs="Traditional Arabic" w:hint="cs"/>
          <w:sz w:val="28"/>
          <w:szCs w:val="28"/>
          <w:rtl/>
          <w:lang w:bidi="ar-DZ"/>
        </w:rPr>
        <w:t xml:space="preserve"> 106.</w:t>
      </w:r>
    </w:p>
  </w:footnote>
  <w:footnote w:id="20">
    <w:p w:rsidR="003A0EEB" w:rsidRPr="00645F32" w:rsidRDefault="003A0EEB" w:rsidP="000C3EAA">
      <w:pPr>
        <w:pStyle w:val="Notedebasdepage"/>
        <w:bidi/>
        <w:rPr>
          <w:rFonts w:cs="Traditional Arabic"/>
          <w:sz w:val="28"/>
          <w:szCs w:val="28"/>
          <w:rtl/>
          <w:lang w:bidi="ar-DZ"/>
        </w:rPr>
      </w:pPr>
      <w:r w:rsidRPr="00645F32">
        <w:rPr>
          <w:rStyle w:val="Appelnotedebasdep"/>
          <w:rFonts w:cs="Traditional Arabic"/>
          <w:sz w:val="28"/>
          <w:szCs w:val="28"/>
        </w:rPr>
        <w:t>6</w:t>
      </w:r>
      <w:r w:rsidRPr="00645F32">
        <w:rPr>
          <w:rFonts w:cs="Traditional Arabic"/>
          <w:sz w:val="28"/>
          <w:szCs w:val="28"/>
        </w:rPr>
        <w:t xml:space="preserve"> </w:t>
      </w:r>
      <w:r w:rsidRPr="00645F32">
        <w:rPr>
          <w:rFonts w:cs="Traditional Arabic" w:hint="cs"/>
          <w:sz w:val="28"/>
          <w:szCs w:val="28"/>
          <w:rtl/>
          <w:lang w:bidi="ar-DZ"/>
        </w:rPr>
        <w:t>- أحمد مهساس</w:t>
      </w:r>
      <w:r>
        <w:rPr>
          <w:rFonts w:cs="Traditional Arabic" w:hint="cs"/>
          <w:sz w:val="28"/>
          <w:szCs w:val="28"/>
          <w:rtl/>
          <w:lang w:bidi="ar-DZ"/>
        </w:rPr>
        <w:t>،</w:t>
      </w:r>
      <w:r w:rsidRPr="00645F32">
        <w:rPr>
          <w:rFonts w:cs="Traditional Arabic" w:hint="cs"/>
          <w:sz w:val="28"/>
          <w:szCs w:val="28"/>
          <w:rtl/>
          <w:lang w:bidi="ar-DZ"/>
        </w:rPr>
        <w:t xml:space="preserve"> </w:t>
      </w:r>
      <w:r w:rsidRPr="00307D4E">
        <w:rPr>
          <w:rFonts w:cs="Traditional Arabic" w:hint="cs"/>
          <w:b/>
          <w:bCs/>
          <w:sz w:val="28"/>
          <w:szCs w:val="28"/>
          <w:rtl/>
          <w:lang w:bidi="ar-DZ"/>
        </w:rPr>
        <w:t>المصدر السابق</w:t>
      </w:r>
      <w:r>
        <w:rPr>
          <w:rFonts w:cs="Traditional Arabic" w:hint="cs"/>
          <w:sz w:val="28"/>
          <w:szCs w:val="28"/>
          <w:rtl/>
          <w:lang w:bidi="ar-DZ"/>
        </w:rPr>
        <w:t>،</w:t>
      </w:r>
      <w:r w:rsidRPr="00645F32">
        <w:rPr>
          <w:rFonts w:cs="Traditional Arabic" w:hint="cs"/>
          <w:sz w:val="28"/>
          <w:szCs w:val="28"/>
          <w:rtl/>
          <w:lang w:bidi="ar-DZ"/>
        </w:rPr>
        <w:t xml:space="preserve"> ص 87.</w:t>
      </w:r>
    </w:p>
  </w:footnote>
  <w:footnote w:id="21">
    <w:p w:rsidR="003A0EEB" w:rsidRPr="00645F32" w:rsidRDefault="003A0EEB" w:rsidP="000C3EAA">
      <w:pPr>
        <w:pStyle w:val="Notedebasdepage"/>
        <w:bidi/>
        <w:rPr>
          <w:rFonts w:cs="Traditional Arabic"/>
          <w:sz w:val="28"/>
          <w:szCs w:val="28"/>
          <w:rtl/>
          <w:lang w:bidi="ar-DZ"/>
        </w:rPr>
      </w:pPr>
      <w:r w:rsidRPr="00645F32">
        <w:rPr>
          <w:rStyle w:val="Appelnotedebasdep"/>
          <w:rFonts w:cs="Traditional Arabic"/>
          <w:sz w:val="28"/>
          <w:szCs w:val="28"/>
        </w:rPr>
        <w:t>7</w:t>
      </w:r>
      <w:r w:rsidRPr="00645F32">
        <w:rPr>
          <w:rFonts w:cs="Traditional Arabic"/>
          <w:sz w:val="28"/>
          <w:szCs w:val="28"/>
        </w:rPr>
        <w:t xml:space="preserve"> </w:t>
      </w:r>
      <w:r w:rsidRPr="00645F32">
        <w:rPr>
          <w:rFonts w:cs="Traditional Arabic" w:hint="cs"/>
          <w:sz w:val="28"/>
          <w:szCs w:val="28"/>
          <w:rtl/>
          <w:lang w:bidi="ar-DZ"/>
        </w:rPr>
        <w:t xml:space="preserve">- أبو </w:t>
      </w:r>
      <w:r>
        <w:rPr>
          <w:rFonts w:cs="Traditional Arabic" w:hint="cs"/>
          <w:sz w:val="28"/>
          <w:szCs w:val="28"/>
          <w:rtl/>
          <w:lang w:bidi="ar-DZ"/>
        </w:rPr>
        <w:t>ال</w:t>
      </w:r>
      <w:r w:rsidRPr="00645F32">
        <w:rPr>
          <w:rFonts w:cs="Traditional Arabic" w:hint="cs"/>
          <w:sz w:val="28"/>
          <w:szCs w:val="28"/>
          <w:rtl/>
          <w:lang w:bidi="ar-DZ"/>
        </w:rPr>
        <w:t>قاسم</w:t>
      </w:r>
      <w:r>
        <w:rPr>
          <w:rFonts w:cs="Traditional Arabic" w:hint="cs"/>
          <w:sz w:val="28"/>
          <w:szCs w:val="28"/>
          <w:rtl/>
          <w:lang w:bidi="ar-DZ"/>
        </w:rPr>
        <w:t>،</w:t>
      </w:r>
      <w:r w:rsidRPr="00645F32">
        <w:rPr>
          <w:rFonts w:cs="Traditional Arabic" w:hint="cs"/>
          <w:sz w:val="28"/>
          <w:szCs w:val="28"/>
          <w:rtl/>
          <w:lang w:bidi="ar-DZ"/>
        </w:rPr>
        <w:t xml:space="preserve"> سعد الله</w:t>
      </w:r>
      <w:r>
        <w:rPr>
          <w:rFonts w:cs="Traditional Arabic" w:hint="cs"/>
          <w:sz w:val="28"/>
          <w:szCs w:val="28"/>
          <w:rtl/>
          <w:lang w:bidi="ar-DZ"/>
        </w:rPr>
        <w:t>،</w:t>
      </w:r>
      <w:r w:rsidRPr="00645F32">
        <w:rPr>
          <w:rFonts w:cs="Traditional Arabic" w:hint="cs"/>
          <w:sz w:val="28"/>
          <w:szCs w:val="28"/>
          <w:rtl/>
          <w:lang w:bidi="ar-DZ"/>
        </w:rPr>
        <w:t xml:space="preserve"> </w:t>
      </w:r>
      <w:r w:rsidRPr="00307D4E">
        <w:rPr>
          <w:rFonts w:cs="Traditional Arabic" w:hint="cs"/>
          <w:b/>
          <w:bCs/>
          <w:sz w:val="28"/>
          <w:szCs w:val="28"/>
          <w:rtl/>
          <w:lang w:bidi="ar-DZ"/>
        </w:rPr>
        <w:t>المرجع السابق</w:t>
      </w:r>
      <w:r w:rsidR="00307D4E">
        <w:rPr>
          <w:rFonts w:cs="Traditional Arabic" w:hint="cs"/>
          <w:sz w:val="28"/>
          <w:szCs w:val="28"/>
          <w:rtl/>
          <w:lang w:bidi="ar-DZ"/>
        </w:rPr>
        <w:t>، ص</w:t>
      </w:r>
      <w:r w:rsidRPr="00645F32">
        <w:rPr>
          <w:rFonts w:cs="Traditional Arabic" w:hint="cs"/>
          <w:sz w:val="28"/>
          <w:szCs w:val="28"/>
          <w:rtl/>
          <w:lang w:bidi="ar-DZ"/>
        </w:rPr>
        <w:t xml:space="preserve"> ص86-87</w:t>
      </w:r>
      <w:r>
        <w:rPr>
          <w:rFonts w:cs="Traditional Arabic" w:hint="cs"/>
          <w:sz w:val="28"/>
          <w:szCs w:val="28"/>
          <w:rtl/>
          <w:lang w:bidi="ar-DZ"/>
        </w:rPr>
        <w:t>.</w:t>
      </w:r>
    </w:p>
    <w:p w:rsidR="003A0EEB" w:rsidRPr="00645F32" w:rsidRDefault="003A0EEB" w:rsidP="00645F32">
      <w:pPr>
        <w:pStyle w:val="Notedebasdepage"/>
        <w:bidi/>
        <w:rPr>
          <w:rtl/>
          <w:lang w:bidi="ar-DZ"/>
        </w:rPr>
      </w:pPr>
    </w:p>
  </w:footnote>
  <w:footnote w:id="22">
    <w:p w:rsidR="003A0EEB" w:rsidRPr="00645F32" w:rsidRDefault="003A0EEB" w:rsidP="00266C97">
      <w:pPr>
        <w:pStyle w:val="Notedebasdepage"/>
        <w:bidi/>
        <w:rPr>
          <w:rFonts w:cs="Traditional Arabic"/>
          <w:sz w:val="28"/>
          <w:szCs w:val="28"/>
          <w:rtl/>
          <w:lang w:bidi="ar-DZ"/>
        </w:rPr>
      </w:pPr>
      <w:r w:rsidRPr="00645F32">
        <w:rPr>
          <w:rStyle w:val="Appelnotedebasdep"/>
          <w:rFonts w:cs="Traditional Arabic"/>
          <w:sz w:val="28"/>
          <w:szCs w:val="28"/>
        </w:rPr>
        <w:t>1</w:t>
      </w:r>
      <w:r w:rsidRPr="00645F32">
        <w:rPr>
          <w:rFonts w:cs="Traditional Arabic"/>
          <w:sz w:val="28"/>
          <w:szCs w:val="28"/>
        </w:rPr>
        <w:t xml:space="preserve"> </w:t>
      </w:r>
      <w:r w:rsidRPr="00645F32">
        <w:rPr>
          <w:rFonts w:cs="Traditional Arabic"/>
          <w:sz w:val="28"/>
          <w:szCs w:val="28"/>
          <w:rtl/>
          <w:lang w:bidi="ar-DZ"/>
        </w:rPr>
        <w:t>–</w:t>
      </w:r>
      <w:r w:rsidRPr="00645F32">
        <w:rPr>
          <w:rFonts w:cs="Traditional Arabic" w:hint="cs"/>
          <w:sz w:val="28"/>
          <w:szCs w:val="28"/>
          <w:rtl/>
          <w:lang w:bidi="ar-DZ"/>
        </w:rPr>
        <w:t xml:space="preserve"> عمار</w:t>
      </w:r>
      <w:r w:rsidR="00266C97">
        <w:rPr>
          <w:rFonts w:cs="Traditional Arabic" w:hint="cs"/>
          <w:sz w:val="28"/>
          <w:szCs w:val="28"/>
          <w:rtl/>
          <w:lang w:bidi="ar-DZ"/>
        </w:rPr>
        <w:t>ن</w:t>
      </w:r>
      <w:r w:rsidRPr="00645F32">
        <w:rPr>
          <w:rFonts w:cs="Traditional Arabic" w:hint="cs"/>
          <w:sz w:val="28"/>
          <w:szCs w:val="28"/>
          <w:rtl/>
          <w:lang w:bidi="ar-DZ"/>
        </w:rPr>
        <w:t xml:space="preserve"> قليل</w:t>
      </w:r>
      <w:r w:rsidR="00266C97">
        <w:rPr>
          <w:rFonts w:cs="Traditional Arabic" w:hint="cs"/>
          <w:sz w:val="28"/>
          <w:szCs w:val="28"/>
          <w:rtl/>
          <w:lang w:bidi="ar-DZ"/>
        </w:rPr>
        <w:t>:</w:t>
      </w:r>
      <w:r w:rsidRPr="00645F32">
        <w:rPr>
          <w:rFonts w:cs="Traditional Arabic" w:hint="cs"/>
          <w:sz w:val="28"/>
          <w:szCs w:val="28"/>
          <w:rtl/>
          <w:lang w:bidi="ar-DZ"/>
        </w:rPr>
        <w:t xml:space="preserve"> </w:t>
      </w:r>
      <w:r w:rsidRPr="00C107E6">
        <w:rPr>
          <w:rFonts w:cs="Traditional Arabic" w:hint="cs"/>
          <w:b/>
          <w:bCs/>
          <w:sz w:val="28"/>
          <w:szCs w:val="28"/>
          <w:rtl/>
          <w:lang w:bidi="ar-DZ"/>
        </w:rPr>
        <w:t>ملحمة الجزائر الجديدة</w:t>
      </w:r>
      <w:r>
        <w:rPr>
          <w:rFonts w:cs="Traditional Arabic" w:hint="cs"/>
          <w:sz w:val="28"/>
          <w:szCs w:val="28"/>
          <w:rtl/>
          <w:lang w:bidi="ar-DZ"/>
        </w:rPr>
        <w:t>،</w:t>
      </w:r>
      <w:r w:rsidRPr="00645F32">
        <w:rPr>
          <w:rFonts w:cs="Traditional Arabic" w:hint="cs"/>
          <w:sz w:val="28"/>
          <w:szCs w:val="28"/>
          <w:rtl/>
          <w:lang w:bidi="ar-DZ"/>
        </w:rPr>
        <w:t xml:space="preserve"> ط، 1 </w:t>
      </w:r>
      <w:r>
        <w:rPr>
          <w:rFonts w:cs="Traditional Arabic" w:hint="cs"/>
          <w:sz w:val="28"/>
          <w:szCs w:val="28"/>
          <w:rtl/>
          <w:lang w:bidi="ar-DZ"/>
        </w:rPr>
        <w:t>،</w:t>
      </w:r>
      <w:r w:rsidRPr="00645F32">
        <w:rPr>
          <w:rFonts w:cs="Traditional Arabic" w:hint="cs"/>
          <w:sz w:val="28"/>
          <w:szCs w:val="28"/>
          <w:rtl/>
          <w:lang w:bidi="ar-DZ"/>
        </w:rPr>
        <w:t xml:space="preserve">دار البعث الجزائر 1991 </w:t>
      </w:r>
      <w:r>
        <w:rPr>
          <w:rFonts w:cs="Traditional Arabic" w:hint="cs"/>
          <w:sz w:val="28"/>
          <w:szCs w:val="28"/>
          <w:rtl/>
          <w:lang w:bidi="ar-DZ"/>
        </w:rPr>
        <w:t>،</w:t>
      </w:r>
      <w:r w:rsidRPr="00645F32">
        <w:rPr>
          <w:rFonts w:cs="Traditional Arabic" w:hint="cs"/>
          <w:sz w:val="28"/>
          <w:szCs w:val="28"/>
          <w:rtl/>
          <w:lang w:bidi="ar-DZ"/>
        </w:rPr>
        <w:t>ص</w:t>
      </w:r>
      <w:r>
        <w:rPr>
          <w:rFonts w:cs="Traditional Arabic" w:hint="cs"/>
          <w:sz w:val="28"/>
          <w:szCs w:val="28"/>
          <w:rtl/>
          <w:lang w:bidi="ar-DZ"/>
        </w:rPr>
        <w:t xml:space="preserve"> ص </w:t>
      </w:r>
      <w:r w:rsidRPr="00645F32">
        <w:rPr>
          <w:rFonts w:cs="Traditional Arabic" w:hint="cs"/>
          <w:sz w:val="28"/>
          <w:szCs w:val="28"/>
          <w:rtl/>
          <w:lang w:bidi="ar-DZ"/>
        </w:rPr>
        <w:t>141-142.</w:t>
      </w:r>
    </w:p>
  </w:footnote>
  <w:footnote w:id="23">
    <w:p w:rsidR="003A0EEB" w:rsidRPr="00645F32" w:rsidRDefault="003A0EEB" w:rsidP="00C107E6">
      <w:pPr>
        <w:pStyle w:val="Notedebasdepage"/>
        <w:bidi/>
        <w:rPr>
          <w:rFonts w:cs="Traditional Arabic"/>
          <w:sz w:val="28"/>
          <w:szCs w:val="28"/>
          <w:rtl/>
          <w:lang w:bidi="ar-DZ"/>
        </w:rPr>
      </w:pPr>
      <w:r w:rsidRPr="00645F32">
        <w:rPr>
          <w:rStyle w:val="Appelnotedebasdep"/>
          <w:rFonts w:cs="Traditional Arabic"/>
          <w:sz w:val="28"/>
          <w:szCs w:val="28"/>
        </w:rPr>
        <w:t>2</w:t>
      </w:r>
      <w:r w:rsidRPr="00645F32">
        <w:rPr>
          <w:rFonts w:cs="Traditional Arabic"/>
          <w:sz w:val="28"/>
          <w:szCs w:val="28"/>
        </w:rPr>
        <w:t xml:space="preserve"> </w:t>
      </w:r>
      <w:r w:rsidRPr="00645F32">
        <w:rPr>
          <w:rFonts w:cs="Traditional Arabic"/>
          <w:sz w:val="28"/>
          <w:szCs w:val="28"/>
          <w:rtl/>
          <w:lang w:bidi="ar-DZ"/>
        </w:rPr>
        <w:t>–</w:t>
      </w:r>
      <w:r w:rsidRPr="00645F32">
        <w:rPr>
          <w:rFonts w:cs="Traditional Arabic" w:hint="cs"/>
          <w:sz w:val="28"/>
          <w:szCs w:val="28"/>
          <w:rtl/>
          <w:lang w:bidi="ar-DZ"/>
        </w:rPr>
        <w:t xml:space="preserve"> علي بن طاهر </w:t>
      </w:r>
      <w:r w:rsidR="00266C97">
        <w:rPr>
          <w:rFonts w:cs="Traditional Arabic" w:hint="cs"/>
          <w:sz w:val="28"/>
          <w:szCs w:val="28"/>
          <w:rtl/>
          <w:lang w:bidi="ar-DZ"/>
        </w:rPr>
        <w:t>:</w:t>
      </w:r>
      <w:r w:rsidRPr="00266C97">
        <w:rPr>
          <w:rFonts w:cs="Traditional Arabic" w:hint="cs"/>
          <w:b/>
          <w:bCs/>
          <w:sz w:val="28"/>
          <w:szCs w:val="28"/>
          <w:rtl/>
          <w:lang w:bidi="ar-DZ"/>
        </w:rPr>
        <w:t>مبارك الميلي</w:t>
      </w:r>
      <w:r>
        <w:rPr>
          <w:rFonts w:cs="Traditional Arabic" w:hint="cs"/>
          <w:sz w:val="28"/>
          <w:szCs w:val="28"/>
          <w:rtl/>
          <w:lang w:bidi="ar-DZ"/>
        </w:rPr>
        <w:t>،</w:t>
      </w:r>
      <w:r w:rsidRPr="00645F32">
        <w:rPr>
          <w:rFonts w:cs="Traditional Arabic" w:hint="cs"/>
          <w:sz w:val="28"/>
          <w:szCs w:val="28"/>
          <w:rtl/>
          <w:lang w:bidi="ar-DZ"/>
        </w:rPr>
        <w:t xml:space="preserve"> </w:t>
      </w:r>
      <w:r w:rsidRPr="00C107E6">
        <w:rPr>
          <w:rFonts w:cs="Traditional Arabic" w:hint="cs"/>
          <w:b/>
          <w:bCs/>
          <w:sz w:val="28"/>
          <w:szCs w:val="28"/>
          <w:rtl/>
          <w:lang w:bidi="ar-DZ"/>
        </w:rPr>
        <w:t>وجوده في الحركة الإصلاحية في الجزائر 1897-1945</w:t>
      </w:r>
      <w:r w:rsidRPr="00645F32">
        <w:rPr>
          <w:rFonts w:cs="Traditional Arabic" w:hint="cs"/>
          <w:sz w:val="28"/>
          <w:szCs w:val="28"/>
          <w:rtl/>
          <w:lang w:bidi="ar-DZ"/>
        </w:rPr>
        <w:t xml:space="preserve"> </w:t>
      </w:r>
      <w:r>
        <w:rPr>
          <w:rFonts w:cs="Traditional Arabic" w:hint="cs"/>
          <w:sz w:val="28"/>
          <w:szCs w:val="28"/>
          <w:rtl/>
          <w:lang w:bidi="ar-DZ"/>
        </w:rPr>
        <w:t>،</w:t>
      </w:r>
      <w:r w:rsidRPr="00645F32">
        <w:rPr>
          <w:rFonts w:cs="Traditional Arabic" w:hint="cs"/>
          <w:sz w:val="28"/>
          <w:szCs w:val="28"/>
          <w:rtl/>
          <w:lang w:bidi="ar-DZ"/>
        </w:rPr>
        <w:t>رسالة ماجستير في التاريخ المعاصر</w:t>
      </w:r>
      <w:r>
        <w:rPr>
          <w:rFonts w:cs="Traditional Arabic" w:hint="cs"/>
          <w:sz w:val="28"/>
          <w:szCs w:val="28"/>
          <w:rtl/>
          <w:lang w:bidi="ar-DZ"/>
        </w:rPr>
        <w:t>، قسم التاريخ،  جامعة</w:t>
      </w:r>
      <w:r w:rsidRPr="00645F32">
        <w:rPr>
          <w:rFonts w:cs="Traditional Arabic" w:hint="cs"/>
          <w:sz w:val="28"/>
          <w:szCs w:val="28"/>
          <w:rtl/>
          <w:lang w:bidi="ar-DZ"/>
        </w:rPr>
        <w:t xml:space="preserve"> الأمير عبد القادر قسنطينة 2001 </w:t>
      </w:r>
      <w:r>
        <w:rPr>
          <w:rFonts w:cs="Traditional Arabic" w:hint="cs"/>
          <w:sz w:val="28"/>
          <w:szCs w:val="28"/>
          <w:rtl/>
          <w:lang w:bidi="ar-DZ"/>
        </w:rPr>
        <w:t>،</w:t>
      </w:r>
      <w:r w:rsidRPr="00645F32">
        <w:rPr>
          <w:rFonts w:cs="Traditional Arabic" w:hint="cs"/>
          <w:sz w:val="28"/>
          <w:szCs w:val="28"/>
          <w:rtl/>
          <w:lang w:bidi="ar-DZ"/>
        </w:rPr>
        <w:t>ص</w:t>
      </w:r>
      <w:r>
        <w:rPr>
          <w:rFonts w:cs="Traditional Arabic" w:hint="cs"/>
          <w:sz w:val="28"/>
          <w:szCs w:val="28"/>
          <w:rtl/>
          <w:lang w:bidi="ar-DZ"/>
        </w:rPr>
        <w:t>75.</w:t>
      </w:r>
    </w:p>
  </w:footnote>
  <w:footnote w:id="24">
    <w:p w:rsidR="003A0EEB" w:rsidRPr="00645F32" w:rsidRDefault="003A0EEB" w:rsidP="00266C97">
      <w:pPr>
        <w:pStyle w:val="Notedebasdepage"/>
        <w:bidi/>
        <w:rPr>
          <w:rFonts w:cs="Traditional Arabic"/>
          <w:sz w:val="28"/>
          <w:szCs w:val="28"/>
          <w:rtl/>
          <w:lang w:bidi="ar-DZ"/>
        </w:rPr>
      </w:pPr>
      <w:r w:rsidRPr="00645F32">
        <w:rPr>
          <w:rStyle w:val="Appelnotedebasdep"/>
          <w:rFonts w:cs="Traditional Arabic"/>
          <w:sz w:val="28"/>
          <w:szCs w:val="28"/>
        </w:rPr>
        <w:t>3</w:t>
      </w:r>
      <w:r w:rsidRPr="00645F32">
        <w:rPr>
          <w:rFonts w:cs="Traditional Arabic"/>
          <w:sz w:val="28"/>
          <w:szCs w:val="28"/>
        </w:rPr>
        <w:t xml:space="preserve"> </w:t>
      </w:r>
      <w:r w:rsidRPr="00645F32">
        <w:rPr>
          <w:rFonts w:cs="Traditional Arabic"/>
          <w:sz w:val="28"/>
          <w:szCs w:val="28"/>
          <w:rtl/>
          <w:lang w:bidi="ar-DZ"/>
        </w:rPr>
        <w:t>–</w:t>
      </w:r>
      <w:r w:rsidRPr="00645F32">
        <w:rPr>
          <w:rFonts w:cs="Traditional Arabic" w:hint="cs"/>
          <w:sz w:val="28"/>
          <w:szCs w:val="28"/>
          <w:rtl/>
          <w:lang w:bidi="ar-DZ"/>
        </w:rPr>
        <w:t xml:space="preserve"> صالح</w:t>
      </w:r>
      <w:r w:rsidR="00266C97">
        <w:rPr>
          <w:rFonts w:cs="Traditional Arabic" w:hint="cs"/>
          <w:sz w:val="28"/>
          <w:szCs w:val="28"/>
          <w:rtl/>
          <w:lang w:bidi="ar-DZ"/>
        </w:rPr>
        <w:t>،</w:t>
      </w:r>
      <w:r w:rsidRPr="00645F32">
        <w:rPr>
          <w:rFonts w:cs="Traditional Arabic" w:hint="cs"/>
          <w:sz w:val="28"/>
          <w:szCs w:val="28"/>
          <w:rtl/>
          <w:lang w:bidi="ar-DZ"/>
        </w:rPr>
        <w:t xml:space="preserve"> فركوس</w:t>
      </w:r>
      <w:r w:rsidR="00266C97">
        <w:rPr>
          <w:rFonts w:cs="Traditional Arabic" w:hint="cs"/>
          <w:sz w:val="28"/>
          <w:szCs w:val="28"/>
          <w:rtl/>
          <w:lang w:bidi="ar-DZ"/>
        </w:rPr>
        <w:t>:</w:t>
      </w:r>
      <w:r w:rsidRPr="00645F32">
        <w:rPr>
          <w:rFonts w:cs="Traditional Arabic" w:hint="cs"/>
          <w:sz w:val="28"/>
          <w:szCs w:val="28"/>
          <w:rtl/>
          <w:lang w:bidi="ar-DZ"/>
        </w:rPr>
        <w:t xml:space="preserve"> </w:t>
      </w:r>
      <w:r w:rsidRPr="00C107E6">
        <w:rPr>
          <w:rFonts w:cs="Traditional Arabic" w:hint="cs"/>
          <w:b/>
          <w:bCs/>
          <w:sz w:val="28"/>
          <w:szCs w:val="28"/>
          <w:rtl/>
          <w:lang w:bidi="ar-DZ"/>
        </w:rPr>
        <w:t>المختصر في تاريخ الجزائر</w:t>
      </w:r>
      <w:r>
        <w:rPr>
          <w:rFonts w:cs="Traditional Arabic" w:hint="cs"/>
          <w:sz w:val="28"/>
          <w:szCs w:val="28"/>
          <w:rtl/>
          <w:lang w:bidi="ar-DZ"/>
        </w:rPr>
        <w:t>،</w:t>
      </w:r>
      <w:r w:rsidRPr="00645F32">
        <w:rPr>
          <w:rFonts w:cs="Traditional Arabic" w:hint="cs"/>
          <w:sz w:val="28"/>
          <w:szCs w:val="28"/>
          <w:rtl/>
          <w:lang w:bidi="ar-DZ"/>
        </w:rPr>
        <w:t xml:space="preserve"> منش</w:t>
      </w:r>
      <w:r>
        <w:rPr>
          <w:rFonts w:cs="Traditional Arabic" w:hint="cs"/>
          <w:sz w:val="28"/>
          <w:szCs w:val="28"/>
          <w:rtl/>
          <w:lang w:bidi="ar-DZ"/>
        </w:rPr>
        <w:t>ور</w:t>
      </w:r>
      <w:r w:rsidRPr="00645F32">
        <w:rPr>
          <w:rFonts w:cs="Traditional Arabic" w:hint="cs"/>
          <w:sz w:val="28"/>
          <w:szCs w:val="28"/>
          <w:rtl/>
          <w:lang w:bidi="ar-DZ"/>
        </w:rPr>
        <w:t xml:space="preserve">ات المعارف </w:t>
      </w:r>
      <w:r>
        <w:rPr>
          <w:rFonts w:cs="Traditional Arabic" w:hint="cs"/>
          <w:sz w:val="28"/>
          <w:szCs w:val="28"/>
          <w:rtl/>
          <w:lang w:bidi="ar-DZ"/>
        </w:rPr>
        <w:t>،</w:t>
      </w:r>
      <w:r w:rsidRPr="00645F32">
        <w:rPr>
          <w:rFonts w:cs="Traditional Arabic" w:hint="cs"/>
          <w:sz w:val="28"/>
          <w:szCs w:val="28"/>
          <w:rtl/>
          <w:lang w:bidi="ar-DZ"/>
        </w:rPr>
        <w:t xml:space="preserve">القاهرة 2001 </w:t>
      </w:r>
      <w:r>
        <w:rPr>
          <w:rFonts w:cs="Traditional Arabic" w:hint="cs"/>
          <w:sz w:val="28"/>
          <w:szCs w:val="28"/>
          <w:rtl/>
          <w:lang w:bidi="ar-DZ"/>
        </w:rPr>
        <w:t>،</w:t>
      </w:r>
      <w:r w:rsidRPr="00645F32">
        <w:rPr>
          <w:rFonts w:cs="Traditional Arabic" w:hint="cs"/>
          <w:sz w:val="28"/>
          <w:szCs w:val="28"/>
          <w:rtl/>
          <w:lang w:bidi="ar-DZ"/>
        </w:rPr>
        <w:t>ص</w:t>
      </w:r>
      <w:r>
        <w:rPr>
          <w:rFonts w:cs="Traditional Arabic" w:hint="cs"/>
          <w:sz w:val="28"/>
          <w:szCs w:val="28"/>
          <w:rtl/>
          <w:lang w:bidi="ar-DZ"/>
        </w:rPr>
        <w:t>14</w:t>
      </w:r>
      <w:r w:rsidRPr="00645F32">
        <w:rPr>
          <w:rFonts w:cs="Traditional Arabic" w:hint="cs"/>
          <w:sz w:val="28"/>
          <w:szCs w:val="28"/>
          <w:rtl/>
          <w:lang w:bidi="ar-DZ"/>
        </w:rPr>
        <w:t>.</w:t>
      </w:r>
    </w:p>
  </w:footnote>
  <w:footnote w:id="25">
    <w:p w:rsidR="003A0EEB" w:rsidRPr="00645F32" w:rsidRDefault="003A0EEB" w:rsidP="00586719">
      <w:pPr>
        <w:pStyle w:val="Notedebasdepage"/>
        <w:bidi/>
        <w:jc w:val="right"/>
        <w:rPr>
          <w:rFonts w:cs="Traditional Arabic"/>
          <w:sz w:val="28"/>
          <w:szCs w:val="28"/>
          <w:lang w:bidi="ar-DZ"/>
        </w:rPr>
      </w:pPr>
      <w:r w:rsidRPr="00645F32">
        <w:rPr>
          <w:rStyle w:val="Appelnotedebasdep"/>
          <w:sz w:val="28"/>
          <w:szCs w:val="28"/>
        </w:rPr>
        <w:t>1</w:t>
      </w:r>
      <w:r w:rsidRPr="00645F32">
        <w:rPr>
          <w:sz w:val="28"/>
          <w:szCs w:val="28"/>
        </w:rPr>
        <w:t xml:space="preserve"> </w:t>
      </w:r>
      <w:r w:rsidRPr="00645F32">
        <w:rPr>
          <w:rFonts w:hint="cs"/>
          <w:sz w:val="28"/>
          <w:szCs w:val="28"/>
          <w:rtl/>
          <w:lang w:bidi="ar-DZ"/>
        </w:rPr>
        <w:t>-</w:t>
      </w:r>
      <w:r>
        <w:rPr>
          <w:rFonts w:cs="Traditional Arabic"/>
          <w:sz w:val="28"/>
          <w:szCs w:val="28"/>
          <w:lang w:bidi="ar-DZ"/>
        </w:rPr>
        <w:t xml:space="preserve">  Mahfoud, KADDACHE, Op.Cit, PP 95.96                                                               </w:t>
      </w:r>
    </w:p>
  </w:footnote>
  <w:footnote w:id="26">
    <w:p w:rsidR="003A0EEB" w:rsidRPr="00645F32" w:rsidRDefault="003A0EEB" w:rsidP="00266C97">
      <w:pPr>
        <w:pStyle w:val="Notedebasdepage"/>
        <w:bidi/>
        <w:rPr>
          <w:sz w:val="28"/>
          <w:szCs w:val="28"/>
          <w:rtl/>
          <w:lang w:bidi="ar-DZ"/>
        </w:rPr>
      </w:pPr>
      <w:r w:rsidRPr="00645F32">
        <w:rPr>
          <w:rStyle w:val="Appelnotedebasdep"/>
          <w:sz w:val="28"/>
          <w:szCs w:val="28"/>
        </w:rPr>
        <w:t>2</w:t>
      </w:r>
      <w:r w:rsidRPr="00645F32">
        <w:rPr>
          <w:sz w:val="28"/>
          <w:szCs w:val="28"/>
        </w:rPr>
        <w:t xml:space="preserve"> </w:t>
      </w:r>
      <w:r w:rsidRPr="00645F32">
        <w:rPr>
          <w:rFonts w:hint="cs"/>
          <w:sz w:val="28"/>
          <w:szCs w:val="28"/>
          <w:rtl/>
          <w:lang w:bidi="ar-DZ"/>
        </w:rPr>
        <w:t>-</w:t>
      </w:r>
      <w:r w:rsidRPr="00645F32">
        <w:rPr>
          <w:rFonts w:cs="Traditional Arabic" w:hint="cs"/>
          <w:sz w:val="28"/>
          <w:szCs w:val="28"/>
          <w:rtl/>
          <w:lang w:bidi="ar-DZ"/>
        </w:rPr>
        <w:t xml:space="preserve"> عبد الكريم</w:t>
      </w:r>
      <w:r w:rsidR="00266C97">
        <w:rPr>
          <w:rFonts w:cs="Traditional Arabic" w:hint="cs"/>
          <w:sz w:val="28"/>
          <w:szCs w:val="28"/>
          <w:rtl/>
          <w:lang w:bidi="ar-DZ"/>
        </w:rPr>
        <w:t>،</w:t>
      </w:r>
      <w:r w:rsidRPr="00645F32">
        <w:rPr>
          <w:rFonts w:cs="Traditional Arabic" w:hint="cs"/>
          <w:sz w:val="28"/>
          <w:szCs w:val="28"/>
          <w:rtl/>
          <w:lang w:bidi="ar-DZ"/>
        </w:rPr>
        <w:t xml:space="preserve"> بوصفصاف</w:t>
      </w:r>
      <w:r w:rsidR="00266C97">
        <w:rPr>
          <w:rFonts w:cs="Traditional Arabic" w:hint="cs"/>
          <w:sz w:val="28"/>
          <w:szCs w:val="28"/>
          <w:rtl/>
          <w:lang w:bidi="ar-DZ"/>
        </w:rPr>
        <w:t>:</w:t>
      </w:r>
      <w:r w:rsidRPr="00645F32">
        <w:rPr>
          <w:rFonts w:cs="Traditional Arabic" w:hint="cs"/>
          <w:sz w:val="28"/>
          <w:szCs w:val="28"/>
          <w:rtl/>
          <w:lang w:bidi="ar-DZ"/>
        </w:rPr>
        <w:t xml:space="preserve"> </w:t>
      </w:r>
      <w:r w:rsidRPr="00C82817">
        <w:rPr>
          <w:rFonts w:cs="Traditional Arabic" w:hint="cs"/>
          <w:b/>
          <w:bCs/>
          <w:sz w:val="28"/>
          <w:szCs w:val="28"/>
          <w:rtl/>
          <w:lang w:bidi="ar-DZ"/>
        </w:rPr>
        <w:t>جمعية العلماء المسلمين الجزائريين، وعلاقاتها بالحركات الوطنية الجزائرية الاخرى، 1931-1945</w:t>
      </w:r>
      <w:r w:rsidRPr="00645F32">
        <w:rPr>
          <w:rFonts w:cs="Traditional Arabic" w:hint="cs"/>
          <w:sz w:val="28"/>
          <w:szCs w:val="28"/>
          <w:rtl/>
          <w:lang w:bidi="ar-DZ"/>
        </w:rPr>
        <w:t xml:space="preserve"> </w:t>
      </w:r>
      <w:r>
        <w:rPr>
          <w:rFonts w:cs="Traditional Arabic" w:hint="cs"/>
          <w:sz w:val="28"/>
          <w:szCs w:val="28"/>
          <w:rtl/>
          <w:lang w:bidi="ar-DZ"/>
        </w:rPr>
        <w:t>،</w:t>
      </w:r>
      <w:r w:rsidRPr="00645F32">
        <w:rPr>
          <w:rFonts w:cs="Traditional Arabic" w:hint="cs"/>
          <w:sz w:val="28"/>
          <w:szCs w:val="28"/>
          <w:rtl/>
          <w:lang w:bidi="ar-DZ"/>
        </w:rPr>
        <w:t xml:space="preserve">منشورات المتحف الوطني المجاهد الجزائر </w:t>
      </w:r>
      <w:r>
        <w:rPr>
          <w:rFonts w:cs="Traditional Arabic" w:hint="cs"/>
          <w:sz w:val="28"/>
          <w:szCs w:val="28"/>
          <w:rtl/>
          <w:lang w:bidi="ar-DZ"/>
        </w:rPr>
        <w:t>،</w:t>
      </w:r>
      <w:r w:rsidRPr="00645F32">
        <w:rPr>
          <w:rFonts w:cs="Traditional Arabic" w:hint="cs"/>
          <w:sz w:val="28"/>
          <w:szCs w:val="28"/>
          <w:rtl/>
          <w:lang w:bidi="ar-DZ"/>
        </w:rPr>
        <w:t>1996 ص327</w:t>
      </w:r>
    </w:p>
  </w:footnote>
  <w:footnote w:id="27">
    <w:p w:rsidR="003A0EEB" w:rsidRPr="00645F32" w:rsidRDefault="003A0EEB" w:rsidP="00823C77">
      <w:pPr>
        <w:pStyle w:val="Notedebasdepage"/>
        <w:bidi/>
        <w:rPr>
          <w:rFonts w:cs="Traditional Arabic"/>
          <w:sz w:val="28"/>
          <w:szCs w:val="28"/>
          <w:rtl/>
          <w:lang w:bidi="ar-DZ"/>
        </w:rPr>
      </w:pPr>
      <w:r w:rsidRPr="00645F32">
        <w:rPr>
          <w:rStyle w:val="Appelnotedebasdep"/>
          <w:rFonts w:cs="Traditional Arabic"/>
          <w:sz w:val="28"/>
          <w:szCs w:val="28"/>
        </w:rPr>
        <w:t>1</w:t>
      </w:r>
      <w:r w:rsidRPr="00645F32">
        <w:rPr>
          <w:rFonts w:cs="Traditional Arabic"/>
          <w:sz w:val="28"/>
          <w:szCs w:val="28"/>
        </w:rPr>
        <w:t xml:space="preserve"> </w:t>
      </w:r>
      <w:r w:rsidRPr="00645F32">
        <w:rPr>
          <w:rFonts w:cs="Traditional Arabic" w:hint="cs"/>
          <w:sz w:val="28"/>
          <w:szCs w:val="28"/>
          <w:rtl/>
          <w:lang w:bidi="ar-DZ"/>
        </w:rPr>
        <w:t>- محمد الطيب</w:t>
      </w:r>
      <w:r w:rsidR="00823C77">
        <w:rPr>
          <w:rFonts w:cs="Traditional Arabic" w:hint="cs"/>
          <w:sz w:val="28"/>
          <w:szCs w:val="28"/>
          <w:rtl/>
          <w:lang w:bidi="ar-DZ"/>
        </w:rPr>
        <w:t>،</w:t>
      </w:r>
      <w:r w:rsidRPr="00645F32">
        <w:rPr>
          <w:rFonts w:cs="Traditional Arabic" w:hint="cs"/>
          <w:sz w:val="28"/>
          <w:szCs w:val="28"/>
          <w:rtl/>
          <w:lang w:bidi="ar-DZ"/>
        </w:rPr>
        <w:t xml:space="preserve"> العلوي</w:t>
      </w:r>
      <w:r w:rsidR="00823C77">
        <w:rPr>
          <w:rFonts w:cs="Traditional Arabic" w:hint="cs"/>
          <w:sz w:val="28"/>
          <w:szCs w:val="28"/>
          <w:rtl/>
          <w:lang w:bidi="ar-DZ"/>
        </w:rPr>
        <w:t>:</w:t>
      </w:r>
      <w:r w:rsidRPr="00645F32">
        <w:rPr>
          <w:rFonts w:cs="Traditional Arabic" w:hint="cs"/>
          <w:sz w:val="28"/>
          <w:szCs w:val="28"/>
          <w:rtl/>
          <w:lang w:bidi="ar-DZ"/>
        </w:rPr>
        <w:t xml:space="preserve"> </w:t>
      </w:r>
      <w:r w:rsidRPr="00823C77">
        <w:rPr>
          <w:rFonts w:cs="Traditional Arabic" w:hint="cs"/>
          <w:b/>
          <w:bCs/>
          <w:sz w:val="28"/>
          <w:szCs w:val="28"/>
          <w:rtl/>
          <w:lang w:bidi="ar-DZ"/>
        </w:rPr>
        <w:t>مظاهر المقاومة الجزائرية 1830 1954</w:t>
      </w:r>
      <w:r>
        <w:rPr>
          <w:rFonts w:cs="Traditional Arabic" w:hint="cs"/>
          <w:sz w:val="28"/>
          <w:szCs w:val="28"/>
          <w:rtl/>
          <w:lang w:bidi="ar-DZ"/>
        </w:rPr>
        <w:t>،</w:t>
      </w:r>
      <w:r w:rsidRPr="00645F32">
        <w:rPr>
          <w:rFonts w:cs="Traditional Arabic" w:hint="cs"/>
          <w:sz w:val="28"/>
          <w:szCs w:val="28"/>
          <w:rtl/>
          <w:lang w:bidi="ar-DZ"/>
        </w:rPr>
        <w:t xml:space="preserve"> </w:t>
      </w:r>
      <w:r w:rsidR="00823C77">
        <w:rPr>
          <w:rFonts w:cs="Traditional Arabic" w:hint="cs"/>
          <w:sz w:val="28"/>
          <w:szCs w:val="28"/>
          <w:rtl/>
          <w:lang w:bidi="ar-DZ"/>
        </w:rPr>
        <w:t>ط</w:t>
      </w:r>
      <w:r w:rsidRPr="00645F32">
        <w:rPr>
          <w:rFonts w:cs="Traditional Arabic" w:hint="cs"/>
          <w:sz w:val="28"/>
          <w:szCs w:val="28"/>
          <w:rtl/>
          <w:lang w:bidi="ar-DZ"/>
        </w:rPr>
        <w:t xml:space="preserve"> 3 </w:t>
      </w:r>
      <w:r>
        <w:rPr>
          <w:rFonts w:cs="Traditional Arabic" w:hint="cs"/>
          <w:sz w:val="28"/>
          <w:szCs w:val="28"/>
          <w:rtl/>
          <w:lang w:bidi="ar-DZ"/>
        </w:rPr>
        <w:t>،</w:t>
      </w:r>
      <w:r w:rsidRPr="00645F32">
        <w:rPr>
          <w:rFonts w:cs="Traditional Arabic" w:hint="cs"/>
          <w:sz w:val="28"/>
          <w:szCs w:val="28"/>
          <w:rtl/>
          <w:lang w:bidi="ar-DZ"/>
        </w:rPr>
        <w:t xml:space="preserve">منشورات وزارة المجاهدين الجزائر دون تاريخ </w:t>
      </w:r>
      <w:r>
        <w:rPr>
          <w:rFonts w:cs="Traditional Arabic" w:hint="cs"/>
          <w:sz w:val="28"/>
          <w:szCs w:val="28"/>
          <w:rtl/>
          <w:lang w:bidi="ar-DZ"/>
        </w:rPr>
        <w:t>،</w:t>
      </w:r>
      <w:r w:rsidRPr="00645F32">
        <w:rPr>
          <w:rFonts w:cs="Traditional Arabic" w:hint="cs"/>
          <w:sz w:val="28"/>
          <w:szCs w:val="28"/>
          <w:rtl/>
          <w:lang w:bidi="ar-DZ"/>
        </w:rPr>
        <w:t>ص</w:t>
      </w:r>
      <w:r w:rsidR="00823C77">
        <w:rPr>
          <w:rFonts w:cs="Traditional Arabic" w:hint="cs"/>
          <w:sz w:val="28"/>
          <w:szCs w:val="28"/>
          <w:rtl/>
          <w:lang w:bidi="ar-DZ"/>
        </w:rPr>
        <w:t xml:space="preserve"> ص</w:t>
      </w:r>
      <w:r>
        <w:rPr>
          <w:rFonts w:cs="Traditional Arabic" w:hint="cs"/>
          <w:sz w:val="28"/>
          <w:szCs w:val="28"/>
          <w:rtl/>
          <w:lang w:bidi="ar-DZ"/>
        </w:rPr>
        <w:t xml:space="preserve"> 163</w:t>
      </w:r>
      <w:r w:rsidR="00823C77">
        <w:rPr>
          <w:rFonts w:cs="Traditional Arabic" w:hint="cs"/>
          <w:sz w:val="28"/>
          <w:szCs w:val="28"/>
          <w:rtl/>
          <w:lang w:bidi="ar-DZ"/>
        </w:rPr>
        <w:t>.</w:t>
      </w:r>
      <w:r>
        <w:rPr>
          <w:rFonts w:cs="Traditional Arabic" w:hint="cs"/>
          <w:sz w:val="28"/>
          <w:szCs w:val="28"/>
          <w:rtl/>
          <w:lang w:bidi="ar-DZ"/>
        </w:rPr>
        <w:t>164</w:t>
      </w:r>
    </w:p>
  </w:footnote>
  <w:footnote w:id="28">
    <w:p w:rsidR="003A0EEB" w:rsidRPr="00645F32" w:rsidRDefault="003A0EEB" w:rsidP="00823C77">
      <w:pPr>
        <w:pStyle w:val="Notedebasdepage"/>
        <w:bidi/>
        <w:rPr>
          <w:rFonts w:cs="Traditional Arabic"/>
          <w:sz w:val="28"/>
          <w:szCs w:val="28"/>
          <w:rtl/>
          <w:lang w:bidi="ar-DZ"/>
        </w:rPr>
      </w:pPr>
      <w:r w:rsidRPr="00645F32">
        <w:rPr>
          <w:rStyle w:val="Appelnotedebasdep"/>
          <w:rFonts w:cs="Traditional Arabic"/>
          <w:sz w:val="28"/>
          <w:szCs w:val="28"/>
        </w:rPr>
        <w:t>2</w:t>
      </w:r>
      <w:r w:rsidRPr="00645F32">
        <w:rPr>
          <w:rFonts w:cs="Traditional Arabic"/>
          <w:sz w:val="28"/>
          <w:szCs w:val="28"/>
        </w:rPr>
        <w:t xml:space="preserve"> </w:t>
      </w:r>
      <w:r w:rsidRPr="00645F32">
        <w:rPr>
          <w:rFonts w:cs="Traditional Arabic" w:hint="cs"/>
          <w:sz w:val="28"/>
          <w:szCs w:val="28"/>
          <w:rtl/>
          <w:lang w:bidi="ar-DZ"/>
        </w:rPr>
        <w:t>- عبد الكريم بوصفصا</w:t>
      </w:r>
      <w:r w:rsidRPr="00645F32">
        <w:rPr>
          <w:rFonts w:cs="Traditional Arabic" w:hint="eastAsia"/>
          <w:sz w:val="28"/>
          <w:szCs w:val="28"/>
          <w:rtl/>
          <w:lang w:bidi="ar-DZ"/>
        </w:rPr>
        <w:t>ف</w:t>
      </w:r>
      <w:r>
        <w:rPr>
          <w:rFonts w:cs="Traditional Arabic" w:hint="cs"/>
          <w:sz w:val="28"/>
          <w:szCs w:val="28"/>
          <w:rtl/>
          <w:lang w:bidi="ar-DZ"/>
        </w:rPr>
        <w:t>،</w:t>
      </w:r>
      <w:r w:rsidRPr="00645F32">
        <w:rPr>
          <w:rFonts w:cs="Traditional Arabic" w:hint="cs"/>
          <w:sz w:val="28"/>
          <w:szCs w:val="28"/>
          <w:rtl/>
          <w:lang w:bidi="ar-DZ"/>
        </w:rPr>
        <w:t xml:space="preserve"> </w:t>
      </w:r>
      <w:r w:rsidRPr="00823C77">
        <w:rPr>
          <w:rFonts w:cs="Traditional Arabic" w:hint="cs"/>
          <w:b/>
          <w:bCs/>
          <w:sz w:val="28"/>
          <w:szCs w:val="28"/>
          <w:rtl/>
          <w:lang w:bidi="ar-DZ"/>
        </w:rPr>
        <w:t>المرجع السابق</w:t>
      </w:r>
      <w:r>
        <w:rPr>
          <w:rFonts w:cs="Traditional Arabic" w:hint="cs"/>
          <w:sz w:val="28"/>
          <w:szCs w:val="28"/>
          <w:rtl/>
          <w:lang w:bidi="ar-DZ"/>
        </w:rPr>
        <w:t>،</w:t>
      </w:r>
      <w:r w:rsidRPr="00645F32">
        <w:rPr>
          <w:rFonts w:cs="Traditional Arabic" w:hint="cs"/>
          <w:sz w:val="28"/>
          <w:szCs w:val="28"/>
          <w:rtl/>
          <w:lang w:bidi="ar-DZ"/>
        </w:rPr>
        <w:t xml:space="preserve"> ص</w:t>
      </w:r>
      <w:r>
        <w:rPr>
          <w:rFonts w:cs="Traditional Arabic" w:hint="cs"/>
          <w:sz w:val="28"/>
          <w:szCs w:val="28"/>
          <w:rtl/>
          <w:lang w:bidi="ar-DZ"/>
        </w:rPr>
        <w:t xml:space="preserve"> 349.</w:t>
      </w:r>
    </w:p>
  </w:footnote>
  <w:footnote w:id="29">
    <w:p w:rsidR="003A0EEB" w:rsidRPr="00645F32" w:rsidRDefault="003A0EEB" w:rsidP="00823C77">
      <w:pPr>
        <w:pStyle w:val="Notedebasdepage"/>
        <w:bidi/>
        <w:rPr>
          <w:rFonts w:cs="Traditional Arabic"/>
          <w:sz w:val="28"/>
          <w:szCs w:val="28"/>
          <w:rtl/>
          <w:lang w:bidi="ar-DZ"/>
        </w:rPr>
      </w:pPr>
      <w:r w:rsidRPr="00645F32">
        <w:rPr>
          <w:rStyle w:val="Appelnotedebasdep"/>
          <w:rFonts w:cs="Traditional Arabic"/>
          <w:sz w:val="28"/>
          <w:szCs w:val="28"/>
        </w:rPr>
        <w:t>3</w:t>
      </w:r>
      <w:r w:rsidRPr="00645F32">
        <w:rPr>
          <w:rFonts w:cs="Traditional Arabic"/>
          <w:sz w:val="28"/>
          <w:szCs w:val="28"/>
        </w:rPr>
        <w:t xml:space="preserve"> </w:t>
      </w:r>
      <w:r w:rsidR="00823C77">
        <w:rPr>
          <w:rFonts w:cs="Traditional Arabic"/>
          <w:sz w:val="28"/>
          <w:szCs w:val="28"/>
          <w:rtl/>
          <w:lang w:bidi="ar-DZ"/>
        </w:rPr>
        <w:t>–</w:t>
      </w:r>
      <w:r w:rsidRPr="00645F32">
        <w:rPr>
          <w:rFonts w:cs="Traditional Arabic" w:hint="cs"/>
          <w:sz w:val="28"/>
          <w:szCs w:val="28"/>
          <w:rtl/>
          <w:lang w:bidi="ar-DZ"/>
        </w:rPr>
        <w:t xml:space="preserve"> محمد</w:t>
      </w:r>
      <w:r w:rsidR="00823C77">
        <w:rPr>
          <w:rFonts w:cs="Traditional Arabic" w:hint="cs"/>
          <w:sz w:val="28"/>
          <w:szCs w:val="28"/>
          <w:rtl/>
          <w:lang w:bidi="ar-DZ"/>
        </w:rPr>
        <w:t>،</w:t>
      </w:r>
      <w:r w:rsidRPr="00645F32">
        <w:rPr>
          <w:rFonts w:cs="Traditional Arabic" w:hint="cs"/>
          <w:sz w:val="28"/>
          <w:szCs w:val="28"/>
          <w:rtl/>
          <w:lang w:bidi="ar-DZ"/>
        </w:rPr>
        <w:t xml:space="preserve"> قنانش</w:t>
      </w:r>
      <w:r w:rsidR="00823C77">
        <w:rPr>
          <w:rFonts w:cs="Traditional Arabic" w:hint="cs"/>
          <w:sz w:val="28"/>
          <w:szCs w:val="28"/>
          <w:rtl/>
          <w:lang w:bidi="ar-DZ"/>
        </w:rPr>
        <w:t>:</w:t>
      </w:r>
      <w:r w:rsidRPr="00645F32">
        <w:rPr>
          <w:rFonts w:cs="Traditional Arabic" w:hint="cs"/>
          <w:sz w:val="28"/>
          <w:szCs w:val="28"/>
          <w:rtl/>
          <w:lang w:bidi="ar-DZ"/>
        </w:rPr>
        <w:t xml:space="preserve"> </w:t>
      </w:r>
      <w:r w:rsidRPr="00823C77">
        <w:rPr>
          <w:rFonts w:cs="Traditional Arabic" w:hint="cs"/>
          <w:b/>
          <w:bCs/>
          <w:sz w:val="28"/>
          <w:szCs w:val="28"/>
          <w:rtl/>
          <w:lang w:bidi="ar-DZ"/>
        </w:rPr>
        <w:t>نجم شمال الإفريقي 1926-1937</w:t>
      </w:r>
      <w:r>
        <w:rPr>
          <w:rFonts w:cs="Traditional Arabic" w:hint="cs"/>
          <w:sz w:val="28"/>
          <w:szCs w:val="28"/>
          <w:rtl/>
          <w:lang w:bidi="ar-DZ"/>
        </w:rPr>
        <w:t>،</w:t>
      </w:r>
      <w:r w:rsidRPr="00645F32">
        <w:rPr>
          <w:rFonts w:cs="Traditional Arabic" w:hint="cs"/>
          <w:sz w:val="28"/>
          <w:szCs w:val="28"/>
          <w:rtl/>
          <w:lang w:bidi="ar-DZ"/>
        </w:rPr>
        <w:t xml:space="preserve"> ديوان المطبوعات الجامعية الجزائر 1984 </w:t>
      </w:r>
      <w:r>
        <w:rPr>
          <w:rFonts w:cs="Traditional Arabic" w:hint="cs"/>
          <w:sz w:val="28"/>
          <w:szCs w:val="28"/>
          <w:rtl/>
          <w:lang w:bidi="ar-DZ"/>
        </w:rPr>
        <w:t>،</w:t>
      </w:r>
      <w:r w:rsidRPr="00645F32">
        <w:rPr>
          <w:rFonts w:cs="Traditional Arabic" w:hint="cs"/>
          <w:sz w:val="28"/>
          <w:szCs w:val="28"/>
          <w:rtl/>
          <w:lang w:bidi="ar-DZ"/>
        </w:rPr>
        <w:t>ص</w:t>
      </w:r>
      <w:r w:rsidR="00823C77">
        <w:rPr>
          <w:rFonts w:cs="Traditional Arabic" w:hint="cs"/>
          <w:sz w:val="28"/>
          <w:szCs w:val="28"/>
          <w:rtl/>
          <w:lang w:bidi="ar-DZ"/>
        </w:rPr>
        <w:t xml:space="preserve"> ص</w:t>
      </w:r>
      <w:r w:rsidRPr="00645F32">
        <w:rPr>
          <w:rFonts w:cs="Traditional Arabic" w:hint="cs"/>
          <w:sz w:val="28"/>
          <w:szCs w:val="28"/>
          <w:rtl/>
          <w:lang w:bidi="ar-DZ"/>
        </w:rPr>
        <w:t>83-84</w:t>
      </w:r>
      <w:r>
        <w:rPr>
          <w:rFonts w:cs="Traditional Arabic" w:hint="cs"/>
          <w:sz w:val="28"/>
          <w:szCs w:val="28"/>
          <w:rtl/>
          <w:lang w:bidi="ar-DZ"/>
        </w:rPr>
        <w:t>.</w:t>
      </w:r>
    </w:p>
    <w:p w:rsidR="003A0EEB" w:rsidRPr="00645F32" w:rsidRDefault="003A0EEB" w:rsidP="00645F32">
      <w:pPr>
        <w:pStyle w:val="Notedebasdepage"/>
        <w:bidi/>
        <w:rPr>
          <w:rFonts w:cs="Traditional Arabic"/>
          <w:sz w:val="28"/>
          <w:szCs w:val="28"/>
          <w:rtl/>
          <w:lang w:bidi="ar-DZ"/>
        </w:rPr>
      </w:pPr>
    </w:p>
  </w:footnote>
  <w:footnote w:id="30">
    <w:p w:rsidR="003A0EEB" w:rsidRPr="004D5B02" w:rsidRDefault="003A0EEB" w:rsidP="00117DFD">
      <w:pPr>
        <w:pStyle w:val="Notedebasdepage"/>
        <w:bidi/>
        <w:rPr>
          <w:rFonts w:cs="Traditional Arabic"/>
          <w:sz w:val="28"/>
          <w:szCs w:val="28"/>
          <w:rtl/>
          <w:lang w:bidi="ar-DZ"/>
        </w:rPr>
      </w:pPr>
      <w:r w:rsidRPr="004D5B02">
        <w:rPr>
          <w:rStyle w:val="Appelnotedebasdep"/>
          <w:rFonts w:cs="Traditional Arabic"/>
          <w:sz w:val="28"/>
          <w:szCs w:val="28"/>
        </w:rPr>
        <w:t>1</w:t>
      </w:r>
      <w:r w:rsidRPr="004D5B02">
        <w:rPr>
          <w:rFonts w:cs="Traditional Arabic"/>
          <w:sz w:val="28"/>
          <w:szCs w:val="28"/>
        </w:rPr>
        <w:t xml:space="preserve"> </w:t>
      </w:r>
      <w:r>
        <w:rPr>
          <w:rFonts w:cs="Traditional Arabic"/>
          <w:sz w:val="28"/>
          <w:szCs w:val="28"/>
          <w:rtl/>
          <w:lang w:bidi="ar-DZ"/>
        </w:rPr>
        <w:t>–</w:t>
      </w:r>
      <w:r w:rsidRPr="004D5B02">
        <w:rPr>
          <w:rFonts w:cs="Traditional Arabic" w:hint="cs"/>
          <w:sz w:val="28"/>
          <w:szCs w:val="28"/>
          <w:rtl/>
          <w:lang w:bidi="ar-DZ"/>
        </w:rPr>
        <w:t xml:space="preserve"> </w:t>
      </w:r>
      <w:r w:rsidR="00117DFD">
        <w:rPr>
          <w:rFonts w:cs="Traditional Arabic" w:hint="cs"/>
          <w:sz w:val="28"/>
          <w:szCs w:val="28"/>
          <w:rtl/>
          <w:lang w:bidi="ar-DZ"/>
        </w:rPr>
        <w:t xml:space="preserve">أبو القاسم، سعد: </w:t>
      </w:r>
      <w:r w:rsidR="00117DFD" w:rsidRPr="00117DFD">
        <w:rPr>
          <w:rFonts w:cs="Traditional Arabic" w:hint="cs"/>
          <w:b/>
          <w:bCs/>
          <w:sz w:val="28"/>
          <w:szCs w:val="28"/>
          <w:rtl/>
          <w:lang w:bidi="ar-DZ"/>
        </w:rPr>
        <w:t>المرجع السابق</w:t>
      </w:r>
      <w:r w:rsidR="00117DFD">
        <w:rPr>
          <w:rFonts w:cs="Traditional Arabic" w:hint="cs"/>
          <w:sz w:val="28"/>
          <w:szCs w:val="28"/>
          <w:rtl/>
          <w:lang w:bidi="ar-DZ"/>
        </w:rPr>
        <w:t xml:space="preserve">، </w:t>
      </w:r>
      <w:r w:rsidRPr="004D5B02">
        <w:rPr>
          <w:rFonts w:cs="Traditional Arabic" w:hint="cs"/>
          <w:sz w:val="28"/>
          <w:szCs w:val="28"/>
          <w:rtl/>
          <w:lang w:bidi="ar-DZ"/>
        </w:rPr>
        <w:t>ص</w:t>
      </w:r>
      <w:r>
        <w:rPr>
          <w:rFonts w:cs="Traditional Arabic" w:hint="cs"/>
          <w:sz w:val="28"/>
          <w:szCs w:val="28"/>
          <w:rtl/>
          <w:lang w:bidi="ar-DZ"/>
        </w:rPr>
        <w:t xml:space="preserve"> 219.</w:t>
      </w:r>
    </w:p>
  </w:footnote>
  <w:footnote w:id="31">
    <w:p w:rsidR="003A0EEB" w:rsidRPr="004D5B02" w:rsidRDefault="003A0EEB" w:rsidP="00803756">
      <w:pPr>
        <w:pStyle w:val="Notedebasdepage"/>
        <w:bidi/>
        <w:rPr>
          <w:rFonts w:cs="Traditional Arabic"/>
          <w:sz w:val="28"/>
          <w:szCs w:val="28"/>
          <w:rtl/>
          <w:lang w:bidi="ar-DZ"/>
        </w:rPr>
      </w:pPr>
      <w:r w:rsidRPr="004D5B02">
        <w:rPr>
          <w:rStyle w:val="Appelnotedebasdep"/>
          <w:rFonts w:cs="Traditional Arabic"/>
          <w:sz w:val="28"/>
          <w:szCs w:val="28"/>
        </w:rPr>
        <w:t>2</w:t>
      </w:r>
      <w:r w:rsidRPr="004D5B02">
        <w:rPr>
          <w:rFonts w:cs="Traditional Arabic"/>
          <w:sz w:val="28"/>
          <w:szCs w:val="28"/>
        </w:rPr>
        <w:t xml:space="preserve"> </w:t>
      </w:r>
      <w:r>
        <w:rPr>
          <w:rFonts w:cs="Traditional Arabic" w:hint="cs"/>
          <w:sz w:val="28"/>
          <w:szCs w:val="28"/>
          <w:rtl/>
          <w:lang w:bidi="ar-DZ"/>
        </w:rPr>
        <w:t>- ناهد إبراهيم</w:t>
      </w:r>
      <w:r w:rsidR="00117DFD">
        <w:rPr>
          <w:rFonts w:cs="Traditional Arabic" w:hint="cs"/>
          <w:sz w:val="28"/>
          <w:szCs w:val="28"/>
          <w:rtl/>
          <w:lang w:bidi="ar-DZ"/>
        </w:rPr>
        <w:t>، ا</w:t>
      </w:r>
      <w:r>
        <w:rPr>
          <w:rFonts w:cs="Traditional Arabic" w:hint="cs"/>
          <w:sz w:val="28"/>
          <w:szCs w:val="28"/>
          <w:rtl/>
          <w:lang w:bidi="ar-DZ"/>
        </w:rPr>
        <w:t>لدسوقي:</w:t>
      </w:r>
      <w:r w:rsidRPr="004D5B02">
        <w:rPr>
          <w:rFonts w:cs="Traditional Arabic" w:hint="cs"/>
          <w:sz w:val="28"/>
          <w:szCs w:val="28"/>
          <w:rtl/>
          <w:lang w:bidi="ar-DZ"/>
        </w:rPr>
        <w:t xml:space="preserve"> </w:t>
      </w:r>
      <w:r w:rsidRPr="00803756">
        <w:rPr>
          <w:rFonts w:cs="Traditional Arabic" w:hint="cs"/>
          <w:b/>
          <w:bCs/>
          <w:sz w:val="28"/>
          <w:szCs w:val="28"/>
          <w:rtl/>
          <w:lang w:bidi="ar-DZ"/>
        </w:rPr>
        <w:t>دراسات في تاريخ الجزائر</w:t>
      </w:r>
      <w:r>
        <w:rPr>
          <w:rFonts w:cs="Traditional Arabic" w:hint="cs"/>
          <w:sz w:val="28"/>
          <w:szCs w:val="28"/>
          <w:rtl/>
          <w:lang w:bidi="ar-DZ"/>
        </w:rPr>
        <w:t>،منشورا</w:t>
      </w:r>
      <w:r w:rsidRPr="004D5B02">
        <w:rPr>
          <w:rFonts w:cs="Traditional Arabic" w:hint="cs"/>
          <w:sz w:val="28"/>
          <w:szCs w:val="28"/>
          <w:rtl/>
          <w:lang w:bidi="ar-DZ"/>
        </w:rPr>
        <w:t>ت المعارف</w:t>
      </w:r>
      <w:r>
        <w:rPr>
          <w:rFonts w:cs="Traditional Arabic" w:hint="cs"/>
          <w:sz w:val="28"/>
          <w:szCs w:val="28"/>
          <w:rtl/>
          <w:lang w:bidi="ar-DZ"/>
        </w:rPr>
        <w:t>،</w:t>
      </w:r>
      <w:r w:rsidRPr="004D5B02">
        <w:rPr>
          <w:rFonts w:cs="Traditional Arabic" w:hint="cs"/>
          <w:sz w:val="28"/>
          <w:szCs w:val="28"/>
          <w:rtl/>
          <w:lang w:bidi="ar-DZ"/>
        </w:rPr>
        <w:t xml:space="preserve"> القاهرة 2001</w:t>
      </w:r>
      <w:r>
        <w:rPr>
          <w:rFonts w:cs="Traditional Arabic" w:hint="cs"/>
          <w:sz w:val="28"/>
          <w:szCs w:val="28"/>
          <w:rtl/>
          <w:lang w:bidi="ar-DZ"/>
        </w:rPr>
        <w:t>،</w:t>
      </w:r>
      <w:r w:rsidRPr="004D5B02">
        <w:rPr>
          <w:rFonts w:cs="Traditional Arabic" w:hint="cs"/>
          <w:sz w:val="28"/>
          <w:szCs w:val="28"/>
          <w:rtl/>
          <w:lang w:bidi="ar-DZ"/>
        </w:rPr>
        <w:t xml:space="preserve"> ص</w:t>
      </w:r>
      <w:r>
        <w:rPr>
          <w:rFonts w:cs="Traditional Arabic" w:hint="cs"/>
          <w:sz w:val="28"/>
          <w:szCs w:val="28"/>
          <w:rtl/>
          <w:lang w:bidi="ar-DZ"/>
        </w:rPr>
        <w:t xml:space="preserve"> 175.</w:t>
      </w:r>
    </w:p>
  </w:footnote>
  <w:footnote w:id="32">
    <w:p w:rsidR="003A0EEB" w:rsidRPr="004D5B02" w:rsidRDefault="003A0EEB" w:rsidP="00803756">
      <w:pPr>
        <w:pStyle w:val="Notedebasdepage"/>
        <w:bidi/>
        <w:rPr>
          <w:rFonts w:cs="Traditional Arabic"/>
          <w:sz w:val="28"/>
          <w:szCs w:val="28"/>
          <w:rtl/>
          <w:lang w:bidi="ar-DZ"/>
        </w:rPr>
      </w:pPr>
      <w:r w:rsidRPr="004D5B02">
        <w:rPr>
          <w:rStyle w:val="Appelnotedebasdep"/>
          <w:rFonts w:cs="Traditional Arabic"/>
          <w:sz w:val="28"/>
          <w:szCs w:val="28"/>
        </w:rPr>
        <w:t>3</w:t>
      </w:r>
      <w:r w:rsidRPr="004D5B02">
        <w:rPr>
          <w:rFonts w:cs="Traditional Arabic"/>
          <w:sz w:val="28"/>
          <w:szCs w:val="28"/>
        </w:rPr>
        <w:t xml:space="preserve"> </w:t>
      </w:r>
      <w:r w:rsidRPr="004D5B02">
        <w:rPr>
          <w:rFonts w:cs="Traditional Arabic" w:hint="cs"/>
          <w:sz w:val="28"/>
          <w:szCs w:val="28"/>
          <w:rtl/>
          <w:lang w:bidi="ar-DZ"/>
        </w:rPr>
        <w:t>- عمار بوحوش</w:t>
      </w:r>
      <w:r>
        <w:rPr>
          <w:rFonts w:cs="Traditional Arabic" w:hint="cs"/>
          <w:sz w:val="28"/>
          <w:szCs w:val="28"/>
          <w:rtl/>
          <w:lang w:bidi="ar-DZ"/>
        </w:rPr>
        <w:t>،</w:t>
      </w:r>
      <w:r w:rsidRPr="004D5B02">
        <w:rPr>
          <w:rFonts w:cs="Traditional Arabic" w:hint="cs"/>
          <w:sz w:val="28"/>
          <w:szCs w:val="28"/>
          <w:rtl/>
          <w:lang w:bidi="ar-DZ"/>
        </w:rPr>
        <w:t xml:space="preserve"> المرجع السابق</w:t>
      </w:r>
      <w:r>
        <w:rPr>
          <w:rFonts w:cs="Traditional Arabic" w:hint="cs"/>
          <w:sz w:val="28"/>
          <w:szCs w:val="28"/>
          <w:rtl/>
          <w:lang w:bidi="ar-DZ"/>
        </w:rPr>
        <w:t>،</w:t>
      </w:r>
      <w:r w:rsidRPr="004D5B02">
        <w:rPr>
          <w:rFonts w:cs="Traditional Arabic" w:hint="cs"/>
          <w:sz w:val="28"/>
          <w:szCs w:val="28"/>
          <w:rtl/>
          <w:lang w:bidi="ar-DZ"/>
        </w:rPr>
        <w:t xml:space="preserve"> ص</w:t>
      </w:r>
      <w:r>
        <w:rPr>
          <w:rFonts w:cs="Traditional Arabic" w:hint="cs"/>
          <w:sz w:val="28"/>
          <w:szCs w:val="28"/>
          <w:rtl/>
          <w:lang w:bidi="ar-DZ"/>
        </w:rPr>
        <w:t xml:space="preserve"> 302.</w:t>
      </w:r>
    </w:p>
  </w:footnote>
  <w:footnote w:id="33">
    <w:p w:rsidR="003A0EEB" w:rsidRPr="004D5B02" w:rsidRDefault="003A0EEB" w:rsidP="00803756">
      <w:pPr>
        <w:pStyle w:val="Notedebasdepage"/>
        <w:bidi/>
        <w:rPr>
          <w:rFonts w:cs="Traditional Arabic"/>
          <w:sz w:val="28"/>
          <w:szCs w:val="28"/>
          <w:rtl/>
          <w:lang w:bidi="ar-DZ"/>
        </w:rPr>
      </w:pPr>
      <w:r w:rsidRPr="004D5B02">
        <w:rPr>
          <w:rStyle w:val="Appelnotedebasdep"/>
          <w:rFonts w:cs="Traditional Arabic"/>
          <w:sz w:val="28"/>
          <w:szCs w:val="28"/>
        </w:rPr>
        <w:t>4</w:t>
      </w:r>
      <w:r w:rsidRPr="004D5B02">
        <w:rPr>
          <w:rFonts w:cs="Traditional Arabic"/>
          <w:sz w:val="28"/>
          <w:szCs w:val="28"/>
        </w:rPr>
        <w:t xml:space="preserve"> </w:t>
      </w:r>
      <w:r w:rsidRPr="004D5B02">
        <w:rPr>
          <w:rFonts w:cs="Traditional Arabic" w:hint="cs"/>
          <w:sz w:val="28"/>
          <w:szCs w:val="28"/>
          <w:rtl/>
          <w:lang w:bidi="ar-DZ"/>
        </w:rPr>
        <w:t>- أحمد توفيق</w:t>
      </w:r>
      <w:r>
        <w:rPr>
          <w:rFonts w:cs="Traditional Arabic" w:hint="cs"/>
          <w:sz w:val="28"/>
          <w:szCs w:val="28"/>
          <w:rtl/>
          <w:lang w:bidi="ar-DZ"/>
        </w:rPr>
        <w:t xml:space="preserve">، </w:t>
      </w:r>
      <w:r w:rsidRPr="004D5B02">
        <w:rPr>
          <w:rFonts w:cs="Traditional Arabic" w:hint="cs"/>
          <w:sz w:val="28"/>
          <w:szCs w:val="28"/>
          <w:rtl/>
          <w:lang w:bidi="ar-DZ"/>
        </w:rPr>
        <w:t xml:space="preserve">المدني </w:t>
      </w:r>
      <w:r>
        <w:rPr>
          <w:rFonts w:cs="Traditional Arabic" w:hint="cs"/>
          <w:sz w:val="28"/>
          <w:szCs w:val="28"/>
          <w:rtl/>
          <w:lang w:bidi="ar-DZ"/>
        </w:rPr>
        <w:t>:</w:t>
      </w:r>
      <w:r w:rsidRPr="00803756">
        <w:rPr>
          <w:rFonts w:cs="Traditional Arabic" w:hint="cs"/>
          <w:b/>
          <w:bCs/>
          <w:sz w:val="28"/>
          <w:szCs w:val="28"/>
          <w:rtl/>
          <w:lang w:bidi="ar-DZ"/>
        </w:rPr>
        <w:t>حياة كفاح،مذكرات في الجزائر 1925 -1954</w:t>
      </w:r>
      <w:r w:rsidRPr="004D5B02">
        <w:rPr>
          <w:rFonts w:cs="Traditional Arabic" w:hint="cs"/>
          <w:sz w:val="28"/>
          <w:szCs w:val="28"/>
          <w:rtl/>
          <w:lang w:bidi="ar-DZ"/>
        </w:rPr>
        <w:t xml:space="preserve"> </w:t>
      </w:r>
      <w:r>
        <w:rPr>
          <w:rFonts w:cs="Traditional Arabic" w:hint="cs"/>
          <w:sz w:val="28"/>
          <w:szCs w:val="28"/>
          <w:rtl/>
          <w:lang w:bidi="ar-DZ"/>
        </w:rPr>
        <w:t>،</w:t>
      </w:r>
      <w:r w:rsidRPr="004D5B02">
        <w:rPr>
          <w:rFonts w:cs="Traditional Arabic" w:hint="cs"/>
          <w:sz w:val="28"/>
          <w:szCs w:val="28"/>
          <w:rtl/>
          <w:lang w:bidi="ar-DZ"/>
        </w:rPr>
        <w:t>الشركة الوطنية والتوزيع</w:t>
      </w:r>
      <w:r>
        <w:rPr>
          <w:rFonts w:cs="Traditional Arabic" w:hint="cs"/>
          <w:sz w:val="28"/>
          <w:szCs w:val="28"/>
          <w:rtl/>
          <w:lang w:bidi="ar-DZ"/>
        </w:rPr>
        <w:t>،</w:t>
      </w:r>
      <w:r w:rsidRPr="004D5B02">
        <w:rPr>
          <w:rFonts w:cs="Traditional Arabic" w:hint="cs"/>
          <w:sz w:val="28"/>
          <w:szCs w:val="28"/>
          <w:rtl/>
          <w:lang w:bidi="ar-DZ"/>
        </w:rPr>
        <w:t xml:space="preserve"> الجزائر </w:t>
      </w:r>
      <w:r>
        <w:rPr>
          <w:rFonts w:cs="Traditional Arabic" w:hint="cs"/>
          <w:sz w:val="28"/>
          <w:szCs w:val="28"/>
          <w:rtl/>
          <w:lang w:bidi="ar-DZ"/>
        </w:rPr>
        <w:t>،</w:t>
      </w:r>
      <w:r w:rsidRPr="004D5B02">
        <w:rPr>
          <w:rFonts w:cs="Traditional Arabic" w:hint="cs"/>
          <w:sz w:val="28"/>
          <w:szCs w:val="28"/>
          <w:rtl/>
          <w:lang w:bidi="ar-DZ"/>
        </w:rPr>
        <w:t>ص114</w:t>
      </w:r>
      <w:r>
        <w:rPr>
          <w:rFonts w:cs="Traditional Arabic" w:hint="cs"/>
          <w:sz w:val="28"/>
          <w:szCs w:val="28"/>
          <w:rtl/>
          <w:lang w:bidi="ar-DZ"/>
        </w:rPr>
        <w:t>.</w:t>
      </w:r>
    </w:p>
    <w:p w:rsidR="003A0EEB" w:rsidRPr="004D5B02" w:rsidRDefault="003A0EEB" w:rsidP="00645F32">
      <w:pPr>
        <w:pStyle w:val="Notedebasdepage"/>
        <w:bidi/>
        <w:rPr>
          <w:rFonts w:cs="Traditional Arabic"/>
          <w:sz w:val="28"/>
          <w:szCs w:val="28"/>
          <w:rtl/>
          <w:lang w:bidi="ar-DZ"/>
        </w:rPr>
      </w:pPr>
    </w:p>
  </w:footnote>
  <w:footnote w:id="34">
    <w:p w:rsidR="003A0EEB" w:rsidRPr="00645F32" w:rsidRDefault="003A0EEB" w:rsidP="00304D1B">
      <w:pPr>
        <w:pStyle w:val="Notedebasdepage"/>
        <w:bidi/>
        <w:rPr>
          <w:rFonts w:cs="Traditional Arabic"/>
          <w:sz w:val="28"/>
          <w:szCs w:val="28"/>
          <w:rtl/>
          <w:lang w:bidi="ar-DZ"/>
        </w:rPr>
      </w:pPr>
      <w:r w:rsidRPr="00645F32">
        <w:rPr>
          <w:rStyle w:val="Appelnotedebasdep"/>
          <w:rFonts w:cs="Traditional Arabic"/>
          <w:sz w:val="28"/>
          <w:szCs w:val="28"/>
        </w:rPr>
        <w:t>1</w:t>
      </w:r>
      <w:r w:rsidRPr="00645F32">
        <w:rPr>
          <w:rFonts w:cs="Traditional Arabic"/>
          <w:sz w:val="28"/>
          <w:szCs w:val="28"/>
        </w:rPr>
        <w:t xml:space="preserve"> </w:t>
      </w:r>
      <w:r w:rsidRPr="00645F32">
        <w:rPr>
          <w:rFonts w:cs="Traditional Arabic"/>
          <w:sz w:val="28"/>
          <w:szCs w:val="28"/>
          <w:rtl/>
          <w:lang w:bidi="ar-DZ"/>
        </w:rPr>
        <w:t>–</w:t>
      </w:r>
      <w:r w:rsidRPr="00645F32">
        <w:rPr>
          <w:rFonts w:cs="Traditional Arabic" w:hint="cs"/>
          <w:sz w:val="28"/>
          <w:szCs w:val="28"/>
          <w:rtl/>
          <w:lang w:bidi="ar-DZ"/>
        </w:rPr>
        <w:t xml:space="preserve"> عبد الكريم بوصفصاف</w:t>
      </w:r>
      <w:r>
        <w:rPr>
          <w:rFonts w:cs="Traditional Arabic" w:hint="cs"/>
          <w:sz w:val="28"/>
          <w:szCs w:val="28"/>
          <w:rtl/>
          <w:lang w:bidi="ar-DZ"/>
        </w:rPr>
        <w:t>،</w:t>
      </w:r>
      <w:r w:rsidRPr="00645F32">
        <w:rPr>
          <w:rFonts w:cs="Traditional Arabic" w:hint="cs"/>
          <w:sz w:val="28"/>
          <w:szCs w:val="28"/>
          <w:rtl/>
          <w:lang w:bidi="ar-DZ"/>
        </w:rPr>
        <w:t xml:space="preserve"> </w:t>
      </w:r>
      <w:r w:rsidRPr="00304D1B">
        <w:rPr>
          <w:rFonts w:cs="Traditional Arabic" w:hint="cs"/>
          <w:b/>
          <w:bCs/>
          <w:sz w:val="28"/>
          <w:szCs w:val="28"/>
          <w:rtl/>
          <w:lang w:bidi="ar-DZ"/>
        </w:rPr>
        <w:t>المرجع السابق</w:t>
      </w:r>
      <w:r>
        <w:rPr>
          <w:rFonts w:cs="Traditional Arabic" w:hint="cs"/>
          <w:sz w:val="28"/>
          <w:szCs w:val="28"/>
          <w:rtl/>
          <w:lang w:bidi="ar-DZ"/>
        </w:rPr>
        <w:t>،</w:t>
      </w:r>
      <w:r w:rsidRPr="00645F32">
        <w:rPr>
          <w:rFonts w:cs="Traditional Arabic" w:hint="cs"/>
          <w:sz w:val="28"/>
          <w:szCs w:val="28"/>
          <w:rtl/>
          <w:lang w:bidi="ar-DZ"/>
        </w:rPr>
        <w:t xml:space="preserve"> ص</w:t>
      </w:r>
      <w:r w:rsidR="00304D1B">
        <w:rPr>
          <w:rFonts w:cs="Traditional Arabic" w:hint="cs"/>
          <w:sz w:val="28"/>
          <w:szCs w:val="28"/>
          <w:rtl/>
          <w:lang w:bidi="ar-DZ"/>
        </w:rPr>
        <w:t>209</w:t>
      </w:r>
      <w:r>
        <w:rPr>
          <w:rFonts w:cs="Traditional Arabic" w:hint="cs"/>
          <w:sz w:val="28"/>
          <w:szCs w:val="28"/>
          <w:rtl/>
          <w:lang w:bidi="ar-DZ"/>
        </w:rPr>
        <w:t>.</w:t>
      </w:r>
    </w:p>
  </w:footnote>
  <w:footnote w:id="35">
    <w:p w:rsidR="003A0EEB" w:rsidRPr="00645F32" w:rsidRDefault="003A0EEB" w:rsidP="00304D1B">
      <w:pPr>
        <w:pStyle w:val="Notedebasdepage"/>
        <w:bidi/>
        <w:rPr>
          <w:rFonts w:cs="Traditional Arabic"/>
          <w:sz w:val="28"/>
          <w:szCs w:val="28"/>
          <w:rtl/>
          <w:lang w:bidi="ar-DZ"/>
        </w:rPr>
      </w:pPr>
      <w:r w:rsidRPr="00645F32">
        <w:rPr>
          <w:rStyle w:val="Appelnotedebasdep"/>
          <w:rFonts w:cs="Traditional Arabic"/>
          <w:sz w:val="28"/>
          <w:szCs w:val="28"/>
        </w:rPr>
        <w:t>2</w:t>
      </w:r>
      <w:r w:rsidRPr="00645F32">
        <w:rPr>
          <w:rFonts w:cs="Traditional Arabic"/>
          <w:sz w:val="28"/>
          <w:szCs w:val="28"/>
        </w:rPr>
        <w:t xml:space="preserve"> </w:t>
      </w:r>
      <w:r w:rsidRPr="00645F32">
        <w:rPr>
          <w:rFonts w:cs="Traditional Arabic"/>
          <w:sz w:val="28"/>
          <w:szCs w:val="28"/>
          <w:rtl/>
          <w:lang w:bidi="ar-DZ"/>
        </w:rPr>
        <w:t>–</w:t>
      </w:r>
      <w:r w:rsidRPr="00645F32">
        <w:rPr>
          <w:rFonts w:cs="Traditional Arabic" w:hint="cs"/>
          <w:sz w:val="28"/>
          <w:szCs w:val="28"/>
          <w:rtl/>
          <w:lang w:bidi="ar-DZ"/>
        </w:rPr>
        <w:t xml:space="preserve"> رابح </w:t>
      </w:r>
      <w:r w:rsidR="00304D1B">
        <w:rPr>
          <w:rFonts w:cs="Traditional Arabic" w:hint="cs"/>
          <w:sz w:val="28"/>
          <w:szCs w:val="28"/>
          <w:rtl/>
          <w:lang w:bidi="ar-DZ"/>
        </w:rPr>
        <w:t>،</w:t>
      </w:r>
      <w:r w:rsidRPr="00645F32">
        <w:rPr>
          <w:rFonts w:cs="Traditional Arabic" w:hint="cs"/>
          <w:sz w:val="28"/>
          <w:szCs w:val="28"/>
          <w:rtl/>
          <w:lang w:bidi="ar-DZ"/>
        </w:rPr>
        <w:t>تركي</w:t>
      </w:r>
      <w:r w:rsidR="00304D1B">
        <w:rPr>
          <w:rFonts w:cs="Traditional Arabic" w:hint="cs"/>
          <w:sz w:val="28"/>
          <w:szCs w:val="28"/>
          <w:rtl/>
          <w:lang w:bidi="ar-DZ"/>
        </w:rPr>
        <w:t>:</w:t>
      </w:r>
      <w:r w:rsidRPr="00645F32">
        <w:rPr>
          <w:rFonts w:cs="Traditional Arabic" w:hint="cs"/>
          <w:sz w:val="28"/>
          <w:szCs w:val="28"/>
          <w:rtl/>
          <w:lang w:bidi="ar-DZ"/>
        </w:rPr>
        <w:t xml:space="preserve"> </w:t>
      </w:r>
      <w:r w:rsidRPr="00304D1B">
        <w:rPr>
          <w:rFonts w:cs="Traditional Arabic" w:hint="cs"/>
          <w:b/>
          <w:bCs/>
          <w:sz w:val="28"/>
          <w:szCs w:val="28"/>
          <w:rtl/>
          <w:lang w:bidi="ar-DZ"/>
        </w:rPr>
        <w:t>التعليم القومي والشخصية الجزائرية</w:t>
      </w:r>
      <w:r>
        <w:rPr>
          <w:rFonts w:cs="Traditional Arabic" w:hint="cs"/>
          <w:sz w:val="28"/>
          <w:szCs w:val="28"/>
          <w:rtl/>
          <w:lang w:bidi="ar-DZ"/>
        </w:rPr>
        <w:t>،</w:t>
      </w:r>
      <w:r w:rsidRPr="00645F32">
        <w:rPr>
          <w:rFonts w:cs="Traditional Arabic" w:hint="cs"/>
          <w:sz w:val="28"/>
          <w:szCs w:val="28"/>
          <w:rtl/>
          <w:lang w:bidi="ar-DZ"/>
        </w:rPr>
        <w:t xml:space="preserve"> ط2 الشركة الوطنية للنشر والتوزيع الجزائر </w:t>
      </w:r>
      <w:r>
        <w:rPr>
          <w:rFonts w:cs="Traditional Arabic" w:hint="cs"/>
          <w:sz w:val="28"/>
          <w:szCs w:val="28"/>
          <w:rtl/>
          <w:lang w:bidi="ar-DZ"/>
        </w:rPr>
        <w:t>،</w:t>
      </w:r>
      <w:r w:rsidRPr="00645F32">
        <w:rPr>
          <w:rFonts w:cs="Traditional Arabic" w:hint="cs"/>
          <w:sz w:val="28"/>
          <w:szCs w:val="28"/>
          <w:rtl/>
          <w:lang w:bidi="ar-DZ"/>
        </w:rPr>
        <w:t>198 ص 84</w:t>
      </w:r>
      <w:r>
        <w:rPr>
          <w:rFonts w:cs="Traditional Arabic" w:hint="cs"/>
          <w:sz w:val="28"/>
          <w:szCs w:val="28"/>
          <w:rtl/>
          <w:lang w:bidi="ar-DZ"/>
        </w:rPr>
        <w:t>.</w:t>
      </w:r>
    </w:p>
  </w:footnote>
  <w:footnote w:id="36">
    <w:p w:rsidR="003A0EEB" w:rsidRPr="00645F32" w:rsidRDefault="003A0EEB" w:rsidP="00304D1B">
      <w:pPr>
        <w:pStyle w:val="Notedebasdepage"/>
        <w:bidi/>
        <w:rPr>
          <w:rFonts w:cs="Traditional Arabic"/>
          <w:sz w:val="28"/>
          <w:szCs w:val="28"/>
          <w:rtl/>
          <w:lang w:bidi="ar-DZ"/>
        </w:rPr>
      </w:pPr>
      <w:r w:rsidRPr="00645F32">
        <w:rPr>
          <w:rStyle w:val="Appelnotedebasdep"/>
          <w:rFonts w:cs="Traditional Arabic"/>
          <w:sz w:val="28"/>
          <w:szCs w:val="28"/>
        </w:rPr>
        <w:t>3</w:t>
      </w:r>
      <w:r w:rsidRPr="00645F32">
        <w:rPr>
          <w:rFonts w:cs="Traditional Arabic"/>
          <w:sz w:val="28"/>
          <w:szCs w:val="28"/>
        </w:rPr>
        <w:t xml:space="preserve"> </w:t>
      </w:r>
      <w:r w:rsidRPr="00645F32">
        <w:rPr>
          <w:rFonts w:cs="Traditional Arabic"/>
          <w:sz w:val="28"/>
          <w:szCs w:val="28"/>
          <w:rtl/>
          <w:lang w:bidi="ar-DZ"/>
        </w:rPr>
        <w:t>–</w:t>
      </w:r>
      <w:r w:rsidRPr="00645F32">
        <w:rPr>
          <w:rFonts w:cs="Traditional Arabic" w:hint="cs"/>
          <w:sz w:val="28"/>
          <w:szCs w:val="28"/>
          <w:rtl/>
          <w:lang w:bidi="ar-DZ"/>
        </w:rPr>
        <w:t xml:space="preserve"> شارل روبير</w:t>
      </w:r>
      <w:r w:rsidR="00304D1B">
        <w:rPr>
          <w:rFonts w:cs="Traditional Arabic" w:hint="cs"/>
          <w:sz w:val="28"/>
          <w:szCs w:val="28"/>
          <w:rtl/>
          <w:lang w:bidi="ar-DZ"/>
        </w:rPr>
        <w:t>،</w:t>
      </w:r>
      <w:r w:rsidRPr="00645F32">
        <w:rPr>
          <w:rFonts w:cs="Traditional Arabic" w:hint="cs"/>
          <w:sz w:val="28"/>
          <w:szCs w:val="28"/>
          <w:rtl/>
          <w:lang w:bidi="ar-DZ"/>
        </w:rPr>
        <w:t xml:space="preserve"> أجيرون</w:t>
      </w:r>
      <w:r w:rsidR="00304D1B">
        <w:rPr>
          <w:rFonts w:cs="Traditional Arabic" w:hint="cs"/>
          <w:sz w:val="28"/>
          <w:szCs w:val="28"/>
          <w:rtl/>
          <w:lang w:bidi="ar-DZ"/>
        </w:rPr>
        <w:t>:</w:t>
      </w:r>
      <w:r>
        <w:rPr>
          <w:rFonts w:cs="Traditional Arabic" w:hint="cs"/>
          <w:sz w:val="28"/>
          <w:szCs w:val="28"/>
          <w:rtl/>
          <w:lang w:bidi="ar-DZ"/>
        </w:rPr>
        <w:t xml:space="preserve"> </w:t>
      </w:r>
      <w:r w:rsidRPr="00304D1B">
        <w:rPr>
          <w:rFonts w:cs="Traditional Arabic" w:hint="cs"/>
          <w:b/>
          <w:bCs/>
          <w:sz w:val="28"/>
          <w:szCs w:val="28"/>
          <w:rtl/>
          <w:lang w:bidi="ar-DZ"/>
        </w:rPr>
        <w:t>تاريخ الجزائر المعاصرة</w:t>
      </w:r>
      <w:r>
        <w:rPr>
          <w:rFonts w:cs="Traditional Arabic" w:hint="cs"/>
          <w:sz w:val="28"/>
          <w:szCs w:val="28"/>
          <w:rtl/>
          <w:lang w:bidi="ar-DZ"/>
        </w:rPr>
        <w:t xml:space="preserve"> ،</w:t>
      </w:r>
      <w:r w:rsidR="00304D1B">
        <w:rPr>
          <w:rFonts w:cs="Traditional Arabic" w:hint="cs"/>
          <w:sz w:val="28"/>
          <w:szCs w:val="28"/>
          <w:rtl/>
          <w:lang w:bidi="ar-DZ"/>
        </w:rPr>
        <w:t>تر:</w:t>
      </w:r>
      <w:r>
        <w:rPr>
          <w:rFonts w:cs="Traditional Arabic" w:hint="cs"/>
          <w:sz w:val="28"/>
          <w:szCs w:val="28"/>
          <w:rtl/>
          <w:lang w:bidi="ar-DZ"/>
        </w:rPr>
        <w:t xml:space="preserve"> </w:t>
      </w:r>
      <w:r w:rsidRPr="00645F32">
        <w:rPr>
          <w:rFonts w:cs="Traditional Arabic" w:hint="cs"/>
          <w:sz w:val="28"/>
          <w:szCs w:val="28"/>
          <w:rtl/>
          <w:lang w:bidi="ar-DZ"/>
        </w:rPr>
        <w:t>عيسى عصفور</w:t>
      </w:r>
      <w:r>
        <w:rPr>
          <w:rFonts w:cs="Traditional Arabic" w:hint="cs"/>
          <w:sz w:val="28"/>
          <w:szCs w:val="28"/>
          <w:rtl/>
          <w:lang w:bidi="ar-DZ"/>
        </w:rPr>
        <w:t>،</w:t>
      </w:r>
      <w:r w:rsidRPr="00645F32">
        <w:rPr>
          <w:rFonts w:cs="Traditional Arabic" w:hint="cs"/>
          <w:sz w:val="28"/>
          <w:szCs w:val="28"/>
          <w:rtl/>
          <w:lang w:bidi="ar-DZ"/>
        </w:rPr>
        <w:t xml:space="preserve"> ط.1 منشورات عويدات بيروت 1982 </w:t>
      </w:r>
      <w:r>
        <w:rPr>
          <w:rFonts w:cs="Traditional Arabic" w:hint="cs"/>
          <w:sz w:val="28"/>
          <w:szCs w:val="28"/>
          <w:rtl/>
          <w:lang w:bidi="ar-DZ"/>
        </w:rPr>
        <w:t>،</w:t>
      </w:r>
      <w:r w:rsidRPr="00645F32">
        <w:rPr>
          <w:rFonts w:cs="Traditional Arabic" w:hint="cs"/>
          <w:sz w:val="28"/>
          <w:szCs w:val="28"/>
          <w:rtl/>
          <w:lang w:bidi="ar-DZ"/>
        </w:rPr>
        <w:t>ص 124</w:t>
      </w:r>
      <w:r w:rsidR="00304D1B">
        <w:rPr>
          <w:rFonts w:cs="Traditional Arabic" w:hint="cs"/>
          <w:sz w:val="28"/>
          <w:szCs w:val="28"/>
          <w:rtl/>
          <w:lang w:bidi="ar-DZ"/>
        </w:rPr>
        <w:t>.</w:t>
      </w:r>
    </w:p>
  </w:footnote>
  <w:footnote w:id="37">
    <w:p w:rsidR="003A0EEB" w:rsidRPr="00645F32" w:rsidRDefault="003A0EEB" w:rsidP="00304D1B">
      <w:pPr>
        <w:pStyle w:val="Notedebasdepage"/>
        <w:bidi/>
        <w:rPr>
          <w:rFonts w:cs="Traditional Arabic"/>
          <w:sz w:val="28"/>
          <w:szCs w:val="28"/>
          <w:rtl/>
          <w:lang w:bidi="ar-DZ"/>
        </w:rPr>
      </w:pPr>
      <w:r w:rsidRPr="00645F32">
        <w:rPr>
          <w:rStyle w:val="Appelnotedebasdep"/>
          <w:rFonts w:cs="Traditional Arabic"/>
          <w:sz w:val="28"/>
          <w:szCs w:val="28"/>
        </w:rPr>
        <w:t>4</w:t>
      </w:r>
      <w:r w:rsidRPr="00645F32">
        <w:rPr>
          <w:rFonts w:cs="Traditional Arabic"/>
          <w:sz w:val="28"/>
          <w:szCs w:val="28"/>
        </w:rPr>
        <w:t xml:space="preserve"> </w:t>
      </w:r>
      <w:r w:rsidRPr="00645F32">
        <w:rPr>
          <w:rFonts w:cs="Traditional Arabic"/>
          <w:sz w:val="28"/>
          <w:szCs w:val="28"/>
          <w:rtl/>
          <w:lang w:bidi="ar-DZ"/>
        </w:rPr>
        <w:t>–</w:t>
      </w:r>
      <w:r w:rsidRPr="00645F32">
        <w:rPr>
          <w:rFonts w:cs="Traditional Arabic" w:hint="cs"/>
          <w:sz w:val="28"/>
          <w:szCs w:val="28"/>
          <w:rtl/>
          <w:lang w:bidi="ar-DZ"/>
        </w:rPr>
        <w:t xml:space="preserve"> محمد العربي الزبيري</w:t>
      </w:r>
      <w:r>
        <w:rPr>
          <w:rFonts w:cs="Traditional Arabic" w:hint="cs"/>
          <w:sz w:val="28"/>
          <w:szCs w:val="28"/>
          <w:rtl/>
          <w:lang w:bidi="ar-DZ"/>
        </w:rPr>
        <w:t>،</w:t>
      </w:r>
      <w:r w:rsidRPr="00645F32">
        <w:rPr>
          <w:rFonts w:cs="Traditional Arabic" w:hint="cs"/>
          <w:sz w:val="28"/>
          <w:szCs w:val="28"/>
          <w:rtl/>
          <w:lang w:bidi="ar-DZ"/>
        </w:rPr>
        <w:t xml:space="preserve"> الثورة في عامها الأول</w:t>
      </w:r>
      <w:r>
        <w:rPr>
          <w:rFonts w:cs="Traditional Arabic" w:hint="cs"/>
          <w:sz w:val="28"/>
          <w:szCs w:val="28"/>
          <w:rtl/>
          <w:lang w:bidi="ar-DZ"/>
        </w:rPr>
        <w:t>،</w:t>
      </w:r>
      <w:r w:rsidRPr="00645F32">
        <w:rPr>
          <w:rFonts w:cs="Traditional Arabic" w:hint="cs"/>
          <w:sz w:val="28"/>
          <w:szCs w:val="28"/>
          <w:rtl/>
          <w:lang w:bidi="ar-DZ"/>
        </w:rPr>
        <w:t xml:space="preserve"> د، ط، المؤسسة الوطنية للكتاب الجزائر 1984</w:t>
      </w:r>
      <w:r>
        <w:rPr>
          <w:rFonts w:cs="Traditional Arabic" w:hint="cs"/>
          <w:sz w:val="28"/>
          <w:szCs w:val="28"/>
          <w:rtl/>
          <w:lang w:bidi="ar-DZ"/>
        </w:rPr>
        <w:t>،</w:t>
      </w:r>
      <w:r w:rsidRPr="00645F32">
        <w:rPr>
          <w:rFonts w:cs="Traditional Arabic" w:hint="cs"/>
          <w:sz w:val="28"/>
          <w:szCs w:val="28"/>
          <w:rtl/>
          <w:lang w:bidi="ar-DZ"/>
        </w:rPr>
        <w:t xml:space="preserve"> ص</w:t>
      </w:r>
      <w:r w:rsidR="00304D1B">
        <w:rPr>
          <w:rFonts w:cs="Traditional Arabic" w:hint="cs"/>
          <w:sz w:val="28"/>
          <w:szCs w:val="28"/>
          <w:rtl/>
          <w:lang w:bidi="ar-DZ"/>
        </w:rPr>
        <w:t xml:space="preserve"> ص</w:t>
      </w:r>
      <w:r w:rsidRPr="00645F32">
        <w:rPr>
          <w:rFonts w:cs="Traditional Arabic" w:hint="cs"/>
          <w:sz w:val="28"/>
          <w:szCs w:val="28"/>
          <w:rtl/>
          <w:lang w:bidi="ar-DZ"/>
        </w:rPr>
        <w:t xml:space="preserve"> 40-</w:t>
      </w:r>
      <w:r>
        <w:rPr>
          <w:rFonts w:cs="Traditional Arabic" w:hint="cs"/>
          <w:sz w:val="28"/>
          <w:szCs w:val="28"/>
          <w:rtl/>
          <w:lang w:bidi="ar-DZ"/>
        </w:rPr>
        <w:t>41</w:t>
      </w:r>
      <w:r w:rsidR="00304D1B">
        <w:rPr>
          <w:rFonts w:cs="Traditional Arabic" w:hint="cs"/>
          <w:sz w:val="28"/>
          <w:szCs w:val="28"/>
          <w:rtl/>
          <w:lang w:bidi="ar-DZ"/>
        </w:rPr>
        <w:t>.</w:t>
      </w:r>
    </w:p>
  </w:footnote>
  <w:footnote w:id="38">
    <w:p w:rsidR="003A0EEB" w:rsidRPr="007E2412" w:rsidRDefault="003A0EEB" w:rsidP="00E53CD3">
      <w:pPr>
        <w:pStyle w:val="Notedebasdepage"/>
        <w:bidi/>
        <w:rPr>
          <w:rFonts w:cs="Traditional Arabic"/>
          <w:sz w:val="28"/>
          <w:szCs w:val="28"/>
          <w:rtl/>
          <w:lang w:bidi="ar-DZ"/>
        </w:rPr>
      </w:pPr>
      <w:r w:rsidRPr="007E2412">
        <w:rPr>
          <w:rStyle w:val="Appelnotedebasdep"/>
          <w:rFonts w:cs="Traditional Arabic"/>
          <w:sz w:val="28"/>
          <w:szCs w:val="28"/>
        </w:rPr>
        <w:t>1</w:t>
      </w:r>
      <w:r w:rsidRPr="007E2412">
        <w:rPr>
          <w:rFonts w:cs="Traditional Arabic"/>
          <w:sz w:val="28"/>
          <w:szCs w:val="28"/>
        </w:rPr>
        <w:t xml:space="preserve"> </w:t>
      </w:r>
      <w:r>
        <w:rPr>
          <w:rFonts w:cs="Traditional Arabic"/>
          <w:sz w:val="28"/>
          <w:szCs w:val="28"/>
          <w:rtl/>
          <w:lang w:bidi="ar-DZ"/>
        </w:rPr>
        <w:t>–</w:t>
      </w:r>
      <w:r>
        <w:rPr>
          <w:rFonts w:cs="Traditional Arabic" w:hint="cs"/>
          <w:sz w:val="28"/>
          <w:szCs w:val="28"/>
          <w:rtl/>
          <w:lang w:bidi="ar-DZ"/>
        </w:rPr>
        <w:t xml:space="preserve"> رابح، ت</w:t>
      </w:r>
      <w:r w:rsidRPr="007E2412">
        <w:rPr>
          <w:rFonts w:cs="Traditional Arabic" w:hint="cs"/>
          <w:sz w:val="28"/>
          <w:szCs w:val="28"/>
          <w:rtl/>
          <w:lang w:bidi="ar-DZ"/>
        </w:rPr>
        <w:t xml:space="preserve">ركي </w:t>
      </w:r>
      <w:r>
        <w:rPr>
          <w:rFonts w:cs="Traditional Arabic" w:hint="cs"/>
          <w:sz w:val="28"/>
          <w:szCs w:val="28"/>
          <w:rtl/>
          <w:lang w:bidi="ar-DZ"/>
        </w:rPr>
        <w:t>:</w:t>
      </w:r>
      <w:r w:rsidRPr="007E2412">
        <w:rPr>
          <w:rFonts w:cs="Traditional Arabic" w:hint="cs"/>
          <w:sz w:val="28"/>
          <w:szCs w:val="28"/>
          <w:rtl/>
          <w:lang w:bidi="ar-DZ"/>
        </w:rPr>
        <w:t>المرجع السابق</w:t>
      </w:r>
      <w:r>
        <w:rPr>
          <w:rFonts w:cs="Traditional Arabic" w:hint="cs"/>
          <w:sz w:val="28"/>
          <w:szCs w:val="28"/>
          <w:rtl/>
          <w:lang w:bidi="ar-DZ"/>
        </w:rPr>
        <w:t>،</w:t>
      </w:r>
      <w:r w:rsidRPr="007E2412">
        <w:rPr>
          <w:rFonts w:cs="Traditional Arabic" w:hint="cs"/>
          <w:sz w:val="28"/>
          <w:szCs w:val="28"/>
          <w:rtl/>
          <w:lang w:bidi="ar-DZ"/>
        </w:rPr>
        <w:t xml:space="preserve"> ص</w:t>
      </w:r>
      <w:r>
        <w:rPr>
          <w:rFonts w:cs="Traditional Arabic" w:hint="cs"/>
          <w:sz w:val="28"/>
          <w:szCs w:val="28"/>
          <w:rtl/>
          <w:lang w:bidi="ar-DZ"/>
        </w:rPr>
        <w:t xml:space="preserve"> 85.</w:t>
      </w:r>
    </w:p>
  </w:footnote>
  <w:footnote w:id="39">
    <w:p w:rsidR="003A0EEB" w:rsidRPr="007E2412" w:rsidRDefault="003A0EEB" w:rsidP="00E53CD3">
      <w:pPr>
        <w:pStyle w:val="Notedebasdepage"/>
        <w:bidi/>
        <w:rPr>
          <w:rFonts w:cs="Traditional Arabic"/>
          <w:sz w:val="28"/>
          <w:szCs w:val="28"/>
          <w:rtl/>
          <w:lang w:bidi="ar-DZ"/>
        </w:rPr>
      </w:pPr>
      <w:r w:rsidRPr="007E2412">
        <w:rPr>
          <w:rStyle w:val="Appelnotedebasdep"/>
          <w:rFonts w:cs="Traditional Arabic"/>
          <w:sz w:val="28"/>
          <w:szCs w:val="28"/>
        </w:rPr>
        <w:t>2</w:t>
      </w:r>
      <w:r w:rsidRPr="007E2412">
        <w:rPr>
          <w:rFonts w:cs="Traditional Arabic"/>
          <w:sz w:val="28"/>
          <w:szCs w:val="28"/>
        </w:rPr>
        <w:t xml:space="preserve"> </w:t>
      </w:r>
      <w:r w:rsidRPr="007E2412">
        <w:rPr>
          <w:rFonts w:cs="Traditional Arabic" w:hint="cs"/>
          <w:sz w:val="28"/>
          <w:szCs w:val="28"/>
          <w:rtl/>
          <w:lang w:bidi="ar-DZ"/>
        </w:rPr>
        <w:t>- ازدادت المساحات المخصصة للكرمة</w:t>
      </w:r>
      <w:r>
        <w:rPr>
          <w:rFonts w:cs="Traditional Arabic" w:hint="cs"/>
          <w:sz w:val="28"/>
          <w:szCs w:val="28"/>
          <w:rtl/>
          <w:lang w:bidi="ar-DZ"/>
        </w:rPr>
        <w:t>،</w:t>
      </w:r>
      <w:r w:rsidRPr="007E2412">
        <w:rPr>
          <w:rFonts w:cs="Traditional Arabic" w:hint="cs"/>
          <w:sz w:val="28"/>
          <w:szCs w:val="28"/>
          <w:rtl/>
          <w:lang w:bidi="ar-DZ"/>
        </w:rPr>
        <w:t xml:space="preserve"> ازديادا كبيرا بين عامي 1929 -1930 </w:t>
      </w:r>
      <w:r>
        <w:rPr>
          <w:rFonts w:cs="Traditional Arabic" w:hint="cs"/>
          <w:sz w:val="28"/>
          <w:szCs w:val="28"/>
          <w:rtl/>
          <w:lang w:bidi="ar-DZ"/>
        </w:rPr>
        <w:t>،</w:t>
      </w:r>
      <w:r w:rsidRPr="007E2412">
        <w:rPr>
          <w:rFonts w:cs="Traditional Arabic" w:hint="cs"/>
          <w:sz w:val="28"/>
          <w:szCs w:val="28"/>
          <w:rtl/>
          <w:lang w:bidi="ar-DZ"/>
        </w:rPr>
        <w:t>من 226 ألف إلى 400 ألف هكتار ، كان سبب زراعة الكروم هو إنتاج الخمور من العنب لصالح فرنسا</w:t>
      </w:r>
      <w:r>
        <w:rPr>
          <w:rFonts w:cs="Traditional Arabic" w:hint="cs"/>
          <w:sz w:val="28"/>
          <w:szCs w:val="28"/>
          <w:rtl/>
          <w:lang w:bidi="ar-DZ"/>
        </w:rPr>
        <w:t>.</w:t>
      </w:r>
      <w:r w:rsidRPr="00E53CD3">
        <w:rPr>
          <w:rFonts w:cs="Traditional Arabic" w:hint="cs"/>
          <w:b/>
          <w:bCs/>
          <w:sz w:val="28"/>
          <w:szCs w:val="28"/>
          <w:rtl/>
          <w:lang w:bidi="ar-DZ"/>
        </w:rPr>
        <w:t>أنظر</w:t>
      </w:r>
      <w:r>
        <w:rPr>
          <w:rFonts w:cs="Traditional Arabic" w:hint="cs"/>
          <w:sz w:val="28"/>
          <w:szCs w:val="28"/>
          <w:rtl/>
          <w:lang w:bidi="ar-DZ"/>
        </w:rPr>
        <w:t>:</w:t>
      </w:r>
      <w:r w:rsidRPr="00E53CD3">
        <w:rPr>
          <w:rFonts w:cs="Traditional Arabic" w:hint="cs"/>
          <w:sz w:val="28"/>
          <w:szCs w:val="28"/>
          <w:rtl/>
          <w:lang w:bidi="ar-DZ"/>
        </w:rPr>
        <w:t xml:space="preserve"> </w:t>
      </w:r>
      <w:r w:rsidRPr="007E2412">
        <w:rPr>
          <w:rFonts w:cs="Traditional Arabic" w:hint="cs"/>
          <w:sz w:val="28"/>
          <w:szCs w:val="28"/>
          <w:rtl/>
          <w:lang w:bidi="ar-DZ"/>
        </w:rPr>
        <w:t>رابح تركي</w:t>
      </w:r>
      <w:r>
        <w:rPr>
          <w:rFonts w:cs="Traditional Arabic" w:hint="cs"/>
          <w:sz w:val="28"/>
          <w:szCs w:val="28"/>
          <w:rtl/>
          <w:lang w:bidi="ar-DZ"/>
        </w:rPr>
        <w:t>،</w:t>
      </w:r>
      <w:r w:rsidRPr="007E2412">
        <w:rPr>
          <w:rFonts w:cs="Traditional Arabic" w:hint="cs"/>
          <w:sz w:val="28"/>
          <w:szCs w:val="28"/>
          <w:rtl/>
          <w:lang w:bidi="ar-DZ"/>
        </w:rPr>
        <w:t xml:space="preserve"> المرجع </w:t>
      </w:r>
      <w:r>
        <w:rPr>
          <w:rFonts w:cs="Traditional Arabic" w:hint="cs"/>
          <w:sz w:val="28"/>
          <w:szCs w:val="28"/>
          <w:rtl/>
          <w:lang w:bidi="ar-DZ"/>
        </w:rPr>
        <w:t>نفسه،</w:t>
      </w:r>
      <w:r w:rsidRPr="007E2412">
        <w:rPr>
          <w:rFonts w:cs="Traditional Arabic" w:hint="cs"/>
          <w:sz w:val="28"/>
          <w:szCs w:val="28"/>
          <w:rtl/>
          <w:lang w:bidi="ar-DZ"/>
        </w:rPr>
        <w:t xml:space="preserve"> ص</w:t>
      </w:r>
      <w:r>
        <w:rPr>
          <w:rFonts w:cs="Traditional Arabic" w:hint="cs"/>
          <w:sz w:val="28"/>
          <w:szCs w:val="28"/>
          <w:rtl/>
          <w:lang w:bidi="ar-DZ"/>
        </w:rPr>
        <w:t xml:space="preserve"> 87.</w:t>
      </w:r>
    </w:p>
  </w:footnote>
  <w:footnote w:id="40">
    <w:p w:rsidR="003A0EEB" w:rsidRPr="007E2412" w:rsidRDefault="003A0EEB" w:rsidP="00815CAD">
      <w:pPr>
        <w:pStyle w:val="Notedebasdepage"/>
        <w:bidi/>
        <w:rPr>
          <w:rFonts w:cs="Traditional Arabic"/>
          <w:sz w:val="28"/>
          <w:szCs w:val="28"/>
          <w:rtl/>
          <w:lang w:bidi="ar-DZ"/>
        </w:rPr>
      </w:pPr>
      <w:r w:rsidRPr="007E2412">
        <w:rPr>
          <w:rStyle w:val="Appelnotedebasdep"/>
          <w:rFonts w:cs="Traditional Arabic"/>
          <w:sz w:val="28"/>
          <w:szCs w:val="28"/>
        </w:rPr>
        <w:t>3</w:t>
      </w:r>
      <w:r w:rsidRPr="007E2412">
        <w:rPr>
          <w:rFonts w:cs="Traditional Arabic"/>
          <w:sz w:val="28"/>
          <w:szCs w:val="28"/>
        </w:rPr>
        <w:t xml:space="preserve"> </w:t>
      </w:r>
      <w:r w:rsidRPr="007E2412">
        <w:rPr>
          <w:rFonts w:cs="Traditional Arabic" w:hint="cs"/>
          <w:sz w:val="28"/>
          <w:szCs w:val="28"/>
          <w:rtl/>
          <w:lang w:bidi="ar-DZ"/>
        </w:rPr>
        <w:t xml:space="preserve">- محمد العربي الزبيري </w:t>
      </w:r>
      <w:r w:rsidR="00815CAD">
        <w:rPr>
          <w:rFonts w:cs="Traditional Arabic" w:hint="cs"/>
          <w:sz w:val="28"/>
          <w:szCs w:val="28"/>
          <w:rtl/>
          <w:lang w:bidi="ar-DZ"/>
        </w:rPr>
        <w:t>:</w:t>
      </w:r>
      <w:r w:rsidRPr="007E2412">
        <w:rPr>
          <w:rFonts w:cs="Traditional Arabic" w:hint="cs"/>
          <w:sz w:val="28"/>
          <w:szCs w:val="28"/>
          <w:rtl/>
          <w:lang w:bidi="ar-DZ"/>
        </w:rPr>
        <w:t>المرجع السابق</w:t>
      </w:r>
      <w:r w:rsidR="00606903">
        <w:rPr>
          <w:rFonts w:cs="Traditional Arabic" w:hint="cs"/>
          <w:sz w:val="28"/>
          <w:szCs w:val="28"/>
          <w:rtl/>
          <w:lang w:bidi="ar-DZ"/>
        </w:rPr>
        <w:t>،</w:t>
      </w:r>
      <w:r w:rsidRPr="007E2412">
        <w:rPr>
          <w:rFonts w:cs="Traditional Arabic" w:hint="cs"/>
          <w:sz w:val="28"/>
          <w:szCs w:val="28"/>
          <w:rtl/>
          <w:lang w:bidi="ar-DZ"/>
        </w:rPr>
        <w:t xml:space="preserve"> ص</w:t>
      </w:r>
      <w:r>
        <w:rPr>
          <w:rFonts w:cs="Traditional Arabic" w:hint="cs"/>
          <w:sz w:val="28"/>
          <w:szCs w:val="28"/>
          <w:rtl/>
          <w:lang w:bidi="ar-DZ"/>
        </w:rPr>
        <w:t xml:space="preserve"> ص</w:t>
      </w:r>
      <w:r w:rsidRPr="007E2412">
        <w:rPr>
          <w:rFonts w:cs="Traditional Arabic" w:hint="cs"/>
          <w:sz w:val="28"/>
          <w:szCs w:val="28"/>
          <w:rtl/>
          <w:lang w:bidi="ar-DZ"/>
        </w:rPr>
        <w:t xml:space="preserve"> 42-43.</w:t>
      </w:r>
    </w:p>
  </w:footnote>
  <w:footnote w:id="41">
    <w:p w:rsidR="003A0EEB" w:rsidRPr="007E2412" w:rsidRDefault="003A0EEB" w:rsidP="00606903">
      <w:pPr>
        <w:pStyle w:val="Notedebasdepage"/>
        <w:bidi/>
        <w:jc w:val="right"/>
        <w:rPr>
          <w:rFonts w:cs="Traditional Arabic"/>
          <w:sz w:val="28"/>
          <w:szCs w:val="28"/>
          <w:rtl/>
          <w:lang w:bidi="ar-DZ"/>
        </w:rPr>
      </w:pPr>
      <w:r w:rsidRPr="007E2412">
        <w:rPr>
          <w:rStyle w:val="Appelnotedebasdep"/>
          <w:rFonts w:cs="Traditional Arabic"/>
          <w:sz w:val="28"/>
          <w:szCs w:val="28"/>
        </w:rPr>
        <w:t>4</w:t>
      </w:r>
      <w:r w:rsidRPr="007E2412">
        <w:rPr>
          <w:rFonts w:cs="Traditional Arabic"/>
          <w:sz w:val="28"/>
          <w:szCs w:val="28"/>
        </w:rPr>
        <w:t xml:space="preserve"> </w:t>
      </w:r>
      <w:r w:rsidR="00606903">
        <w:rPr>
          <w:rFonts w:cs="Traditional Arabic"/>
          <w:sz w:val="28"/>
          <w:szCs w:val="28"/>
          <w:rtl/>
          <w:lang w:bidi="ar-DZ"/>
        </w:rPr>
        <w:t>–</w:t>
      </w:r>
      <w:r w:rsidRPr="007E2412">
        <w:rPr>
          <w:rFonts w:cs="Traditional Arabic" w:hint="cs"/>
          <w:sz w:val="28"/>
          <w:szCs w:val="28"/>
          <w:rtl/>
          <w:lang w:bidi="ar-DZ"/>
        </w:rPr>
        <w:t xml:space="preserve"> </w:t>
      </w:r>
      <w:r w:rsidR="00606903" w:rsidRPr="00606903">
        <w:rPr>
          <w:rFonts w:cs="Traditional Arabic"/>
          <w:sz w:val="24"/>
          <w:szCs w:val="24"/>
          <w:lang w:bidi="ar-DZ"/>
        </w:rPr>
        <w:t>Kamel, Hamzi : « L’Algérie des année 40 » in- Djazairies- Magazine, N 14,P35</w:t>
      </w:r>
      <w:r w:rsidR="00606903">
        <w:rPr>
          <w:rFonts w:cs="Traditional Arabic"/>
          <w:sz w:val="28"/>
          <w:szCs w:val="28"/>
          <w:lang w:bidi="ar-DZ"/>
        </w:rPr>
        <w:t xml:space="preserve">               </w:t>
      </w:r>
    </w:p>
  </w:footnote>
  <w:footnote w:id="42">
    <w:p w:rsidR="003A0EEB" w:rsidRPr="007E2412" w:rsidRDefault="003A0EEB" w:rsidP="00606903">
      <w:pPr>
        <w:pStyle w:val="Notedebasdepage"/>
        <w:bidi/>
        <w:rPr>
          <w:rFonts w:cs="Traditional Arabic"/>
          <w:sz w:val="28"/>
          <w:szCs w:val="28"/>
          <w:rtl/>
          <w:lang w:bidi="ar-DZ"/>
        </w:rPr>
      </w:pPr>
      <w:r w:rsidRPr="007E2412">
        <w:rPr>
          <w:rStyle w:val="Appelnotedebasdep"/>
          <w:rFonts w:cs="Traditional Arabic"/>
          <w:sz w:val="28"/>
          <w:szCs w:val="28"/>
        </w:rPr>
        <w:t>5</w:t>
      </w:r>
      <w:r w:rsidRPr="007E2412">
        <w:rPr>
          <w:rFonts w:cs="Traditional Arabic"/>
          <w:sz w:val="28"/>
          <w:szCs w:val="28"/>
        </w:rPr>
        <w:t xml:space="preserve"> </w:t>
      </w:r>
      <w:r w:rsidRPr="007E2412">
        <w:rPr>
          <w:rFonts w:cs="Traditional Arabic" w:hint="cs"/>
          <w:sz w:val="28"/>
          <w:szCs w:val="28"/>
          <w:rtl/>
          <w:lang w:bidi="ar-DZ"/>
        </w:rPr>
        <w:t>- رابح تركي</w:t>
      </w:r>
      <w:r>
        <w:rPr>
          <w:rFonts w:cs="Traditional Arabic" w:hint="cs"/>
          <w:sz w:val="28"/>
          <w:szCs w:val="28"/>
          <w:rtl/>
          <w:lang w:bidi="ar-DZ"/>
        </w:rPr>
        <w:t>،</w:t>
      </w:r>
      <w:r w:rsidRPr="007E2412">
        <w:rPr>
          <w:rFonts w:cs="Traditional Arabic" w:hint="cs"/>
          <w:sz w:val="28"/>
          <w:szCs w:val="28"/>
          <w:rtl/>
          <w:lang w:bidi="ar-DZ"/>
        </w:rPr>
        <w:t xml:space="preserve"> المرجع السابق ص</w:t>
      </w:r>
      <w:r>
        <w:rPr>
          <w:rFonts w:cs="Traditional Arabic" w:hint="cs"/>
          <w:sz w:val="28"/>
          <w:szCs w:val="28"/>
          <w:rtl/>
          <w:lang w:bidi="ar-DZ"/>
        </w:rPr>
        <w:t xml:space="preserve"> 89.</w:t>
      </w:r>
    </w:p>
    <w:p w:rsidR="003A0EEB" w:rsidRPr="007E2412" w:rsidRDefault="003A0EEB" w:rsidP="00412A03">
      <w:pPr>
        <w:pStyle w:val="Notedebasdepage"/>
        <w:bidi/>
        <w:rPr>
          <w:rFonts w:cs="Traditional Arabic"/>
          <w:sz w:val="28"/>
          <w:szCs w:val="28"/>
          <w:rtl/>
          <w:lang w:bidi="ar-DZ"/>
        </w:rPr>
      </w:pPr>
    </w:p>
    <w:p w:rsidR="003A0EEB" w:rsidRPr="00412A03" w:rsidRDefault="003A0EEB" w:rsidP="00412A03">
      <w:pPr>
        <w:pStyle w:val="Notedebasdepage"/>
        <w:bidi/>
        <w:rPr>
          <w:rtl/>
          <w:lang w:bidi="ar-DZ"/>
        </w:rPr>
      </w:pPr>
    </w:p>
  </w:footnote>
  <w:footnote w:id="43">
    <w:p w:rsidR="003A0EEB" w:rsidRPr="004D07D1" w:rsidRDefault="003A0EEB" w:rsidP="00A47533">
      <w:pPr>
        <w:pStyle w:val="Notedebasdepage"/>
        <w:bidi/>
        <w:jc w:val="right"/>
        <w:rPr>
          <w:rFonts w:asciiTheme="majorBidi" w:hAnsiTheme="majorBidi" w:cstheme="majorBidi"/>
          <w:sz w:val="28"/>
          <w:szCs w:val="28"/>
          <w:lang w:bidi="ar-DZ"/>
        </w:rPr>
      </w:pPr>
      <w:r>
        <w:rPr>
          <w:rStyle w:val="Appelnotedebasdep"/>
        </w:rPr>
        <w:t>1</w:t>
      </w:r>
      <w:r>
        <w:t xml:space="preserve"> </w:t>
      </w:r>
      <w:r>
        <w:rPr>
          <w:rtl/>
          <w:lang w:bidi="ar-DZ"/>
        </w:rPr>
        <w:t>–</w:t>
      </w:r>
      <w:r>
        <w:rPr>
          <w:lang w:bidi="ar-DZ"/>
        </w:rPr>
        <w:t xml:space="preserve">                   </w:t>
      </w:r>
      <w:r>
        <w:rPr>
          <w:rFonts w:hint="cs"/>
          <w:rtl/>
          <w:lang w:bidi="ar-DZ"/>
        </w:rPr>
        <w:t xml:space="preserve"> </w:t>
      </w:r>
      <w:r w:rsidRPr="00BD1524">
        <w:rPr>
          <w:rFonts w:ascii="Vijaya" w:hAnsi="Vijaya" w:cs="Vijaya"/>
          <w:sz w:val="28"/>
          <w:szCs w:val="28"/>
          <w:lang w:bidi="ar-DZ"/>
        </w:rPr>
        <w:t xml:space="preserve">Charles Robert, AGERON : </w:t>
      </w:r>
      <w:r w:rsidRPr="00BD1524">
        <w:rPr>
          <w:rFonts w:ascii="Vijaya" w:hAnsi="Vijaya" w:cs="Vijaya"/>
          <w:b/>
          <w:bCs/>
          <w:sz w:val="28"/>
          <w:szCs w:val="28"/>
          <w:lang w:bidi="ar-DZ"/>
        </w:rPr>
        <w:t>Histoire de l’Algérie contemporaine de  l’insurrection de 1871 au déclenchement de la guerre de libération 1954,</w:t>
      </w:r>
      <w:r w:rsidRPr="00BD1524">
        <w:rPr>
          <w:rFonts w:ascii="Vijaya" w:hAnsi="Vijaya" w:cs="Vijaya"/>
          <w:sz w:val="28"/>
          <w:szCs w:val="28"/>
          <w:lang w:bidi="ar-DZ"/>
        </w:rPr>
        <w:t xml:space="preserve"> T2, presses universitaires de France, 1ére édition Paris 1979,P 293</w:t>
      </w:r>
      <w:r>
        <w:rPr>
          <w:rFonts w:asciiTheme="majorBidi" w:hAnsiTheme="majorBidi" w:cstheme="majorBidi"/>
          <w:sz w:val="24"/>
          <w:szCs w:val="24"/>
          <w:lang w:bidi="ar-DZ"/>
        </w:rPr>
        <w:t>.</w:t>
      </w:r>
      <w:r w:rsidRPr="004D07D1">
        <w:rPr>
          <w:rFonts w:asciiTheme="majorBidi" w:hAnsiTheme="majorBidi" w:cstheme="majorBidi"/>
          <w:sz w:val="28"/>
          <w:szCs w:val="28"/>
          <w:lang w:bidi="ar-DZ"/>
        </w:rPr>
        <w:t xml:space="preserve"> </w:t>
      </w:r>
    </w:p>
  </w:footnote>
  <w:footnote w:id="44">
    <w:p w:rsidR="003A0EEB" w:rsidRPr="00412A03" w:rsidRDefault="003A0EEB" w:rsidP="00E53CD3">
      <w:pPr>
        <w:pStyle w:val="Notedebasdepage"/>
        <w:bidi/>
        <w:jc w:val="right"/>
        <w:rPr>
          <w:rFonts w:cs="Traditional Arabic"/>
          <w:sz w:val="28"/>
          <w:szCs w:val="28"/>
          <w:rtl/>
          <w:lang w:bidi="ar-DZ"/>
        </w:rPr>
      </w:pPr>
      <w:r w:rsidRPr="00412A03">
        <w:rPr>
          <w:rStyle w:val="Appelnotedebasdep"/>
          <w:rFonts w:cs="Traditional Arabic"/>
          <w:sz w:val="28"/>
          <w:szCs w:val="28"/>
        </w:rPr>
        <w:t>2</w:t>
      </w:r>
      <w:r w:rsidRPr="00412A03">
        <w:rPr>
          <w:rFonts w:cs="Traditional Arabic"/>
          <w:sz w:val="28"/>
          <w:szCs w:val="28"/>
        </w:rPr>
        <w:t xml:space="preserve"> </w:t>
      </w:r>
      <w:r>
        <w:rPr>
          <w:rFonts w:cs="Traditional Arabic"/>
          <w:sz w:val="28"/>
          <w:szCs w:val="28"/>
          <w:rtl/>
          <w:lang w:bidi="ar-DZ"/>
        </w:rPr>
        <w:t>–</w:t>
      </w:r>
      <w:r w:rsidRPr="00412A03">
        <w:rPr>
          <w:rFonts w:cs="Traditional Arabic" w:hint="cs"/>
          <w:sz w:val="28"/>
          <w:szCs w:val="28"/>
          <w:rtl/>
          <w:lang w:bidi="ar-DZ"/>
        </w:rPr>
        <w:t xml:space="preserve"> </w:t>
      </w:r>
      <w:r w:rsidRPr="00E53CD3">
        <w:rPr>
          <w:rFonts w:ascii="Vijaya" w:hAnsi="Vijaya" w:cs="Vijaya"/>
          <w:b/>
          <w:bCs/>
          <w:sz w:val="28"/>
          <w:szCs w:val="28"/>
          <w:lang w:bidi="ar-DZ"/>
        </w:rPr>
        <w:t xml:space="preserve">Ibid, P 295                                                                      </w:t>
      </w:r>
      <w:r>
        <w:rPr>
          <w:rFonts w:ascii="Vijaya" w:hAnsi="Vijaya" w:cs="Vijaya"/>
          <w:b/>
          <w:bCs/>
          <w:sz w:val="28"/>
          <w:szCs w:val="28"/>
          <w:lang w:bidi="ar-DZ"/>
        </w:rPr>
        <w:t xml:space="preserve">                                         </w:t>
      </w:r>
      <w:r w:rsidRPr="00E53CD3">
        <w:rPr>
          <w:rFonts w:ascii="Vijaya" w:hAnsi="Vijaya" w:cs="Vijaya"/>
          <w:b/>
          <w:bCs/>
          <w:sz w:val="28"/>
          <w:szCs w:val="28"/>
          <w:lang w:bidi="ar-DZ"/>
        </w:rPr>
        <w:t xml:space="preserve">                    </w:t>
      </w:r>
    </w:p>
  </w:footnote>
  <w:footnote w:id="45">
    <w:p w:rsidR="003A0EEB" w:rsidRPr="00412A03" w:rsidRDefault="003A0EEB" w:rsidP="00412A03">
      <w:pPr>
        <w:pStyle w:val="Notedebasdepage"/>
        <w:bidi/>
        <w:rPr>
          <w:rFonts w:cs="Traditional Arabic"/>
          <w:sz w:val="28"/>
          <w:szCs w:val="28"/>
          <w:rtl/>
          <w:lang w:bidi="ar-DZ"/>
        </w:rPr>
      </w:pPr>
      <w:r w:rsidRPr="00412A03">
        <w:rPr>
          <w:rStyle w:val="Appelnotedebasdep"/>
          <w:rFonts w:cs="Traditional Arabic"/>
          <w:sz w:val="28"/>
          <w:szCs w:val="28"/>
        </w:rPr>
        <w:t>3</w:t>
      </w:r>
      <w:r w:rsidRPr="00412A03">
        <w:rPr>
          <w:rFonts w:cs="Traditional Arabic"/>
          <w:sz w:val="28"/>
          <w:szCs w:val="28"/>
        </w:rPr>
        <w:t xml:space="preserve"> </w:t>
      </w:r>
      <w:r w:rsidRPr="00412A03">
        <w:rPr>
          <w:rFonts w:cs="Traditional Arabic" w:hint="cs"/>
          <w:sz w:val="28"/>
          <w:szCs w:val="28"/>
          <w:rtl/>
          <w:lang w:bidi="ar-DZ"/>
        </w:rPr>
        <w:t>- شهدت الجزائر منذ بداية الاحتلال</w:t>
      </w:r>
      <w:r>
        <w:rPr>
          <w:rFonts w:cs="Traditional Arabic" w:hint="cs"/>
          <w:sz w:val="28"/>
          <w:szCs w:val="28"/>
          <w:rtl/>
          <w:lang w:bidi="ar-DZ"/>
        </w:rPr>
        <w:t xml:space="preserve"> هجرة ا</w:t>
      </w:r>
      <w:r w:rsidRPr="00412A03">
        <w:rPr>
          <w:rFonts w:cs="Traditional Arabic" w:hint="cs"/>
          <w:sz w:val="28"/>
          <w:szCs w:val="28"/>
          <w:rtl/>
          <w:lang w:bidi="ar-DZ"/>
        </w:rPr>
        <w:t>ستيطاني</w:t>
      </w:r>
      <w:r w:rsidRPr="00412A03">
        <w:rPr>
          <w:rFonts w:cs="Traditional Arabic" w:hint="eastAsia"/>
          <w:sz w:val="28"/>
          <w:szCs w:val="28"/>
          <w:rtl/>
          <w:lang w:bidi="ar-DZ"/>
        </w:rPr>
        <w:t>ة</w:t>
      </w:r>
      <w:r w:rsidRPr="00412A03">
        <w:rPr>
          <w:rFonts w:cs="Traditional Arabic" w:hint="cs"/>
          <w:sz w:val="28"/>
          <w:szCs w:val="28"/>
          <w:rtl/>
          <w:lang w:bidi="ar-DZ"/>
        </w:rPr>
        <w:t xml:space="preserve"> كثيفة </w:t>
      </w:r>
      <w:r>
        <w:rPr>
          <w:rFonts w:cs="Traditional Arabic" w:hint="cs"/>
          <w:sz w:val="28"/>
          <w:szCs w:val="28"/>
          <w:rtl/>
          <w:lang w:bidi="ar-DZ"/>
        </w:rPr>
        <w:t>،</w:t>
      </w:r>
      <w:r w:rsidRPr="00412A03">
        <w:rPr>
          <w:rFonts w:cs="Traditional Arabic" w:hint="cs"/>
          <w:sz w:val="28"/>
          <w:szCs w:val="28"/>
          <w:rtl/>
          <w:lang w:bidi="ar-DZ"/>
        </w:rPr>
        <w:t>من مختلف أنحاء أوروبا ، مولعين بحب الد</w:t>
      </w:r>
      <w:r>
        <w:rPr>
          <w:rFonts w:cs="Traditional Arabic" w:hint="cs"/>
          <w:sz w:val="28"/>
          <w:szCs w:val="28"/>
          <w:rtl/>
          <w:lang w:bidi="ar-DZ"/>
        </w:rPr>
        <w:t>ر</w:t>
      </w:r>
      <w:r w:rsidRPr="00412A03">
        <w:rPr>
          <w:rFonts w:cs="Traditional Arabic" w:hint="cs"/>
          <w:sz w:val="28"/>
          <w:szCs w:val="28"/>
          <w:rtl/>
          <w:lang w:bidi="ar-DZ"/>
        </w:rPr>
        <w:t xml:space="preserve">اهم والدنانير فانتشروا كالبلاء </w:t>
      </w:r>
      <w:r>
        <w:rPr>
          <w:rFonts w:cs="Traditional Arabic" w:hint="cs"/>
          <w:sz w:val="28"/>
          <w:szCs w:val="28"/>
          <w:rtl/>
          <w:lang w:bidi="ar-DZ"/>
        </w:rPr>
        <w:t>،</w:t>
      </w:r>
      <w:r w:rsidRPr="00412A03">
        <w:rPr>
          <w:rFonts w:cs="Traditional Arabic" w:hint="cs"/>
          <w:sz w:val="28"/>
          <w:szCs w:val="28"/>
          <w:rtl/>
          <w:lang w:bidi="ar-DZ"/>
        </w:rPr>
        <w:t xml:space="preserve"> حيث بلغ عددهم سنة 1830 حوالي </w:t>
      </w:r>
      <w:r w:rsidR="004A36CB">
        <w:rPr>
          <w:rFonts w:cs="Traditional Arabic" w:hint="cs"/>
          <w:sz w:val="28"/>
          <w:szCs w:val="28"/>
          <w:rtl/>
          <w:lang w:bidi="ar-DZ"/>
        </w:rPr>
        <w:t xml:space="preserve"> </w:t>
      </w:r>
      <w:r w:rsidRPr="00412A03">
        <w:rPr>
          <w:rFonts w:cs="Traditional Arabic" w:hint="cs"/>
          <w:sz w:val="28"/>
          <w:szCs w:val="28"/>
          <w:rtl/>
          <w:lang w:bidi="ar-DZ"/>
        </w:rPr>
        <w:t>828600</w:t>
      </w:r>
      <w:r w:rsidR="004A36CB">
        <w:rPr>
          <w:rFonts w:cs="Traditional Arabic" w:hint="cs"/>
          <w:sz w:val="28"/>
          <w:szCs w:val="28"/>
          <w:rtl/>
          <w:lang w:bidi="ar-DZ"/>
        </w:rPr>
        <w:t xml:space="preserve"> ، رابح، تركي: مرجع سابق، ص 64.</w:t>
      </w:r>
    </w:p>
  </w:footnote>
  <w:footnote w:id="46">
    <w:p w:rsidR="003A0EEB" w:rsidRDefault="003A0EEB" w:rsidP="00E53CD3">
      <w:pPr>
        <w:pStyle w:val="Notedebasdepage"/>
        <w:bidi/>
        <w:jc w:val="right"/>
        <w:rPr>
          <w:rFonts w:cs="Traditional Arabic"/>
          <w:sz w:val="28"/>
          <w:szCs w:val="28"/>
          <w:lang w:bidi="ar-DZ"/>
        </w:rPr>
      </w:pPr>
      <w:r w:rsidRPr="00412A03">
        <w:rPr>
          <w:rStyle w:val="Appelnotedebasdep"/>
          <w:rFonts w:cs="Traditional Arabic"/>
          <w:sz w:val="28"/>
          <w:szCs w:val="28"/>
        </w:rPr>
        <w:t>4</w:t>
      </w:r>
      <w:r w:rsidRPr="00412A03">
        <w:rPr>
          <w:rFonts w:cs="Traditional Arabic"/>
          <w:sz w:val="28"/>
          <w:szCs w:val="28"/>
        </w:rPr>
        <w:t xml:space="preserve"> </w:t>
      </w:r>
      <w:r>
        <w:rPr>
          <w:rFonts w:cs="Traditional Arabic"/>
          <w:sz w:val="28"/>
          <w:szCs w:val="28"/>
          <w:rtl/>
          <w:lang w:bidi="ar-DZ"/>
        </w:rPr>
        <w:t>–</w:t>
      </w:r>
      <w:r w:rsidR="004A36CB">
        <w:rPr>
          <w:rFonts w:cs="Traditional Arabic" w:hint="cs"/>
          <w:sz w:val="28"/>
          <w:szCs w:val="28"/>
          <w:rtl/>
          <w:lang w:bidi="ar-DZ"/>
        </w:rPr>
        <w:t xml:space="preserve">                                                                   </w:t>
      </w:r>
      <w:r w:rsidRPr="00412A03">
        <w:rPr>
          <w:rFonts w:cs="Traditional Arabic" w:hint="cs"/>
          <w:sz w:val="28"/>
          <w:szCs w:val="28"/>
          <w:rtl/>
          <w:lang w:bidi="ar-DZ"/>
        </w:rPr>
        <w:t xml:space="preserve"> </w:t>
      </w:r>
      <w:r w:rsidRPr="00482BC3">
        <w:rPr>
          <w:rFonts w:ascii="Vijaya" w:hAnsi="Vijaya" w:cs="Vijaya"/>
          <w:sz w:val="28"/>
          <w:szCs w:val="28"/>
          <w:lang w:bidi="ar-DZ"/>
        </w:rPr>
        <w:t>Charles Robert, AGERON, Op. Cit, P 300</w:t>
      </w:r>
      <w:r w:rsidR="004A36CB">
        <w:rPr>
          <w:rFonts w:ascii="Vijaya" w:hAnsi="Vijaya" w:cs="Vijaya" w:hint="cs"/>
          <w:sz w:val="28"/>
          <w:szCs w:val="28"/>
          <w:rtl/>
          <w:lang w:bidi="ar-DZ"/>
        </w:rPr>
        <w:t xml:space="preserve">           </w:t>
      </w:r>
    </w:p>
    <w:p w:rsidR="003A0EEB" w:rsidRPr="00412A03" w:rsidRDefault="003A0EEB" w:rsidP="00E53CD3">
      <w:pPr>
        <w:pStyle w:val="Notedebasdepage"/>
        <w:bidi/>
        <w:rPr>
          <w:rFonts w:cs="Traditional Arabic"/>
          <w:sz w:val="28"/>
          <w:szCs w:val="28"/>
          <w:rtl/>
          <w:lang w:bidi="ar-DZ"/>
        </w:rPr>
      </w:pPr>
    </w:p>
  </w:footnote>
  <w:footnote w:id="47">
    <w:p w:rsidR="003A0EEB" w:rsidRPr="00A010DE" w:rsidRDefault="003A0EEB" w:rsidP="00F650B4">
      <w:pPr>
        <w:pStyle w:val="Notedebasdepage"/>
        <w:bidi/>
        <w:rPr>
          <w:rFonts w:cs="Traditional Arabic"/>
          <w:sz w:val="28"/>
          <w:szCs w:val="28"/>
          <w:rtl/>
          <w:lang w:bidi="ar-DZ"/>
        </w:rPr>
      </w:pPr>
      <w:r w:rsidRPr="00A010DE">
        <w:rPr>
          <w:rStyle w:val="Appelnotedebasdep"/>
          <w:rFonts w:cs="Traditional Arabic"/>
          <w:sz w:val="28"/>
          <w:szCs w:val="28"/>
        </w:rPr>
        <w:t>1</w:t>
      </w:r>
      <w:r w:rsidRPr="00A010DE">
        <w:rPr>
          <w:rFonts w:cs="Traditional Arabic"/>
          <w:sz w:val="28"/>
          <w:szCs w:val="28"/>
        </w:rPr>
        <w:t xml:space="preserve"> </w:t>
      </w:r>
      <w:r w:rsidR="00F650B4">
        <w:rPr>
          <w:rFonts w:cs="Traditional Arabic"/>
          <w:sz w:val="28"/>
          <w:szCs w:val="28"/>
          <w:rtl/>
          <w:lang w:bidi="ar-DZ"/>
        </w:rPr>
        <w:t>–</w:t>
      </w:r>
      <w:r w:rsidRPr="00A010DE">
        <w:rPr>
          <w:rFonts w:cs="Traditional Arabic" w:hint="cs"/>
          <w:sz w:val="28"/>
          <w:szCs w:val="28"/>
          <w:rtl/>
          <w:lang w:bidi="ar-DZ"/>
        </w:rPr>
        <w:t xml:space="preserve"> يحي</w:t>
      </w:r>
      <w:r w:rsidR="00F650B4">
        <w:rPr>
          <w:rFonts w:cs="Traditional Arabic" w:hint="cs"/>
          <w:sz w:val="28"/>
          <w:szCs w:val="28"/>
          <w:rtl/>
          <w:lang w:bidi="ar-DZ"/>
        </w:rPr>
        <w:t>،</w:t>
      </w:r>
      <w:r w:rsidRPr="00A010DE">
        <w:rPr>
          <w:rFonts w:cs="Traditional Arabic" w:hint="cs"/>
          <w:sz w:val="28"/>
          <w:szCs w:val="28"/>
          <w:rtl/>
          <w:lang w:bidi="ar-DZ"/>
        </w:rPr>
        <w:t xml:space="preserve"> بوعزيز</w:t>
      </w:r>
      <w:r w:rsidR="00F650B4">
        <w:rPr>
          <w:rFonts w:cs="Traditional Arabic" w:hint="cs"/>
          <w:sz w:val="28"/>
          <w:szCs w:val="28"/>
          <w:rtl/>
          <w:lang w:bidi="ar-DZ"/>
        </w:rPr>
        <w:t>:</w:t>
      </w:r>
      <w:r w:rsidRPr="00A010DE">
        <w:rPr>
          <w:rFonts w:cs="Traditional Arabic" w:hint="cs"/>
          <w:sz w:val="28"/>
          <w:szCs w:val="28"/>
          <w:rtl/>
          <w:lang w:bidi="ar-DZ"/>
        </w:rPr>
        <w:t xml:space="preserve"> المرجع السابق</w:t>
      </w:r>
      <w:r>
        <w:rPr>
          <w:rFonts w:cs="Traditional Arabic" w:hint="cs"/>
          <w:sz w:val="28"/>
          <w:szCs w:val="28"/>
          <w:rtl/>
          <w:lang w:bidi="ar-DZ"/>
        </w:rPr>
        <w:t>،</w:t>
      </w:r>
      <w:r w:rsidR="00415CD3">
        <w:rPr>
          <w:rFonts w:cs="Traditional Arabic" w:hint="cs"/>
          <w:sz w:val="28"/>
          <w:szCs w:val="28"/>
          <w:rtl/>
          <w:lang w:bidi="ar-DZ"/>
        </w:rPr>
        <w:t xml:space="preserve"> </w:t>
      </w:r>
      <w:r w:rsidRPr="00A010DE">
        <w:rPr>
          <w:rFonts w:cs="Traditional Arabic" w:hint="cs"/>
          <w:sz w:val="28"/>
          <w:szCs w:val="28"/>
          <w:rtl/>
          <w:lang w:bidi="ar-DZ"/>
        </w:rPr>
        <w:t>ص 50</w:t>
      </w:r>
      <w:r w:rsidR="00415CD3">
        <w:rPr>
          <w:rFonts w:cs="Traditional Arabic" w:hint="cs"/>
          <w:sz w:val="28"/>
          <w:szCs w:val="28"/>
          <w:rtl/>
          <w:lang w:bidi="ar-DZ"/>
        </w:rPr>
        <w:t>.</w:t>
      </w:r>
    </w:p>
  </w:footnote>
  <w:footnote w:id="48">
    <w:p w:rsidR="003A0EEB" w:rsidRPr="00A010DE" w:rsidRDefault="003A0EEB" w:rsidP="00F650B4">
      <w:pPr>
        <w:pStyle w:val="Notedebasdepage"/>
        <w:bidi/>
        <w:rPr>
          <w:rFonts w:cs="Traditional Arabic"/>
          <w:sz w:val="28"/>
          <w:szCs w:val="28"/>
          <w:rtl/>
          <w:lang w:bidi="ar-DZ"/>
        </w:rPr>
      </w:pPr>
      <w:r w:rsidRPr="00A010DE">
        <w:rPr>
          <w:rStyle w:val="Appelnotedebasdep"/>
          <w:rFonts w:cs="Traditional Arabic"/>
          <w:sz w:val="28"/>
          <w:szCs w:val="28"/>
        </w:rPr>
        <w:t>2</w:t>
      </w:r>
      <w:r w:rsidRPr="00A010DE">
        <w:rPr>
          <w:rFonts w:cs="Traditional Arabic"/>
          <w:sz w:val="28"/>
          <w:szCs w:val="28"/>
        </w:rPr>
        <w:t xml:space="preserve"> </w:t>
      </w:r>
      <w:r w:rsidRPr="00A010DE">
        <w:rPr>
          <w:rFonts w:cs="Traditional Arabic" w:hint="cs"/>
          <w:sz w:val="28"/>
          <w:szCs w:val="28"/>
          <w:rtl/>
          <w:lang w:bidi="ar-DZ"/>
        </w:rPr>
        <w:t xml:space="preserve">- سعد زغلول فؤاد </w:t>
      </w:r>
      <w:r w:rsidR="00F650B4">
        <w:rPr>
          <w:rFonts w:cs="Traditional Arabic" w:hint="cs"/>
          <w:sz w:val="28"/>
          <w:szCs w:val="28"/>
          <w:rtl/>
          <w:lang w:bidi="ar-DZ"/>
        </w:rPr>
        <w:t>:</w:t>
      </w:r>
      <w:r w:rsidRPr="007202CE">
        <w:rPr>
          <w:rFonts w:cs="Traditional Arabic" w:hint="cs"/>
          <w:b/>
          <w:bCs/>
          <w:sz w:val="28"/>
          <w:szCs w:val="28"/>
          <w:rtl/>
          <w:lang w:bidi="ar-DZ"/>
        </w:rPr>
        <w:t>الجزائر في معركة التحرير</w:t>
      </w:r>
      <w:r>
        <w:rPr>
          <w:rFonts w:cs="Traditional Arabic" w:hint="cs"/>
          <w:sz w:val="28"/>
          <w:szCs w:val="28"/>
          <w:rtl/>
          <w:lang w:bidi="ar-DZ"/>
        </w:rPr>
        <w:t>،</w:t>
      </w:r>
      <w:r w:rsidRPr="00A010DE">
        <w:rPr>
          <w:rFonts w:cs="Traditional Arabic" w:hint="cs"/>
          <w:sz w:val="28"/>
          <w:szCs w:val="28"/>
          <w:rtl/>
          <w:lang w:bidi="ar-DZ"/>
        </w:rPr>
        <w:t xml:space="preserve"> ط1، دار الكتب الشرقية </w:t>
      </w:r>
      <w:r>
        <w:rPr>
          <w:rFonts w:cs="Traditional Arabic" w:hint="cs"/>
          <w:sz w:val="28"/>
          <w:szCs w:val="28"/>
          <w:rtl/>
          <w:lang w:bidi="ar-DZ"/>
        </w:rPr>
        <w:t>،</w:t>
      </w:r>
      <w:r w:rsidRPr="00A010DE">
        <w:rPr>
          <w:rFonts w:cs="Traditional Arabic" w:hint="cs"/>
          <w:sz w:val="28"/>
          <w:szCs w:val="28"/>
          <w:rtl/>
          <w:lang w:bidi="ar-DZ"/>
        </w:rPr>
        <w:t xml:space="preserve">تونس </w:t>
      </w:r>
      <w:r>
        <w:rPr>
          <w:rFonts w:cs="Traditional Arabic" w:hint="cs"/>
          <w:sz w:val="28"/>
          <w:szCs w:val="28"/>
          <w:rtl/>
          <w:lang w:bidi="ar-DZ"/>
        </w:rPr>
        <w:t>،</w:t>
      </w:r>
      <w:r w:rsidRPr="00A010DE">
        <w:rPr>
          <w:rFonts w:cs="Traditional Arabic" w:hint="cs"/>
          <w:sz w:val="28"/>
          <w:szCs w:val="28"/>
          <w:rtl/>
          <w:lang w:bidi="ar-DZ"/>
        </w:rPr>
        <w:t>1957</w:t>
      </w:r>
      <w:r>
        <w:rPr>
          <w:rFonts w:cs="Traditional Arabic" w:hint="cs"/>
          <w:sz w:val="28"/>
          <w:szCs w:val="28"/>
          <w:rtl/>
          <w:lang w:bidi="ar-DZ"/>
        </w:rPr>
        <w:t>،</w:t>
      </w:r>
      <w:r w:rsidRPr="00A010DE">
        <w:rPr>
          <w:rFonts w:cs="Traditional Arabic" w:hint="cs"/>
          <w:sz w:val="28"/>
          <w:szCs w:val="28"/>
          <w:rtl/>
          <w:lang w:bidi="ar-DZ"/>
        </w:rPr>
        <w:t xml:space="preserve"> ص46</w:t>
      </w:r>
    </w:p>
  </w:footnote>
  <w:footnote w:id="49">
    <w:p w:rsidR="003A0EEB" w:rsidRPr="00A010DE" w:rsidRDefault="003A0EEB" w:rsidP="007202CE">
      <w:pPr>
        <w:pStyle w:val="Notedebasdepage"/>
        <w:bidi/>
        <w:rPr>
          <w:rFonts w:cs="Traditional Arabic"/>
          <w:sz w:val="28"/>
          <w:szCs w:val="28"/>
          <w:rtl/>
          <w:lang w:bidi="ar-DZ"/>
        </w:rPr>
      </w:pPr>
      <w:r w:rsidRPr="00A010DE">
        <w:rPr>
          <w:rStyle w:val="Appelnotedebasdep"/>
          <w:rFonts w:cs="Traditional Arabic"/>
          <w:sz w:val="28"/>
          <w:szCs w:val="28"/>
        </w:rPr>
        <w:t>3</w:t>
      </w:r>
      <w:r w:rsidRPr="00A010DE">
        <w:rPr>
          <w:rFonts w:cs="Traditional Arabic"/>
          <w:sz w:val="28"/>
          <w:szCs w:val="28"/>
        </w:rPr>
        <w:t xml:space="preserve"> </w:t>
      </w:r>
      <w:r w:rsidRPr="00A010DE">
        <w:rPr>
          <w:rFonts w:cs="Traditional Arabic" w:hint="cs"/>
          <w:sz w:val="28"/>
          <w:szCs w:val="28"/>
          <w:rtl/>
          <w:lang w:bidi="ar-DZ"/>
        </w:rPr>
        <w:t>- يحي بوعزيز</w:t>
      </w:r>
      <w:r>
        <w:rPr>
          <w:rFonts w:cs="Traditional Arabic" w:hint="cs"/>
          <w:sz w:val="28"/>
          <w:szCs w:val="28"/>
          <w:rtl/>
          <w:lang w:bidi="ar-DZ"/>
        </w:rPr>
        <w:t>،</w:t>
      </w:r>
      <w:r w:rsidRPr="00A010DE">
        <w:rPr>
          <w:rFonts w:cs="Traditional Arabic" w:hint="cs"/>
          <w:sz w:val="28"/>
          <w:szCs w:val="28"/>
          <w:rtl/>
          <w:lang w:bidi="ar-DZ"/>
        </w:rPr>
        <w:t xml:space="preserve"> المرجع السابق</w:t>
      </w:r>
      <w:r>
        <w:rPr>
          <w:rFonts w:cs="Traditional Arabic" w:hint="cs"/>
          <w:sz w:val="28"/>
          <w:szCs w:val="28"/>
          <w:rtl/>
          <w:lang w:bidi="ar-DZ"/>
        </w:rPr>
        <w:t>،</w:t>
      </w:r>
      <w:r w:rsidRPr="00A010DE">
        <w:rPr>
          <w:rFonts w:cs="Traditional Arabic" w:hint="cs"/>
          <w:sz w:val="28"/>
          <w:szCs w:val="28"/>
          <w:rtl/>
          <w:lang w:bidi="ar-DZ"/>
        </w:rPr>
        <w:t xml:space="preserve"> ص</w:t>
      </w:r>
      <w:r>
        <w:rPr>
          <w:rFonts w:cs="Traditional Arabic" w:hint="cs"/>
          <w:sz w:val="28"/>
          <w:szCs w:val="28"/>
          <w:rtl/>
          <w:lang w:bidi="ar-DZ"/>
        </w:rPr>
        <w:t>95</w:t>
      </w:r>
      <w:r w:rsidR="00415CD3">
        <w:rPr>
          <w:rFonts w:cs="Traditional Arabic" w:hint="cs"/>
          <w:sz w:val="28"/>
          <w:szCs w:val="28"/>
          <w:rtl/>
          <w:lang w:bidi="ar-DZ"/>
        </w:rPr>
        <w:t>.</w:t>
      </w:r>
    </w:p>
  </w:footnote>
  <w:footnote w:id="50">
    <w:p w:rsidR="003A0EEB" w:rsidRPr="00A010DE" w:rsidRDefault="003A0EEB" w:rsidP="00F650B4">
      <w:pPr>
        <w:pStyle w:val="Notedebasdepage"/>
        <w:bidi/>
        <w:rPr>
          <w:rFonts w:cs="Traditional Arabic"/>
          <w:sz w:val="28"/>
          <w:szCs w:val="28"/>
          <w:rtl/>
          <w:lang w:bidi="ar-DZ"/>
        </w:rPr>
      </w:pPr>
      <w:r w:rsidRPr="00A010DE">
        <w:rPr>
          <w:rStyle w:val="Appelnotedebasdep"/>
          <w:rFonts w:cs="Traditional Arabic"/>
          <w:sz w:val="28"/>
          <w:szCs w:val="28"/>
        </w:rPr>
        <w:t>4</w:t>
      </w:r>
      <w:r w:rsidRPr="00A010DE">
        <w:rPr>
          <w:rFonts w:cs="Traditional Arabic"/>
          <w:sz w:val="28"/>
          <w:szCs w:val="28"/>
        </w:rPr>
        <w:t xml:space="preserve"> </w:t>
      </w:r>
      <w:r w:rsidR="00F650B4">
        <w:rPr>
          <w:rFonts w:cs="Traditional Arabic" w:hint="cs"/>
          <w:sz w:val="28"/>
          <w:szCs w:val="28"/>
          <w:rtl/>
          <w:lang w:bidi="ar-DZ"/>
        </w:rPr>
        <w:t>- عبد الرحم</w:t>
      </w:r>
      <w:r>
        <w:rPr>
          <w:rFonts w:cs="Traditional Arabic" w:hint="cs"/>
          <w:sz w:val="28"/>
          <w:szCs w:val="28"/>
          <w:rtl/>
          <w:lang w:bidi="ar-DZ"/>
        </w:rPr>
        <w:t>ن إ</w:t>
      </w:r>
      <w:r w:rsidRPr="00A010DE">
        <w:rPr>
          <w:rFonts w:cs="Traditional Arabic" w:hint="cs"/>
          <w:sz w:val="28"/>
          <w:szCs w:val="28"/>
          <w:rtl/>
          <w:lang w:bidi="ar-DZ"/>
        </w:rPr>
        <w:t xml:space="preserve">براهيم بن </w:t>
      </w:r>
      <w:r w:rsidR="00F650B4">
        <w:rPr>
          <w:rFonts w:cs="Traditional Arabic" w:hint="cs"/>
          <w:sz w:val="28"/>
          <w:szCs w:val="28"/>
          <w:rtl/>
          <w:lang w:bidi="ar-DZ"/>
        </w:rPr>
        <w:t>العقون:</w:t>
      </w:r>
      <w:r w:rsidRPr="00A010DE">
        <w:rPr>
          <w:rFonts w:cs="Traditional Arabic" w:hint="cs"/>
          <w:sz w:val="28"/>
          <w:szCs w:val="28"/>
          <w:rtl/>
          <w:lang w:bidi="ar-DZ"/>
        </w:rPr>
        <w:t xml:space="preserve"> </w:t>
      </w:r>
      <w:r w:rsidRPr="00706118">
        <w:rPr>
          <w:rFonts w:cs="Traditional Arabic" w:hint="cs"/>
          <w:b/>
          <w:bCs/>
          <w:sz w:val="28"/>
          <w:szCs w:val="28"/>
          <w:rtl/>
          <w:lang w:bidi="ar-DZ"/>
        </w:rPr>
        <w:t>الكفاح القومي والسياسي من خلال مذكرات معاصر 1936-1945</w:t>
      </w:r>
      <w:r w:rsidRPr="00A010DE">
        <w:rPr>
          <w:rFonts w:cs="Traditional Arabic" w:hint="cs"/>
          <w:sz w:val="28"/>
          <w:szCs w:val="28"/>
          <w:rtl/>
          <w:lang w:bidi="ar-DZ"/>
        </w:rPr>
        <w:t xml:space="preserve"> ج2</w:t>
      </w:r>
      <w:r>
        <w:rPr>
          <w:rFonts w:cs="Traditional Arabic" w:hint="cs"/>
          <w:sz w:val="28"/>
          <w:szCs w:val="28"/>
          <w:rtl/>
          <w:lang w:bidi="ar-DZ"/>
        </w:rPr>
        <w:t>،</w:t>
      </w:r>
      <w:r w:rsidRPr="00A010DE">
        <w:rPr>
          <w:rFonts w:cs="Traditional Arabic" w:hint="cs"/>
          <w:sz w:val="28"/>
          <w:szCs w:val="28"/>
          <w:rtl/>
          <w:lang w:bidi="ar-DZ"/>
        </w:rPr>
        <w:t xml:space="preserve"> المؤسسة الوطنية للكتاب الجزائر 1984 </w:t>
      </w:r>
      <w:r>
        <w:rPr>
          <w:rFonts w:cs="Traditional Arabic" w:hint="cs"/>
          <w:sz w:val="28"/>
          <w:szCs w:val="28"/>
          <w:rtl/>
          <w:lang w:bidi="ar-DZ"/>
        </w:rPr>
        <w:t>،</w:t>
      </w:r>
      <w:r w:rsidRPr="00A010DE">
        <w:rPr>
          <w:rFonts w:cs="Traditional Arabic" w:hint="cs"/>
          <w:sz w:val="28"/>
          <w:szCs w:val="28"/>
          <w:rtl/>
          <w:lang w:bidi="ar-DZ"/>
        </w:rPr>
        <w:t>ص</w:t>
      </w:r>
      <w:r>
        <w:rPr>
          <w:rFonts w:cs="Traditional Arabic" w:hint="cs"/>
          <w:sz w:val="28"/>
          <w:szCs w:val="28"/>
          <w:rtl/>
          <w:lang w:bidi="ar-DZ"/>
        </w:rPr>
        <w:t>95</w:t>
      </w:r>
    </w:p>
  </w:footnote>
  <w:footnote w:id="51">
    <w:p w:rsidR="003A0EEB" w:rsidRPr="00A010DE" w:rsidRDefault="003A0EEB" w:rsidP="007202CE">
      <w:pPr>
        <w:pStyle w:val="Notedebasdepage"/>
        <w:bidi/>
        <w:rPr>
          <w:rFonts w:cs="Traditional Arabic"/>
          <w:sz w:val="28"/>
          <w:szCs w:val="28"/>
          <w:rtl/>
          <w:lang w:bidi="ar-DZ"/>
        </w:rPr>
      </w:pPr>
      <w:r w:rsidRPr="00A010DE">
        <w:rPr>
          <w:rStyle w:val="Appelnotedebasdep"/>
          <w:rFonts w:cs="Traditional Arabic"/>
          <w:sz w:val="28"/>
          <w:szCs w:val="28"/>
        </w:rPr>
        <w:t>5</w:t>
      </w:r>
      <w:r w:rsidRPr="00A010DE">
        <w:rPr>
          <w:rFonts w:cs="Traditional Arabic"/>
          <w:sz w:val="28"/>
          <w:szCs w:val="28"/>
        </w:rPr>
        <w:t xml:space="preserve"> </w:t>
      </w:r>
      <w:r w:rsidRPr="00A010DE">
        <w:rPr>
          <w:rFonts w:cs="Traditional Arabic" w:hint="cs"/>
          <w:sz w:val="28"/>
          <w:szCs w:val="28"/>
          <w:rtl/>
          <w:lang w:bidi="ar-DZ"/>
        </w:rPr>
        <w:t>- مصطفى طلاس</w:t>
      </w:r>
      <w:r>
        <w:rPr>
          <w:rFonts w:cs="Traditional Arabic" w:hint="cs"/>
          <w:sz w:val="28"/>
          <w:szCs w:val="28"/>
          <w:rtl/>
          <w:lang w:bidi="ar-DZ"/>
        </w:rPr>
        <w:t>،</w:t>
      </w:r>
      <w:r w:rsidRPr="00A010DE">
        <w:rPr>
          <w:rFonts w:cs="Traditional Arabic" w:hint="cs"/>
          <w:sz w:val="28"/>
          <w:szCs w:val="28"/>
          <w:rtl/>
          <w:lang w:bidi="ar-DZ"/>
        </w:rPr>
        <w:t xml:space="preserve"> بسام العسلي</w:t>
      </w:r>
      <w:r>
        <w:rPr>
          <w:rFonts w:cs="Traditional Arabic" w:hint="cs"/>
          <w:sz w:val="28"/>
          <w:szCs w:val="28"/>
          <w:rtl/>
          <w:lang w:bidi="ar-DZ"/>
        </w:rPr>
        <w:t>،</w:t>
      </w:r>
      <w:r w:rsidRPr="00A010DE">
        <w:rPr>
          <w:rFonts w:cs="Traditional Arabic" w:hint="cs"/>
          <w:sz w:val="28"/>
          <w:szCs w:val="28"/>
          <w:rtl/>
          <w:lang w:bidi="ar-DZ"/>
        </w:rPr>
        <w:t xml:space="preserve"> </w:t>
      </w:r>
      <w:r w:rsidRPr="007202CE">
        <w:rPr>
          <w:rFonts w:cs="Traditional Arabic" w:hint="cs"/>
          <w:b/>
          <w:bCs/>
          <w:sz w:val="28"/>
          <w:szCs w:val="28"/>
          <w:rtl/>
          <w:lang w:bidi="ar-DZ"/>
        </w:rPr>
        <w:t>الثورة الجزائرية</w:t>
      </w:r>
      <w:r w:rsidRPr="00A010DE">
        <w:rPr>
          <w:rFonts w:cs="Traditional Arabic" w:hint="cs"/>
          <w:sz w:val="28"/>
          <w:szCs w:val="28"/>
          <w:rtl/>
          <w:lang w:bidi="ar-DZ"/>
        </w:rPr>
        <w:t xml:space="preserve"> ط1</w:t>
      </w:r>
      <w:r>
        <w:rPr>
          <w:rFonts w:cs="Traditional Arabic" w:hint="cs"/>
          <w:sz w:val="28"/>
          <w:szCs w:val="28"/>
          <w:rtl/>
          <w:lang w:bidi="ar-DZ"/>
        </w:rPr>
        <w:t>،</w:t>
      </w:r>
      <w:r w:rsidRPr="00A010DE">
        <w:rPr>
          <w:rFonts w:cs="Traditional Arabic" w:hint="cs"/>
          <w:sz w:val="28"/>
          <w:szCs w:val="28"/>
          <w:rtl/>
          <w:lang w:bidi="ar-DZ"/>
        </w:rPr>
        <w:t xml:space="preserve"> دار الشورى</w:t>
      </w:r>
      <w:r w:rsidR="00EC560A">
        <w:rPr>
          <w:rFonts w:cs="Traditional Arabic" w:hint="cs"/>
          <w:sz w:val="28"/>
          <w:szCs w:val="28"/>
          <w:rtl/>
          <w:lang w:bidi="ar-DZ"/>
        </w:rPr>
        <w:t>،</w:t>
      </w:r>
      <w:r w:rsidRPr="00A010DE">
        <w:rPr>
          <w:rFonts w:cs="Traditional Arabic" w:hint="cs"/>
          <w:sz w:val="28"/>
          <w:szCs w:val="28"/>
          <w:rtl/>
          <w:lang w:bidi="ar-DZ"/>
        </w:rPr>
        <w:t xml:space="preserve"> لبنان 1985 </w:t>
      </w:r>
      <w:r>
        <w:rPr>
          <w:rFonts w:cs="Traditional Arabic" w:hint="cs"/>
          <w:sz w:val="28"/>
          <w:szCs w:val="28"/>
          <w:rtl/>
          <w:lang w:bidi="ar-DZ"/>
        </w:rPr>
        <w:t>،</w:t>
      </w:r>
      <w:r w:rsidRPr="00A010DE">
        <w:rPr>
          <w:rFonts w:cs="Traditional Arabic" w:hint="cs"/>
          <w:sz w:val="28"/>
          <w:szCs w:val="28"/>
          <w:rtl/>
          <w:lang w:bidi="ar-DZ"/>
        </w:rPr>
        <w:t>ص56</w:t>
      </w:r>
      <w:r>
        <w:rPr>
          <w:rFonts w:cs="Traditional Arabic" w:hint="cs"/>
          <w:sz w:val="28"/>
          <w:szCs w:val="28"/>
          <w:rtl/>
          <w:lang w:bidi="ar-DZ"/>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ECD2A2AD37EE4D8CA6B40150BE832FFB"/>
      </w:placeholder>
      <w:dataBinding w:prefixMappings="xmlns:ns0='http://schemas.openxmlformats.org/package/2006/metadata/core-properties' xmlns:ns1='http://purl.org/dc/elements/1.1/'" w:xpath="/ns0:coreProperties[1]/ns1:title[1]" w:storeItemID="{6C3C8BC8-F283-45AE-878A-BAB7291924A1}"/>
      <w:text/>
    </w:sdtPr>
    <w:sdtContent>
      <w:p w:rsidR="003A0EEB" w:rsidRDefault="003A0EEB" w:rsidP="00E865F6">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D4415B">
          <w:rPr>
            <w:rFonts w:asciiTheme="majorHAnsi" w:eastAsiaTheme="majorEastAsia" w:hAnsiTheme="majorHAnsi" w:cstheme="majorBidi" w:hint="cs"/>
            <w:sz w:val="32"/>
            <w:szCs w:val="32"/>
            <w:rtl/>
          </w:rPr>
          <w:t>فصل تمهيدي:</w:t>
        </w:r>
        <w:r>
          <w:rPr>
            <w:rFonts w:asciiTheme="majorHAnsi" w:eastAsiaTheme="majorEastAsia" w:hAnsiTheme="majorHAnsi" w:cstheme="majorBidi" w:hint="cs"/>
            <w:sz w:val="32"/>
            <w:szCs w:val="32"/>
            <w:rtl/>
          </w:rPr>
          <w:t xml:space="preserve">          </w:t>
        </w:r>
        <w:r w:rsidRPr="00D4415B">
          <w:rPr>
            <w:rFonts w:asciiTheme="majorHAnsi" w:eastAsiaTheme="majorEastAsia" w:hAnsiTheme="majorHAnsi" w:cstheme="majorBidi" w:hint="cs"/>
            <w:sz w:val="32"/>
            <w:szCs w:val="32"/>
            <w:rtl/>
          </w:rPr>
          <w:t xml:space="preserve"> لمحة عن الأوضاع العامة في الجزائر قبل الحرب العالمية </w:t>
        </w:r>
        <w:r w:rsidRPr="00D4415B">
          <w:rPr>
            <w:rFonts w:asciiTheme="majorHAnsi" w:eastAsiaTheme="majorEastAsia" w:hAnsiTheme="majorHAnsi" w:cstheme="majorBidi" w:hint="cs"/>
            <w:sz w:val="32"/>
            <w:szCs w:val="32"/>
            <w:rtl/>
            <w:lang w:bidi="ar-DZ"/>
          </w:rPr>
          <w:t>الثانية</w:t>
        </w:r>
      </w:p>
    </w:sdtContent>
  </w:sdt>
  <w:p w:rsidR="003A0EEB" w:rsidRDefault="003A0EE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058D5"/>
    <w:multiLevelType w:val="hybridMultilevel"/>
    <w:tmpl w:val="2286DD94"/>
    <w:lvl w:ilvl="0" w:tplc="4822C7B0">
      <w:start w:val="8"/>
      <w:numFmt w:val="bullet"/>
      <w:lvlText w:val="-"/>
      <w:lvlJc w:val="left"/>
      <w:pPr>
        <w:ind w:left="720" w:hanging="360"/>
      </w:pPr>
      <w:rPr>
        <w:rFonts w:asciiTheme="minorHAnsi" w:eastAsiaTheme="minorEastAsia"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AC6184"/>
    <w:multiLevelType w:val="hybridMultilevel"/>
    <w:tmpl w:val="5CD4CE42"/>
    <w:lvl w:ilvl="0" w:tplc="65EC95F4">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A13D2"/>
    <w:rsid w:val="00002435"/>
    <w:rsid w:val="0001630E"/>
    <w:rsid w:val="0002711E"/>
    <w:rsid w:val="00056DF2"/>
    <w:rsid w:val="00063A29"/>
    <w:rsid w:val="00087CF0"/>
    <w:rsid w:val="00091DE3"/>
    <w:rsid w:val="000956CD"/>
    <w:rsid w:val="000A39F1"/>
    <w:rsid w:val="000A4193"/>
    <w:rsid w:val="000C3EAA"/>
    <w:rsid w:val="000C41B2"/>
    <w:rsid w:val="000C6FE3"/>
    <w:rsid w:val="000E1044"/>
    <w:rsid w:val="00103AAC"/>
    <w:rsid w:val="0010732A"/>
    <w:rsid w:val="001172E0"/>
    <w:rsid w:val="00117DFD"/>
    <w:rsid w:val="00126146"/>
    <w:rsid w:val="0013105E"/>
    <w:rsid w:val="00133A79"/>
    <w:rsid w:val="00140241"/>
    <w:rsid w:val="00152DE2"/>
    <w:rsid w:val="00166339"/>
    <w:rsid w:val="00195A0A"/>
    <w:rsid w:val="00197D29"/>
    <w:rsid w:val="001D7983"/>
    <w:rsid w:val="001E6C92"/>
    <w:rsid w:val="002113C0"/>
    <w:rsid w:val="00214FE2"/>
    <w:rsid w:val="00236E5D"/>
    <w:rsid w:val="00266C97"/>
    <w:rsid w:val="002C6FBC"/>
    <w:rsid w:val="002E3061"/>
    <w:rsid w:val="002E4CA8"/>
    <w:rsid w:val="002E5264"/>
    <w:rsid w:val="002F5DE2"/>
    <w:rsid w:val="003026A7"/>
    <w:rsid w:val="00304D1B"/>
    <w:rsid w:val="00307D4E"/>
    <w:rsid w:val="00314D62"/>
    <w:rsid w:val="00326EBC"/>
    <w:rsid w:val="00375E6A"/>
    <w:rsid w:val="0038205E"/>
    <w:rsid w:val="00382D15"/>
    <w:rsid w:val="00386246"/>
    <w:rsid w:val="003A0EEB"/>
    <w:rsid w:val="003A13D2"/>
    <w:rsid w:val="003C061F"/>
    <w:rsid w:val="003C490F"/>
    <w:rsid w:val="003C4A55"/>
    <w:rsid w:val="003E6F53"/>
    <w:rsid w:val="003E7C69"/>
    <w:rsid w:val="004108DF"/>
    <w:rsid w:val="0041093D"/>
    <w:rsid w:val="00411DB4"/>
    <w:rsid w:val="00412A03"/>
    <w:rsid w:val="00415CD3"/>
    <w:rsid w:val="00416748"/>
    <w:rsid w:val="00471DB5"/>
    <w:rsid w:val="00472336"/>
    <w:rsid w:val="00482BC3"/>
    <w:rsid w:val="00484274"/>
    <w:rsid w:val="00484292"/>
    <w:rsid w:val="00484700"/>
    <w:rsid w:val="004870A4"/>
    <w:rsid w:val="004918EA"/>
    <w:rsid w:val="004A346D"/>
    <w:rsid w:val="004A36CB"/>
    <w:rsid w:val="004D07D1"/>
    <w:rsid w:val="004D37CB"/>
    <w:rsid w:val="004D5B02"/>
    <w:rsid w:val="004E0E19"/>
    <w:rsid w:val="004E41E3"/>
    <w:rsid w:val="004E6966"/>
    <w:rsid w:val="004F552D"/>
    <w:rsid w:val="00515131"/>
    <w:rsid w:val="00520C26"/>
    <w:rsid w:val="0052591E"/>
    <w:rsid w:val="00525E16"/>
    <w:rsid w:val="00532BE5"/>
    <w:rsid w:val="00537152"/>
    <w:rsid w:val="00567E94"/>
    <w:rsid w:val="00586719"/>
    <w:rsid w:val="00593A16"/>
    <w:rsid w:val="0059479B"/>
    <w:rsid w:val="005A2837"/>
    <w:rsid w:val="005B073C"/>
    <w:rsid w:val="005C0A2E"/>
    <w:rsid w:val="005C2F5C"/>
    <w:rsid w:val="005D0F7F"/>
    <w:rsid w:val="005D449D"/>
    <w:rsid w:val="005E5616"/>
    <w:rsid w:val="00606903"/>
    <w:rsid w:val="00637912"/>
    <w:rsid w:val="00645F32"/>
    <w:rsid w:val="00661DBD"/>
    <w:rsid w:val="006B02B7"/>
    <w:rsid w:val="006C0755"/>
    <w:rsid w:val="006C4017"/>
    <w:rsid w:val="006D452D"/>
    <w:rsid w:val="006E1528"/>
    <w:rsid w:val="007032A4"/>
    <w:rsid w:val="00706118"/>
    <w:rsid w:val="007202CE"/>
    <w:rsid w:val="00720959"/>
    <w:rsid w:val="0072740C"/>
    <w:rsid w:val="00747586"/>
    <w:rsid w:val="00757F61"/>
    <w:rsid w:val="007614D7"/>
    <w:rsid w:val="007651E6"/>
    <w:rsid w:val="00770918"/>
    <w:rsid w:val="00771ACD"/>
    <w:rsid w:val="0077593C"/>
    <w:rsid w:val="007858BB"/>
    <w:rsid w:val="007B3EB2"/>
    <w:rsid w:val="007C5D60"/>
    <w:rsid w:val="007C6B93"/>
    <w:rsid w:val="007D4687"/>
    <w:rsid w:val="007E2412"/>
    <w:rsid w:val="007F6201"/>
    <w:rsid w:val="00803756"/>
    <w:rsid w:val="00815CAD"/>
    <w:rsid w:val="00821BD7"/>
    <w:rsid w:val="00823C77"/>
    <w:rsid w:val="0085764D"/>
    <w:rsid w:val="00870684"/>
    <w:rsid w:val="008851CC"/>
    <w:rsid w:val="008B7245"/>
    <w:rsid w:val="008E150F"/>
    <w:rsid w:val="008F6925"/>
    <w:rsid w:val="00936002"/>
    <w:rsid w:val="009871B0"/>
    <w:rsid w:val="009C2997"/>
    <w:rsid w:val="009E2AF1"/>
    <w:rsid w:val="00A010DE"/>
    <w:rsid w:val="00A03A7F"/>
    <w:rsid w:val="00A0436C"/>
    <w:rsid w:val="00A14A69"/>
    <w:rsid w:val="00A2525C"/>
    <w:rsid w:val="00A30664"/>
    <w:rsid w:val="00A30A7B"/>
    <w:rsid w:val="00A30E3F"/>
    <w:rsid w:val="00A31981"/>
    <w:rsid w:val="00A47533"/>
    <w:rsid w:val="00A62B93"/>
    <w:rsid w:val="00A62E4D"/>
    <w:rsid w:val="00A72AE1"/>
    <w:rsid w:val="00A85CA4"/>
    <w:rsid w:val="00AB19B0"/>
    <w:rsid w:val="00AC07AB"/>
    <w:rsid w:val="00AD1C3E"/>
    <w:rsid w:val="00AE4641"/>
    <w:rsid w:val="00AF298D"/>
    <w:rsid w:val="00AF4EA9"/>
    <w:rsid w:val="00B26980"/>
    <w:rsid w:val="00B41C04"/>
    <w:rsid w:val="00B5246A"/>
    <w:rsid w:val="00B57BAA"/>
    <w:rsid w:val="00B65F2E"/>
    <w:rsid w:val="00B67605"/>
    <w:rsid w:val="00BA46F7"/>
    <w:rsid w:val="00BB45E6"/>
    <w:rsid w:val="00BC366E"/>
    <w:rsid w:val="00BD1524"/>
    <w:rsid w:val="00BD1672"/>
    <w:rsid w:val="00BD5BF0"/>
    <w:rsid w:val="00BE39A7"/>
    <w:rsid w:val="00BE78E3"/>
    <w:rsid w:val="00BF11D5"/>
    <w:rsid w:val="00BF54E6"/>
    <w:rsid w:val="00BF62BA"/>
    <w:rsid w:val="00C107E6"/>
    <w:rsid w:val="00C43A49"/>
    <w:rsid w:val="00C4795C"/>
    <w:rsid w:val="00C53C13"/>
    <w:rsid w:val="00C53C2D"/>
    <w:rsid w:val="00C82817"/>
    <w:rsid w:val="00C86B9A"/>
    <w:rsid w:val="00CA0593"/>
    <w:rsid w:val="00CC4861"/>
    <w:rsid w:val="00CC5D64"/>
    <w:rsid w:val="00CD79CC"/>
    <w:rsid w:val="00CE5D51"/>
    <w:rsid w:val="00CF470E"/>
    <w:rsid w:val="00D01C8D"/>
    <w:rsid w:val="00D06B20"/>
    <w:rsid w:val="00D24806"/>
    <w:rsid w:val="00D4415B"/>
    <w:rsid w:val="00D71671"/>
    <w:rsid w:val="00D93D05"/>
    <w:rsid w:val="00D9629A"/>
    <w:rsid w:val="00DB0911"/>
    <w:rsid w:val="00DB7529"/>
    <w:rsid w:val="00E009A0"/>
    <w:rsid w:val="00E3041F"/>
    <w:rsid w:val="00E347BD"/>
    <w:rsid w:val="00E53CD3"/>
    <w:rsid w:val="00E73C8F"/>
    <w:rsid w:val="00E865F6"/>
    <w:rsid w:val="00E95EFF"/>
    <w:rsid w:val="00EA12CE"/>
    <w:rsid w:val="00EA3F24"/>
    <w:rsid w:val="00EC560A"/>
    <w:rsid w:val="00ED3D1C"/>
    <w:rsid w:val="00EE31BB"/>
    <w:rsid w:val="00EF1F01"/>
    <w:rsid w:val="00F070D0"/>
    <w:rsid w:val="00F216ED"/>
    <w:rsid w:val="00F628C5"/>
    <w:rsid w:val="00F650B4"/>
    <w:rsid w:val="00F805A5"/>
    <w:rsid w:val="00F96C01"/>
    <w:rsid w:val="00FA04E0"/>
    <w:rsid w:val="00FA2ECD"/>
    <w:rsid w:val="00FA676A"/>
    <w:rsid w:val="00FB7027"/>
    <w:rsid w:val="00FC48C0"/>
    <w:rsid w:val="00FC551F"/>
    <w:rsid w:val="00FD0AC5"/>
    <w:rsid w:val="00FD190C"/>
    <w:rsid w:val="00FE48E7"/>
    <w:rsid w:val="00FF70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A7"/>
  </w:style>
  <w:style w:type="paragraph" w:styleId="Titre1">
    <w:name w:val="heading 1"/>
    <w:basedOn w:val="Normal"/>
    <w:link w:val="Titre1Car"/>
    <w:uiPriority w:val="9"/>
    <w:qFormat/>
    <w:rsid w:val="00FC5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FC5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FC5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FC55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F5D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5DE2"/>
    <w:rPr>
      <w:sz w:val="20"/>
      <w:szCs w:val="20"/>
    </w:rPr>
  </w:style>
  <w:style w:type="character" w:styleId="Appelnotedebasdep">
    <w:name w:val="footnote reference"/>
    <w:basedOn w:val="Policepardfaut"/>
    <w:uiPriority w:val="99"/>
    <w:semiHidden/>
    <w:unhideWhenUsed/>
    <w:rsid w:val="002F5DE2"/>
    <w:rPr>
      <w:vertAlign w:val="superscript"/>
    </w:rPr>
  </w:style>
  <w:style w:type="paragraph" w:styleId="Paragraphedeliste">
    <w:name w:val="List Paragraph"/>
    <w:basedOn w:val="Normal"/>
    <w:uiPriority w:val="34"/>
    <w:qFormat/>
    <w:rsid w:val="008E150F"/>
    <w:pPr>
      <w:ind w:left="720"/>
      <w:contextualSpacing/>
    </w:pPr>
  </w:style>
  <w:style w:type="paragraph" w:styleId="Notedefin">
    <w:name w:val="endnote text"/>
    <w:basedOn w:val="Normal"/>
    <w:link w:val="NotedefinCar"/>
    <w:uiPriority w:val="99"/>
    <w:semiHidden/>
    <w:unhideWhenUsed/>
    <w:rsid w:val="00BC366E"/>
    <w:pPr>
      <w:spacing w:after="0" w:line="240" w:lineRule="auto"/>
    </w:pPr>
    <w:rPr>
      <w:sz w:val="20"/>
      <w:szCs w:val="20"/>
    </w:rPr>
  </w:style>
  <w:style w:type="character" w:customStyle="1" w:styleId="NotedefinCar">
    <w:name w:val="Note de fin Car"/>
    <w:basedOn w:val="Policepardfaut"/>
    <w:link w:val="Notedefin"/>
    <w:uiPriority w:val="99"/>
    <w:semiHidden/>
    <w:rsid w:val="00BC366E"/>
    <w:rPr>
      <w:sz w:val="20"/>
      <w:szCs w:val="20"/>
    </w:rPr>
  </w:style>
  <w:style w:type="character" w:styleId="Appeldenotedefin">
    <w:name w:val="endnote reference"/>
    <w:basedOn w:val="Policepardfaut"/>
    <w:uiPriority w:val="99"/>
    <w:semiHidden/>
    <w:unhideWhenUsed/>
    <w:rsid w:val="00BC366E"/>
    <w:rPr>
      <w:vertAlign w:val="superscript"/>
    </w:rPr>
  </w:style>
  <w:style w:type="paragraph" w:styleId="En-tte">
    <w:name w:val="header"/>
    <w:basedOn w:val="Normal"/>
    <w:link w:val="En-tteCar"/>
    <w:uiPriority w:val="99"/>
    <w:unhideWhenUsed/>
    <w:rsid w:val="005C2F5C"/>
    <w:pPr>
      <w:tabs>
        <w:tab w:val="center" w:pos="4536"/>
        <w:tab w:val="right" w:pos="9072"/>
      </w:tabs>
      <w:spacing w:after="0" w:line="240" w:lineRule="auto"/>
    </w:pPr>
  </w:style>
  <w:style w:type="character" w:customStyle="1" w:styleId="En-tteCar">
    <w:name w:val="En-tête Car"/>
    <w:basedOn w:val="Policepardfaut"/>
    <w:link w:val="En-tte"/>
    <w:uiPriority w:val="99"/>
    <w:rsid w:val="005C2F5C"/>
  </w:style>
  <w:style w:type="paragraph" w:styleId="Pieddepage">
    <w:name w:val="footer"/>
    <w:basedOn w:val="Normal"/>
    <w:link w:val="PieddepageCar"/>
    <w:uiPriority w:val="99"/>
    <w:unhideWhenUsed/>
    <w:rsid w:val="005C2F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F5C"/>
  </w:style>
  <w:style w:type="paragraph" w:styleId="Textedebulles">
    <w:name w:val="Balloon Text"/>
    <w:basedOn w:val="Normal"/>
    <w:link w:val="TextedebullesCar"/>
    <w:uiPriority w:val="99"/>
    <w:semiHidden/>
    <w:unhideWhenUsed/>
    <w:rsid w:val="005C2F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F5C"/>
    <w:rPr>
      <w:rFonts w:ascii="Tahoma" w:hAnsi="Tahoma" w:cs="Tahoma"/>
      <w:sz w:val="16"/>
      <w:szCs w:val="16"/>
    </w:rPr>
  </w:style>
  <w:style w:type="character" w:customStyle="1" w:styleId="Titre1Car">
    <w:name w:val="Titre 1 Car"/>
    <w:basedOn w:val="Policepardfaut"/>
    <w:link w:val="Titre1"/>
    <w:uiPriority w:val="9"/>
    <w:rsid w:val="00FC551F"/>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FC551F"/>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FC551F"/>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FC551F"/>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FC551F"/>
    <w:rPr>
      <w:color w:val="0000FF"/>
      <w:u w:val="single"/>
    </w:rPr>
  </w:style>
</w:styles>
</file>

<file path=word/webSettings.xml><?xml version="1.0" encoding="utf-8"?>
<w:webSettings xmlns:r="http://schemas.openxmlformats.org/officeDocument/2006/relationships" xmlns:w="http://schemas.openxmlformats.org/wordprocessingml/2006/main">
  <w:divs>
    <w:div w:id="114758451">
      <w:bodyDiv w:val="1"/>
      <w:marLeft w:val="0"/>
      <w:marRight w:val="0"/>
      <w:marTop w:val="0"/>
      <w:marBottom w:val="0"/>
      <w:divBdr>
        <w:top w:val="none" w:sz="0" w:space="0" w:color="auto"/>
        <w:left w:val="none" w:sz="0" w:space="0" w:color="auto"/>
        <w:bottom w:val="none" w:sz="0" w:space="0" w:color="auto"/>
        <w:right w:val="none" w:sz="0" w:space="0" w:color="auto"/>
      </w:divBdr>
      <w:divsChild>
        <w:div w:id="1831017004">
          <w:marLeft w:val="0"/>
          <w:marRight w:val="0"/>
          <w:marTop w:val="0"/>
          <w:marBottom w:val="0"/>
          <w:divBdr>
            <w:top w:val="none" w:sz="0" w:space="0" w:color="auto"/>
            <w:left w:val="none" w:sz="0" w:space="0" w:color="auto"/>
            <w:bottom w:val="none" w:sz="0" w:space="0" w:color="auto"/>
            <w:right w:val="none" w:sz="0" w:space="0" w:color="auto"/>
          </w:divBdr>
          <w:divsChild>
            <w:div w:id="1811166771">
              <w:marLeft w:val="0"/>
              <w:marRight w:val="0"/>
              <w:marTop w:val="0"/>
              <w:marBottom w:val="0"/>
              <w:divBdr>
                <w:top w:val="none" w:sz="0" w:space="0" w:color="auto"/>
                <w:left w:val="none" w:sz="0" w:space="0" w:color="auto"/>
                <w:bottom w:val="none" w:sz="0" w:space="0" w:color="auto"/>
                <w:right w:val="none" w:sz="0" w:space="0" w:color="auto"/>
              </w:divBdr>
              <w:divsChild>
                <w:div w:id="15880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9698">
          <w:marLeft w:val="0"/>
          <w:marRight w:val="0"/>
          <w:marTop w:val="0"/>
          <w:marBottom w:val="0"/>
          <w:divBdr>
            <w:top w:val="none" w:sz="0" w:space="0" w:color="auto"/>
            <w:left w:val="none" w:sz="0" w:space="0" w:color="auto"/>
            <w:bottom w:val="none" w:sz="0" w:space="0" w:color="auto"/>
            <w:right w:val="none" w:sz="0" w:space="0" w:color="auto"/>
          </w:divBdr>
          <w:divsChild>
            <w:div w:id="5895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790">
      <w:bodyDiv w:val="1"/>
      <w:marLeft w:val="0"/>
      <w:marRight w:val="0"/>
      <w:marTop w:val="0"/>
      <w:marBottom w:val="0"/>
      <w:divBdr>
        <w:top w:val="none" w:sz="0" w:space="0" w:color="auto"/>
        <w:left w:val="none" w:sz="0" w:space="0" w:color="auto"/>
        <w:bottom w:val="none" w:sz="0" w:space="0" w:color="auto"/>
        <w:right w:val="none" w:sz="0" w:space="0" w:color="auto"/>
      </w:divBdr>
      <w:divsChild>
        <w:div w:id="1471364097">
          <w:marLeft w:val="0"/>
          <w:marRight w:val="0"/>
          <w:marTop w:val="0"/>
          <w:marBottom w:val="0"/>
          <w:divBdr>
            <w:top w:val="none" w:sz="0" w:space="0" w:color="auto"/>
            <w:left w:val="none" w:sz="0" w:space="0" w:color="auto"/>
            <w:bottom w:val="none" w:sz="0" w:space="0" w:color="auto"/>
            <w:right w:val="none" w:sz="0" w:space="0" w:color="auto"/>
          </w:divBdr>
        </w:div>
        <w:div w:id="786974299">
          <w:marLeft w:val="0"/>
          <w:marRight w:val="0"/>
          <w:marTop w:val="0"/>
          <w:marBottom w:val="0"/>
          <w:divBdr>
            <w:top w:val="none" w:sz="0" w:space="0" w:color="auto"/>
            <w:left w:val="none" w:sz="0" w:space="0" w:color="auto"/>
            <w:bottom w:val="none" w:sz="0" w:space="0" w:color="auto"/>
            <w:right w:val="none" w:sz="0" w:space="0" w:color="auto"/>
          </w:divBdr>
          <w:divsChild>
            <w:div w:id="3819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839">
      <w:bodyDiv w:val="1"/>
      <w:marLeft w:val="0"/>
      <w:marRight w:val="0"/>
      <w:marTop w:val="0"/>
      <w:marBottom w:val="0"/>
      <w:divBdr>
        <w:top w:val="none" w:sz="0" w:space="0" w:color="auto"/>
        <w:left w:val="none" w:sz="0" w:space="0" w:color="auto"/>
        <w:bottom w:val="none" w:sz="0" w:space="0" w:color="auto"/>
        <w:right w:val="none" w:sz="0" w:space="0" w:color="auto"/>
      </w:divBdr>
      <w:divsChild>
        <w:div w:id="1142886280">
          <w:marLeft w:val="0"/>
          <w:marRight w:val="0"/>
          <w:marTop w:val="0"/>
          <w:marBottom w:val="0"/>
          <w:divBdr>
            <w:top w:val="none" w:sz="0" w:space="0" w:color="auto"/>
            <w:left w:val="none" w:sz="0" w:space="0" w:color="auto"/>
            <w:bottom w:val="none" w:sz="0" w:space="0" w:color="auto"/>
            <w:right w:val="none" w:sz="0" w:space="0" w:color="auto"/>
          </w:divBdr>
        </w:div>
        <w:div w:id="348679164">
          <w:marLeft w:val="0"/>
          <w:marRight w:val="0"/>
          <w:marTop w:val="0"/>
          <w:marBottom w:val="0"/>
          <w:divBdr>
            <w:top w:val="none" w:sz="0" w:space="0" w:color="auto"/>
            <w:left w:val="none" w:sz="0" w:space="0" w:color="auto"/>
            <w:bottom w:val="none" w:sz="0" w:space="0" w:color="auto"/>
            <w:right w:val="none" w:sz="0" w:space="0" w:color="auto"/>
          </w:divBdr>
          <w:divsChild>
            <w:div w:id="15811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D2A2AD37EE4D8CA6B40150BE832FFB"/>
        <w:category>
          <w:name w:val="Général"/>
          <w:gallery w:val="placeholder"/>
        </w:category>
        <w:types>
          <w:type w:val="bbPlcHdr"/>
        </w:types>
        <w:behaviors>
          <w:behavior w:val="content"/>
        </w:behaviors>
        <w:guid w:val="{62CD621A-C96B-4C0C-8319-1BD939C36F4B}"/>
      </w:docPartPr>
      <w:docPartBody>
        <w:p w:rsidR="00A31ADA" w:rsidRDefault="00445B9A" w:rsidP="00445B9A">
          <w:pPr>
            <w:pStyle w:val="ECD2A2AD37EE4D8CA6B40150BE832FF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Vijaya">
    <w:panose1 w:val="020B0604020202020204"/>
    <w:charset w:val="00"/>
    <w:family w:val="swiss"/>
    <w:pitch w:val="variable"/>
    <w:sig w:usb0="001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45B9A"/>
    <w:rsid w:val="000901C0"/>
    <w:rsid w:val="00190AD0"/>
    <w:rsid w:val="0022203B"/>
    <w:rsid w:val="003545D7"/>
    <w:rsid w:val="00377671"/>
    <w:rsid w:val="003A363C"/>
    <w:rsid w:val="00413055"/>
    <w:rsid w:val="004236B8"/>
    <w:rsid w:val="00445B9A"/>
    <w:rsid w:val="00452AA2"/>
    <w:rsid w:val="004C7648"/>
    <w:rsid w:val="00630FDE"/>
    <w:rsid w:val="00A31ADA"/>
    <w:rsid w:val="00B41B43"/>
    <w:rsid w:val="00BD4063"/>
    <w:rsid w:val="00E43D03"/>
    <w:rsid w:val="00E52EE3"/>
    <w:rsid w:val="00FE0E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D2A2AD37EE4D8CA6B40150BE832FFB">
    <w:name w:val="ECD2A2AD37EE4D8CA6B40150BE832FFB"/>
    <w:rsid w:val="00445B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369C-C86C-491F-BC24-EC3CC7E6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2379</Words>
  <Characters>13087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فصل تمهيدي:           لمحة عن الأوضاع العامة في الجزائر قبل الحرب العالمية الثانية</vt:lpstr>
    </vt:vector>
  </TitlesOfParts>
  <Company>Sweet</Company>
  <LinksUpToDate>false</LinksUpToDate>
  <CharactersWithSpaces>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تمهيدي:           لمحة عن الأوضاع العامة في الجزائر قبل الحرب العالمية الثانية</dc:title>
  <dc:creator>client</dc:creator>
  <cp:lastModifiedBy>HADJAZI</cp:lastModifiedBy>
  <cp:revision>2</cp:revision>
  <cp:lastPrinted>2013-06-20T10:53:00Z</cp:lastPrinted>
  <dcterms:created xsi:type="dcterms:W3CDTF">2020-04-08T17:15:00Z</dcterms:created>
  <dcterms:modified xsi:type="dcterms:W3CDTF">2020-04-08T17:15:00Z</dcterms:modified>
</cp:coreProperties>
</file>