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55" w:rsidRDefault="00DD2355" w:rsidP="00DD2355">
      <w:pPr>
        <w:pStyle w:val="Sansinterligne"/>
      </w:pPr>
      <w:r>
        <w:t>Faculté SNV-STU                                                                                                                   AU</w:t>
      </w:r>
      <w:r w:rsidR="002D6ACE">
        <w:t>2019-2020</w:t>
      </w:r>
    </w:p>
    <w:p w:rsidR="00DD2355" w:rsidRPr="00DD2355" w:rsidRDefault="00DD2355" w:rsidP="008A6792">
      <w:pPr>
        <w:pStyle w:val="Sansinterligne"/>
        <w:jc w:val="center"/>
      </w:pPr>
      <w:r>
        <w:t>Série de td n°</w:t>
      </w:r>
      <w:r w:rsidR="008A6792">
        <w:t>3</w:t>
      </w:r>
    </w:p>
    <w:p w:rsidR="00DD2355" w:rsidRDefault="00DD2355" w:rsidP="00DD2355">
      <w:pPr>
        <w:pStyle w:val="Sansinterligne"/>
        <w:rPr>
          <w:b/>
          <w:bCs/>
        </w:rPr>
      </w:pPr>
    </w:p>
    <w:p w:rsidR="00DD2355" w:rsidRPr="00BA6AB9" w:rsidRDefault="00DD2355" w:rsidP="00DD2355">
      <w:pPr>
        <w:pStyle w:val="Sansinterligne"/>
        <w:rPr>
          <w:sz w:val="28"/>
          <w:szCs w:val="28"/>
        </w:rPr>
      </w:pPr>
      <w:r w:rsidRPr="00BA6AB9">
        <w:rPr>
          <w:b/>
          <w:bCs/>
          <w:sz w:val="28"/>
          <w:szCs w:val="28"/>
        </w:rPr>
        <w:t>Exercice1</w:t>
      </w:r>
      <w:r w:rsidRPr="00BA6AB9">
        <w:rPr>
          <w:sz w:val="28"/>
          <w:szCs w:val="28"/>
        </w:rPr>
        <w:t xml:space="preserve"> une expérience a pour but de comparer la réactivité individuelle à un effort physique à une contrainte thermique. Pour ce faire, on mesure la fréquence cardiaque de 11 sujets après 10 minutes d’une épreuve d’effort sur une bicyclette ergométrique à une température de 22° C et après 10 minutes de la même épreuve dans une chambre climatique à 40° </w:t>
      </w:r>
      <w:proofErr w:type="gramStart"/>
      <w:r w:rsidRPr="00BA6AB9">
        <w:rPr>
          <w:sz w:val="28"/>
          <w:szCs w:val="28"/>
        </w:rPr>
        <w:t>C .</w:t>
      </w:r>
      <w:proofErr w:type="gramEnd"/>
      <w:r w:rsidRPr="00BA6AB9">
        <w:rPr>
          <w:sz w:val="28"/>
          <w:szCs w:val="28"/>
        </w:rPr>
        <w:t xml:space="preserve"> Les résultats apparaissent  au tableau ci-dessous.</w:t>
      </w:r>
    </w:p>
    <w:tbl>
      <w:tblPr>
        <w:tblStyle w:val="Grilledutableau"/>
        <w:tblW w:w="0" w:type="auto"/>
        <w:tblLook w:val="04A0"/>
      </w:tblPr>
      <w:tblGrid>
        <w:gridCol w:w="192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DD2355" w:rsidRPr="00BA6AB9" w:rsidTr="00106436"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sujet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11</w:t>
            </w:r>
          </w:p>
        </w:tc>
      </w:tr>
      <w:tr w:rsidR="00DD2355" w:rsidRPr="00BA6AB9" w:rsidTr="00106436"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Freq card à 22°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86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84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70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76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88</w:t>
            </w:r>
          </w:p>
        </w:tc>
      </w:tr>
      <w:tr w:rsidR="00DD2355" w:rsidRPr="00BA6AB9" w:rsidTr="00106436"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Freq card à 40°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97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70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82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83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83</w:t>
            </w:r>
          </w:p>
        </w:tc>
        <w:tc>
          <w:tcPr>
            <w:tcW w:w="0" w:type="auto"/>
          </w:tcPr>
          <w:p w:rsidR="00DD2355" w:rsidRPr="00BA6AB9" w:rsidRDefault="00DD2355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88</w:t>
            </w:r>
          </w:p>
        </w:tc>
      </w:tr>
    </w:tbl>
    <w:p w:rsidR="00DD2355" w:rsidRPr="00BA6AB9" w:rsidRDefault="00DD2355" w:rsidP="00DD2355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BA6AB9">
        <w:rPr>
          <w:sz w:val="28"/>
          <w:szCs w:val="28"/>
        </w:rPr>
        <w:t>Tracer le diagramme de dispersion des observations</w:t>
      </w:r>
    </w:p>
    <w:p w:rsidR="00DD2355" w:rsidRPr="00BA6AB9" w:rsidRDefault="00DD2355" w:rsidP="00DD2355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BA6AB9">
        <w:rPr>
          <w:sz w:val="28"/>
          <w:szCs w:val="28"/>
        </w:rPr>
        <w:t>Calculer la valeur du coefficient de corrélation linéaire.</w:t>
      </w:r>
    </w:p>
    <w:p w:rsidR="00DD2355" w:rsidRPr="00BA6AB9" w:rsidRDefault="00DD2355" w:rsidP="00DD2355">
      <w:pPr>
        <w:pStyle w:val="Sansinterligne"/>
        <w:rPr>
          <w:sz w:val="28"/>
          <w:szCs w:val="28"/>
        </w:rPr>
      </w:pPr>
    </w:p>
    <w:p w:rsidR="00913AF2" w:rsidRPr="00BA6AB9" w:rsidRDefault="00913AF2" w:rsidP="00913AF2">
      <w:pPr>
        <w:pStyle w:val="Sansinterligne"/>
        <w:rPr>
          <w:sz w:val="28"/>
          <w:szCs w:val="28"/>
        </w:rPr>
      </w:pPr>
      <w:r w:rsidRPr="00BA6AB9">
        <w:rPr>
          <w:b/>
          <w:bCs/>
          <w:sz w:val="28"/>
          <w:szCs w:val="28"/>
        </w:rPr>
        <w:t xml:space="preserve">Exercice 2 </w:t>
      </w:r>
      <w:r w:rsidRPr="00BA6AB9">
        <w:rPr>
          <w:sz w:val="28"/>
          <w:szCs w:val="28"/>
        </w:rPr>
        <w:t>on donne les couples d’observations suivants</w:t>
      </w:r>
    </w:p>
    <w:tbl>
      <w:tblPr>
        <w:tblStyle w:val="Grilledutableau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913AF2" w:rsidRPr="00BA6AB9" w:rsidTr="00106436">
        <w:tc>
          <w:tcPr>
            <w:tcW w:w="837" w:type="dxa"/>
          </w:tcPr>
          <w:p w:rsidR="00913AF2" w:rsidRPr="00BA6AB9" w:rsidRDefault="00133426" w:rsidP="00106436">
            <w:pPr>
              <w:pStyle w:val="Sansinterlig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  <w:r w:rsidR="00913AF2" w:rsidRPr="00BA6AB9">
              <w:rPr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837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55</w:t>
            </w:r>
          </w:p>
        </w:tc>
        <w:tc>
          <w:tcPr>
            <w:tcW w:w="837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17</w:t>
            </w:r>
          </w:p>
        </w:tc>
        <w:tc>
          <w:tcPr>
            <w:tcW w:w="837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36</w:t>
            </w:r>
          </w:p>
        </w:tc>
        <w:tc>
          <w:tcPr>
            <w:tcW w:w="837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85</w:t>
            </w:r>
          </w:p>
        </w:tc>
        <w:tc>
          <w:tcPr>
            <w:tcW w:w="837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62</w:t>
            </w:r>
          </w:p>
        </w:tc>
        <w:tc>
          <w:tcPr>
            <w:tcW w:w="838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18</w:t>
            </w:r>
          </w:p>
        </w:tc>
        <w:tc>
          <w:tcPr>
            <w:tcW w:w="838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33</w:t>
            </w:r>
          </w:p>
        </w:tc>
        <w:tc>
          <w:tcPr>
            <w:tcW w:w="838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41</w:t>
            </w:r>
          </w:p>
        </w:tc>
        <w:tc>
          <w:tcPr>
            <w:tcW w:w="838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63</w:t>
            </w:r>
          </w:p>
        </w:tc>
        <w:tc>
          <w:tcPr>
            <w:tcW w:w="838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87</w:t>
            </w:r>
          </w:p>
        </w:tc>
      </w:tr>
      <w:tr w:rsidR="00913AF2" w:rsidRPr="00BA6AB9" w:rsidTr="00106436">
        <w:tc>
          <w:tcPr>
            <w:tcW w:w="837" w:type="dxa"/>
          </w:tcPr>
          <w:p w:rsidR="00913AF2" w:rsidRPr="00BA6AB9" w:rsidRDefault="00133426" w:rsidP="00106436">
            <w:pPr>
              <w:pStyle w:val="Sansinterlig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="00913AF2" w:rsidRPr="00BA6AB9">
              <w:rPr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837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18</w:t>
            </w:r>
          </w:p>
        </w:tc>
        <w:tc>
          <w:tcPr>
            <w:tcW w:w="837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7</w:t>
            </w:r>
          </w:p>
        </w:tc>
        <w:tc>
          <w:tcPr>
            <w:tcW w:w="837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14</w:t>
            </w:r>
          </w:p>
        </w:tc>
        <w:tc>
          <w:tcPr>
            <w:tcW w:w="837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31</w:t>
            </w:r>
          </w:p>
        </w:tc>
        <w:tc>
          <w:tcPr>
            <w:tcW w:w="837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21</w:t>
            </w:r>
          </w:p>
        </w:tc>
        <w:tc>
          <w:tcPr>
            <w:tcW w:w="838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5</w:t>
            </w:r>
          </w:p>
        </w:tc>
        <w:tc>
          <w:tcPr>
            <w:tcW w:w="838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11</w:t>
            </w:r>
          </w:p>
        </w:tc>
        <w:tc>
          <w:tcPr>
            <w:tcW w:w="838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16</w:t>
            </w:r>
          </w:p>
        </w:tc>
        <w:tc>
          <w:tcPr>
            <w:tcW w:w="838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26</w:t>
            </w:r>
          </w:p>
        </w:tc>
        <w:tc>
          <w:tcPr>
            <w:tcW w:w="838" w:type="dxa"/>
          </w:tcPr>
          <w:p w:rsidR="00913AF2" w:rsidRPr="00BA6AB9" w:rsidRDefault="00913AF2" w:rsidP="00106436">
            <w:pPr>
              <w:pStyle w:val="Sansinterligne"/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29</w:t>
            </w:r>
          </w:p>
        </w:tc>
      </w:tr>
    </w:tbl>
    <w:p w:rsidR="00913AF2" w:rsidRPr="00BA6AB9" w:rsidRDefault="00913AF2" w:rsidP="00913AF2">
      <w:pPr>
        <w:pStyle w:val="Sansinterligne"/>
        <w:numPr>
          <w:ilvl w:val="0"/>
          <w:numId w:val="2"/>
        </w:numPr>
        <w:rPr>
          <w:sz w:val="28"/>
          <w:szCs w:val="28"/>
        </w:rPr>
      </w:pPr>
      <w:r w:rsidRPr="00BA6AB9">
        <w:rPr>
          <w:sz w:val="28"/>
          <w:szCs w:val="28"/>
        </w:rPr>
        <w:t>Tracer le diagramme de dispersion des couples (x</w:t>
      </w:r>
      <w:r w:rsidRPr="00BA6AB9">
        <w:rPr>
          <w:sz w:val="28"/>
          <w:szCs w:val="28"/>
          <w:vertAlign w:val="subscript"/>
        </w:rPr>
        <w:t>i</w:t>
      </w:r>
      <w:r w:rsidRPr="00BA6AB9">
        <w:rPr>
          <w:sz w:val="28"/>
          <w:szCs w:val="28"/>
        </w:rPr>
        <w:t xml:space="preserve"> y</w:t>
      </w:r>
      <w:r w:rsidRPr="00BA6AB9">
        <w:rPr>
          <w:sz w:val="28"/>
          <w:szCs w:val="28"/>
          <w:vertAlign w:val="subscript"/>
        </w:rPr>
        <w:t>i</w:t>
      </w:r>
      <w:r w:rsidRPr="00BA6AB9">
        <w:rPr>
          <w:sz w:val="28"/>
          <w:szCs w:val="28"/>
        </w:rPr>
        <w:t>), peut-on soupçonner une liaison linéaire entre ces deux variables.</w:t>
      </w:r>
    </w:p>
    <w:p w:rsidR="00913AF2" w:rsidRPr="00BA6AB9" w:rsidRDefault="00913AF2" w:rsidP="00913AF2">
      <w:pPr>
        <w:pStyle w:val="Sansinterligne"/>
        <w:numPr>
          <w:ilvl w:val="0"/>
          <w:numId w:val="2"/>
        </w:numPr>
        <w:rPr>
          <w:sz w:val="28"/>
          <w:szCs w:val="28"/>
        </w:rPr>
      </w:pPr>
      <w:r w:rsidRPr="00BA6AB9">
        <w:rPr>
          <w:sz w:val="28"/>
          <w:szCs w:val="28"/>
        </w:rPr>
        <w:t>Déterminer pour ces observations  la droite de régression</w:t>
      </w:r>
    </w:p>
    <w:p w:rsidR="00913AF2" w:rsidRPr="00BA6AB9" w:rsidRDefault="00913AF2" w:rsidP="00913AF2">
      <w:pPr>
        <w:pStyle w:val="Sansinterligne"/>
        <w:numPr>
          <w:ilvl w:val="0"/>
          <w:numId w:val="2"/>
        </w:numPr>
        <w:rPr>
          <w:sz w:val="28"/>
          <w:szCs w:val="28"/>
        </w:rPr>
      </w:pPr>
      <w:r w:rsidRPr="00BA6AB9">
        <w:rPr>
          <w:sz w:val="28"/>
          <w:szCs w:val="28"/>
        </w:rPr>
        <w:t>Quelle une estimation plausible de y à x</w:t>
      </w:r>
      <w:r w:rsidRPr="00BA6AB9">
        <w:rPr>
          <w:sz w:val="28"/>
          <w:szCs w:val="28"/>
          <w:vertAlign w:val="subscript"/>
        </w:rPr>
        <w:t xml:space="preserve">i </w:t>
      </w:r>
      <w:r w:rsidRPr="00BA6AB9">
        <w:rPr>
          <w:sz w:val="28"/>
          <w:szCs w:val="28"/>
        </w:rPr>
        <w:t>=21</w:t>
      </w:r>
    </w:p>
    <w:p w:rsidR="00913AF2" w:rsidRPr="00BA6AB9" w:rsidRDefault="00913AF2" w:rsidP="00913AF2">
      <w:pPr>
        <w:pStyle w:val="Sansinterligne"/>
        <w:numPr>
          <w:ilvl w:val="0"/>
          <w:numId w:val="2"/>
        </w:numPr>
        <w:rPr>
          <w:sz w:val="28"/>
          <w:szCs w:val="28"/>
        </w:rPr>
      </w:pPr>
      <w:r w:rsidRPr="00BA6AB9">
        <w:rPr>
          <w:sz w:val="28"/>
          <w:szCs w:val="28"/>
        </w:rPr>
        <w:t>Quel est l’écart entre la valeur observée de y à x</w:t>
      </w:r>
      <w:r w:rsidRPr="00BA6AB9">
        <w:rPr>
          <w:sz w:val="28"/>
          <w:szCs w:val="28"/>
          <w:vertAlign w:val="subscript"/>
        </w:rPr>
        <w:t xml:space="preserve">i </w:t>
      </w:r>
      <w:r w:rsidRPr="00BA6AB9">
        <w:rPr>
          <w:sz w:val="28"/>
          <w:szCs w:val="28"/>
        </w:rPr>
        <w:t>=21 et la valeur estimée avec la droite de régression ? comment appelle t-on cet écart ?</w:t>
      </w:r>
    </w:p>
    <w:p w:rsidR="00DD2355" w:rsidRPr="00BA6AB9" w:rsidRDefault="00DD2355" w:rsidP="00DD2355">
      <w:pPr>
        <w:pStyle w:val="Sansinterligne"/>
        <w:rPr>
          <w:sz w:val="28"/>
          <w:szCs w:val="28"/>
        </w:rPr>
      </w:pPr>
    </w:p>
    <w:p w:rsidR="00913AF2" w:rsidRPr="00BA6AB9" w:rsidRDefault="00913AF2" w:rsidP="00913AF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6AB9">
        <w:rPr>
          <w:rFonts w:cstheme="minorHAnsi"/>
          <w:b/>
          <w:bCs/>
          <w:sz w:val="28"/>
          <w:szCs w:val="28"/>
        </w:rPr>
        <w:t xml:space="preserve">Exercice3 </w:t>
      </w:r>
      <w:r w:rsidRPr="00BA6AB9">
        <w:rPr>
          <w:rFonts w:cstheme="minorHAnsi"/>
          <w:sz w:val="28"/>
          <w:szCs w:val="28"/>
        </w:rPr>
        <w:t>dans une étude sur de jeunes enfants, on a déterminé lors d’un exercice sur un tapis roulant le rythme cardiaque et la concentration sanguine d’acide lactique. En dénotant  par x le rythme cardiaque et par y la concentration sanguine d’acide lactique, on a obtenu les résultats suivants</w:t>
      </w:r>
    </w:p>
    <w:p w:rsidR="00913AF2" w:rsidRPr="002D6ACE" w:rsidRDefault="00913AF2" w:rsidP="00913AF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2D6ACE">
        <w:rPr>
          <w:rFonts w:cstheme="minorHAnsi"/>
          <w:sz w:val="28"/>
          <w:szCs w:val="28"/>
          <w:lang w:val="en-US"/>
        </w:rPr>
        <w:t xml:space="preserve">n=32,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nary>
      </m:oMath>
      <w:r w:rsidRPr="002D6ACE">
        <w:rPr>
          <w:rFonts w:cstheme="minorHAnsi"/>
          <w:sz w:val="28"/>
          <w:szCs w:val="28"/>
          <w:vertAlign w:val="subscript"/>
          <w:lang w:val="en-US"/>
        </w:rPr>
        <w:t>i</w:t>
      </w:r>
      <w:r w:rsidRPr="002D6ACE">
        <w:rPr>
          <w:rFonts w:cstheme="minorHAnsi"/>
          <w:sz w:val="28"/>
          <w:szCs w:val="28"/>
          <w:lang w:val="en-US"/>
        </w:rPr>
        <w:t>=6470</w:t>
      </w:r>
      <w:proofErr w:type="gramStart"/>
      <w:r w:rsidRPr="002D6ACE">
        <w:rPr>
          <w:rFonts w:cstheme="minorHAnsi"/>
          <w:sz w:val="28"/>
          <w:szCs w:val="28"/>
          <w:lang w:val="en-US"/>
        </w:rPr>
        <w:t xml:space="preserve">,  </w:t>
      </w:r>
      <m:oMath>
        <w:proofErr w:type="gramEnd"/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nary>
      </m:oMath>
      <w:r w:rsidRPr="002D6ACE">
        <w:rPr>
          <w:rFonts w:cstheme="minorHAnsi"/>
          <w:sz w:val="28"/>
          <w:szCs w:val="28"/>
          <w:vertAlign w:val="subscript"/>
          <w:lang w:val="en-US"/>
        </w:rPr>
        <w:t>i</w:t>
      </w:r>
      <w:r w:rsidRPr="002D6ACE">
        <w:rPr>
          <w:rFonts w:cstheme="minorHAnsi"/>
          <w:sz w:val="28"/>
          <w:szCs w:val="28"/>
          <w:vertAlign w:val="superscript"/>
          <w:lang w:val="en-US"/>
        </w:rPr>
        <w:t>2</w:t>
      </w:r>
      <w:r w:rsidRPr="002D6ACE">
        <w:rPr>
          <w:rFonts w:cstheme="minorHAnsi"/>
          <w:sz w:val="28"/>
          <w:szCs w:val="28"/>
          <w:lang w:val="en-US"/>
        </w:rPr>
        <w:t xml:space="preserve">=1312400,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8"/>
                <w:szCs w:val="28"/>
              </w:rPr>
              <m:t>y</m:t>
            </m:r>
          </m:e>
        </m:nary>
      </m:oMath>
      <w:r w:rsidRPr="002D6ACE">
        <w:rPr>
          <w:rFonts w:cstheme="minorHAnsi"/>
          <w:sz w:val="28"/>
          <w:szCs w:val="28"/>
          <w:vertAlign w:val="subscript"/>
          <w:lang w:val="en-US"/>
        </w:rPr>
        <w:t>i</w:t>
      </w:r>
      <w:r w:rsidRPr="002D6ACE">
        <w:rPr>
          <w:rFonts w:cstheme="minorHAnsi"/>
          <w:sz w:val="28"/>
          <w:szCs w:val="28"/>
          <w:lang w:val="en-US"/>
        </w:rPr>
        <w:t xml:space="preserve">=1037.1,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8"/>
                <w:szCs w:val="28"/>
              </w:rPr>
              <m:t>y</m:t>
            </m:r>
          </m:e>
        </m:nary>
      </m:oMath>
      <w:r w:rsidRPr="002D6ACE">
        <w:rPr>
          <w:rFonts w:cstheme="minorHAnsi"/>
          <w:sz w:val="28"/>
          <w:szCs w:val="28"/>
          <w:vertAlign w:val="subscript"/>
          <w:lang w:val="en-US"/>
        </w:rPr>
        <w:t>i</w:t>
      </w:r>
      <w:r w:rsidRPr="002D6ACE">
        <w:rPr>
          <w:rFonts w:cstheme="minorHAnsi"/>
          <w:sz w:val="28"/>
          <w:szCs w:val="28"/>
          <w:vertAlign w:val="superscript"/>
          <w:lang w:val="en-US"/>
        </w:rPr>
        <w:t>2</w:t>
      </w:r>
      <w:r w:rsidRPr="002D6ACE">
        <w:rPr>
          <w:rFonts w:cstheme="minorHAnsi"/>
          <w:sz w:val="28"/>
          <w:szCs w:val="28"/>
          <w:lang w:val="en-US"/>
        </w:rPr>
        <w:t xml:space="preserve">=35869.81,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nary>
        <w:proofErr w:type="spellStart"/>
      </m:oMath>
      <w:r w:rsidRPr="002D6ACE">
        <w:rPr>
          <w:rFonts w:cstheme="minorHAnsi"/>
          <w:sz w:val="28"/>
          <w:szCs w:val="28"/>
          <w:vertAlign w:val="subscript"/>
          <w:lang w:val="en-US"/>
        </w:rPr>
        <w:t>i</w:t>
      </w:r>
      <w:r w:rsidRPr="002D6ACE">
        <w:rPr>
          <w:rFonts w:cstheme="minorHAnsi"/>
          <w:sz w:val="28"/>
          <w:szCs w:val="28"/>
          <w:lang w:val="en-US"/>
        </w:rPr>
        <w:t>y</w:t>
      </w:r>
      <w:r w:rsidRPr="002D6ACE">
        <w:rPr>
          <w:rFonts w:cstheme="minorHAnsi"/>
          <w:sz w:val="28"/>
          <w:szCs w:val="28"/>
          <w:vertAlign w:val="subscript"/>
          <w:lang w:val="en-US"/>
        </w:rPr>
        <w:t>i</w:t>
      </w:r>
      <w:proofErr w:type="spellEnd"/>
      <w:r w:rsidRPr="002D6ACE">
        <w:rPr>
          <w:rFonts w:cstheme="minorHAnsi"/>
          <w:sz w:val="28"/>
          <w:szCs w:val="28"/>
          <w:lang w:val="en-US"/>
        </w:rPr>
        <w:t>=211395.9</w:t>
      </w:r>
    </w:p>
    <w:p w:rsidR="00913AF2" w:rsidRPr="00BA6AB9" w:rsidRDefault="00913AF2" w:rsidP="00913AF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6AB9">
        <w:rPr>
          <w:rFonts w:cstheme="minorHAnsi"/>
          <w:sz w:val="28"/>
          <w:szCs w:val="28"/>
        </w:rPr>
        <w:t>Calculer le coefficient de corrélation linéaire</w:t>
      </w:r>
    </w:p>
    <w:p w:rsidR="00913AF2" w:rsidRPr="00BA6AB9" w:rsidRDefault="00913AF2" w:rsidP="00913AF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6AB9">
        <w:rPr>
          <w:rFonts w:cstheme="minorHAnsi"/>
          <w:sz w:val="28"/>
          <w:szCs w:val="28"/>
        </w:rPr>
        <w:t>Au risque 1</w:t>
      </w:r>
      <w:proofErr w:type="gramStart"/>
      <w:r w:rsidRPr="00BA6AB9">
        <w:rPr>
          <w:rFonts w:cstheme="minorHAnsi"/>
          <w:sz w:val="28"/>
          <w:szCs w:val="28"/>
        </w:rPr>
        <w:t>% ,</w:t>
      </w:r>
      <w:proofErr w:type="gramEnd"/>
      <w:r w:rsidRPr="00BA6AB9">
        <w:rPr>
          <w:rFonts w:cstheme="minorHAnsi"/>
          <w:sz w:val="28"/>
          <w:szCs w:val="28"/>
        </w:rPr>
        <w:t xml:space="preserve"> peut-on conclure que la corrélation est significative au niveau α=0.01.</w:t>
      </w:r>
    </w:p>
    <w:p w:rsidR="004E50FC" w:rsidRPr="00BA6AB9" w:rsidRDefault="00913AF2">
      <w:pPr>
        <w:rPr>
          <w:sz w:val="28"/>
          <w:szCs w:val="28"/>
        </w:rPr>
      </w:pPr>
      <w:r w:rsidRPr="00BA6AB9">
        <w:rPr>
          <w:b/>
          <w:bCs/>
          <w:sz w:val="28"/>
          <w:szCs w:val="28"/>
        </w:rPr>
        <w:t xml:space="preserve">Exercice 4 </w:t>
      </w:r>
      <w:r w:rsidRPr="00BA6AB9">
        <w:rPr>
          <w:sz w:val="28"/>
          <w:szCs w:val="28"/>
        </w:rPr>
        <w:t>ci-dessous sont présentées les circonférences et des hauteurs d’arbres (en m) (basées sur une revue scientifique américaine)</w:t>
      </w:r>
    </w:p>
    <w:tbl>
      <w:tblPr>
        <w:tblStyle w:val="Grilledutableau"/>
        <w:tblW w:w="0" w:type="auto"/>
        <w:tblLook w:val="04A0"/>
      </w:tblPr>
      <w:tblGrid>
        <w:gridCol w:w="1035"/>
        <w:gridCol w:w="8253"/>
      </w:tblGrid>
      <w:tr w:rsidR="004E63BA" w:rsidRPr="00BA6AB9" w:rsidTr="00913AF2">
        <w:tc>
          <w:tcPr>
            <w:tcW w:w="0" w:type="auto"/>
          </w:tcPr>
          <w:p w:rsidR="00913AF2" w:rsidRPr="00BA6AB9" w:rsidRDefault="00913AF2">
            <w:pPr>
              <w:rPr>
                <w:sz w:val="28"/>
                <w:szCs w:val="28"/>
              </w:rPr>
            </w:pPr>
            <w:proofErr w:type="gramStart"/>
            <w:r w:rsidRPr="00BA6AB9">
              <w:rPr>
                <w:sz w:val="28"/>
                <w:szCs w:val="28"/>
              </w:rPr>
              <w:t>x(</w:t>
            </w:r>
            <w:proofErr w:type="gramEnd"/>
            <w:r w:rsidRPr="00BA6AB9">
              <w:rPr>
                <w:sz w:val="28"/>
                <w:szCs w:val="28"/>
              </w:rPr>
              <w:t>circ)</w:t>
            </w:r>
          </w:p>
        </w:tc>
        <w:tc>
          <w:tcPr>
            <w:tcW w:w="0" w:type="auto"/>
          </w:tcPr>
          <w:p w:rsidR="00913AF2" w:rsidRPr="00BA6AB9" w:rsidRDefault="00913AF2">
            <w:pPr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 xml:space="preserve">0.55   0.58   0.55   0.73   1.55   0.94   1.68   1.55   2.53   4.18   1.62   1.49   1.13   1.16     </w:t>
            </w:r>
          </w:p>
        </w:tc>
      </w:tr>
      <w:tr w:rsidR="004E63BA" w:rsidRPr="00BA6AB9" w:rsidTr="00913AF2">
        <w:tc>
          <w:tcPr>
            <w:tcW w:w="0" w:type="auto"/>
          </w:tcPr>
          <w:p w:rsidR="00913AF2" w:rsidRPr="00BA6AB9" w:rsidRDefault="00913AF2">
            <w:pPr>
              <w:rPr>
                <w:sz w:val="28"/>
                <w:szCs w:val="28"/>
              </w:rPr>
            </w:pPr>
            <w:proofErr w:type="gramStart"/>
            <w:r w:rsidRPr="00BA6AB9">
              <w:rPr>
                <w:sz w:val="28"/>
                <w:szCs w:val="28"/>
              </w:rPr>
              <w:t>y(</w:t>
            </w:r>
            <w:proofErr w:type="gramEnd"/>
            <w:r w:rsidRPr="00BA6AB9">
              <w:rPr>
                <w:sz w:val="28"/>
                <w:szCs w:val="28"/>
              </w:rPr>
              <w:t>haut)</w:t>
            </w:r>
          </w:p>
        </w:tc>
        <w:tc>
          <w:tcPr>
            <w:tcW w:w="0" w:type="auto"/>
          </w:tcPr>
          <w:p w:rsidR="00913AF2" w:rsidRPr="00BA6AB9" w:rsidRDefault="004E63BA">
            <w:pPr>
              <w:rPr>
                <w:sz w:val="28"/>
                <w:szCs w:val="28"/>
              </w:rPr>
            </w:pPr>
            <w:r w:rsidRPr="00BA6AB9">
              <w:rPr>
                <w:sz w:val="28"/>
                <w:szCs w:val="28"/>
              </w:rPr>
              <w:t>6.40   10.21  7.50  12.41  22.31   7.60   12.31   13.81    16.31  28.59  19.51 19.11  14.39 13.50</w:t>
            </w:r>
          </w:p>
        </w:tc>
      </w:tr>
    </w:tbl>
    <w:p w:rsidR="00913AF2" w:rsidRPr="00BA6AB9" w:rsidRDefault="004E63BA" w:rsidP="004E63BA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A6AB9">
        <w:rPr>
          <w:sz w:val="28"/>
          <w:szCs w:val="28"/>
        </w:rPr>
        <w:t>Prédisez la hauteur d’un arbre dont la circonférence est 1.2m</w:t>
      </w:r>
    </w:p>
    <w:p w:rsidR="004E63BA" w:rsidRPr="00BA6AB9" w:rsidRDefault="004E63BA" w:rsidP="004E63BA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BA6AB9">
        <w:rPr>
          <w:sz w:val="28"/>
          <w:szCs w:val="28"/>
        </w:rPr>
        <w:lastRenderedPageBreak/>
        <w:t>Estimez l’intervalle de prédiction à 99% d’un arbre dont la circonférence est 1.2m</w:t>
      </w:r>
    </w:p>
    <w:p w:rsidR="00C41DCB" w:rsidRDefault="00363F0B" w:rsidP="00363F0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6AB9">
        <w:rPr>
          <w:rFonts w:cstheme="minorHAnsi"/>
          <w:b/>
          <w:bCs/>
          <w:sz w:val="28"/>
          <w:szCs w:val="28"/>
        </w:rPr>
        <w:t>Exercice5</w:t>
      </w:r>
    </w:p>
    <w:p w:rsidR="00363F0B" w:rsidRPr="00BA6AB9" w:rsidRDefault="00363F0B" w:rsidP="00363F0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BA6AB9">
        <w:rPr>
          <w:rFonts w:cstheme="minorHAnsi"/>
          <w:sz w:val="28"/>
          <w:szCs w:val="28"/>
        </w:rPr>
        <w:t>dans</w:t>
      </w:r>
      <w:proofErr w:type="gramEnd"/>
      <w:r w:rsidRPr="00BA6AB9">
        <w:rPr>
          <w:rFonts w:cstheme="minorHAnsi"/>
          <w:sz w:val="28"/>
          <w:szCs w:val="28"/>
        </w:rPr>
        <w:t xml:space="preserve"> une recherche sur les effets de l’anxiété informatique et la pratique de l’ordinateur sur les performances à un test automatisé d’intelligence. Cette recherche a permis d’établir auprès de 161 étudiants, une corrélation négative r=-0.59 entre l’anxiété informatique et la pratique de l’ordinateur.</w:t>
      </w:r>
    </w:p>
    <w:p w:rsidR="00363F0B" w:rsidRPr="00BA6AB9" w:rsidRDefault="00363F0B" w:rsidP="00363F0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6AB9">
        <w:rPr>
          <w:rFonts w:cstheme="minorHAnsi"/>
          <w:sz w:val="28"/>
          <w:szCs w:val="28"/>
        </w:rPr>
        <w:t xml:space="preserve">Peut- on conclure au seuil de </w:t>
      </w:r>
      <w:r w:rsidRPr="00BA6AB9">
        <w:rPr>
          <w:sz w:val="28"/>
          <w:szCs w:val="28"/>
        </w:rPr>
        <w:t xml:space="preserve">signification </w:t>
      </w:r>
      <w:r w:rsidRPr="00BA6AB9">
        <w:rPr>
          <w:rFonts w:cstheme="minorHAnsi"/>
          <w:sz w:val="28"/>
          <w:szCs w:val="28"/>
        </w:rPr>
        <w:t>α=0.05, que les deux variables varient en sens contraire.</w:t>
      </w:r>
    </w:p>
    <w:p w:rsidR="00363F0B" w:rsidRPr="00BA6AB9" w:rsidRDefault="00363F0B" w:rsidP="00363F0B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C41DCB" w:rsidRDefault="00363F0B" w:rsidP="00265E1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6AB9">
        <w:rPr>
          <w:rFonts w:cstheme="minorHAnsi"/>
          <w:b/>
          <w:bCs/>
          <w:sz w:val="28"/>
          <w:szCs w:val="28"/>
        </w:rPr>
        <w:t xml:space="preserve">Exercice </w:t>
      </w:r>
      <w:r w:rsidR="00C87CBF">
        <w:rPr>
          <w:rFonts w:cstheme="minorHAnsi"/>
          <w:b/>
          <w:bCs/>
          <w:sz w:val="28"/>
          <w:szCs w:val="28"/>
        </w:rPr>
        <w:t>6</w:t>
      </w:r>
    </w:p>
    <w:p w:rsidR="00363F0B" w:rsidRPr="00BA6AB9" w:rsidRDefault="00363F0B" w:rsidP="00265E1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bookmarkStart w:id="0" w:name="_GoBack"/>
      <w:bookmarkEnd w:id="0"/>
      <w:r w:rsidRPr="00BA6AB9">
        <w:rPr>
          <w:rFonts w:cstheme="minorHAnsi"/>
          <w:sz w:val="28"/>
          <w:szCs w:val="28"/>
        </w:rPr>
        <w:t xml:space="preserve">On étudie la pollution de l’air dans 41 villes américaines par la variable </w:t>
      </w:r>
      <w:r w:rsidRPr="00BA6AB9">
        <w:rPr>
          <w:rFonts w:cstheme="minorHAnsi"/>
          <w:i/>
          <w:iCs/>
          <w:sz w:val="28"/>
          <w:szCs w:val="28"/>
        </w:rPr>
        <w:t>Y</w:t>
      </w:r>
      <w:r w:rsidR="00265E12">
        <w:rPr>
          <w:rFonts w:cstheme="minorHAnsi"/>
          <w:sz w:val="28"/>
          <w:szCs w:val="28"/>
        </w:rPr>
        <w:t>, mesurant le volume de SO</w:t>
      </w:r>
      <w:r w:rsidR="00265E12">
        <w:rPr>
          <w:rFonts w:cstheme="minorHAnsi"/>
          <w:sz w:val="28"/>
          <w:szCs w:val="28"/>
          <w:vertAlign w:val="subscript"/>
        </w:rPr>
        <w:t>2</w:t>
      </w:r>
      <w:r w:rsidRPr="00BA6AB9">
        <w:rPr>
          <w:rFonts w:cstheme="minorHAnsi"/>
          <w:sz w:val="28"/>
          <w:szCs w:val="28"/>
        </w:rPr>
        <w:t xml:space="preserve"> dans l’air en micro</w:t>
      </w:r>
      <w:r w:rsidR="004B680B">
        <w:rPr>
          <w:rFonts w:cstheme="minorHAnsi"/>
          <w:sz w:val="28"/>
          <w:szCs w:val="28"/>
        </w:rPr>
        <w:t xml:space="preserve"> -grammes par m</w:t>
      </w:r>
      <w:r w:rsidR="004B680B">
        <w:rPr>
          <w:rFonts w:cstheme="minorHAnsi"/>
          <w:sz w:val="28"/>
          <w:szCs w:val="28"/>
          <w:vertAlign w:val="superscript"/>
        </w:rPr>
        <w:t>3</w:t>
      </w:r>
      <w:r w:rsidRPr="00BA6AB9">
        <w:rPr>
          <w:rFonts w:cstheme="minorHAnsi"/>
          <w:sz w:val="28"/>
          <w:szCs w:val="28"/>
        </w:rPr>
        <w:t xml:space="preserve">, en fonction dela température moyenne annuelle </w:t>
      </w:r>
      <w:r w:rsidRPr="00BA6AB9">
        <w:rPr>
          <w:rFonts w:cstheme="minorHAnsi"/>
          <w:i/>
          <w:iCs/>
          <w:sz w:val="28"/>
          <w:szCs w:val="28"/>
        </w:rPr>
        <w:t>X</w:t>
      </w:r>
      <w:r w:rsidRPr="00BA6AB9">
        <w:rPr>
          <w:rFonts w:cstheme="minorHAnsi"/>
          <w:sz w:val="28"/>
          <w:szCs w:val="28"/>
        </w:rPr>
        <w:t>, exprimée en degrés Fahrenheit. On donne lesrésultats numériques suivants :</w:t>
      </w:r>
    </w:p>
    <w:p w:rsidR="00363F0B" w:rsidRPr="00BA6AB9" w:rsidRDefault="008E1575" w:rsidP="00363F0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nary>
      </m:oMath>
      <w:r w:rsidR="00363F0B" w:rsidRPr="00BA6AB9">
        <w:rPr>
          <w:rFonts w:cstheme="minorHAnsi"/>
          <w:sz w:val="28"/>
          <w:szCs w:val="28"/>
          <w:vertAlign w:val="subscript"/>
        </w:rPr>
        <w:t>i</w:t>
      </w:r>
      <w:r w:rsidR="00363F0B" w:rsidRPr="00BA6AB9">
        <w:rPr>
          <w:rFonts w:cstheme="minorHAnsi"/>
          <w:sz w:val="28"/>
          <w:szCs w:val="28"/>
        </w:rPr>
        <w:t xml:space="preserve">=2286,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nary>
      </m:oMath>
      <w:r w:rsidR="00363F0B" w:rsidRPr="00BA6AB9">
        <w:rPr>
          <w:rFonts w:cstheme="minorHAnsi"/>
          <w:sz w:val="28"/>
          <w:szCs w:val="28"/>
          <w:vertAlign w:val="subscript"/>
        </w:rPr>
        <w:t>i</w:t>
      </w:r>
      <w:r w:rsidR="00363F0B" w:rsidRPr="00BA6AB9">
        <w:rPr>
          <w:rFonts w:cstheme="minorHAnsi"/>
          <w:sz w:val="28"/>
          <w:szCs w:val="28"/>
          <w:vertAlign w:val="superscript"/>
        </w:rPr>
        <w:t>2</w:t>
      </w:r>
      <w:r w:rsidR="00363F0B" w:rsidRPr="00BA6AB9">
        <w:rPr>
          <w:rFonts w:cstheme="minorHAnsi"/>
          <w:sz w:val="28"/>
          <w:szCs w:val="28"/>
        </w:rPr>
        <w:t xml:space="preserve">=129549,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8"/>
                <w:szCs w:val="28"/>
              </w:rPr>
              <m:t>y</m:t>
            </m:r>
          </m:e>
        </m:nary>
      </m:oMath>
      <w:r w:rsidR="00363F0B" w:rsidRPr="00BA6AB9">
        <w:rPr>
          <w:rFonts w:cstheme="minorHAnsi"/>
          <w:sz w:val="28"/>
          <w:szCs w:val="28"/>
          <w:vertAlign w:val="subscript"/>
        </w:rPr>
        <w:t>i</w:t>
      </w:r>
      <w:r w:rsidR="00363F0B" w:rsidRPr="00BA6AB9">
        <w:rPr>
          <w:rFonts w:cstheme="minorHAnsi"/>
          <w:sz w:val="28"/>
          <w:szCs w:val="28"/>
        </w:rPr>
        <w:t xml:space="preserve">=1232,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8"/>
                <w:szCs w:val="28"/>
              </w:rPr>
              <m:t>y</m:t>
            </m:r>
          </m:e>
        </m:nary>
      </m:oMath>
      <w:r w:rsidR="00363F0B" w:rsidRPr="00BA6AB9">
        <w:rPr>
          <w:rFonts w:cstheme="minorHAnsi"/>
          <w:sz w:val="28"/>
          <w:szCs w:val="28"/>
          <w:vertAlign w:val="subscript"/>
        </w:rPr>
        <w:t>i</w:t>
      </w:r>
      <w:r w:rsidR="00363F0B" w:rsidRPr="00BA6AB9">
        <w:rPr>
          <w:rFonts w:cstheme="minorHAnsi"/>
          <w:sz w:val="28"/>
          <w:szCs w:val="28"/>
          <w:vertAlign w:val="superscript"/>
        </w:rPr>
        <w:t>2</w:t>
      </w:r>
      <w:r w:rsidR="00363F0B" w:rsidRPr="00BA6AB9">
        <w:rPr>
          <w:rFonts w:cstheme="minorHAnsi"/>
          <w:sz w:val="28"/>
          <w:szCs w:val="28"/>
        </w:rPr>
        <w:t xml:space="preserve">=59050,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nary>
      </m:oMath>
      <w:r w:rsidR="00363F0B" w:rsidRPr="00BA6AB9">
        <w:rPr>
          <w:rFonts w:cstheme="minorHAnsi"/>
          <w:sz w:val="28"/>
          <w:szCs w:val="28"/>
          <w:vertAlign w:val="subscript"/>
        </w:rPr>
        <w:t>i</w:t>
      </w:r>
      <w:r w:rsidR="00363F0B" w:rsidRPr="00BA6AB9">
        <w:rPr>
          <w:rFonts w:cstheme="minorHAnsi"/>
          <w:sz w:val="28"/>
          <w:szCs w:val="28"/>
        </w:rPr>
        <w:t>y</w:t>
      </w:r>
      <w:r w:rsidR="00363F0B" w:rsidRPr="00BA6AB9">
        <w:rPr>
          <w:rFonts w:cstheme="minorHAnsi"/>
          <w:sz w:val="28"/>
          <w:szCs w:val="28"/>
          <w:vertAlign w:val="subscript"/>
        </w:rPr>
        <w:t>i</w:t>
      </w:r>
      <w:r w:rsidR="00363F0B" w:rsidRPr="00BA6AB9">
        <w:rPr>
          <w:rFonts w:cstheme="minorHAnsi"/>
          <w:sz w:val="28"/>
          <w:szCs w:val="28"/>
        </w:rPr>
        <w:t>=74598.</w:t>
      </w:r>
    </w:p>
    <w:p w:rsidR="00363F0B" w:rsidRPr="00BA6AB9" w:rsidRDefault="00363F0B" w:rsidP="00363F0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6AB9">
        <w:rPr>
          <w:rFonts w:cstheme="minorHAnsi"/>
          <w:sz w:val="28"/>
          <w:szCs w:val="28"/>
        </w:rPr>
        <w:t xml:space="preserve">1) Calculer le coefficient de corrélation linéaire de </w:t>
      </w:r>
      <w:r w:rsidRPr="00BA6AB9">
        <w:rPr>
          <w:rFonts w:cstheme="minorHAnsi"/>
          <w:i/>
          <w:iCs/>
          <w:sz w:val="28"/>
          <w:szCs w:val="28"/>
        </w:rPr>
        <w:t xml:space="preserve">X </w:t>
      </w:r>
      <w:r w:rsidRPr="00BA6AB9">
        <w:rPr>
          <w:rFonts w:cstheme="minorHAnsi"/>
          <w:sz w:val="28"/>
          <w:szCs w:val="28"/>
        </w:rPr>
        <w:t xml:space="preserve">et </w:t>
      </w:r>
      <w:proofErr w:type="gramStart"/>
      <w:r w:rsidRPr="00BA6AB9">
        <w:rPr>
          <w:rFonts w:cstheme="minorHAnsi"/>
          <w:i/>
          <w:iCs/>
          <w:sz w:val="28"/>
          <w:szCs w:val="28"/>
        </w:rPr>
        <w:t xml:space="preserve">Y </w:t>
      </w:r>
      <w:r w:rsidRPr="00BA6AB9">
        <w:rPr>
          <w:rFonts w:cstheme="minorHAnsi"/>
          <w:sz w:val="28"/>
          <w:szCs w:val="28"/>
        </w:rPr>
        <w:t>.</w:t>
      </w:r>
      <w:proofErr w:type="gramEnd"/>
    </w:p>
    <w:p w:rsidR="00363F0B" w:rsidRPr="00BA6AB9" w:rsidRDefault="00363F0B" w:rsidP="00363F0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6AB9">
        <w:rPr>
          <w:rFonts w:cstheme="minorHAnsi"/>
          <w:sz w:val="28"/>
          <w:szCs w:val="28"/>
        </w:rPr>
        <w:t xml:space="preserve">2. Donner l’équation de la droite de régression de </w:t>
      </w:r>
      <w:r w:rsidRPr="00BA6AB9">
        <w:rPr>
          <w:rFonts w:cstheme="minorHAnsi"/>
          <w:i/>
          <w:iCs/>
          <w:sz w:val="28"/>
          <w:szCs w:val="28"/>
        </w:rPr>
        <w:t xml:space="preserve">Y </w:t>
      </w:r>
      <w:r w:rsidRPr="00BA6AB9">
        <w:rPr>
          <w:rFonts w:cstheme="minorHAnsi"/>
          <w:sz w:val="28"/>
          <w:szCs w:val="28"/>
        </w:rPr>
        <w:t xml:space="preserve">par rapport à </w:t>
      </w:r>
      <w:r w:rsidRPr="00BA6AB9">
        <w:rPr>
          <w:rFonts w:cstheme="minorHAnsi"/>
          <w:i/>
          <w:iCs/>
          <w:sz w:val="28"/>
          <w:szCs w:val="28"/>
        </w:rPr>
        <w:t>X</w:t>
      </w:r>
      <w:r w:rsidRPr="00BA6AB9">
        <w:rPr>
          <w:rFonts w:cstheme="minorHAnsi"/>
          <w:sz w:val="28"/>
          <w:szCs w:val="28"/>
        </w:rPr>
        <w:t>.</w:t>
      </w:r>
    </w:p>
    <w:p w:rsidR="00363F0B" w:rsidRPr="00BA6AB9" w:rsidRDefault="00363F0B" w:rsidP="00D13D3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6AB9">
        <w:rPr>
          <w:rFonts w:cstheme="minorHAnsi"/>
          <w:sz w:val="28"/>
          <w:szCs w:val="28"/>
        </w:rPr>
        <w:t xml:space="preserve">3. Quelle valeur de </w:t>
      </w:r>
      <w:r w:rsidRPr="00BA6AB9">
        <w:rPr>
          <w:rFonts w:cstheme="minorHAnsi"/>
          <w:i/>
          <w:iCs/>
          <w:sz w:val="28"/>
          <w:szCs w:val="28"/>
        </w:rPr>
        <w:t xml:space="preserve">Y </w:t>
      </w:r>
      <w:r w:rsidRPr="00BA6AB9">
        <w:rPr>
          <w:rFonts w:cstheme="minorHAnsi"/>
          <w:sz w:val="28"/>
          <w:szCs w:val="28"/>
        </w:rPr>
        <w:t>prédisez-vous pour une ville où la température moyenne est</w:t>
      </w:r>
      <w:r w:rsidR="00D13D3E">
        <w:rPr>
          <w:rFonts w:cstheme="minorHAnsi"/>
          <w:sz w:val="28"/>
          <w:szCs w:val="28"/>
        </w:rPr>
        <w:t xml:space="preserve"> de 60 °</w:t>
      </w:r>
      <w:r w:rsidRPr="00BA6AB9">
        <w:rPr>
          <w:rFonts w:cstheme="minorHAnsi"/>
          <w:sz w:val="28"/>
          <w:szCs w:val="28"/>
        </w:rPr>
        <w:t>F ?</w:t>
      </w:r>
    </w:p>
    <w:p w:rsidR="00363F0B" w:rsidRPr="00BA6AB9" w:rsidRDefault="00363F0B" w:rsidP="000007D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6AB9">
        <w:rPr>
          <w:rFonts w:cstheme="minorHAnsi"/>
          <w:sz w:val="28"/>
          <w:szCs w:val="28"/>
        </w:rPr>
        <w:t xml:space="preserve">4. </w:t>
      </w:r>
      <w:r w:rsidR="005E7AAD" w:rsidRPr="00BA6AB9">
        <w:rPr>
          <w:rFonts w:cstheme="minorHAnsi"/>
          <w:sz w:val="28"/>
          <w:szCs w:val="28"/>
        </w:rPr>
        <w:t>E</w:t>
      </w:r>
      <w:r w:rsidRPr="00BA6AB9">
        <w:rPr>
          <w:rFonts w:cstheme="minorHAnsi"/>
          <w:sz w:val="28"/>
          <w:szCs w:val="28"/>
        </w:rPr>
        <w:t>stimez l</w:t>
      </w:r>
      <w:r w:rsidR="000007DD" w:rsidRPr="00BA6AB9">
        <w:rPr>
          <w:rFonts w:cstheme="minorHAnsi"/>
          <w:sz w:val="28"/>
          <w:szCs w:val="28"/>
        </w:rPr>
        <w:t>’intervalle de prédiction à 95% de la température 60</w:t>
      </w:r>
      <w:r w:rsidR="00D13D3E">
        <w:rPr>
          <w:rFonts w:cstheme="minorHAnsi"/>
          <w:sz w:val="28"/>
          <w:szCs w:val="28"/>
        </w:rPr>
        <w:t>°</w:t>
      </w:r>
      <w:r w:rsidR="000007DD" w:rsidRPr="00BA6AB9">
        <w:rPr>
          <w:rFonts w:cstheme="minorHAnsi"/>
          <w:sz w:val="28"/>
          <w:szCs w:val="28"/>
        </w:rPr>
        <w:t xml:space="preserve"> F</w:t>
      </w:r>
      <w:r w:rsidRPr="00BA6AB9">
        <w:rPr>
          <w:rFonts w:cstheme="minorHAnsi"/>
          <w:sz w:val="28"/>
          <w:szCs w:val="28"/>
        </w:rPr>
        <w:t>.</w:t>
      </w:r>
    </w:p>
    <w:p w:rsidR="00363F0B" w:rsidRPr="00BA6AB9" w:rsidRDefault="00363F0B" w:rsidP="00363F0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E63BA" w:rsidRPr="00BA6AB9" w:rsidRDefault="004E63BA" w:rsidP="004E63BA">
      <w:pPr>
        <w:rPr>
          <w:sz w:val="28"/>
          <w:szCs w:val="28"/>
        </w:rPr>
      </w:pPr>
    </w:p>
    <w:sectPr w:rsidR="004E63BA" w:rsidRPr="00BA6AB9" w:rsidSect="002D4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DF4"/>
    <w:multiLevelType w:val="hybridMultilevel"/>
    <w:tmpl w:val="256639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D0AC5"/>
    <w:multiLevelType w:val="hybridMultilevel"/>
    <w:tmpl w:val="76E227AE"/>
    <w:lvl w:ilvl="0" w:tplc="B0AE7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4D49"/>
    <w:multiLevelType w:val="hybridMultilevel"/>
    <w:tmpl w:val="4C689FEA"/>
    <w:lvl w:ilvl="0" w:tplc="F1DC367A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44233A18"/>
    <w:multiLevelType w:val="hybridMultilevel"/>
    <w:tmpl w:val="000C0B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257A0"/>
    <w:multiLevelType w:val="hybridMultilevel"/>
    <w:tmpl w:val="4C640DE8"/>
    <w:lvl w:ilvl="0" w:tplc="D3F6129C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D2355"/>
    <w:rsid w:val="000007DD"/>
    <w:rsid w:val="0004606F"/>
    <w:rsid w:val="00133426"/>
    <w:rsid w:val="00265E12"/>
    <w:rsid w:val="002904CC"/>
    <w:rsid w:val="002D4768"/>
    <w:rsid w:val="002D6ACE"/>
    <w:rsid w:val="00326EB0"/>
    <w:rsid w:val="00363F0B"/>
    <w:rsid w:val="004B680B"/>
    <w:rsid w:val="004E63BA"/>
    <w:rsid w:val="00560AC9"/>
    <w:rsid w:val="005C5EDC"/>
    <w:rsid w:val="005D3626"/>
    <w:rsid w:val="005E7AAD"/>
    <w:rsid w:val="008A6792"/>
    <w:rsid w:val="008E1575"/>
    <w:rsid w:val="0090522B"/>
    <w:rsid w:val="00913AF2"/>
    <w:rsid w:val="00BA6AB9"/>
    <w:rsid w:val="00C41DCB"/>
    <w:rsid w:val="00C87CBF"/>
    <w:rsid w:val="00CA011F"/>
    <w:rsid w:val="00D13D3E"/>
    <w:rsid w:val="00D43494"/>
    <w:rsid w:val="00DD2355"/>
    <w:rsid w:val="00EA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235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D2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13A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235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DD2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13A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Bessadat</dc:creator>
  <cp:lastModifiedBy>INFOPLUS</cp:lastModifiedBy>
  <cp:revision>2</cp:revision>
  <dcterms:created xsi:type="dcterms:W3CDTF">2020-04-21T14:27:00Z</dcterms:created>
  <dcterms:modified xsi:type="dcterms:W3CDTF">2020-04-21T14:27:00Z</dcterms:modified>
</cp:coreProperties>
</file>