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FA0" w:rsidRDefault="00456FA0" w:rsidP="00456FA0">
      <w:pPr>
        <w:spacing w:line="480" w:lineRule="auto"/>
        <w:rPr>
          <w:rFonts w:ascii="Times New Roman" w:hAnsi="Times New Roman" w:cs="Times New Roman"/>
          <w:b/>
          <w:bCs/>
          <w:sz w:val="24"/>
          <w:szCs w:val="24"/>
          <w:lang w:val="es-ES"/>
        </w:rPr>
      </w:pPr>
      <w:r>
        <w:rPr>
          <w:rFonts w:ascii="Times New Roman" w:hAnsi="Times New Roman" w:cs="Times New Roman"/>
          <w:sz w:val="24"/>
          <w:szCs w:val="24"/>
          <w:lang w:val="es-ES"/>
        </w:rPr>
        <w:t xml:space="preserve">          </w:t>
      </w:r>
      <w:r w:rsidRPr="00456FA0">
        <w:rPr>
          <w:rFonts w:ascii="Times New Roman" w:hAnsi="Times New Roman" w:cs="Times New Roman"/>
          <w:sz w:val="24"/>
          <w:szCs w:val="24"/>
          <w:lang w:val="es-ES"/>
        </w:rPr>
        <w:t xml:space="preserve">El signo lingüístico no vincula un nombre con una </w:t>
      </w:r>
      <w:r w:rsidRPr="00456FA0">
        <w:rPr>
          <w:rFonts w:ascii="Times New Roman" w:hAnsi="Tahoma" w:cs="Times New Roman"/>
          <w:sz w:val="24"/>
          <w:szCs w:val="24"/>
          <w:lang w:val="es-ES"/>
        </w:rPr>
        <w:t></w:t>
      </w:r>
      <w:r w:rsidRPr="00456FA0">
        <w:rPr>
          <w:rFonts w:ascii="Times New Roman" w:hAnsi="Times New Roman" w:cs="Times New Roman"/>
          <w:sz w:val="24"/>
          <w:szCs w:val="24"/>
          <w:lang w:val="es-ES"/>
        </w:rPr>
        <w:t>cosa</w:t>
      </w:r>
      <w:r w:rsidRPr="00456FA0">
        <w:rPr>
          <w:rFonts w:ascii="Times New Roman" w:hAnsi="Tahoma" w:cs="Times New Roman"/>
          <w:sz w:val="24"/>
          <w:szCs w:val="24"/>
          <w:lang w:val="es-ES"/>
        </w:rPr>
        <w:t></w:t>
      </w:r>
      <w:r w:rsidRPr="00456FA0">
        <w:rPr>
          <w:rFonts w:ascii="Times New Roman" w:hAnsi="Times New Roman" w:cs="Times New Roman"/>
          <w:sz w:val="24"/>
          <w:szCs w:val="24"/>
          <w:lang w:val="es-ES"/>
        </w:rPr>
        <w:t xml:space="preserve"> sino un co</w:t>
      </w:r>
      <w:r>
        <w:rPr>
          <w:rFonts w:ascii="Times New Roman" w:hAnsi="Times New Roman" w:cs="Times New Roman"/>
          <w:sz w:val="24"/>
          <w:szCs w:val="24"/>
          <w:lang w:val="es-ES"/>
        </w:rPr>
        <w:t xml:space="preserve">ncepto con una imagen acústica </w:t>
      </w:r>
      <w:r w:rsidRPr="00456FA0">
        <w:rPr>
          <w:rFonts w:ascii="Times New Roman" w:hAnsi="Times New Roman" w:cs="Times New Roman"/>
          <w:sz w:val="24"/>
          <w:szCs w:val="24"/>
          <w:lang w:val="es-ES"/>
        </w:rPr>
        <w:br/>
      </w:r>
      <w:r>
        <w:rPr>
          <w:rFonts w:ascii="Times New Roman" w:hAnsi="Times New Roman" w:cs="Times New Roman"/>
          <w:sz w:val="24"/>
          <w:szCs w:val="24"/>
          <w:lang w:val="es-ES"/>
        </w:rPr>
        <w:t xml:space="preserve">         </w:t>
      </w:r>
      <w:proofErr w:type="spellStart"/>
      <w:r w:rsidRPr="00456FA0">
        <w:rPr>
          <w:rFonts w:ascii="Times New Roman" w:hAnsi="Times New Roman" w:cs="Times New Roman"/>
          <w:sz w:val="24"/>
          <w:szCs w:val="24"/>
          <w:lang w:val="es-ES"/>
        </w:rPr>
        <w:t>Sausurre</w:t>
      </w:r>
      <w:proofErr w:type="spellEnd"/>
      <w:r w:rsidRPr="00456FA0">
        <w:rPr>
          <w:rFonts w:ascii="Times New Roman" w:hAnsi="Times New Roman" w:cs="Times New Roman"/>
          <w:sz w:val="24"/>
          <w:szCs w:val="24"/>
          <w:lang w:val="es-ES"/>
        </w:rPr>
        <w:t xml:space="preserve"> consideraba que la lingüística del siglo XIX no se cuestionaba profundamente qué es el lenguaje ni cómo funciona, decidió entonces abocarse a la investigación de éste, por sí mismo. En su Curso de Lingüística general </w:t>
      </w:r>
      <w:proofErr w:type="spellStart"/>
      <w:r w:rsidRPr="00456FA0">
        <w:rPr>
          <w:rFonts w:ascii="Times New Roman" w:hAnsi="Times New Roman" w:cs="Times New Roman"/>
          <w:sz w:val="24"/>
          <w:szCs w:val="24"/>
          <w:lang w:val="es-ES"/>
        </w:rPr>
        <w:t>Sausure</w:t>
      </w:r>
      <w:proofErr w:type="spellEnd"/>
      <w:r w:rsidRPr="00456FA0">
        <w:rPr>
          <w:rFonts w:ascii="Times New Roman" w:hAnsi="Times New Roman" w:cs="Times New Roman"/>
          <w:sz w:val="24"/>
          <w:szCs w:val="24"/>
          <w:lang w:val="es-ES"/>
        </w:rPr>
        <w:t xml:space="preserve"> propone dejar de lado el estudio del lenguaje desde una perspectiva histórica (filología) y analizarlo desde el punto de vista estructural. </w:t>
      </w:r>
      <w:r w:rsidRPr="00456FA0">
        <w:rPr>
          <w:rFonts w:ascii="Times New Roman" w:hAnsi="Times New Roman" w:cs="Times New Roman"/>
          <w:sz w:val="24"/>
          <w:szCs w:val="24"/>
          <w:lang w:val="es-ES"/>
        </w:rPr>
        <w:br/>
      </w:r>
      <w:r w:rsidRPr="00456FA0">
        <w:rPr>
          <w:rFonts w:ascii="Times New Roman" w:hAnsi="Times New Roman" w:cs="Times New Roman"/>
          <w:sz w:val="24"/>
          <w:szCs w:val="24"/>
          <w:lang w:val="es-ES"/>
        </w:rPr>
        <w:br/>
      </w:r>
      <w:r>
        <w:rPr>
          <w:rFonts w:ascii="Times New Roman" w:hAnsi="Times New Roman" w:cs="Times New Roman"/>
          <w:sz w:val="24"/>
          <w:szCs w:val="24"/>
          <w:lang w:val="es-ES"/>
        </w:rPr>
        <w:t xml:space="preserve">          </w:t>
      </w:r>
      <w:r w:rsidRPr="00456FA0">
        <w:rPr>
          <w:rFonts w:ascii="Times New Roman" w:hAnsi="Times New Roman" w:cs="Times New Roman"/>
          <w:sz w:val="24"/>
          <w:szCs w:val="24"/>
          <w:lang w:val="es-ES"/>
        </w:rPr>
        <w:t xml:space="preserve">El enfoque de Saussure, sostiene que todas las palabras tienen un componente material (una imagen acústica) al que denominó significante y un componente mental referida a la idea o concepto representada por el significante al que denominó significado. Significante y significado conforman un signo. </w:t>
      </w:r>
      <w:r w:rsidRPr="00456FA0">
        <w:rPr>
          <w:rFonts w:ascii="Times New Roman" w:hAnsi="Times New Roman" w:cs="Times New Roman"/>
          <w:sz w:val="24"/>
          <w:szCs w:val="24"/>
          <w:lang w:val="es-ES"/>
        </w:rPr>
        <w:br/>
      </w:r>
      <w:r w:rsidRPr="00456FA0">
        <w:rPr>
          <w:rFonts w:ascii="Times New Roman" w:hAnsi="Times New Roman" w:cs="Times New Roman"/>
          <w:b/>
          <w:bCs/>
          <w:sz w:val="24"/>
          <w:szCs w:val="24"/>
          <w:lang w:val="es-ES"/>
        </w:rPr>
        <w:br/>
      </w:r>
      <w:r w:rsidRPr="00456FA0">
        <w:rPr>
          <w:rFonts w:ascii="Times New Roman" w:hAnsi="Times New Roman" w:cs="Times New Roman"/>
          <w:b/>
          <w:bCs/>
          <w:i/>
          <w:sz w:val="24"/>
          <w:szCs w:val="24"/>
          <w:u w:val="single"/>
          <w:lang w:val="es-ES"/>
        </w:rPr>
        <w:t>Ampliando el horizonte de la lingüística</w:t>
      </w:r>
      <w:r w:rsidRPr="00456FA0">
        <w:rPr>
          <w:rFonts w:ascii="Times New Roman" w:hAnsi="Times New Roman" w:cs="Times New Roman"/>
          <w:i/>
          <w:sz w:val="24"/>
          <w:szCs w:val="24"/>
          <w:u w:val="single"/>
          <w:lang w:val="es-ES"/>
        </w:rPr>
        <w:t xml:space="preserve"> </w:t>
      </w:r>
      <w:r w:rsidRPr="00456FA0">
        <w:rPr>
          <w:rFonts w:ascii="Times New Roman" w:hAnsi="Times New Roman" w:cs="Times New Roman"/>
          <w:i/>
          <w:sz w:val="24"/>
          <w:szCs w:val="24"/>
          <w:u w:val="single"/>
          <w:lang w:val="es-ES"/>
        </w:rPr>
        <w:br/>
      </w:r>
      <w:r w:rsidRPr="00456FA0">
        <w:rPr>
          <w:rFonts w:ascii="Times New Roman" w:hAnsi="Times New Roman" w:cs="Times New Roman"/>
          <w:sz w:val="24"/>
          <w:szCs w:val="24"/>
          <w:lang w:val="es-ES"/>
        </w:rPr>
        <w:br/>
      </w:r>
      <w:r>
        <w:rPr>
          <w:rFonts w:ascii="Times New Roman" w:hAnsi="Times New Roman" w:cs="Times New Roman"/>
          <w:sz w:val="24"/>
          <w:szCs w:val="24"/>
          <w:lang w:val="es-ES"/>
        </w:rPr>
        <w:t xml:space="preserve">              </w:t>
      </w:r>
      <w:proofErr w:type="spellStart"/>
      <w:r w:rsidRPr="00456FA0">
        <w:rPr>
          <w:rFonts w:ascii="Times New Roman" w:hAnsi="Times New Roman" w:cs="Times New Roman"/>
          <w:sz w:val="24"/>
          <w:szCs w:val="24"/>
          <w:lang w:val="es-ES"/>
        </w:rPr>
        <w:t>Ferdinad</w:t>
      </w:r>
      <w:proofErr w:type="spellEnd"/>
      <w:r w:rsidRPr="00456FA0">
        <w:rPr>
          <w:rFonts w:ascii="Times New Roman" w:hAnsi="Times New Roman" w:cs="Times New Roman"/>
          <w:sz w:val="24"/>
          <w:szCs w:val="24"/>
          <w:lang w:val="es-ES"/>
        </w:rPr>
        <w:t xml:space="preserve"> de Saussure relacionó a la lingüística con un estudio más general que los signos... identificó las características de la lengua como entidades mentales, subrayó la creatividad del lenguaje, estableció una terminología que favorecía la definición precisa de términos generales, en lugar de la adopción de términos técnicos, adoptó un sistema didáctico que recurría con frecuencia a las analogías tomadas de la música, el ajedrez, el montañismo o el sistema solar para describir mejor los rasgos del lenguaje. Estos logros, introducirán a la lingüística en el siglo XX... </w:t>
      </w:r>
      <w:r w:rsidRPr="00456FA0">
        <w:rPr>
          <w:rFonts w:ascii="Times New Roman" w:hAnsi="Times New Roman" w:cs="Times New Roman"/>
          <w:sz w:val="24"/>
          <w:szCs w:val="24"/>
          <w:lang w:val="es-ES"/>
        </w:rPr>
        <w:br/>
      </w:r>
    </w:p>
    <w:p w:rsidR="00456FA0" w:rsidRDefault="00456FA0" w:rsidP="00456FA0">
      <w:pPr>
        <w:spacing w:line="480" w:lineRule="auto"/>
        <w:rPr>
          <w:rFonts w:ascii="Times New Roman" w:hAnsi="Times New Roman" w:cs="Times New Roman"/>
          <w:b/>
          <w:bCs/>
          <w:sz w:val="24"/>
          <w:szCs w:val="24"/>
          <w:lang w:val="es-ES"/>
        </w:rPr>
      </w:pPr>
    </w:p>
    <w:p w:rsidR="00456FA0" w:rsidRDefault="00456FA0" w:rsidP="00456FA0">
      <w:pPr>
        <w:spacing w:line="480" w:lineRule="auto"/>
        <w:rPr>
          <w:rFonts w:ascii="Times New Roman" w:hAnsi="Times New Roman" w:cs="Times New Roman"/>
          <w:b/>
          <w:bCs/>
          <w:i/>
          <w:sz w:val="24"/>
          <w:szCs w:val="24"/>
          <w:u w:val="single"/>
          <w:lang w:val="es-ES"/>
        </w:rPr>
      </w:pPr>
      <w:r w:rsidRPr="00456FA0">
        <w:rPr>
          <w:rFonts w:ascii="Times New Roman" w:hAnsi="Times New Roman" w:cs="Times New Roman"/>
          <w:b/>
          <w:bCs/>
          <w:sz w:val="24"/>
          <w:szCs w:val="24"/>
          <w:lang w:val="es-ES"/>
        </w:rPr>
        <w:br/>
      </w:r>
    </w:p>
    <w:p w:rsidR="00925FF0" w:rsidRPr="00456FA0" w:rsidRDefault="00456FA0" w:rsidP="00456FA0">
      <w:pPr>
        <w:spacing w:line="480" w:lineRule="auto"/>
        <w:rPr>
          <w:rFonts w:ascii="Times New Roman" w:hAnsi="Times New Roman" w:cs="Times New Roman"/>
          <w:sz w:val="24"/>
          <w:szCs w:val="24"/>
          <w:lang w:val="es-ES"/>
        </w:rPr>
      </w:pPr>
      <w:r w:rsidRPr="00456FA0">
        <w:rPr>
          <w:rFonts w:ascii="Times New Roman" w:hAnsi="Times New Roman" w:cs="Times New Roman"/>
          <w:b/>
          <w:bCs/>
          <w:i/>
          <w:sz w:val="24"/>
          <w:szCs w:val="24"/>
          <w:u w:val="single"/>
          <w:lang w:val="es-ES"/>
        </w:rPr>
        <w:lastRenderedPageBreak/>
        <w:t>Lengua y habla</w:t>
      </w:r>
      <w:r w:rsidRPr="00456FA0">
        <w:rPr>
          <w:rFonts w:ascii="Times New Roman" w:hAnsi="Times New Roman" w:cs="Times New Roman"/>
          <w:sz w:val="24"/>
          <w:szCs w:val="24"/>
          <w:lang w:val="es-ES"/>
        </w:rPr>
        <w:t xml:space="preserve"> </w:t>
      </w:r>
      <w:r w:rsidRPr="00456FA0">
        <w:rPr>
          <w:rFonts w:ascii="Times New Roman" w:hAnsi="Times New Roman" w:cs="Times New Roman"/>
          <w:sz w:val="24"/>
          <w:szCs w:val="24"/>
          <w:lang w:val="es-ES"/>
        </w:rPr>
        <w:br/>
      </w:r>
      <w:r w:rsidRPr="00456FA0">
        <w:rPr>
          <w:rFonts w:ascii="Times New Roman" w:hAnsi="Times New Roman" w:cs="Times New Roman"/>
          <w:sz w:val="24"/>
          <w:szCs w:val="24"/>
          <w:lang w:val="es-ES"/>
        </w:rPr>
        <w:br/>
      </w:r>
      <w:r>
        <w:rPr>
          <w:rFonts w:ascii="Times New Roman" w:hAnsi="Times New Roman" w:cs="Times New Roman"/>
          <w:sz w:val="24"/>
          <w:szCs w:val="24"/>
          <w:lang w:val="es-ES"/>
        </w:rPr>
        <w:t xml:space="preserve">               </w:t>
      </w:r>
      <w:r w:rsidRPr="00456FA0">
        <w:rPr>
          <w:rFonts w:ascii="Times New Roman" w:hAnsi="Times New Roman" w:cs="Times New Roman"/>
          <w:sz w:val="24"/>
          <w:szCs w:val="24"/>
          <w:lang w:val="es-ES"/>
        </w:rPr>
        <w:t xml:space="preserve">Ocupados en el desarrollo histórico del lenguaje, los lingüistas tomaban como campo de estudio la lengua escrita. El punto de partida utilizado por Saussure fue pues, el de la individualidad del acto expresivo: la palabra hablada. Se presenta así la primera distinción teórica entre: </w:t>
      </w:r>
      <w:r w:rsidRPr="00456FA0">
        <w:rPr>
          <w:rFonts w:ascii="Times New Roman" w:hAnsi="Times New Roman" w:cs="Times New Roman"/>
          <w:sz w:val="24"/>
          <w:szCs w:val="24"/>
          <w:lang w:val="es-ES"/>
        </w:rPr>
        <w:br/>
      </w:r>
      <w:r w:rsidRPr="00456FA0">
        <w:rPr>
          <w:rFonts w:ascii="Times New Roman" w:hAnsi="Times New Roman" w:cs="Times New Roman"/>
          <w:b/>
          <w:bCs/>
          <w:sz w:val="24"/>
          <w:szCs w:val="24"/>
          <w:lang w:val="es-ES"/>
        </w:rPr>
        <w:br/>
      </w:r>
      <w:r w:rsidRPr="00456FA0">
        <w:rPr>
          <w:rFonts w:ascii="Times New Roman" w:hAnsi="Times New Roman" w:cs="Times New Roman"/>
          <w:b/>
          <w:bCs/>
          <w:i/>
          <w:sz w:val="24"/>
          <w:szCs w:val="24"/>
          <w:u w:val="single"/>
          <w:lang w:val="es-ES"/>
        </w:rPr>
        <w:t>Lengua (el sistema)</w:t>
      </w:r>
      <w:r w:rsidRPr="00456FA0">
        <w:rPr>
          <w:rFonts w:ascii="Times New Roman" w:hAnsi="Times New Roman" w:cs="Times New Roman"/>
          <w:b/>
          <w:i/>
          <w:sz w:val="24"/>
          <w:szCs w:val="24"/>
          <w:u w:val="single"/>
          <w:lang w:val="es-ES"/>
        </w:rPr>
        <w:t>:</w:t>
      </w:r>
      <w:r w:rsidRPr="00456FA0">
        <w:rPr>
          <w:rFonts w:ascii="Times New Roman" w:hAnsi="Times New Roman" w:cs="Times New Roman"/>
          <w:sz w:val="24"/>
          <w:szCs w:val="24"/>
          <w:lang w:val="es-ES"/>
        </w:rPr>
        <w:t xml:space="preserve"> O lo que podemos hacer con nuestro lenguaje y; </w:t>
      </w:r>
      <w:r w:rsidRPr="00456FA0">
        <w:rPr>
          <w:rFonts w:ascii="Times New Roman" w:hAnsi="Times New Roman" w:cs="Times New Roman"/>
          <w:sz w:val="24"/>
          <w:szCs w:val="24"/>
          <w:lang w:val="es-ES"/>
        </w:rPr>
        <w:br/>
      </w:r>
      <w:r w:rsidRPr="00456FA0">
        <w:rPr>
          <w:rFonts w:ascii="Times New Roman" w:hAnsi="Times New Roman" w:cs="Times New Roman"/>
          <w:b/>
          <w:bCs/>
          <w:sz w:val="24"/>
          <w:szCs w:val="24"/>
          <w:lang w:val="es-ES"/>
        </w:rPr>
        <w:br/>
      </w:r>
      <w:r w:rsidRPr="00456FA0">
        <w:rPr>
          <w:rFonts w:ascii="Times New Roman" w:hAnsi="Times New Roman" w:cs="Times New Roman"/>
          <w:b/>
          <w:bCs/>
          <w:i/>
          <w:sz w:val="24"/>
          <w:szCs w:val="24"/>
          <w:u w:val="single"/>
          <w:lang w:val="es-ES"/>
        </w:rPr>
        <w:t>Habla (el uso del sistema)</w:t>
      </w:r>
      <w:r w:rsidRPr="00456FA0">
        <w:rPr>
          <w:rFonts w:ascii="Times New Roman" w:hAnsi="Times New Roman" w:cs="Times New Roman"/>
          <w:b/>
          <w:i/>
          <w:sz w:val="24"/>
          <w:szCs w:val="24"/>
          <w:u w:val="single"/>
          <w:lang w:val="es-ES"/>
        </w:rPr>
        <w:t>:</w:t>
      </w:r>
      <w:r w:rsidRPr="00456FA0">
        <w:rPr>
          <w:rFonts w:ascii="Times New Roman" w:hAnsi="Times New Roman" w:cs="Times New Roman"/>
          <w:sz w:val="24"/>
          <w:szCs w:val="24"/>
          <w:lang w:val="es-ES"/>
        </w:rPr>
        <w:t xml:space="preserve"> O lo que de hecho hacemos al hablar. </w:t>
      </w:r>
      <w:r w:rsidRPr="00456FA0">
        <w:rPr>
          <w:rFonts w:ascii="Times New Roman" w:hAnsi="Times New Roman" w:cs="Times New Roman"/>
          <w:sz w:val="24"/>
          <w:szCs w:val="24"/>
          <w:lang w:val="es-ES"/>
        </w:rPr>
        <w:br/>
      </w:r>
      <w:r w:rsidRPr="00456FA0">
        <w:rPr>
          <w:rFonts w:ascii="Times New Roman" w:hAnsi="Times New Roman" w:cs="Times New Roman"/>
          <w:sz w:val="24"/>
          <w:szCs w:val="24"/>
          <w:lang w:val="es-ES"/>
        </w:rPr>
        <w:br/>
      </w:r>
      <w:r>
        <w:rPr>
          <w:rFonts w:ascii="Times New Roman" w:hAnsi="Times New Roman" w:cs="Times New Roman"/>
          <w:sz w:val="24"/>
          <w:szCs w:val="24"/>
          <w:lang w:val="es-ES"/>
        </w:rPr>
        <w:t xml:space="preserve">              </w:t>
      </w:r>
      <w:r w:rsidRPr="00456FA0">
        <w:rPr>
          <w:rFonts w:ascii="Times New Roman" w:hAnsi="Times New Roman" w:cs="Times New Roman"/>
          <w:sz w:val="24"/>
          <w:szCs w:val="24"/>
          <w:lang w:val="es-ES"/>
        </w:rPr>
        <w:t>En algunos idiomas, existen vocablos diferentes para referir estos dos conceptos, en inglés por ejemplo, se utilizan los términos "</w:t>
      </w:r>
      <w:proofErr w:type="spellStart"/>
      <w:r w:rsidRPr="00456FA0">
        <w:rPr>
          <w:rFonts w:ascii="Times New Roman" w:hAnsi="Times New Roman" w:cs="Times New Roman"/>
          <w:sz w:val="24"/>
          <w:szCs w:val="24"/>
          <w:lang w:val="es-ES"/>
        </w:rPr>
        <w:t>language</w:t>
      </w:r>
      <w:proofErr w:type="spellEnd"/>
      <w:r w:rsidRPr="00456FA0">
        <w:rPr>
          <w:rFonts w:ascii="Times New Roman" w:hAnsi="Times New Roman" w:cs="Times New Roman"/>
          <w:sz w:val="24"/>
          <w:szCs w:val="24"/>
          <w:lang w:val="es-ES"/>
        </w:rPr>
        <w:t>" para significar "lengua" y "</w:t>
      </w:r>
      <w:proofErr w:type="spellStart"/>
      <w:r w:rsidRPr="00456FA0">
        <w:rPr>
          <w:rFonts w:ascii="Times New Roman" w:hAnsi="Times New Roman" w:cs="Times New Roman"/>
          <w:sz w:val="24"/>
          <w:szCs w:val="24"/>
          <w:lang w:val="es-ES"/>
        </w:rPr>
        <w:t>speech</w:t>
      </w:r>
      <w:proofErr w:type="spellEnd"/>
      <w:r w:rsidRPr="00456FA0">
        <w:rPr>
          <w:rFonts w:ascii="Times New Roman" w:hAnsi="Times New Roman" w:cs="Times New Roman"/>
          <w:sz w:val="24"/>
          <w:szCs w:val="24"/>
          <w:lang w:val="es-ES"/>
        </w:rPr>
        <w:t xml:space="preserve">" para el habla. Sin embargo, pese a esta diferenciación conceptual, ningún lingüista antes había focalizado sus estudios desde esta perspectiva y la principal crítica de Saussure al enfoque tradicional de la lingüística. </w:t>
      </w:r>
      <w:r w:rsidRPr="00456FA0">
        <w:rPr>
          <w:rFonts w:ascii="Times New Roman" w:hAnsi="Times New Roman" w:cs="Times New Roman"/>
          <w:sz w:val="24"/>
          <w:szCs w:val="24"/>
          <w:lang w:val="es-ES"/>
        </w:rPr>
        <w:br/>
      </w:r>
      <w:r w:rsidRPr="00456FA0">
        <w:rPr>
          <w:rFonts w:ascii="Times New Roman" w:hAnsi="Times New Roman" w:cs="Times New Roman"/>
          <w:sz w:val="24"/>
          <w:szCs w:val="24"/>
          <w:lang w:val="es-ES"/>
        </w:rPr>
        <w:br/>
      </w:r>
      <w:r>
        <w:rPr>
          <w:rFonts w:ascii="Times New Roman" w:hAnsi="Times New Roman" w:cs="Times New Roman"/>
          <w:sz w:val="24"/>
          <w:szCs w:val="24"/>
          <w:lang w:val="es-ES"/>
        </w:rPr>
        <w:t xml:space="preserve">              </w:t>
      </w:r>
      <w:r w:rsidRPr="00456FA0">
        <w:rPr>
          <w:rFonts w:ascii="Times New Roman" w:hAnsi="Times New Roman" w:cs="Times New Roman"/>
          <w:sz w:val="24"/>
          <w:szCs w:val="24"/>
          <w:lang w:val="es-ES"/>
        </w:rPr>
        <w:t xml:space="preserve">Esta diferenciación teórica, requiere, consecuentemente, una definición de signo lingüístico que excluyera los sonidos efectivos del habla. </w:t>
      </w:r>
      <w:r w:rsidRPr="00456FA0">
        <w:rPr>
          <w:rFonts w:ascii="Times New Roman" w:hAnsi="Times New Roman" w:cs="Times New Roman"/>
          <w:sz w:val="24"/>
          <w:szCs w:val="24"/>
          <w:lang w:val="es-ES"/>
        </w:rPr>
        <w:br/>
      </w:r>
      <w:r w:rsidRPr="00456FA0">
        <w:rPr>
          <w:rFonts w:ascii="Times New Roman" w:hAnsi="Times New Roman" w:cs="Times New Roman"/>
          <w:b/>
          <w:bCs/>
          <w:sz w:val="24"/>
          <w:szCs w:val="24"/>
          <w:lang w:val="es-ES"/>
        </w:rPr>
        <w:br/>
      </w:r>
    </w:p>
    <w:sectPr w:rsidR="00925FF0" w:rsidRPr="00456FA0" w:rsidSect="00456FA0">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02D22"/>
    <w:rsid w:val="00102D22"/>
    <w:rsid w:val="00456FA0"/>
    <w:rsid w:val="00925FF0"/>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FF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2091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1</cp:revision>
  <dcterms:created xsi:type="dcterms:W3CDTF">2020-04-25T17:29:00Z</dcterms:created>
  <dcterms:modified xsi:type="dcterms:W3CDTF">2020-04-25T17:52:00Z</dcterms:modified>
</cp:coreProperties>
</file>