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41" w:rsidRPr="00CA26FF" w:rsidRDefault="00C37A26" w:rsidP="00C37A26">
      <w:pPr>
        <w:jc w:val="center"/>
        <w:rPr>
          <w:rFonts w:asciiTheme="majorBidi" w:hAnsiTheme="majorBidi" w:cstheme="majorBidi"/>
          <w:b/>
          <w:bCs/>
          <w:sz w:val="36"/>
          <w:szCs w:val="36"/>
          <w:u w:val="single"/>
          <w:rtl/>
          <w:lang w:bidi="ar-DZ"/>
        </w:rPr>
      </w:pPr>
      <w:r w:rsidRPr="00CA26FF">
        <w:rPr>
          <w:rFonts w:asciiTheme="majorBidi" w:hAnsiTheme="majorBidi" w:cstheme="majorBidi" w:hint="cs"/>
          <w:b/>
          <w:bCs/>
          <w:sz w:val="36"/>
          <w:szCs w:val="36"/>
          <w:u w:val="single"/>
          <w:rtl/>
          <w:lang w:bidi="ar-DZ"/>
        </w:rPr>
        <w:t xml:space="preserve">دروس </w:t>
      </w:r>
      <w:proofErr w:type="spellStart"/>
      <w:r w:rsidRPr="00CA26FF">
        <w:rPr>
          <w:rFonts w:asciiTheme="majorBidi" w:hAnsiTheme="majorBidi" w:cstheme="majorBidi" w:hint="cs"/>
          <w:b/>
          <w:bCs/>
          <w:sz w:val="36"/>
          <w:szCs w:val="36"/>
          <w:u w:val="single"/>
          <w:rtl/>
          <w:lang w:bidi="ar-DZ"/>
        </w:rPr>
        <w:t>أنثروبولوجيا</w:t>
      </w:r>
      <w:proofErr w:type="spellEnd"/>
      <w:r w:rsidRPr="00CA26FF">
        <w:rPr>
          <w:rFonts w:asciiTheme="majorBidi" w:hAnsiTheme="majorBidi" w:cstheme="majorBidi" w:hint="cs"/>
          <w:b/>
          <w:bCs/>
          <w:sz w:val="36"/>
          <w:szCs w:val="36"/>
          <w:u w:val="single"/>
          <w:rtl/>
          <w:lang w:bidi="ar-DZ"/>
        </w:rPr>
        <w:t xml:space="preserve"> الريف والمدينة</w:t>
      </w:r>
      <w:r w:rsidR="00CA26FF" w:rsidRPr="00CA26FF">
        <w:rPr>
          <w:rFonts w:asciiTheme="majorBidi" w:hAnsiTheme="majorBidi" w:cstheme="majorBidi" w:hint="cs"/>
          <w:b/>
          <w:bCs/>
          <w:sz w:val="36"/>
          <w:szCs w:val="36"/>
          <w:u w:val="single"/>
          <w:rtl/>
          <w:lang w:bidi="ar-DZ"/>
        </w:rPr>
        <w:t xml:space="preserve"> </w:t>
      </w:r>
    </w:p>
    <w:p w:rsidR="00CA26FF" w:rsidRPr="00CA26FF" w:rsidRDefault="00CA26FF" w:rsidP="00C37A26">
      <w:pPr>
        <w:jc w:val="center"/>
        <w:rPr>
          <w:rFonts w:asciiTheme="majorBidi" w:hAnsiTheme="majorBidi" w:cstheme="majorBidi"/>
          <w:b/>
          <w:bCs/>
          <w:sz w:val="36"/>
          <w:szCs w:val="36"/>
          <w:u w:val="single"/>
          <w:rtl/>
          <w:lang w:bidi="ar-DZ"/>
        </w:rPr>
      </w:pPr>
      <w:r w:rsidRPr="00CA26FF">
        <w:rPr>
          <w:rFonts w:asciiTheme="majorBidi" w:hAnsiTheme="majorBidi" w:cstheme="majorBidi" w:hint="cs"/>
          <w:b/>
          <w:bCs/>
          <w:sz w:val="36"/>
          <w:szCs w:val="36"/>
          <w:u w:val="single"/>
          <w:rtl/>
          <w:lang w:bidi="ar-DZ"/>
        </w:rPr>
        <w:t xml:space="preserve">لفائدة طلبة السنة الثالثة ليسانس، تخصص: </w:t>
      </w:r>
      <w:proofErr w:type="spellStart"/>
      <w:r w:rsidRPr="00CA26FF">
        <w:rPr>
          <w:rFonts w:asciiTheme="majorBidi" w:hAnsiTheme="majorBidi" w:cstheme="majorBidi" w:hint="cs"/>
          <w:b/>
          <w:bCs/>
          <w:sz w:val="36"/>
          <w:szCs w:val="36"/>
          <w:u w:val="single"/>
          <w:rtl/>
          <w:lang w:bidi="ar-DZ"/>
        </w:rPr>
        <w:t>أنثروبولوجيا</w:t>
      </w:r>
      <w:proofErr w:type="spellEnd"/>
    </w:p>
    <w:p w:rsidR="00C37A26" w:rsidRDefault="00697E96" w:rsidP="00697E96">
      <w:pPr>
        <w:pStyle w:val="Sansinterligne"/>
        <w:jc w:val="center"/>
        <w:rPr>
          <w:rFonts w:asciiTheme="majorBidi" w:hAnsiTheme="majorBidi" w:cstheme="majorBidi"/>
          <w:b/>
          <w:bCs/>
          <w:sz w:val="36"/>
          <w:szCs w:val="36"/>
          <w:rtl/>
          <w:lang w:bidi="ar-DZ"/>
        </w:rPr>
      </w:pPr>
      <w:r w:rsidRPr="00697E96">
        <w:rPr>
          <w:rFonts w:asciiTheme="majorBidi" w:hAnsiTheme="majorBidi" w:cstheme="majorBidi"/>
          <w:b/>
          <w:bCs/>
          <w:sz w:val="36"/>
          <w:szCs w:val="36"/>
          <w:rtl/>
          <w:lang w:bidi="ar-DZ"/>
        </w:rPr>
        <w:t xml:space="preserve">الأستاذ: </w:t>
      </w:r>
      <w:proofErr w:type="spellStart"/>
      <w:r w:rsidRPr="00697E96">
        <w:rPr>
          <w:rFonts w:asciiTheme="majorBidi" w:hAnsiTheme="majorBidi" w:cstheme="majorBidi"/>
          <w:b/>
          <w:bCs/>
          <w:sz w:val="36"/>
          <w:szCs w:val="36"/>
          <w:rtl/>
          <w:lang w:bidi="ar-DZ"/>
        </w:rPr>
        <w:t>بوحسون</w:t>
      </w:r>
      <w:proofErr w:type="spellEnd"/>
      <w:r w:rsidRPr="00697E96">
        <w:rPr>
          <w:rFonts w:asciiTheme="majorBidi" w:hAnsiTheme="majorBidi" w:cstheme="majorBidi"/>
          <w:b/>
          <w:bCs/>
          <w:sz w:val="36"/>
          <w:szCs w:val="36"/>
          <w:rtl/>
          <w:lang w:bidi="ar-DZ"/>
        </w:rPr>
        <w:t xml:space="preserve"> العربي</w:t>
      </w:r>
    </w:p>
    <w:p w:rsidR="00697E96" w:rsidRPr="00697E96" w:rsidRDefault="00697E96" w:rsidP="00697E96">
      <w:pPr>
        <w:pStyle w:val="Sansinterligne"/>
        <w:jc w:val="center"/>
        <w:rPr>
          <w:rFonts w:asciiTheme="majorBidi" w:hAnsiTheme="majorBidi" w:cstheme="majorBidi"/>
          <w:b/>
          <w:bCs/>
          <w:sz w:val="36"/>
          <w:szCs w:val="36"/>
          <w:rtl/>
          <w:lang w:bidi="ar-DZ"/>
        </w:rPr>
      </w:pPr>
    </w:p>
    <w:p w:rsidR="001C6EAF" w:rsidRDefault="001C6EAF" w:rsidP="00C37A26">
      <w:pPr>
        <w:jc w:val="right"/>
        <w:rPr>
          <w:rFonts w:asciiTheme="majorBidi" w:hAnsiTheme="majorBidi" w:cstheme="majorBidi"/>
          <w:sz w:val="28"/>
          <w:szCs w:val="28"/>
          <w:rtl/>
          <w:lang w:bidi="ar-DZ"/>
        </w:rPr>
      </w:pPr>
    </w:p>
    <w:p w:rsidR="001C6EAF" w:rsidRPr="00AE2964" w:rsidRDefault="00135B1C" w:rsidP="00C37A26">
      <w:pPr>
        <w:jc w:val="right"/>
        <w:rPr>
          <w:rFonts w:asciiTheme="majorBidi" w:hAnsiTheme="majorBidi" w:cstheme="majorBidi"/>
          <w:b/>
          <w:bCs/>
          <w:sz w:val="36"/>
          <w:szCs w:val="36"/>
          <w:u w:val="single"/>
          <w:rtl/>
          <w:lang w:bidi="ar-DZ"/>
        </w:rPr>
      </w:pPr>
      <w:proofErr w:type="gramStart"/>
      <w:r w:rsidRPr="00AE2964">
        <w:rPr>
          <w:rFonts w:asciiTheme="majorBidi" w:hAnsiTheme="majorBidi" w:cstheme="majorBidi" w:hint="cs"/>
          <w:b/>
          <w:bCs/>
          <w:sz w:val="36"/>
          <w:szCs w:val="36"/>
          <w:u w:val="single"/>
          <w:rtl/>
          <w:lang w:bidi="ar-DZ"/>
        </w:rPr>
        <w:t>الإرسال</w:t>
      </w:r>
      <w:proofErr w:type="gramEnd"/>
      <w:r w:rsidRPr="00AE2964">
        <w:rPr>
          <w:rFonts w:asciiTheme="majorBidi" w:hAnsiTheme="majorBidi" w:cstheme="majorBidi" w:hint="cs"/>
          <w:b/>
          <w:bCs/>
          <w:sz w:val="36"/>
          <w:szCs w:val="36"/>
          <w:u w:val="single"/>
          <w:rtl/>
          <w:lang w:bidi="ar-DZ"/>
        </w:rPr>
        <w:t xml:space="preserve"> الثاني:      </w:t>
      </w:r>
    </w:p>
    <w:p w:rsidR="001C6EAF" w:rsidRDefault="001C6EAF" w:rsidP="000635B2">
      <w:pPr>
        <w:jc w:val="center"/>
        <w:rPr>
          <w:rFonts w:asciiTheme="majorBidi" w:hAnsiTheme="majorBidi" w:cstheme="majorBidi"/>
          <w:b/>
          <w:bCs/>
          <w:sz w:val="36"/>
          <w:szCs w:val="36"/>
          <w:u w:val="single"/>
          <w:rtl/>
          <w:lang w:bidi="ar-DZ"/>
        </w:rPr>
      </w:pPr>
      <w:proofErr w:type="gramStart"/>
      <w:r w:rsidRPr="000635B2">
        <w:rPr>
          <w:rFonts w:asciiTheme="majorBidi" w:hAnsiTheme="majorBidi" w:cstheme="majorBidi"/>
          <w:b/>
          <w:bCs/>
          <w:sz w:val="36"/>
          <w:szCs w:val="36"/>
          <w:u w:val="single"/>
          <w:rtl/>
          <w:lang w:bidi="ar-DZ"/>
        </w:rPr>
        <w:t>المحاضرة</w:t>
      </w:r>
      <w:proofErr w:type="gramEnd"/>
      <w:r w:rsidRPr="000635B2">
        <w:rPr>
          <w:rFonts w:asciiTheme="majorBidi" w:hAnsiTheme="majorBidi" w:cstheme="majorBidi"/>
          <w:b/>
          <w:bCs/>
          <w:sz w:val="36"/>
          <w:szCs w:val="36"/>
          <w:u w:val="single"/>
          <w:rtl/>
          <w:lang w:bidi="ar-DZ"/>
        </w:rPr>
        <w:t xml:space="preserve"> التاسعة</w:t>
      </w:r>
    </w:p>
    <w:p w:rsidR="000635B2" w:rsidRPr="000635B2" w:rsidRDefault="000635B2" w:rsidP="000635B2">
      <w:pPr>
        <w:jc w:val="center"/>
        <w:rPr>
          <w:rFonts w:asciiTheme="majorBidi" w:hAnsiTheme="majorBidi" w:cstheme="majorBidi"/>
          <w:b/>
          <w:bCs/>
          <w:sz w:val="36"/>
          <w:szCs w:val="36"/>
          <w:u w:val="single"/>
          <w:rtl/>
          <w:lang w:bidi="ar-DZ"/>
        </w:rPr>
      </w:pPr>
    </w:p>
    <w:p w:rsidR="001C6EAF" w:rsidRPr="000635B2" w:rsidRDefault="001C6EAF" w:rsidP="001C6EAF">
      <w:pPr>
        <w:bidi/>
        <w:spacing w:line="360" w:lineRule="auto"/>
        <w:jc w:val="both"/>
        <w:rPr>
          <w:rFonts w:asciiTheme="majorBidi" w:hAnsiTheme="majorBidi" w:cstheme="majorBidi"/>
          <w:sz w:val="36"/>
          <w:szCs w:val="36"/>
          <w:u w:val="single"/>
          <w:rtl/>
          <w:lang w:bidi="ar-DZ"/>
        </w:rPr>
      </w:pPr>
      <w:r w:rsidRPr="000635B2">
        <w:rPr>
          <w:rFonts w:asciiTheme="majorBidi" w:hAnsiTheme="majorBidi" w:cstheme="majorBidi"/>
          <w:b/>
          <w:bCs/>
          <w:sz w:val="36"/>
          <w:szCs w:val="36"/>
          <w:u w:val="single"/>
          <w:rtl/>
          <w:lang w:bidi="ar-DZ"/>
        </w:rPr>
        <w:t>-نظريات المجتمع الريفي:( نظريات المداخل)</w:t>
      </w:r>
    </w:p>
    <w:p w:rsidR="001C6EAF" w:rsidRPr="000635B2" w:rsidRDefault="001C6EAF" w:rsidP="001C6EAF">
      <w:pPr>
        <w:autoSpaceDE w:val="0"/>
        <w:autoSpaceDN w:val="0"/>
        <w:bidi/>
        <w:adjustRightInd w:val="0"/>
        <w:spacing w:after="0" w:line="360" w:lineRule="auto"/>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خصائص المجتمع الريفي عن الحضري</w:t>
      </w:r>
      <w:r w:rsidRPr="000635B2">
        <w:rPr>
          <w:rFonts w:asciiTheme="majorBidi" w:hAnsiTheme="majorBidi" w:cstheme="majorBidi"/>
          <w:b/>
          <w:bCs/>
          <w:sz w:val="36"/>
          <w:szCs w:val="36"/>
          <w:u w:val="single"/>
        </w:rPr>
        <w:t>:</w:t>
      </w:r>
    </w:p>
    <w:p w:rsidR="001C6EAF" w:rsidRPr="000635B2" w:rsidRDefault="001C6EAF" w:rsidP="000635B2">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يميل الباحثون في العلوم الاجتماعية بشكل عام وعلماء الاجتماع </w:t>
      </w:r>
      <w:proofErr w:type="spellStart"/>
      <w:r w:rsidRPr="000635B2">
        <w:rPr>
          <w:rFonts w:asciiTheme="majorBidi" w:hAnsiTheme="majorBidi" w:cstheme="majorBidi"/>
          <w:sz w:val="36"/>
          <w:szCs w:val="36"/>
          <w:rtl/>
        </w:rPr>
        <w:t>والأنثروبولوجيا</w:t>
      </w:r>
      <w:proofErr w:type="spellEnd"/>
      <w:r w:rsidRPr="000635B2">
        <w:rPr>
          <w:rFonts w:asciiTheme="majorBidi" w:hAnsiTheme="majorBidi" w:cstheme="majorBidi"/>
          <w:sz w:val="36"/>
          <w:szCs w:val="36"/>
          <w:rtl/>
        </w:rPr>
        <w:t xml:space="preserve"> بشكل خاص إلى تحديد الخصائص المحددة للأنماط المجتمعية من تسهيل تناولها ودراستها وإعطائها الصبغة العلمية، ومن بين هذه الأنماط تقسم المجتمعات إلى مجتمعين ريفي وحضري.</w:t>
      </w:r>
    </w:p>
    <w:p w:rsidR="001C6EAF" w:rsidRPr="000635B2" w:rsidRDefault="001C6EAF" w:rsidP="000635B2">
      <w:pPr>
        <w:autoSpaceDE w:val="0"/>
        <w:autoSpaceDN w:val="0"/>
        <w:bidi/>
        <w:adjustRightInd w:val="0"/>
        <w:spacing w:after="0" w:line="360" w:lineRule="auto"/>
        <w:jc w:val="both"/>
        <w:rPr>
          <w:rFonts w:asciiTheme="majorBidi" w:hAnsiTheme="majorBidi" w:cstheme="majorBidi"/>
          <w:sz w:val="36"/>
          <w:szCs w:val="36"/>
        </w:rPr>
      </w:pPr>
      <w:proofErr w:type="gramStart"/>
      <w:r w:rsidRPr="000635B2">
        <w:rPr>
          <w:rFonts w:asciiTheme="majorBidi" w:hAnsiTheme="majorBidi" w:cstheme="majorBidi"/>
          <w:sz w:val="36"/>
          <w:szCs w:val="36"/>
          <w:rtl/>
        </w:rPr>
        <w:t>حيث</w:t>
      </w:r>
      <w:proofErr w:type="gramEnd"/>
      <w:r w:rsidRPr="000635B2">
        <w:rPr>
          <w:rFonts w:asciiTheme="majorBidi" w:hAnsiTheme="majorBidi" w:cstheme="majorBidi"/>
          <w:sz w:val="36"/>
          <w:szCs w:val="36"/>
          <w:rtl/>
        </w:rPr>
        <w:t xml:space="preserve"> يربط علماء الاجتماع عند تحديديهم </w:t>
      </w:r>
      <w:r w:rsidR="001851DA" w:rsidRPr="000635B2">
        <w:rPr>
          <w:rFonts w:asciiTheme="majorBidi" w:hAnsiTheme="majorBidi" w:cstheme="majorBidi"/>
          <w:sz w:val="36"/>
          <w:szCs w:val="36"/>
          <w:rtl/>
        </w:rPr>
        <w:t xml:space="preserve">لسمات المجتمع الريفي بين تلك السمات وما يقابلها من سمات وخصائص تميز المجتمعات الحضرية. أو كما يقال " من ضدها تعرف الأشياء" </w:t>
      </w:r>
    </w:p>
    <w:p w:rsidR="001851DA" w:rsidRPr="000635B2" w:rsidRDefault="001851DA" w:rsidP="000635B2">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و فيما يلي: نقدم بعض النظريات التي تحدد المجتمعات الريفية من خلال </w:t>
      </w:r>
      <w:proofErr w:type="spellStart"/>
      <w:r w:rsidRPr="000635B2">
        <w:rPr>
          <w:rFonts w:asciiTheme="majorBidi" w:hAnsiTheme="majorBidi" w:cstheme="majorBidi"/>
          <w:sz w:val="36"/>
          <w:szCs w:val="36"/>
          <w:rtl/>
        </w:rPr>
        <w:t>الفروقات</w:t>
      </w:r>
      <w:proofErr w:type="spellEnd"/>
      <w:r w:rsidRPr="000635B2">
        <w:rPr>
          <w:rFonts w:asciiTheme="majorBidi" w:hAnsiTheme="majorBidi" w:cstheme="majorBidi"/>
          <w:sz w:val="36"/>
          <w:szCs w:val="36"/>
          <w:rtl/>
        </w:rPr>
        <w:t xml:space="preserve"> الريفية الحضرية، وهي عبارة عن مداخل تفسيرية وتعريفية للمجتمعين الريفي والحضري، مع ذكر بعض الانتقادات التي وجهت لهذه المداخل والنظريات.</w:t>
      </w:r>
    </w:p>
    <w:p w:rsidR="001851DA" w:rsidRPr="000635B2" w:rsidRDefault="001851DA" w:rsidP="001851DA">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أولا: مدخل الثنائيات:</w:t>
      </w:r>
    </w:p>
    <w:p w:rsidR="001851DA" w:rsidRPr="000635B2" w:rsidRDefault="001851DA" w:rsidP="001851DA">
      <w:pPr>
        <w:autoSpaceDE w:val="0"/>
        <w:autoSpaceDN w:val="0"/>
        <w:bidi/>
        <w:adjustRightInd w:val="0"/>
        <w:spacing w:after="0" w:line="360" w:lineRule="auto"/>
        <w:jc w:val="both"/>
        <w:rPr>
          <w:rFonts w:asciiTheme="majorBidi" w:hAnsiTheme="majorBidi" w:cstheme="majorBidi"/>
          <w:b/>
          <w:bCs/>
          <w:sz w:val="36"/>
          <w:szCs w:val="36"/>
          <w:rtl/>
        </w:rPr>
      </w:pPr>
      <w:r w:rsidRPr="000635B2">
        <w:rPr>
          <w:rFonts w:asciiTheme="majorBidi" w:hAnsiTheme="majorBidi" w:cstheme="majorBidi"/>
          <w:b/>
          <w:bCs/>
          <w:sz w:val="36"/>
          <w:szCs w:val="36"/>
          <w:rtl/>
        </w:rPr>
        <w:t>1-ابن خلدون(1332-1406):</w:t>
      </w:r>
    </w:p>
    <w:p w:rsidR="001851DA" w:rsidRPr="000635B2" w:rsidRDefault="001851DA" w:rsidP="001851DA">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lastRenderedPageBreak/>
        <w:t>يعتبر ابن خلدون أول من لفت الأنظار إلى الفرق الحضر والريف.</w:t>
      </w:r>
    </w:p>
    <w:p w:rsidR="001851DA" w:rsidRPr="000635B2" w:rsidRDefault="001851DA" w:rsidP="001851DA">
      <w:pPr>
        <w:autoSpaceDE w:val="0"/>
        <w:autoSpaceDN w:val="0"/>
        <w:bidi/>
        <w:adjustRightInd w:val="0"/>
        <w:spacing w:after="0" w:line="360" w:lineRule="auto"/>
        <w:jc w:val="both"/>
        <w:rPr>
          <w:rFonts w:asciiTheme="majorBidi" w:hAnsiTheme="majorBidi" w:cstheme="majorBidi"/>
          <w:sz w:val="36"/>
          <w:szCs w:val="36"/>
          <w:u w:val="single"/>
        </w:rPr>
      </w:pPr>
      <w:r w:rsidRPr="000635B2">
        <w:rPr>
          <w:rFonts w:asciiTheme="majorBidi" w:hAnsiTheme="majorBidi" w:cstheme="majorBidi"/>
          <w:sz w:val="36"/>
          <w:szCs w:val="36"/>
          <w:rtl/>
        </w:rPr>
        <w:t xml:space="preserve">حيث رأى أن الريف يكون بضواحي </w:t>
      </w:r>
      <w:proofErr w:type="gramStart"/>
      <w:r w:rsidRPr="000635B2">
        <w:rPr>
          <w:rFonts w:asciiTheme="majorBidi" w:hAnsiTheme="majorBidi" w:cstheme="majorBidi"/>
          <w:sz w:val="36"/>
          <w:szCs w:val="36"/>
          <w:rtl/>
        </w:rPr>
        <w:t>المدينة ،</w:t>
      </w:r>
      <w:proofErr w:type="gramEnd"/>
      <w:r w:rsidRPr="000635B2">
        <w:rPr>
          <w:rFonts w:asciiTheme="majorBidi" w:hAnsiTheme="majorBidi" w:cstheme="majorBidi"/>
          <w:sz w:val="36"/>
          <w:szCs w:val="36"/>
          <w:rtl/>
        </w:rPr>
        <w:t xml:space="preserve"> بينما الحضر يكون بضواحي الأمصار والقرى والمدن. وقال أن اختصاص الريف والبدو بالزراعة </w:t>
      </w:r>
      <w:proofErr w:type="gramStart"/>
      <w:r w:rsidRPr="000635B2">
        <w:rPr>
          <w:rFonts w:asciiTheme="majorBidi" w:hAnsiTheme="majorBidi" w:cstheme="majorBidi"/>
          <w:sz w:val="36"/>
          <w:szCs w:val="36"/>
          <w:rtl/>
        </w:rPr>
        <w:t>والرعي ،</w:t>
      </w:r>
      <w:proofErr w:type="gramEnd"/>
      <w:r w:rsidRPr="000635B2">
        <w:rPr>
          <w:rFonts w:asciiTheme="majorBidi" w:hAnsiTheme="majorBidi" w:cstheme="majorBidi"/>
          <w:sz w:val="36"/>
          <w:szCs w:val="36"/>
          <w:rtl/>
        </w:rPr>
        <w:t xml:space="preserve"> وهو أمر ضروري لهم، في حين أن الصناعة هي من اختصاص أهل الحضر. </w:t>
      </w:r>
      <w:proofErr w:type="gramStart"/>
      <w:r w:rsidRPr="000635B2">
        <w:rPr>
          <w:rFonts w:asciiTheme="majorBidi" w:hAnsiTheme="majorBidi" w:cstheme="majorBidi"/>
          <w:sz w:val="36"/>
          <w:szCs w:val="36"/>
          <w:rtl/>
        </w:rPr>
        <w:t>وبذلك</w:t>
      </w:r>
      <w:proofErr w:type="gramEnd"/>
      <w:r w:rsidRPr="000635B2">
        <w:rPr>
          <w:rFonts w:asciiTheme="majorBidi" w:hAnsiTheme="majorBidi" w:cstheme="majorBidi"/>
          <w:sz w:val="36"/>
          <w:szCs w:val="36"/>
          <w:rtl/>
        </w:rPr>
        <w:t xml:space="preserve"> اعتبر كل من الريف والحضر مجتمعان متكاملان هما اللذان يكونان المجتمع العام.(ابن خلدون، </w:t>
      </w:r>
      <w:proofErr w:type="gramStart"/>
      <w:r w:rsidRPr="000635B2">
        <w:rPr>
          <w:rFonts w:asciiTheme="majorBidi" w:hAnsiTheme="majorBidi" w:cstheme="majorBidi"/>
          <w:sz w:val="36"/>
          <w:szCs w:val="36"/>
          <w:rtl/>
        </w:rPr>
        <w:t>المقدمة</w:t>
      </w:r>
      <w:proofErr w:type="gramEnd"/>
      <w:r w:rsidRPr="000635B2">
        <w:rPr>
          <w:rFonts w:asciiTheme="majorBidi" w:hAnsiTheme="majorBidi" w:cstheme="majorBidi"/>
          <w:sz w:val="36"/>
          <w:szCs w:val="36"/>
          <w:rtl/>
        </w:rPr>
        <w:t>، ص210)</w:t>
      </w:r>
    </w:p>
    <w:p w:rsidR="001C6EAF" w:rsidRPr="000635B2" w:rsidRDefault="001C6EAF" w:rsidP="001851DA">
      <w:pPr>
        <w:autoSpaceDE w:val="0"/>
        <w:autoSpaceDN w:val="0"/>
        <w:bidi/>
        <w:adjustRightInd w:val="0"/>
        <w:spacing w:after="0" w:line="360" w:lineRule="auto"/>
        <w:ind w:firstLine="708"/>
        <w:jc w:val="both"/>
        <w:rPr>
          <w:rFonts w:asciiTheme="majorBidi" w:hAnsiTheme="majorBidi" w:cstheme="majorBidi"/>
          <w:sz w:val="36"/>
          <w:szCs w:val="36"/>
        </w:rPr>
      </w:pPr>
      <w:r w:rsidRPr="000635B2">
        <w:rPr>
          <w:rFonts w:asciiTheme="majorBidi" w:hAnsiTheme="majorBidi" w:cstheme="majorBidi"/>
          <w:sz w:val="36"/>
          <w:szCs w:val="36"/>
          <w:rtl/>
        </w:rPr>
        <w:t>لقد أشار ابن خلدون إلى مصطلح"الأمصار"،وهي المدن الكبرى التي توجد فيها المرافق العامة والمدارس والمستشفيات والأسواق، مثل بلاد مصر.لكن هناك من يفسر "الأمصار" جمع "المصر"  وهو</w:t>
      </w:r>
      <w:r w:rsidR="001851DA" w:rsidRPr="000635B2">
        <w:rPr>
          <w:rFonts w:asciiTheme="majorBidi" w:hAnsiTheme="majorBidi" w:cstheme="majorBidi"/>
          <w:sz w:val="36"/>
          <w:szCs w:val="36"/>
          <w:rtl/>
        </w:rPr>
        <w:t xml:space="preserve"> </w:t>
      </w:r>
      <w:r w:rsidRPr="000635B2">
        <w:rPr>
          <w:rFonts w:asciiTheme="majorBidi" w:hAnsiTheme="majorBidi" w:cstheme="majorBidi"/>
          <w:sz w:val="36"/>
          <w:szCs w:val="36"/>
          <w:rtl/>
        </w:rPr>
        <w:t xml:space="preserve">الحد /جمعه: الحدود ، كأن تقول المنزل المحدود بمصوره أي بحدوده. أو تقول: اشترى الرجل المنزل بأمصاره، أي بحدوده في جميع الجهات </w:t>
      </w:r>
      <w:proofErr w:type="gramStart"/>
      <w:r w:rsidRPr="000635B2">
        <w:rPr>
          <w:rFonts w:asciiTheme="majorBidi" w:hAnsiTheme="majorBidi" w:cstheme="majorBidi"/>
          <w:sz w:val="36"/>
          <w:szCs w:val="36"/>
          <w:rtl/>
        </w:rPr>
        <w:t>الأربعة</w:t>
      </w:r>
      <w:proofErr w:type="gramEnd"/>
      <w:r w:rsidRPr="000635B2">
        <w:rPr>
          <w:rFonts w:asciiTheme="majorBidi" w:hAnsiTheme="majorBidi" w:cstheme="majorBidi"/>
          <w:sz w:val="36"/>
          <w:szCs w:val="36"/>
          <w:rtl/>
        </w:rPr>
        <w:t xml:space="preserve">. </w:t>
      </w:r>
    </w:p>
    <w:p w:rsidR="001C6EAF" w:rsidRPr="000635B2" w:rsidRDefault="001C6EAF" w:rsidP="001851DA">
      <w:pPr>
        <w:autoSpaceDE w:val="0"/>
        <w:autoSpaceDN w:val="0"/>
        <w:bidi/>
        <w:adjustRightInd w:val="0"/>
        <w:spacing w:after="0" w:line="360" w:lineRule="auto"/>
        <w:jc w:val="both"/>
        <w:rPr>
          <w:rFonts w:asciiTheme="majorBidi" w:hAnsiTheme="majorBidi" w:cstheme="majorBidi"/>
          <w:b/>
          <w:bCs/>
          <w:sz w:val="36"/>
          <w:szCs w:val="36"/>
          <w:rtl/>
        </w:rPr>
      </w:pPr>
      <w:r w:rsidRPr="000635B2">
        <w:rPr>
          <w:rFonts w:asciiTheme="majorBidi" w:hAnsiTheme="majorBidi" w:cstheme="majorBidi"/>
          <w:b/>
          <w:bCs/>
          <w:sz w:val="36"/>
          <w:szCs w:val="36"/>
          <w:u w:val="single"/>
          <w:rtl/>
        </w:rPr>
        <w:t>2-</w:t>
      </w:r>
      <w:proofErr w:type="spellStart"/>
      <w:r w:rsidRPr="000635B2">
        <w:rPr>
          <w:rFonts w:asciiTheme="majorBidi" w:hAnsiTheme="majorBidi" w:cstheme="majorBidi"/>
          <w:b/>
          <w:bCs/>
          <w:sz w:val="36"/>
          <w:szCs w:val="36"/>
          <w:u w:val="single"/>
          <w:rtl/>
        </w:rPr>
        <w:t>هربرت</w:t>
      </w:r>
      <w:proofErr w:type="spellEnd"/>
      <w:r w:rsidR="00FA2C79" w:rsidRPr="000635B2">
        <w:rPr>
          <w:rFonts w:asciiTheme="majorBidi" w:hAnsiTheme="majorBidi" w:cstheme="majorBidi"/>
          <w:b/>
          <w:bCs/>
          <w:sz w:val="36"/>
          <w:szCs w:val="36"/>
          <w:u w:val="single"/>
          <w:rtl/>
        </w:rPr>
        <w:t xml:space="preserve"> </w:t>
      </w:r>
      <w:r w:rsidRPr="000635B2">
        <w:rPr>
          <w:rFonts w:asciiTheme="majorBidi" w:hAnsiTheme="majorBidi" w:cstheme="majorBidi"/>
          <w:b/>
          <w:bCs/>
          <w:sz w:val="36"/>
          <w:szCs w:val="36"/>
          <w:u w:val="single"/>
          <w:rtl/>
        </w:rPr>
        <w:t>سبنسر</w:t>
      </w:r>
      <w:r w:rsidR="000635B2">
        <w:rPr>
          <w:rFonts w:asciiTheme="majorBidi" w:hAnsiTheme="majorBidi" w:cstheme="majorBidi" w:hint="cs"/>
          <w:b/>
          <w:bCs/>
          <w:sz w:val="36"/>
          <w:szCs w:val="36"/>
          <w:rtl/>
        </w:rPr>
        <w:t xml:space="preserve"> </w:t>
      </w:r>
      <w:r w:rsidRPr="000635B2">
        <w:rPr>
          <w:rFonts w:asciiTheme="majorBidi" w:hAnsiTheme="majorBidi" w:cstheme="majorBidi"/>
          <w:b/>
          <w:bCs/>
          <w:sz w:val="36"/>
          <w:szCs w:val="36"/>
        </w:rPr>
        <w:t>1903-1820 -)</w:t>
      </w:r>
      <w:r w:rsidRPr="000635B2">
        <w:rPr>
          <w:rFonts w:asciiTheme="majorBidi" w:hAnsiTheme="majorBidi" w:cstheme="majorBidi"/>
          <w:b/>
          <w:bCs/>
          <w:sz w:val="36"/>
          <w:szCs w:val="36"/>
          <w:rtl/>
        </w:rPr>
        <w:t xml:space="preserve">) </w:t>
      </w:r>
      <w:proofErr w:type="spellStart"/>
      <w:r w:rsidRPr="000635B2">
        <w:rPr>
          <w:rFonts w:asciiTheme="majorBidi" w:hAnsiTheme="majorBidi" w:cstheme="majorBidi"/>
          <w:b/>
          <w:bCs/>
          <w:sz w:val="36"/>
          <w:szCs w:val="36"/>
        </w:rPr>
        <w:t>H.Spencer</w:t>
      </w:r>
      <w:proofErr w:type="spellEnd"/>
    </w:p>
    <w:p w:rsidR="00FA2C79" w:rsidRPr="000635B2" w:rsidRDefault="00FA2C79" w:rsidP="00596176">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يرى سبنسر أن المجتمع الريفي هو مجتمع زراعي يتميز بالبساطة وعدم التعقيد، حيث لا يتأثر بالتأثيرات الخارجية، ح</w:t>
      </w:r>
      <w:r w:rsidR="000635B2">
        <w:rPr>
          <w:rFonts w:asciiTheme="majorBidi" w:hAnsiTheme="majorBidi" w:cstheme="majorBidi"/>
          <w:sz w:val="36"/>
          <w:szCs w:val="36"/>
          <w:rtl/>
        </w:rPr>
        <w:t xml:space="preserve">تى وإن تأثر فدرجة التأثير تكون </w:t>
      </w:r>
      <w:r w:rsidR="000635B2">
        <w:rPr>
          <w:rFonts w:asciiTheme="majorBidi" w:hAnsiTheme="majorBidi" w:cstheme="majorBidi" w:hint="cs"/>
          <w:sz w:val="36"/>
          <w:szCs w:val="36"/>
          <w:rtl/>
        </w:rPr>
        <w:t>ض</w:t>
      </w:r>
      <w:r w:rsidRPr="000635B2">
        <w:rPr>
          <w:rFonts w:asciiTheme="majorBidi" w:hAnsiTheme="majorBidi" w:cstheme="majorBidi"/>
          <w:sz w:val="36"/>
          <w:szCs w:val="36"/>
          <w:rtl/>
        </w:rPr>
        <w:t xml:space="preserve">عيفة.( عبد الحميد </w:t>
      </w:r>
      <w:proofErr w:type="spellStart"/>
      <w:r w:rsidRPr="000635B2">
        <w:rPr>
          <w:rFonts w:asciiTheme="majorBidi" w:hAnsiTheme="majorBidi" w:cstheme="majorBidi"/>
          <w:sz w:val="36"/>
          <w:szCs w:val="36"/>
          <w:rtl/>
        </w:rPr>
        <w:t>بوقصاصة</w:t>
      </w:r>
      <w:proofErr w:type="spellEnd"/>
      <w:r w:rsidRPr="000635B2">
        <w:rPr>
          <w:rFonts w:asciiTheme="majorBidi" w:hAnsiTheme="majorBidi" w:cstheme="majorBidi"/>
          <w:sz w:val="36"/>
          <w:szCs w:val="36"/>
          <w:rtl/>
        </w:rPr>
        <w:t>، ب/ت، ص21)</w:t>
      </w:r>
    </w:p>
    <w:p w:rsidR="001C6EAF" w:rsidRPr="000635B2" w:rsidRDefault="001C6EAF" w:rsidP="00FA2C79">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 xml:space="preserve">3- </w:t>
      </w:r>
      <w:proofErr w:type="spellStart"/>
      <w:r w:rsidRPr="000635B2">
        <w:rPr>
          <w:rFonts w:asciiTheme="majorBidi" w:hAnsiTheme="majorBidi" w:cstheme="majorBidi"/>
          <w:b/>
          <w:bCs/>
          <w:sz w:val="36"/>
          <w:szCs w:val="36"/>
          <w:u w:val="single"/>
          <w:rtl/>
        </w:rPr>
        <w:t>إيميل</w:t>
      </w:r>
      <w:proofErr w:type="spellEnd"/>
      <w:r w:rsidRPr="000635B2">
        <w:rPr>
          <w:rFonts w:asciiTheme="majorBidi" w:hAnsiTheme="majorBidi" w:cstheme="majorBidi"/>
          <w:b/>
          <w:bCs/>
          <w:sz w:val="36"/>
          <w:szCs w:val="36"/>
          <w:u w:val="single"/>
          <w:rtl/>
        </w:rPr>
        <w:t xml:space="preserve"> </w:t>
      </w:r>
      <w:proofErr w:type="spellStart"/>
      <w:r w:rsidRPr="000635B2">
        <w:rPr>
          <w:rFonts w:asciiTheme="majorBidi" w:hAnsiTheme="majorBidi" w:cstheme="majorBidi"/>
          <w:b/>
          <w:bCs/>
          <w:sz w:val="36"/>
          <w:szCs w:val="36"/>
          <w:u w:val="single"/>
          <w:rtl/>
        </w:rPr>
        <w:t>دوركايم</w:t>
      </w:r>
      <w:proofErr w:type="spellEnd"/>
      <w:r w:rsidRPr="000635B2">
        <w:rPr>
          <w:rFonts w:asciiTheme="majorBidi" w:hAnsiTheme="majorBidi" w:cstheme="majorBidi"/>
          <w:b/>
          <w:bCs/>
          <w:sz w:val="36"/>
          <w:szCs w:val="36"/>
          <w:u w:val="single"/>
          <w:rtl/>
        </w:rPr>
        <w:t xml:space="preserve">: </w:t>
      </w:r>
    </w:p>
    <w:p w:rsidR="001C6EAF" w:rsidRPr="000635B2" w:rsidRDefault="00FA2C79" w:rsidP="000635B2">
      <w:pPr>
        <w:autoSpaceDE w:val="0"/>
        <w:autoSpaceDN w:val="0"/>
        <w:bidi/>
        <w:adjustRightInd w:val="0"/>
        <w:spacing w:after="0" w:line="360" w:lineRule="auto"/>
        <w:ind w:firstLine="708"/>
        <w:jc w:val="both"/>
        <w:rPr>
          <w:rFonts w:asciiTheme="majorBidi" w:hAnsiTheme="majorBidi" w:cstheme="majorBidi"/>
          <w:sz w:val="36"/>
          <w:szCs w:val="36"/>
        </w:rPr>
      </w:pPr>
      <w:r w:rsidRPr="000635B2">
        <w:rPr>
          <w:rFonts w:asciiTheme="majorBidi" w:hAnsiTheme="majorBidi" w:cstheme="majorBidi"/>
          <w:sz w:val="36"/>
          <w:szCs w:val="36"/>
          <w:rtl/>
        </w:rPr>
        <w:t xml:space="preserve">أما العالم الفرنسي </w:t>
      </w:r>
      <w:proofErr w:type="spellStart"/>
      <w:r w:rsidRPr="000635B2">
        <w:rPr>
          <w:rFonts w:asciiTheme="majorBidi" w:hAnsiTheme="majorBidi" w:cstheme="majorBidi"/>
          <w:sz w:val="36"/>
          <w:szCs w:val="36"/>
          <w:rtl/>
        </w:rPr>
        <w:t>إيميل</w:t>
      </w:r>
      <w:proofErr w:type="spellEnd"/>
      <w:r w:rsidRPr="000635B2">
        <w:rPr>
          <w:rFonts w:asciiTheme="majorBidi" w:hAnsiTheme="majorBidi" w:cstheme="majorBidi"/>
          <w:sz w:val="36"/>
          <w:szCs w:val="36"/>
          <w:rtl/>
        </w:rPr>
        <w:t xml:space="preserve"> </w:t>
      </w:r>
      <w:proofErr w:type="spellStart"/>
      <w:r w:rsidRPr="000635B2">
        <w:rPr>
          <w:rFonts w:asciiTheme="majorBidi" w:hAnsiTheme="majorBidi" w:cstheme="majorBidi"/>
          <w:sz w:val="36"/>
          <w:szCs w:val="36"/>
          <w:rtl/>
        </w:rPr>
        <w:t>دوركايم</w:t>
      </w:r>
      <w:proofErr w:type="spellEnd"/>
      <w:r w:rsidRPr="000635B2">
        <w:rPr>
          <w:rFonts w:asciiTheme="majorBidi" w:hAnsiTheme="majorBidi" w:cstheme="majorBidi"/>
          <w:sz w:val="36"/>
          <w:szCs w:val="36"/>
          <w:rtl/>
        </w:rPr>
        <w:t xml:space="preserve">، فيرى أن المجتمع الريفي يتميز بالبساطة في الحياة والبساطة في </w:t>
      </w:r>
      <w:r w:rsidR="00596176" w:rsidRPr="000635B2">
        <w:rPr>
          <w:rFonts w:asciiTheme="majorBidi" w:hAnsiTheme="majorBidi" w:cstheme="majorBidi" w:hint="cs"/>
          <w:sz w:val="36"/>
          <w:szCs w:val="36"/>
          <w:rtl/>
        </w:rPr>
        <w:t>الإنتاج</w:t>
      </w:r>
      <w:r w:rsidRPr="000635B2">
        <w:rPr>
          <w:rFonts w:asciiTheme="majorBidi" w:hAnsiTheme="majorBidi" w:cstheme="majorBidi"/>
          <w:sz w:val="36"/>
          <w:szCs w:val="36"/>
          <w:rtl/>
        </w:rPr>
        <w:t>، والمهنة التي يمارسها تنحصر في الزراعة والرعي التي تتميز بضآلة التخصص وتقسيم العمل، كما أنه مجتمع يفتقر إلى العناصر التكنولوجية في الحياة الاجتماعية والاقتصادية، وتسوده علاقات العرف وقواعد تقاليد الجماعة، وهي المهيمنة في المجتمع.</w:t>
      </w:r>
    </w:p>
    <w:p w:rsidR="001C6EAF" w:rsidRPr="000635B2" w:rsidRDefault="001C6EAF" w:rsidP="00FA2C79">
      <w:pPr>
        <w:autoSpaceDE w:val="0"/>
        <w:autoSpaceDN w:val="0"/>
        <w:bidi/>
        <w:adjustRightInd w:val="0"/>
        <w:spacing w:after="0" w:line="360" w:lineRule="auto"/>
        <w:jc w:val="both"/>
        <w:rPr>
          <w:rFonts w:asciiTheme="majorBidi" w:hAnsiTheme="majorBidi" w:cstheme="majorBidi"/>
          <w:b/>
          <w:bCs/>
          <w:sz w:val="36"/>
          <w:szCs w:val="36"/>
          <w:rtl/>
        </w:rPr>
      </w:pPr>
      <w:r w:rsidRPr="000635B2">
        <w:rPr>
          <w:rFonts w:asciiTheme="majorBidi" w:hAnsiTheme="majorBidi" w:cstheme="majorBidi"/>
          <w:b/>
          <w:bCs/>
          <w:sz w:val="36"/>
          <w:szCs w:val="36"/>
          <w:rtl/>
        </w:rPr>
        <w:t>4</w:t>
      </w:r>
      <w:r w:rsidRPr="000635B2">
        <w:rPr>
          <w:rFonts w:asciiTheme="majorBidi" w:hAnsiTheme="majorBidi" w:cstheme="majorBidi"/>
          <w:b/>
          <w:bCs/>
          <w:sz w:val="36"/>
          <w:szCs w:val="36"/>
          <w:u w:val="single"/>
          <w:rtl/>
        </w:rPr>
        <w:t xml:space="preserve">- فرديناند </w:t>
      </w:r>
      <w:proofErr w:type="spellStart"/>
      <w:r w:rsidRPr="000635B2">
        <w:rPr>
          <w:rFonts w:asciiTheme="majorBidi" w:hAnsiTheme="majorBidi" w:cstheme="majorBidi"/>
          <w:b/>
          <w:bCs/>
          <w:sz w:val="36"/>
          <w:szCs w:val="36"/>
          <w:u w:val="single"/>
          <w:rtl/>
        </w:rPr>
        <w:t>تونيز</w:t>
      </w:r>
      <w:proofErr w:type="spellEnd"/>
      <w:r w:rsidRPr="000635B2">
        <w:rPr>
          <w:rFonts w:asciiTheme="majorBidi" w:hAnsiTheme="majorBidi" w:cstheme="majorBidi"/>
          <w:b/>
          <w:bCs/>
          <w:sz w:val="36"/>
          <w:szCs w:val="36"/>
          <w:u w:val="single"/>
          <w:rtl/>
        </w:rPr>
        <w:t xml:space="preserve"> الألماني</w:t>
      </w:r>
      <w:r w:rsidRPr="000635B2">
        <w:rPr>
          <w:rFonts w:asciiTheme="majorBidi" w:hAnsiTheme="majorBidi" w:cstheme="majorBidi"/>
          <w:b/>
          <w:bCs/>
          <w:sz w:val="36"/>
          <w:szCs w:val="36"/>
          <w:rtl/>
        </w:rPr>
        <w:t xml:space="preserve"> </w:t>
      </w:r>
      <w:r w:rsidRPr="000635B2">
        <w:rPr>
          <w:rFonts w:asciiTheme="majorBidi" w:hAnsiTheme="majorBidi" w:cstheme="majorBidi"/>
          <w:b/>
          <w:bCs/>
          <w:sz w:val="36"/>
          <w:szCs w:val="36"/>
        </w:rPr>
        <w:t xml:space="preserve">(Ferdinand </w:t>
      </w:r>
      <w:proofErr w:type="spellStart"/>
      <w:r w:rsidRPr="000635B2">
        <w:rPr>
          <w:rFonts w:asciiTheme="majorBidi" w:hAnsiTheme="majorBidi" w:cstheme="majorBidi"/>
          <w:b/>
          <w:bCs/>
          <w:sz w:val="36"/>
          <w:szCs w:val="36"/>
        </w:rPr>
        <w:t>Toennies</w:t>
      </w:r>
      <w:proofErr w:type="spellEnd"/>
      <w:r w:rsidRPr="000635B2">
        <w:rPr>
          <w:rFonts w:asciiTheme="majorBidi" w:hAnsiTheme="majorBidi" w:cstheme="majorBidi"/>
          <w:b/>
          <w:bCs/>
          <w:sz w:val="36"/>
          <w:szCs w:val="36"/>
        </w:rPr>
        <w:t>)</w:t>
      </w:r>
    </w:p>
    <w:p w:rsidR="005A52D1" w:rsidRPr="000635B2" w:rsidRDefault="00FA2C79" w:rsidP="005A52D1">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lastRenderedPageBreak/>
        <w:t>قدم</w:t>
      </w:r>
      <w:proofErr w:type="gramEnd"/>
      <w:r w:rsidRPr="000635B2">
        <w:rPr>
          <w:rFonts w:asciiTheme="majorBidi" w:hAnsiTheme="majorBidi" w:cstheme="majorBidi"/>
          <w:sz w:val="36"/>
          <w:szCs w:val="36"/>
          <w:rtl/>
        </w:rPr>
        <w:t xml:space="preserve"> هذا العالم نموذجين في الدراسات الحضرية والريفية، وهما المجتمع المحلي الصغير وسماها المجتمع الريفي، والمجتمع الكبير وسماه المجتمع الحضري. حيث حصر النمط الاقتصادي للمجتمع الريفي في الزراعة، بينما نمط المجتمعات الحضرية قائم على التجارة</w:t>
      </w:r>
      <w:r w:rsidR="005A52D1" w:rsidRPr="000635B2">
        <w:rPr>
          <w:rFonts w:asciiTheme="majorBidi" w:hAnsiTheme="majorBidi" w:cstheme="majorBidi"/>
          <w:sz w:val="36"/>
          <w:szCs w:val="36"/>
          <w:rtl/>
        </w:rPr>
        <w:t>.</w:t>
      </w:r>
    </w:p>
    <w:p w:rsidR="001C6EAF" w:rsidRPr="000635B2" w:rsidRDefault="005A52D1" w:rsidP="005A52D1">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t>وقال</w:t>
      </w:r>
      <w:proofErr w:type="gramEnd"/>
      <w:r w:rsidRPr="000635B2">
        <w:rPr>
          <w:rFonts w:asciiTheme="majorBidi" w:hAnsiTheme="majorBidi" w:cstheme="majorBidi"/>
          <w:sz w:val="36"/>
          <w:szCs w:val="36"/>
          <w:rtl/>
        </w:rPr>
        <w:t xml:space="preserve"> أن الاختلاف بين المجتمعين يكمن في أن أحدهما يتسم بالطابع العائلي، أي المجتمع الريفي، بينما الآخر يتسم بالطابع الرسمي والعقائدي وهو المجتمع الحضري.</w:t>
      </w:r>
    </w:p>
    <w:p w:rsidR="005A52D1" w:rsidRPr="000635B2" w:rsidRDefault="005A52D1" w:rsidP="005A52D1">
      <w:pPr>
        <w:autoSpaceDE w:val="0"/>
        <w:autoSpaceDN w:val="0"/>
        <w:bidi/>
        <w:adjustRightInd w:val="0"/>
        <w:spacing w:after="0" w:line="360" w:lineRule="auto"/>
        <w:ind w:firstLine="708"/>
        <w:jc w:val="both"/>
        <w:rPr>
          <w:rFonts w:asciiTheme="majorBidi" w:hAnsiTheme="majorBidi" w:cstheme="majorBidi"/>
          <w:b/>
          <w:bCs/>
          <w:sz w:val="36"/>
          <w:szCs w:val="36"/>
          <w:u w:val="single"/>
          <w:rtl/>
        </w:rPr>
      </w:pPr>
      <w:proofErr w:type="gramStart"/>
      <w:r w:rsidRPr="000635B2">
        <w:rPr>
          <w:rFonts w:asciiTheme="majorBidi" w:hAnsiTheme="majorBidi" w:cstheme="majorBidi"/>
          <w:b/>
          <w:bCs/>
          <w:sz w:val="36"/>
          <w:szCs w:val="36"/>
          <w:u w:val="single"/>
          <w:rtl/>
        </w:rPr>
        <w:t>ملاحظة</w:t>
      </w:r>
      <w:proofErr w:type="gramEnd"/>
      <w:r w:rsidRPr="000635B2">
        <w:rPr>
          <w:rFonts w:asciiTheme="majorBidi" w:hAnsiTheme="majorBidi" w:cstheme="majorBidi"/>
          <w:b/>
          <w:bCs/>
          <w:sz w:val="36"/>
          <w:szCs w:val="36"/>
          <w:u w:val="single"/>
          <w:rtl/>
        </w:rPr>
        <w:t>:</w:t>
      </w:r>
    </w:p>
    <w:p w:rsidR="005A52D1" w:rsidRPr="000635B2" w:rsidRDefault="005A52D1" w:rsidP="005A52D1">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لقد تلقى نموذج الثنائيات انتقادات من طرف دارسي علم الاجتماع الحضري، أهمها أن هذا النموذج لا يمثل سوى وسيلة مبدئية يصعب الاعتماد عليها بصفة كلية في التمييز بين الريف والحضر. لأن هذا المدخل يغفل عاملا هاما في تشكيل هذه المجتمعات.</w:t>
      </w:r>
    </w:p>
    <w:p w:rsidR="005A52D1" w:rsidRPr="000635B2" w:rsidRDefault="005A52D1" w:rsidP="005A52D1">
      <w:pPr>
        <w:autoSpaceDE w:val="0"/>
        <w:autoSpaceDN w:val="0"/>
        <w:bidi/>
        <w:adjustRightInd w:val="0"/>
        <w:spacing w:after="0" w:line="360" w:lineRule="auto"/>
        <w:ind w:firstLine="708"/>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 xml:space="preserve">ثانيا: </w:t>
      </w:r>
      <w:proofErr w:type="gramStart"/>
      <w:r w:rsidRPr="000635B2">
        <w:rPr>
          <w:rFonts w:asciiTheme="majorBidi" w:hAnsiTheme="majorBidi" w:cstheme="majorBidi"/>
          <w:b/>
          <w:bCs/>
          <w:sz w:val="36"/>
          <w:szCs w:val="36"/>
          <w:u w:val="single"/>
          <w:rtl/>
        </w:rPr>
        <w:t>مدخل</w:t>
      </w:r>
      <w:proofErr w:type="gramEnd"/>
      <w:r w:rsidRPr="000635B2">
        <w:rPr>
          <w:rFonts w:asciiTheme="majorBidi" w:hAnsiTheme="majorBidi" w:cstheme="majorBidi"/>
          <w:b/>
          <w:bCs/>
          <w:sz w:val="36"/>
          <w:szCs w:val="36"/>
          <w:u w:val="single"/>
          <w:rtl/>
        </w:rPr>
        <w:t xml:space="preserve"> استخدام المحك الواحد:</w:t>
      </w:r>
    </w:p>
    <w:p w:rsidR="00A159F4" w:rsidRPr="000635B2" w:rsidRDefault="005A52D1" w:rsidP="001C6EAF">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t>يعتمد</w:t>
      </w:r>
      <w:proofErr w:type="gramEnd"/>
      <w:r w:rsidRPr="000635B2">
        <w:rPr>
          <w:rFonts w:asciiTheme="majorBidi" w:hAnsiTheme="majorBidi" w:cstheme="majorBidi"/>
          <w:sz w:val="36"/>
          <w:szCs w:val="36"/>
          <w:rtl/>
        </w:rPr>
        <w:t xml:space="preserve"> هذا المدخل على المعيار الواحد في التمييز بين المجتمع الريفي والمجتمع الحضري، وأبرز ذلك ينحصر في الحجم السكاني</w:t>
      </w:r>
      <w:r w:rsidR="00A159F4" w:rsidRPr="000635B2">
        <w:rPr>
          <w:rFonts w:asciiTheme="majorBidi" w:hAnsiTheme="majorBidi" w:cstheme="majorBidi"/>
          <w:sz w:val="36"/>
          <w:szCs w:val="36"/>
          <w:rtl/>
        </w:rPr>
        <w:t>، ومن ثم ينظر إلى التحضر على أن مصدر هو التركيز السكاني.</w:t>
      </w:r>
    </w:p>
    <w:p w:rsidR="00A159F4" w:rsidRPr="000635B2" w:rsidRDefault="00A159F4" w:rsidP="00A159F4">
      <w:pPr>
        <w:autoSpaceDE w:val="0"/>
        <w:autoSpaceDN w:val="0"/>
        <w:bidi/>
        <w:adjustRightInd w:val="0"/>
        <w:spacing w:after="0" w:line="360" w:lineRule="auto"/>
        <w:ind w:firstLine="708"/>
        <w:jc w:val="both"/>
        <w:rPr>
          <w:rFonts w:asciiTheme="majorBidi" w:hAnsiTheme="majorBidi" w:cstheme="majorBidi"/>
          <w:b/>
          <w:bCs/>
          <w:sz w:val="36"/>
          <w:szCs w:val="36"/>
          <w:u w:val="single"/>
          <w:rtl/>
        </w:rPr>
      </w:pPr>
      <w:proofErr w:type="gramStart"/>
      <w:r w:rsidRPr="000635B2">
        <w:rPr>
          <w:rFonts w:asciiTheme="majorBidi" w:hAnsiTheme="majorBidi" w:cstheme="majorBidi"/>
          <w:b/>
          <w:bCs/>
          <w:sz w:val="36"/>
          <w:szCs w:val="36"/>
          <w:u w:val="single"/>
          <w:rtl/>
        </w:rPr>
        <w:t>الانتقاد</w:t>
      </w:r>
      <w:proofErr w:type="gramEnd"/>
      <w:r w:rsidRPr="000635B2">
        <w:rPr>
          <w:rFonts w:asciiTheme="majorBidi" w:hAnsiTheme="majorBidi" w:cstheme="majorBidi"/>
          <w:b/>
          <w:bCs/>
          <w:sz w:val="36"/>
          <w:szCs w:val="36"/>
          <w:u w:val="single"/>
          <w:rtl/>
        </w:rPr>
        <w:t>:</w:t>
      </w:r>
    </w:p>
    <w:p w:rsidR="00A159F4" w:rsidRPr="000635B2" w:rsidRDefault="00A159F4" w:rsidP="00A159F4">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لم يسلم أيضا هذا النموذج من الانتقادات، لأن أصحاب هذا المحك كثير ما نوا يستعينون بعوامل أخرى للتمييز بين المجتمعين ، لأن مقياس الكم غير كاف خاصة بالنسبة للمجتمعات التي تتواجد فيها فئات سكانية عالية قد تتجاوز 5 آلاف إلى 10 آلاف نسمة.</w:t>
      </w:r>
    </w:p>
    <w:p w:rsidR="00A159F4" w:rsidRDefault="00A159F4" w:rsidP="00A159F4">
      <w:pPr>
        <w:autoSpaceDE w:val="0"/>
        <w:autoSpaceDN w:val="0"/>
        <w:bidi/>
        <w:adjustRightInd w:val="0"/>
        <w:spacing w:after="0" w:line="360" w:lineRule="auto"/>
        <w:ind w:firstLine="708"/>
        <w:jc w:val="both"/>
        <w:rPr>
          <w:rFonts w:asciiTheme="majorBidi" w:hAnsiTheme="majorBidi" w:cstheme="majorBidi"/>
          <w:sz w:val="36"/>
          <w:szCs w:val="36"/>
          <w:u w:val="single"/>
          <w:rtl/>
        </w:rPr>
      </w:pPr>
      <w:r w:rsidRPr="000635B2">
        <w:rPr>
          <w:rFonts w:asciiTheme="majorBidi" w:hAnsiTheme="majorBidi" w:cstheme="majorBidi"/>
          <w:sz w:val="36"/>
          <w:szCs w:val="36"/>
          <w:rtl/>
        </w:rPr>
        <w:lastRenderedPageBreak/>
        <w:t xml:space="preserve">حيث أن القرية بهذا الحجم في </w:t>
      </w:r>
      <w:proofErr w:type="spellStart"/>
      <w:r w:rsidRPr="000635B2">
        <w:rPr>
          <w:rFonts w:asciiTheme="majorBidi" w:hAnsiTheme="majorBidi" w:cstheme="majorBidi"/>
          <w:sz w:val="36"/>
          <w:szCs w:val="36"/>
          <w:rtl/>
        </w:rPr>
        <w:t>افريقيا</w:t>
      </w:r>
      <w:proofErr w:type="spellEnd"/>
      <w:r w:rsidRPr="000635B2">
        <w:rPr>
          <w:rFonts w:asciiTheme="majorBidi" w:hAnsiTheme="majorBidi" w:cstheme="majorBidi"/>
          <w:sz w:val="36"/>
          <w:szCs w:val="36"/>
          <w:rtl/>
        </w:rPr>
        <w:t xml:space="preserve"> مثلا تختلف اختلافا بينا عن القرية في أوروبا وأمريكا بالرغم من الحجم الواحد لكليهما. </w:t>
      </w:r>
      <w:proofErr w:type="gramStart"/>
      <w:r w:rsidRPr="000635B2">
        <w:rPr>
          <w:rFonts w:asciiTheme="majorBidi" w:hAnsiTheme="majorBidi" w:cstheme="majorBidi"/>
          <w:sz w:val="36"/>
          <w:szCs w:val="36"/>
          <w:rtl/>
        </w:rPr>
        <w:t>ومن</w:t>
      </w:r>
      <w:proofErr w:type="gramEnd"/>
      <w:r w:rsidRPr="000635B2">
        <w:rPr>
          <w:rFonts w:asciiTheme="majorBidi" w:hAnsiTheme="majorBidi" w:cstheme="majorBidi"/>
          <w:sz w:val="36"/>
          <w:szCs w:val="36"/>
          <w:rtl/>
        </w:rPr>
        <w:t xml:space="preserve"> ثم فإن التمركز السكاني لا يصلح للتمييز بين الريف والحضر وإلا لكانت مدن العالم الثالث أكثر مدنية وتحضرا مثال على ذلك مدينة القاهرة(مصر). </w:t>
      </w:r>
      <w:r w:rsidRPr="000635B2">
        <w:rPr>
          <w:rFonts w:asciiTheme="majorBidi" w:hAnsiTheme="majorBidi" w:cstheme="majorBidi"/>
          <w:sz w:val="36"/>
          <w:szCs w:val="36"/>
          <w:u w:val="single"/>
          <w:rtl/>
        </w:rPr>
        <w:t xml:space="preserve">(رشيد </w:t>
      </w:r>
      <w:proofErr w:type="spellStart"/>
      <w:r w:rsidRPr="000635B2">
        <w:rPr>
          <w:rFonts w:asciiTheme="majorBidi" w:hAnsiTheme="majorBidi" w:cstheme="majorBidi"/>
          <w:sz w:val="36"/>
          <w:szCs w:val="36"/>
          <w:u w:val="single"/>
          <w:rtl/>
        </w:rPr>
        <w:t>زوزو</w:t>
      </w:r>
      <w:proofErr w:type="spellEnd"/>
      <w:r w:rsidRPr="000635B2">
        <w:rPr>
          <w:rFonts w:asciiTheme="majorBidi" w:hAnsiTheme="majorBidi" w:cstheme="majorBidi"/>
          <w:sz w:val="36"/>
          <w:szCs w:val="36"/>
          <w:u w:val="single"/>
          <w:rtl/>
        </w:rPr>
        <w:t>،</w:t>
      </w:r>
      <w:r w:rsidRPr="000635B2">
        <w:rPr>
          <w:rFonts w:asciiTheme="majorBidi" w:hAnsiTheme="majorBidi" w:cstheme="majorBidi"/>
          <w:sz w:val="36"/>
          <w:szCs w:val="36"/>
          <w:u w:val="single"/>
        </w:rPr>
        <w:t xml:space="preserve"> 2008 </w:t>
      </w:r>
      <w:r w:rsidRPr="000635B2">
        <w:rPr>
          <w:rFonts w:asciiTheme="majorBidi" w:hAnsiTheme="majorBidi" w:cstheme="majorBidi"/>
          <w:sz w:val="36"/>
          <w:szCs w:val="36"/>
          <w:u w:val="single"/>
          <w:rtl/>
        </w:rPr>
        <w:t>،ص</w:t>
      </w:r>
      <w:r w:rsidRPr="000635B2">
        <w:rPr>
          <w:rFonts w:asciiTheme="majorBidi" w:hAnsiTheme="majorBidi" w:cstheme="majorBidi"/>
          <w:sz w:val="36"/>
          <w:szCs w:val="36"/>
          <w:u w:val="single"/>
        </w:rPr>
        <w:t xml:space="preserve"> 55</w:t>
      </w:r>
      <w:r w:rsidRPr="000635B2">
        <w:rPr>
          <w:rFonts w:asciiTheme="majorBidi" w:hAnsiTheme="majorBidi" w:cstheme="majorBidi"/>
          <w:sz w:val="36"/>
          <w:szCs w:val="36"/>
          <w:u w:val="single"/>
          <w:rtl/>
        </w:rPr>
        <w:t>)</w:t>
      </w:r>
    </w:p>
    <w:p w:rsidR="00697E96" w:rsidRPr="000635B2" w:rsidRDefault="00697E96" w:rsidP="00697E96">
      <w:pPr>
        <w:autoSpaceDE w:val="0"/>
        <w:autoSpaceDN w:val="0"/>
        <w:bidi/>
        <w:adjustRightInd w:val="0"/>
        <w:spacing w:after="0" w:line="360" w:lineRule="auto"/>
        <w:ind w:firstLine="708"/>
        <w:jc w:val="both"/>
        <w:rPr>
          <w:rFonts w:asciiTheme="majorBidi" w:hAnsiTheme="majorBidi" w:cstheme="majorBidi"/>
          <w:sz w:val="36"/>
          <w:szCs w:val="36"/>
        </w:rPr>
      </w:pPr>
    </w:p>
    <w:p w:rsidR="001C6EAF" w:rsidRPr="000635B2" w:rsidRDefault="00A159F4" w:rsidP="001C6EAF">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 xml:space="preserve">ثالثا: استخدام </w:t>
      </w:r>
      <w:proofErr w:type="spellStart"/>
      <w:r w:rsidRPr="000635B2">
        <w:rPr>
          <w:rFonts w:asciiTheme="majorBidi" w:hAnsiTheme="majorBidi" w:cstheme="majorBidi"/>
          <w:b/>
          <w:bCs/>
          <w:sz w:val="36"/>
          <w:szCs w:val="36"/>
          <w:u w:val="single"/>
          <w:rtl/>
        </w:rPr>
        <w:t>المحكات</w:t>
      </w:r>
      <w:proofErr w:type="spellEnd"/>
      <w:r w:rsidRPr="000635B2">
        <w:rPr>
          <w:rFonts w:asciiTheme="majorBidi" w:hAnsiTheme="majorBidi" w:cstheme="majorBidi"/>
          <w:b/>
          <w:bCs/>
          <w:sz w:val="36"/>
          <w:szCs w:val="36"/>
          <w:u w:val="single"/>
          <w:rtl/>
        </w:rPr>
        <w:t xml:space="preserve"> المتعددة في التمييز بين الريف والحضر:</w:t>
      </w:r>
    </w:p>
    <w:p w:rsidR="00A159F4" w:rsidRPr="000635B2" w:rsidRDefault="00A159F4" w:rsidP="000635B2">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يأخذ بهذا المعيار</w:t>
      </w:r>
      <w:r w:rsidR="00013F74" w:rsidRPr="000635B2">
        <w:rPr>
          <w:rFonts w:asciiTheme="majorBidi" w:hAnsiTheme="majorBidi" w:cstheme="majorBidi"/>
          <w:sz w:val="36"/>
          <w:szCs w:val="36"/>
          <w:rtl/>
        </w:rPr>
        <w:t xml:space="preserve"> العلماء  لويس وارث </w:t>
      </w:r>
      <w:proofErr w:type="spellStart"/>
      <w:r w:rsidR="00013F74" w:rsidRPr="000635B2">
        <w:rPr>
          <w:rFonts w:asciiTheme="majorBidi" w:hAnsiTheme="majorBidi" w:cstheme="majorBidi"/>
          <w:sz w:val="36"/>
          <w:szCs w:val="36"/>
          <w:rtl/>
        </w:rPr>
        <w:t>وريمون</w:t>
      </w:r>
      <w:proofErr w:type="spellEnd"/>
      <w:r w:rsidR="00013F74" w:rsidRPr="000635B2">
        <w:rPr>
          <w:rFonts w:asciiTheme="majorBidi" w:hAnsiTheme="majorBidi" w:cstheme="majorBidi"/>
          <w:sz w:val="36"/>
          <w:szCs w:val="36"/>
          <w:rtl/>
        </w:rPr>
        <w:t xml:space="preserve"> فيرث </w:t>
      </w:r>
      <w:proofErr w:type="spellStart"/>
      <w:r w:rsidR="00013F74" w:rsidRPr="000635B2">
        <w:rPr>
          <w:rFonts w:asciiTheme="majorBidi" w:hAnsiTheme="majorBidi" w:cstheme="majorBidi"/>
          <w:sz w:val="36"/>
          <w:szCs w:val="36"/>
          <w:rtl/>
        </w:rPr>
        <w:t>وزيمرمان</w:t>
      </w:r>
      <w:proofErr w:type="spellEnd"/>
      <w:r w:rsidR="00013F74" w:rsidRPr="000635B2">
        <w:rPr>
          <w:rFonts w:asciiTheme="majorBidi" w:hAnsiTheme="majorBidi" w:cstheme="majorBidi"/>
          <w:sz w:val="36"/>
          <w:szCs w:val="36"/>
          <w:rtl/>
        </w:rPr>
        <w:t xml:space="preserve"> </w:t>
      </w:r>
      <w:proofErr w:type="spellStart"/>
      <w:r w:rsidR="00013F74" w:rsidRPr="000635B2">
        <w:rPr>
          <w:rFonts w:asciiTheme="majorBidi" w:hAnsiTheme="majorBidi" w:cstheme="majorBidi"/>
          <w:sz w:val="36"/>
          <w:szCs w:val="36"/>
          <w:rtl/>
        </w:rPr>
        <w:t>وسوروكين</w:t>
      </w:r>
      <w:proofErr w:type="spellEnd"/>
      <w:r w:rsidR="00013F74" w:rsidRPr="000635B2">
        <w:rPr>
          <w:rFonts w:asciiTheme="majorBidi" w:hAnsiTheme="majorBidi" w:cstheme="majorBidi"/>
          <w:sz w:val="36"/>
          <w:szCs w:val="36"/>
          <w:rtl/>
        </w:rPr>
        <w:t xml:space="preserve">، ولعل أبرزهم العالم </w:t>
      </w:r>
      <w:proofErr w:type="spellStart"/>
      <w:r w:rsidR="00013F74" w:rsidRPr="000635B2">
        <w:rPr>
          <w:rFonts w:asciiTheme="majorBidi" w:hAnsiTheme="majorBidi" w:cstheme="majorBidi"/>
          <w:sz w:val="36"/>
          <w:szCs w:val="36"/>
          <w:rtl/>
        </w:rPr>
        <w:t>ريد</w:t>
      </w:r>
      <w:proofErr w:type="spellEnd"/>
      <w:r w:rsidR="00013F74" w:rsidRPr="000635B2">
        <w:rPr>
          <w:rFonts w:asciiTheme="majorBidi" w:hAnsiTheme="majorBidi" w:cstheme="majorBidi"/>
          <w:sz w:val="36"/>
          <w:szCs w:val="36"/>
          <w:rtl/>
        </w:rPr>
        <w:t xml:space="preserve"> فيلد الذي وضع تصنيفات للتمييز بين الريف والحضر، تتمثل في مجموعة العوامل أهمها:</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-حجم سكان المجتمع المحلي.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الكثافة</w:t>
      </w:r>
      <w:proofErr w:type="gramEnd"/>
      <w:r w:rsidRPr="000635B2">
        <w:rPr>
          <w:rFonts w:asciiTheme="majorBidi" w:hAnsiTheme="majorBidi" w:cstheme="majorBidi"/>
          <w:sz w:val="36"/>
          <w:szCs w:val="36"/>
          <w:rtl/>
        </w:rPr>
        <w:t xml:space="preserve"> السكانية.</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تقسيم</w:t>
      </w:r>
      <w:proofErr w:type="gramEnd"/>
      <w:r w:rsidRPr="000635B2">
        <w:rPr>
          <w:rFonts w:asciiTheme="majorBidi" w:hAnsiTheme="majorBidi" w:cstheme="majorBidi"/>
          <w:sz w:val="36"/>
          <w:szCs w:val="36"/>
          <w:rtl/>
        </w:rPr>
        <w:t xml:space="preserve"> العمل</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التدرج</w:t>
      </w:r>
      <w:proofErr w:type="gramEnd"/>
      <w:r w:rsidRPr="000635B2">
        <w:rPr>
          <w:rFonts w:asciiTheme="majorBidi" w:hAnsiTheme="majorBidi" w:cstheme="majorBidi"/>
          <w:sz w:val="36"/>
          <w:szCs w:val="36"/>
          <w:rtl/>
        </w:rPr>
        <w:t xml:space="preserve"> الطبقي والتمايز الاجتماعي.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الانتقال</w:t>
      </w:r>
      <w:proofErr w:type="gramEnd"/>
      <w:r w:rsidRPr="000635B2">
        <w:rPr>
          <w:rFonts w:asciiTheme="majorBidi" w:hAnsiTheme="majorBidi" w:cstheme="majorBidi"/>
          <w:sz w:val="36"/>
          <w:szCs w:val="36"/>
          <w:rtl/>
        </w:rPr>
        <w:t xml:space="preserve"> المكاني.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البيئة</w:t>
      </w:r>
      <w:proofErr w:type="gramEnd"/>
      <w:r w:rsidRPr="000635B2">
        <w:rPr>
          <w:rFonts w:asciiTheme="majorBidi" w:hAnsiTheme="majorBidi" w:cstheme="majorBidi"/>
          <w:sz w:val="36"/>
          <w:szCs w:val="36"/>
          <w:rtl/>
        </w:rPr>
        <w:t>.</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-نظم العلاقات والتفاعل الاجتماعي.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واعتبر المعيار الأساسي للتمييز بين المجتمعين هو الزراعة وما يحيط </w:t>
      </w:r>
      <w:proofErr w:type="spellStart"/>
      <w:r w:rsidRPr="000635B2">
        <w:rPr>
          <w:rFonts w:asciiTheme="majorBidi" w:hAnsiTheme="majorBidi" w:cstheme="majorBidi"/>
          <w:sz w:val="36"/>
          <w:szCs w:val="36"/>
          <w:rtl/>
        </w:rPr>
        <w:t>بها</w:t>
      </w:r>
      <w:proofErr w:type="spellEnd"/>
      <w:r w:rsidRPr="000635B2">
        <w:rPr>
          <w:rFonts w:asciiTheme="majorBidi" w:hAnsiTheme="majorBidi" w:cstheme="majorBidi"/>
          <w:sz w:val="36"/>
          <w:szCs w:val="36"/>
          <w:rtl/>
        </w:rPr>
        <w:t xml:space="preserve"> أي </w:t>
      </w:r>
      <w:proofErr w:type="spellStart"/>
      <w:r w:rsidRPr="000635B2">
        <w:rPr>
          <w:rFonts w:asciiTheme="majorBidi" w:hAnsiTheme="majorBidi" w:cstheme="majorBidi"/>
          <w:sz w:val="36"/>
          <w:szCs w:val="36"/>
          <w:rtl/>
        </w:rPr>
        <w:t>الانتاج</w:t>
      </w:r>
      <w:proofErr w:type="spellEnd"/>
      <w:r w:rsidRPr="000635B2">
        <w:rPr>
          <w:rFonts w:asciiTheme="majorBidi" w:hAnsiTheme="majorBidi" w:cstheme="majorBidi"/>
          <w:sz w:val="36"/>
          <w:szCs w:val="36"/>
          <w:rtl/>
        </w:rPr>
        <w:t xml:space="preserve"> الزراعي، والنباتي  والحيواني، وجمع الثمار والرعي وحفر الأرض.(السيد رشاد غنيم، 2008، ص62)</w:t>
      </w:r>
    </w:p>
    <w:p w:rsidR="00013F74" w:rsidRPr="000635B2" w:rsidRDefault="00013F74" w:rsidP="00013F74">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 xml:space="preserve">رابعا: </w:t>
      </w:r>
      <w:proofErr w:type="gramStart"/>
      <w:r w:rsidRPr="000635B2">
        <w:rPr>
          <w:rFonts w:asciiTheme="majorBidi" w:hAnsiTheme="majorBidi" w:cstheme="majorBidi"/>
          <w:b/>
          <w:bCs/>
          <w:sz w:val="36"/>
          <w:szCs w:val="36"/>
          <w:u w:val="single"/>
          <w:rtl/>
        </w:rPr>
        <w:t>المتصل</w:t>
      </w:r>
      <w:proofErr w:type="gramEnd"/>
      <w:r w:rsidRPr="000635B2">
        <w:rPr>
          <w:rFonts w:asciiTheme="majorBidi" w:hAnsiTheme="majorBidi" w:cstheme="majorBidi"/>
          <w:b/>
          <w:bCs/>
          <w:sz w:val="36"/>
          <w:szCs w:val="36"/>
          <w:u w:val="single"/>
          <w:rtl/>
        </w:rPr>
        <w:t xml:space="preserve"> الريفي الحضري:</w:t>
      </w:r>
    </w:p>
    <w:p w:rsidR="00013F74" w:rsidRPr="000635B2" w:rsidRDefault="00013F74" w:rsidP="000635B2">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t>تستند</w:t>
      </w:r>
      <w:proofErr w:type="gramEnd"/>
      <w:r w:rsidRPr="000635B2">
        <w:rPr>
          <w:rFonts w:asciiTheme="majorBidi" w:hAnsiTheme="majorBidi" w:cstheme="majorBidi"/>
          <w:sz w:val="36"/>
          <w:szCs w:val="36"/>
          <w:rtl/>
        </w:rPr>
        <w:t xml:space="preserve"> هذه الفكرة من الناحية النظرية إلى افتراضيين أساسيين هما:</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proofErr w:type="gramStart"/>
      <w:r w:rsidRPr="000635B2">
        <w:rPr>
          <w:rFonts w:asciiTheme="majorBidi" w:hAnsiTheme="majorBidi" w:cstheme="majorBidi"/>
          <w:sz w:val="36"/>
          <w:szCs w:val="36"/>
          <w:rtl/>
        </w:rPr>
        <w:lastRenderedPageBreak/>
        <w:t>الأول</w:t>
      </w:r>
      <w:proofErr w:type="gramEnd"/>
      <w:r w:rsidRPr="000635B2">
        <w:rPr>
          <w:rFonts w:asciiTheme="majorBidi" w:hAnsiTheme="majorBidi" w:cstheme="majorBidi"/>
          <w:sz w:val="36"/>
          <w:szCs w:val="36"/>
          <w:rtl/>
        </w:rPr>
        <w:t>: هو أن المجتمعات المحلية تتدرج بشكل مستمر ومنتظم من الريفية إلى الحضرية، وفقا لعدد من الخصائص أهمها:</w:t>
      </w:r>
    </w:p>
    <w:p w:rsidR="00FF351F" w:rsidRPr="000635B2" w:rsidRDefault="00FF351F" w:rsidP="00FF351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1-</w:t>
      </w:r>
      <w:proofErr w:type="gramStart"/>
      <w:r w:rsidRPr="000635B2">
        <w:rPr>
          <w:rFonts w:asciiTheme="majorBidi" w:hAnsiTheme="majorBidi" w:cstheme="majorBidi"/>
          <w:sz w:val="36"/>
          <w:szCs w:val="36"/>
          <w:rtl/>
        </w:rPr>
        <w:t>ازدياد</w:t>
      </w:r>
      <w:proofErr w:type="gramEnd"/>
      <w:r w:rsidRPr="000635B2">
        <w:rPr>
          <w:rFonts w:asciiTheme="majorBidi" w:hAnsiTheme="majorBidi" w:cstheme="majorBidi"/>
          <w:sz w:val="36"/>
          <w:szCs w:val="36"/>
          <w:rtl/>
        </w:rPr>
        <w:t xml:space="preserve"> حجم المجتمع بشريا وعمرانيا.</w:t>
      </w:r>
    </w:p>
    <w:p w:rsidR="00FF351F" w:rsidRDefault="00FF351F" w:rsidP="00FF351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2-أن هذا التدرج يصاحبه بالضرورة اختلافات في </w:t>
      </w:r>
      <w:proofErr w:type="gramStart"/>
      <w:r w:rsidRPr="000635B2">
        <w:rPr>
          <w:rFonts w:asciiTheme="majorBidi" w:hAnsiTheme="majorBidi" w:cstheme="majorBidi"/>
          <w:sz w:val="36"/>
          <w:szCs w:val="36"/>
          <w:rtl/>
        </w:rPr>
        <w:t>أنماط</w:t>
      </w:r>
      <w:proofErr w:type="gramEnd"/>
      <w:r w:rsidRPr="000635B2">
        <w:rPr>
          <w:rFonts w:asciiTheme="majorBidi" w:hAnsiTheme="majorBidi" w:cstheme="majorBidi"/>
          <w:sz w:val="36"/>
          <w:szCs w:val="36"/>
          <w:rtl/>
        </w:rPr>
        <w:t xml:space="preserve"> السلوك والتصرف.</w:t>
      </w:r>
    </w:p>
    <w:p w:rsidR="00697E96" w:rsidRPr="000635B2" w:rsidRDefault="00697E96" w:rsidP="00697E96">
      <w:pPr>
        <w:autoSpaceDE w:val="0"/>
        <w:autoSpaceDN w:val="0"/>
        <w:bidi/>
        <w:adjustRightInd w:val="0"/>
        <w:spacing w:after="0" w:line="360" w:lineRule="auto"/>
        <w:jc w:val="both"/>
        <w:rPr>
          <w:rFonts w:asciiTheme="majorBidi" w:hAnsiTheme="majorBidi" w:cstheme="majorBidi"/>
          <w:sz w:val="36"/>
          <w:szCs w:val="36"/>
        </w:rPr>
      </w:pPr>
    </w:p>
    <w:p w:rsidR="001C6EAF" w:rsidRPr="000635B2" w:rsidRDefault="001C6EAF" w:rsidP="001C6EAF">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-صعوبات في دراسة المجتمع الريفي:</w:t>
      </w:r>
    </w:p>
    <w:p w:rsidR="001C6EAF" w:rsidRPr="000635B2" w:rsidRDefault="001C6EAF" w:rsidP="000635B2">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من خلال الأبحاث والدراسات لهذا المجتمع برزت عدة صعوبات لدى الباحثين، أهمها:</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1-صعوبة تعميم بعض المفاهيم المرتبطة بالمجتمع الريفي على كل المجتمعات، مثل بدوي، </w:t>
      </w:r>
      <w:proofErr w:type="gramStart"/>
      <w:r w:rsidRPr="000635B2">
        <w:rPr>
          <w:rFonts w:asciiTheme="majorBidi" w:hAnsiTheme="majorBidi" w:cstheme="majorBidi"/>
          <w:sz w:val="36"/>
          <w:szCs w:val="36"/>
          <w:rtl/>
        </w:rPr>
        <w:t>قروي</w:t>
      </w:r>
      <w:proofErr w:type="gramEnd"/>
      <w:r w:rsidRPr="000635B2">
        <w:rPr>
          <w:rFonts w:asciiTheme="majorBidi" w:hAnsiTheme="majorBidi" w:cstheme="majorBidi"/>
          <w:sz w:val="36"/>
          <w:szCs w:val="36"/>
          <w:rtl/>
        </w:rPr>
        <w:t xml:space="preserve">، ريفي. </w:t>
      </w:r>
      <w:proofErr w:type="gramStart"/>
      <w:r w:rsidRPr="000635B2">
        <w:rPr>
          <w:rFonts w:asciiTheme="majorBidi" w:hAnsiTheme="majorBidi" w:cstheme="majorBidi"/>
          <w:sz w:val="36"/>
          <w:szCs w:val="36"/>
          <w:rtl/>
        </w:rPr>
        <w:t>ويرجع</w:t>
      </w:r>
      <w:proofErr w:type="gramEnd"/>
      <w:r w:rsidRPr="000635B2">
        <w:rPr>
          <w:rFonts w:asciiTheme="majorBidi" w:hAnsiTheme="majorBidi" w:cstheme="majorBidi"/>
          <w:sz w:val="36"/>
          <w:szCs w:val="36"/>
          <w:rtl/>
        </w:rPr>
        <w:t xml:space="preserve"> هذا لاختلاف مقاييس تعريف المجتمع الريفي من بلد إلى آخر حسب ظروف تكونها وتشكلها التاريخي(المجتمع الأوروبي، المجتمع العربي، العالم النامي...)</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2-عدم اتفاق العلماء على مناهج ومقاييس علمية موحدة لتعريف ودراسة المجتمع </w:t>
      </w:r>
      <w:proofErr w:type="spellStart"/>
      <w:r w:rsidRPr="000635B2">
        <w:rPr>
          <w:rFonts w:asciiTheme="majorBidi" w:hAnsiTheme="majorBidi" w:cstheme="majorBidi"/>
          <w:sz w:val="36"/>
          <w:szCs w:val="36"/>
          <w:rtl/>
        </w:rPr>
        <w:t>الريفيبين</w:t>
      </w:r>
      <w:proofErr w:type="spellEnd"/>
      <w:r w:rsidRPr="000635B2">
        <w:rPr>
          <w:rFonts w:asciiTheme="majorBidi" w:hAnsiTheme="majorBidi" w:cstheme="majorBidi"/>
          <w:sz w:val="36"/>
          <w:szCs w:val="36"/>
          <w:rtl/>
        </w:rPr>
        <w:t xml:space="preserve"> الأوروبيين أنفسهم ما بالك بين الغرب والعالم الآخر.</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3-النموذج الريفي مفهوم معقد يصعب إدراكه، </w:t>
      </w:r>
      <w:proofErr w:type="spellStart"/>
      <w:r w:rsidRPr="000635B2">
        <w:rPr>
          <w:rFonts w:asciiTheme="majorBidi" w:hAnsiTheme="majorBidi" w:cstheme="majorBidi"/>
          <w:sz w:val="36"/>
          <w:szCs w:val="36"/>
          <w:rtl/>
        </w:rPr>
        <w:t>رغمما</w:t>
      </w:r>
      <w:proofErr w:type="spellEnd"/>
      <w:r w:rsidRPr="000635B2">
        <w:rPr>
          <w:rFonts w:asciiTheme="majorBidi" w:hAnsiTheme="majorBidi" w:cstheme="majorBidi"/>
          <w:sz w:val="36"/>
          <w:szCs w:val="36"/>
          <w:rtl/>
        </w:rPr>
        <w:t xml:space="preserve"> يبدو عليه من بساطة، ولكن في حقيقة الأمر هو الأكثر تعقيدا من حيث بناءه ووظيفته(مثل تعقيد المجتمع البدائي في نظر ك.ليفي </w:t>
      </w:r>
      <w:proofErr w:type="spellStart"/>
      <w:r w:rsidRPr="000635B2">
        <w:rPr>
          <w:rFonts w:asciiTheme="majorBidi" w:hAnsiTheme="majorBidi" w:cstheme="majorBidi"/>
          <w:sz w:val="36"/>
          <w:szCs w:val="36"/>
          <w:rtl/>
        </w:rPr>
        <w:t>ستروس</w:t>
      </w:r>
      <w:proofErr w:type="spellEnd"/>
      <w:r w:rsidRPr="000635B2">
        <w:rPr>
          <w:rFonts w:asciiTheme="majorBidi" w:hAnsiTheme="majorBidi" w:cstheme="majorBidi"/>
          <w:sz w:val="36"/>
          <w:szCs w:val="36"/>
          <w:rtl/>
        </w:rPr>
        <w:t>).</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4-المصالح المادية لا تحتل المكانة الأولى في المجتمعات الريفية، ولكنها ليست معدومة، بل توضع في المرتبة الثانية بعد نمط وسلوك الإنسان الريفي، وكيفية تشكيل معتقداته وتصوراته وتعاملاته مع الآخر. وهي عبارة عن خبايا وأسرار تزيد من تعقيد الدراسة.(نموذج التبادل الاقتصادي مبني على المكانة الاجتماعية </w:t>
      </w:r>
      <w:r w:rsidRPr="000635B2">
        <w:rPr>
          <w:rFonts w:asciiTheme="majorBidi" w:hAnsiTheme="majorBidi" w:cstheme="majorBidi"/>
          <w:sz w:val="36"/>
          <w:szCs w:val="36"/>
          <w:rtl/>
        </w:rPr>
        <w:lastRenderedPageBreak/>
        <w:t xml:space="preserve">التي يحققها الأفراد من الهدايا </w:t>
      </w:r>
      <w:proofErr w:type="spellStart"/>
      <w:r w:rsidRPr="000635B2">
        <w:rPr>
          <w:rFonts w:asciiTheme="majorBidi" w:hAnsiTheme="majorBidi" w:cstheme="majorBidi"/>
          <w:sz w:val="36"/>
          <w:szCs w:val="36"/>
          <w:rtl/>
        </w:rPr>
        <w:t>والعطاءات</w:t>
      </w:r>
      <w:proofErr w:type="spellEnd"/>
      <w:r w:rsidRPr="000635B2">
        <w:rPr>
          <w:rFonts w:asciiTheme="majorBidi" w:hAnsiTheme="majorBidi" w:cstheme="majorBidi"/>
          <w:sz w:val="36"/>
          <w:szCs w:val="36"/>
          <w:rtl/>
        </w:rPr>
        <w:t xml:space="preserve"> التي يقدمونها في المناسبات، مثل ظاهرة </w:t>
      </w:r>
      <w:proofErr w:type="spellStart"/>
      <w:r w:rsidRPr="000635B2">
        <w:rPr>
          <w:rFonts w:asciiTheme="majorBidi" w:hAnsiTheme="majorBidi" w:cstheme="majorBidi"/>
          <w:sz w:val="36"/>
          <w:szCs w:val="36"/>
          <w:rtl/>
        </w:rPr>
        <w:t>البوتلاتش</w:t>
      </w:r>
      <w:proofErr w:type="spellEnd"/>
      <w:r w:rsidRPr="000635B2">
        <w:rPr>
          <w:rFonts w:asciiTheme="majorBidi" w:hAnsiTheme="majorBidi" w:cstheme="majorBidi"/>
          <w:sz w:val="36"/>
          <w:szCs w:val="36"/>
          <w:rtl/>
        </w:rPr>
        <w:t>.</w:t>
      </w:r>
    </w:p>
    <w:p w:rsidR="001C6EAF" w:rsidRDefault="001C6EAF" w:rsidP="001C6EAF">
      <w:pPr>
        <w:autoSpaceDE w:val="0"/>
        <w:autoSpaceDN w:val="0"/>
        <w:bidi/>
        <w:adjustRightInd w:val="0"/>
        <w:spacing w:after="0" w:line="360" w:lineRule="auto"/>
        <w:jc w:val="both"/>
        <w:rPr>
          <w:rFonts w:asciiTheme="majorBidi" w:hAnsiTheme="majorBidi" w:cstheme="majorBidi"/>
          <w:sz w:val="36"/>
          <w:szCs w:val="36"/>
        </w:rPr>
      </w:pPr>
      <w:r w:rsidRPr="000635B2">
        <w:rPr>
          <w:rFonts w:asciiTheme="majorBidi" w:hAnsiTheme="majorBidi" w:cstheme="majorBidi"/>
          <w:sz w:val="36"/>
          <w:szCs w:val="36"/>
          <w:rtl/>
        </w:rPr>
        <w:t xml:space="preserve">5-صعوبة تخلص الفرد الريفي من </w:t>
      </w:r>
      <w:proofErr w:type="spellStart"/>
      <w:r w:rsidRPr="000635B2">
        <w:rPr>
          <w:rFonts w:asciiTheme="majorBidi" w:hAnsiTheme="majorBidi" w:cstheme="majorBidi"/>
          <w:sz w:val="36"/>
          <w:szCs w:val="36"/>
          <w:rtl/>
        </w:rPr>
        <w:t>تمثلاته</w:t>
      </w:r>
      <w:proofErr w:type="spellEnd"/>
      <w:r w:rsidR="00FF351F" w:rsidRPr="000635B2">
        <w:rPr>
          <w:rFonts w:asciiTheme="majorBidi" w:hAnsiTheme="majorBidi" w:cstheme="majorBidi"/>
          <w:sz w:val="36"/>
          <w:szCs w:val="36"/>
          <w:rtl/>
        </w:rPr>
        <w:t xml:space="preserve"> </w:t>
      </w:r>
      <w:proofErr w:type="spellStart"/>
      <w:r w:rsidRPr="000635B2">
        <w:rPr>
          <w:rFonts w:asciiTheme="majorBidi" w:hAnsiTheme="majorBidi" w:cstheme="majorBidi"/>
          <w:sz w:val="36"/>
          <w:szCs w:val="36"/>
          <w:rtl/>
        </w:rPr>
        <w:t>ومخياله</w:t>
      </w:r>
      <w:proofErr w:type="spellEnd"/>
      <w:r w:rsidRPr="000635B2">
        <w:rPr>
          <w:rFonts w:asciiTheme="majorBidi" w:hAnsiTheme="majorBidi" w:cstheme="majorBidi"/>
          <w:sz w:val="36"/>
          <w:szCs w:val="36"/>
          <w:rtl/>
        </w:rPr>
        <w:t xml:space="preserve"> البيئي(البادية-الريف) بمجرد تغيير المكان أو الهجرة إلى منطقة حضرية. عندما يهاجر ليعيش باقي حياته في المدينة لا</w:t>
      </w:r>
      <w:r w:rsidR="00CA26FF">
        <w:rPr>
          <w:rFonts w:asciiTheme="majorBidi" w:hAnsiTheme="majorBidi" w:cstheme="majorBidi" w:hint="cs"/>
          <w:sz w:val="36"/>
          <w:szCs w:val="36"/>
          <w:rtl/>
        </w:rPr>
        <w:t xml:space="preserve"> </w:t>
      </w:r>
      <w:r w:rsidRPr="000635B2">
        <w:rPr>
          <w:rFonts w:asciiTheme="majorBidi" w:hAnsiTheme="majorBidi" w:cstheme="majorBidi"/>
          <w:sz w:val="36"/>
          <w:szCs w:val="36"/>
          <w:rtl/>
        </w:rPr>
        <w:t xml:space="preserve">يتغير في سلوكه وطبائعه، يبقى بدوي/ريفي مهما لبس لباس الحداثة، مثل المهاجرين الجزائريين في فرنسا حافظ الكثير منهم على ريفيته، وقد ظلوا أوفياء للكلمات والطقوس التي تعلموها في صغرهم ومتمسكين </w:t>
      </w:r>
      <w:proofErr w:type="spellStart"/>
      <w:r w:rsidRPr="000635B2">
        <w:rPr>
          <w:rFonts w:asciiTheme="majorBidi" w:hAnsiTheme="majorBidi" w:cstheme="majorBidi"/>
          <w:sz w:val="36"/>
          <w:szCs w:val="36"/>
          <w:rtl/>
        </w:rPr>
        <w:t>بها</w:t>
      </w:r>
      <w:proofErr w:type="spellEnd"/>
      <w:r w:rsidRPr="000635B2">
        <w:rPr>
          <w:rFonts w:asciiTheme="majorBidi" w:hAnsiTheme="majorBidi" w:cstheme="majorBidi"/>
          <w:sz w:val="36"/>
          <w:szCs w:val="36"/>
          <w:rtl/>
        </w:rPr>
        <w:t xml:space="preserve"> بالرغم من مرور سنوات على هجرتهم للبلدان المتقدمة.</w:t>
      </w:r>
    </w:p>
    <w:p w:rsidR="00A7209B" w:rsidRDefault="00A7209B" w:rsidP="00A7209B">
      <w:pPr>
        <w:autoSpaceDE w:val="0"/>
        <w:autoSpaceDN w:val="0"/>
        <w:bidi/>
        <w:adjustRightInd w:val="0"/>
        <w:spacing w:after="0" w:line="360" w:lineRule="auto"/>
        <w:jc w:val="both"/>
        <w:rPr>
          <w:rFonts w:asciiTheme="majorBidi" w:hAnsiTheme="majorBidi" w:cstheme="majorBidi"/>
          <w:sz w:val="36"/>
          <w:szCs w:val="36"/>
        </w:rPr>
      </w:pPr>
    </w:p>
    <w:p w:rsidR="00A7209B" w:rsidRDefault="00A7209B" w:rsidP="00A7209B">
      <w:pPr>
        <w:autoSpaceDE w:val="0"/>
        <w:autoSpaceDN w:val="0"/>
        <w:bidi/>
        <w:adjustRightInd w:val="0"/>
        <w:spacing w:after="0"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ــــــــــــــــــــــــــــــــــــــــ</w:t>
      </w:r>
    </w:p>
    <w:p w:rsidR="00AE2964" w:rsidRDefault="00AE2964" w:rsidP="00AE2964">
      <w:pPr>
        <w:autoSpaceDE w:val="0"/>
        <w:autoSpaceDN w:val="0"/>
        <w:bidi/>
        <w:adjustRightInd w:val="0"/>
        <w:spacing w:after="0" w:line="360" w:lineRule="auto"/>
        <w:jc w:val="both"/>
        <w:rPr>
          <w:rFonts w:asciiTheme="majorBidi" w:hAnsiTheme="majorBidi" w:cstheme="majorBidi"/>
          <w:sz w:val="36"/>
          <w:szCs w:val="36"/>
          <w:rtl/>
          <w:lang w:bidi="ar-DZ"/>
        </w:rPr>
      </w:pPr>
    </w:p>
    <w:p w:rsidR="00A7209B" w:rsidRPr="00135B1C" w:rsidRDefault="00A7209B" w:rsidP="00135B1C">
      <w:pPr>
        <w:autoSpaceDE w:val="0"/>
        <w:autoSpaceDN w:val="0"/>
        <w:bidi/>
        <w:adjustRightInd w:val="0"/>
        <w:spacing w:after="0" w:line="360" w:lineRule="auto"/>
        <w:jc w:val="center"/>
        <w:rPr>
          <w:rFonts w:asciiTheme="majorBidi" w:hAnsiTheme="majorBidi" w:cstheme="majorBidi"/>
          <w:b/>
          <w:bCs/>
          <w:sz w:val="36"/>
          <w:szCs w:val="36"/>
          <w:u w:val="single"/>
          <w:rtl/>
          <w:lang w:bidi="ar-DZ"/>
        </w:rPr>
      </w:pPr>
      <w:proofErr w:type="gramStart"/>
      <w:r w:rsidRPr="00135B1C">
        <w:rPr>
          <w:rFonts w:asciiTheme="majorBidi" w:hAnsiTheme="majorBidi" w:cstheme="majorBidi" w:hint="cs"/>
          <w:b/>
          <w:bCs/>
          <w:sz w:val="36"/>
          <w:szCs w:val="36"/>
          <w:u w:val="single"/>
          <w:rtl/>
          <w:lang w:bidi="ar-DZ"/>
        </w:rPr>
        <w:t>المحاضرة</w:t>
      </w:r>
      <w:proofErr w:type="gramEnd"/>
      <w:r w:rsidRPr="00135B1C">
        <w:rPr>
          <w:rFonts w:asciiTheme="majorBidi" w:hAnsiTheme="majorBidi" w:cstheme="majorBidi" w:hint="cs"/>
          <w:b/>
          <w:bCs/>
          <w:sz w:val="36"/>
          <w:szCs w:val="36"/>
          <w:u w:val="single"/>
          <w:rtl/>
          <w:lang w:bidi="ar-DZ"/>
        </w:rPr>
        <w:t xml:space="preserve"> العاشرة</w:t>
      </w:r>
    </w:p>
    <w:p w:rsidR="00A7209B" w:rsidRPr="006560A0" w:rsidRDefault="00A7209B" w:rsidP="00A7209B">
      <w:pPr>
        <w:autoSpaceDE w:val="0"/>
        <w:autoSpaceDN w:val="0"/>
        <w:bidi/>
        <w:adjustRightInd w:val="0"/>
        <w:spacing w:after="0" w:line="360" w:lineRule="auto"/>
        <w:jc w:val="both"/>
        <w:rPr>
          <w:rFonts w:asciiTheme="majorBidi" w:hAnsiTheme="majorBidi" w:cstheme="majorBidi"/>
          <w:b/>
          <w:bCs/>
          <w:color w:val="FF0000"/>
          <w:sz w:val="36"/>
          <w:szCs w:val="36"/>
          <w:u w:val="single"/>
          <w:rtl/>
          <w:lang w:bidi="ar-DZ"/>
        </w:rPr>
      </w:pPr>
    </w:p>
    <w:p w:rsidR="00A7209B" w:rsidRPr="006560A0" w:rsidRDefault="00A7209B" w:rsidP="00A7209B">
      <w:pPr>
        <w:bidi/>
        <w:spacing w:line="360" w:lineRule="auto"/>
        <w:jc w:val="both"/>
        <w:rPr>
          <w:rFonts w:asciiTheme="majorBidi" w:hAnsiTheme="majorBidi" w:cstheme="majorBidi"/>
          <w:b/>
          <w:bCs/>
          <w:sz w:val="36"/>
          <w:szCs w:val="36"/>
          <w:u w:val="single"/>
          <w:rtl/>
          <w:lang w:bidi="ar-DZ"/>
        </w:rPr>
      </w:pPr>
      <w:r w:rsidRPr="006560A0">
        <w:rPr>
          <w:rFonts w:asciiTheme="majorBidi" w:hAnsiTheme="majorBidi" w:cstheme="majorBidi"/>
          <w:b/>
          <w:bCs/>
          <w:sz w:val="36"/>
          <w:szCs w:val="36"/>
          <w:u w:val="single"/>
          <w:rtl/>
          <w:lang w:bidi="ar-DZ"/>
        </w:rPr>
        <w:t xml:space="preserve">القسم الثاني: </w:t>
      </w:r>
      <w:proofErr w:type="spellStart"/>
      <w:r w:rsidRPr="006560A0">
        <w:rPr>
          <w:rFonts w:asciiTheme="majorBidi" w:hAnsiTheme="majorBidi" w:cstheme="majorBidi"/>
          <w:b/>
          <w:bCs/>
          <w:sz w:val="36"/>
          <w:szCs w:val="36"/>
          <w:u w:val="single"/>
          <w:rtl/>
          <w:lang w:bidi="ar-DZ"/>
        </w:rPr>
        <w:t>أنثروبولوجيا</w:t>
      </w:r>
      <w:proofErr w:type="spellEnd"/>
      <w:r w:rsidRPr="006560A0">
        <w:rPr>
          <w:rFonts w:asciiTheme="majorBidi" w:hAnsiTheme="majorBidi" w:cstheme="majorBidi"/>
          <w:b/>
          <w:bCs/>
          <w:sz w:val="36"/>
          <w:szCs w:val="36"/>
          <w:u w:val="single"/>
          <w:rtl/>
          <w:lang w:bidi="ar-DZ"/>
        </w:rPr>
        <w:t xml:space="preserve"> المدينة(الحضر):</w:t>
      </w:r>
    </w:p>
    <w:p w:rsidR="00A7209B" w:rsidRPr="006560A0" w:rsidRDefault="00A7209B" w:rsidP="00AE2964">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 </w:t>
      </w:r>
      <w:r w:rsidR="00AE2964">
        <w:rPr>
          <w:rFonts w:asciiTheme="majorBidi" w:hAnsiTheme="majorBidi" w:cstheme="majorBidi" w:hint="cs"/>
          <w:sz w:val="36"/>
          <w:szCs w:val="36"/>
          <w:rtl/>
          <w:lang w:bidi="ar-DZ"/>
        </w:rPr>
        <w:t>تتطلب هذه</w:t>
      </w:r>
      <w:r w:rsidRPr="006560A0">
        <w:rPr>
          <w:rFonts w:asciiTheme="majorBidi" w:hAnsiTheme="majorBidi" w:cstheme="majorBidi"/>
          <w:sz w:val="36"/>
          <w:szCs w:val="36"/>
          <w:rtl/>
          <w:lang w:bidi="ar-DZ"/>
        </w:rPr>
        <w:t xml:space="preserve"> الدراسة </w:t>
      </w:r>
      <w:proofErr w:type="spellStart"/>
      <w:r w:rsidRPr="006560A0">
        <w:rPr>
          <w:rFonts w:asciiTheme="majorBidi" w:hAnsiTheme="majorBidi" w:cstheme="majorBidi"/>
          <w:sz w:val="36"/>
          <w:szCs w:val="36"/>
          <w:rtl/>
          <w:lang w:bidi="ar-DZ"/>
        </w:rPr>
        <w:t>الأنثروبولوجية</w:t>
      </w:r>
      <w:proofErr w:type="spellEnd"/>
      <w:r w:rsidRPr="006560A0">
        <w:rPr>
          <w:rFonts w:asciiTheme="majorBidi" w:hAnsiTheme="majorBidi" w:cstheme="majorBidi"/>
          <w:sz w:val="36"/>
          <w:szCs w:val="36"/>
          <w:rtl/>
          <w:lang w:bidi="ar-DZ"/>
        </w:rPr>
        <w:t xml:space="preserve"> التذكير بتاريخ</w:t>
      </w:r>
      <w:r w:rsidR="00AE2964">
        <w:rPr>
          <w:rFonts w:asciiTheme="majorBidi" w:hAnsiTheme="majorBidi" w:cstheme="majorBidi" w:hint="cs"/>
          <w:sz w:val="36"/>
          <w:szCs w:val="36"/>
          <w:rtl/>
          <w:lang w:bidi="ar-DZ"/>
        </w:rPr>
        <w:t xml:space="preserve"> المدن</w:t>
      </w:r>
      <w:r w:rsidRPr="006560A0">
        <w:rPr>
          <w:rFonts w:asciiTheme="majorBidi" w:hAnsiTheme="majorBidi" w:cstheme="majorBidi"/>
          <w:sz w:val="36"/>
          <w:szCs w:val="36"/>
          <w:rtl/>
          <w:lang w:bidi="ar-DZ"/>
        </w:rPr>
        <w:t xml:space="preserve"> </w:t>
      </w:r>
      <w:proofErr w:type="spellStart"/>
      <w:r w:rsidRPr="006560A0">
        <w:rPr>
          <w:rFonts w:asciiTheme="majorBidi" w:hAnsiTheme="majorBidi" w:cstheme="majorBidi"/>
          <w:sz w:val="36"/>
          <w:szCs w:val="36"/>
          <w:rtl/>
          <w:lang w:bidi="ar-DZ"/>
        </w:rPr>
        <w:t>ومورفولوجيتها</w:t>
      </w:r>
      <w:proofErr w:type="spellEnd"/>
      <w:r w:rsidRPr="006560A0">
        <w:rPr>
          <w:rFonts w:asciiTheme="majorBidi" w:hAnsiTheme="majorBidi" w:cstheme="majorBidi"/>
          <w:sz w:val="36"/>
          <w:szCs w:val="36"/>
          <w:rtl/>
          <w:lang w:bidi="ar-DZ"/>
        </w:rPr>
        <w:t xml:space="preserve"> ووظائفها.</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1-</w:t>
      </w:r>
      <w:proofErr w:type="gramStart"/>
      <w:r w:rsidRPr="006560A0">
        <w:rPr>
          <w:rFonts w:asciiTheme="majorBidi" w:hAnsiTheme="majorBidi" w:cstheme="majorBidi"/>
          <w:b/>
          <w:bCs/>
          <w:sz w:val="36"/>
          <w:szCs w:val="36"/>
          <w:rtl/>
          <w:lang w:bidi="ar-DZ"/>
        </w:rPr>
        <w:t>من</w:t>
      </w:r>
      <w:proofErr w:type="gramEnd"/>
      <w:r w:rsidRPr="006560A0">
        <w:rPr>
          <w:rFonts w:asciiTheme="majorBidi" w:hAnsiTheme="majorBidi" w:cstheme="majorBidi"/>
          <w:b/>
          <w:bCs/>
          <w:sz w:val="36"/>
          <w:szCs w:val="36"/>
          <w:rtl/>
          <w:lang w:bidi="ar-DZ"/>
        </w:rPr>
        <w:t xml:space="preserve"> حيث التاريخ:</w:t>
      </w:r>
    </w:p>
    <w:p w:rsidR="00A7209B" w:rsidRPr="006560A0" w:rsidRDefault="00EB3124"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تعود أولى مظ</w:t>
      </w:r>
      <w:r w:rsidR="00A7209B" w:rsidRPr="006560A0">
        <w:rPr>
          <w:rFonts w:asciiTheme="majorBidi" w:hAnsiTheme="majorBidi" w:cstheme="majorBidi"/>
          <w:sz w:val="36"/>
          <w:szCs w:val="36"/>
          <w:rtl/>
          <w:lang w:bidi="ar-DZ"/>
        </w:rPr>
        <w:t xml:space="preserve">اهر التحضر في </w:t>
      </w:r>
      <w:proofErr w:type="gramStart"/>
      <w:r w:rsidR="00A7209B" w:rsidRPr="006560A0">
        <w:rPr>
          <w:rFonts w:asciiTheme="majorBidi" w:hAnsiTheme="majorBidi" w:cstheme="majorBidi"/>
          <w:sz w:val="36"/>
          <w:szCs w:val="36"/>
          <w:rtl/>
          <w:lang w:bidi="ar-DZ"/>
        </w:rPr>
        <w:t>العالم  إلى</w:t>
      </w:r>
      <w:proofErr w:type="gramEnd"/>
      <w:r w:rsidR="00A7209B" w:rsidRPr="006560A0">
        <w:rPr>
          <w:rFonts w:asciiTheme="majorBidi" w:hAnsiTheme="majorBidi" w:cstheme="majorBidi"/>
          <w:sz w:val="36"/>
          <w:szCs w:val="36"/>
          <w:rtl/>
          <w:lang w:bidi="ar-DZ"/>
        </w:rPr>
        <w:t xml:space="preserve"> أكثر من 6آلاف سنة، في المشرق العربي وفي الألف الرابعة ق.م </w:t>
      </w:r>
      <w:proofErr w:type="gramStart"/>
      <w:r w:rsidR="00A7209B" w:rsidRPr="006560A0">
        <w:rPr>
          <w:rFonts w:asciiTheme="majorBidi" w:hAnsiTheme="majorBidi" w:cstheme="majorBidi"/>
          <w:sz w:val="36"/>
          <w:szCs w:val="36"/>
          <w:rtl/>
          <w:lang w:bidi="ar-DZ"/>
        </w:rPr>
        <w:t>ظهرت</w:t>
      </w:r>
      <w:proofErr w:type="gramEnd"/>
      <w:r w:rsidR="00A7209B" w:rsidRPr="006560A0">
        <w:rPr>
          <w:rFonts w:asciiTheme="majorBidi" w:hAnsiTheme="majorBidi" w:cstheme="majorBidi"/>
          <w:sz w:val="36"/>
          <w:szCs w:val="36"/>
          <w:rtl/>
          <w:lang w:bidi="ar-DZ"/>
        </w:rPr>
        <w:t xml:space="preserve"> المدينة في مصر وبلاد الشام، وما بين النهرين وكانت مزدهرة بسبب تقدم العلوم والمعرف </w:t>
      </w:r>
      <w:r w:rsidRPr="006560A0">
        <w:rPr>
          <w:rFonts w:asciiTheme="majorBidi" w:hAnsiTheme="majorBidi" w:cstheme="majorBidi"/>
          <w:sz w:val="36"/>
          <w:szCs w:val="36"/>
          <w:rtl/>
          <w:lang w:bidi="ar-DZ"/>
        </w:rPr>
        <w:t>الإنسانية</w:t>
      </w:r>
      <w:r w:rsidR="00A7209B" w:rsidRPr="006560A0">
        <w:rPr>
          <w:rFonts w:asciiTheme="majorBidi" w:hAnsiTheme="majorBidi" w:cstheme="majorBidi"/>
          <w:sz w:val="36"/>
          <w:szCs w:val="36"/>
          <w:rtl/>
          <w:lang w:bidi="ar-DZ"/>
        </w:rPr>
        <w:t xml:space="preserve"> والاختراعات، والصناعات (استخدام المعادن والعجلة والمحراث، صناعة الفخار) ساعد ذلك </w:t>
      </w:r>
      <w:r w:rsidR="00A7209B" w:rsidRPr="006560A0">
        <w:rPr>
          <w:rFonts w:asciiTheme="majorBidi" w:hAnsiTheme="majorBidi" w:cstheme="majorBidi"/>
          <w:sz w:val="36"/>
          <w:szCs w:val="36"/>
          <w:rtl/>
          <w:lang w:bidi="ar-DZ"/>
        </w:rPr>
        <w:lastRenderedPageBreak/>
        <w:t xml:space="preserve">على تلبية الحاجات </w:t>
      </w:r>
      <w:r w:rsidRPr="006560A0">
        <w:rPr>
          <w:rFonts w:asciiTheme="majorBidi" w:hAnsiTheme="majorBidi" w:cstheme="majorBidi"/>
          <w:sz w:val="36"/>
          <w:szCs w:val="36"/>
          <w:rtl/>
          <w:lang w:bidi="ar-DZ"/>
        </w:rPr>
        <w:t>الإنسانية</w:t>
      </w:r>
      <w:r w:rsidR="00A7209B" w:rsidRPr="006560A0">
        <w:rPr>
          <w:rFonts w:asciiTheme="majorBidi" w:hAnsiTheme="majorBidi" w:cstheme="majorBidi"/>
          <w:sz w:val="36"/>
          <w:szCs w:val="36"/>
          <w:rtl/>
          <w:lang w:bidi="ar-DZ"/>
        </w:rPr>
        <w:t xml:space="preserve">. ثم برزت بعد الفتوحات </w:t>
      </w:r>
      <w:r w:rsidRPr="006560A0">
        <w:rPr>
          <w:rFonts w:asciiTheme="majorBidi" w:hAnsiTheme="majorBidi" w:cstheme="majorBidi"/>
          <w:sz w:val="36"/>
          <w:szCs w:val="36"/>
          <w:rtl/>
          <w:lang w:bidi="ar-DZ"/>
        </w:rPr>
        <w:t>الإسلامية</w:t>
      </w:r>
      <w:r w:rsidR="00A7209B" w:rsidRPr="006560A0">
        <w:rPr>
          <w:rFonts w:asciiTheme="majorBidi" w:hAnsiTheme="majorBidi" w:cstheme="majorBidi"/>
          <w:sz w:val="36"/>
          <w:szCs w:val="36"/>
          <w:rtl/>
          <w:lang w:bidi="ar-DZ"/>
        </w:rPr>
        <w:t xml:space="preserve"> مدن وقلاع وحصون ومواقع عسكرية للجيوش،وقد ساعدتها عدة عوامل على النمو والازدهار كتوفر وسائل العيش من </w:t>
      </w:r>
      <w:r w:rsidRPr="006560A0">
        <w:rPr>
          <w:rFonts w:asciiTheme="majorBidi" w:hAnsiTheme="majorBidi" w:cstheme="majorBidi"/>
          <w:sz w:val="36"/>
          <w:szCs w:val="36"/>
          <w:rtl/>
          <w:lang w:bidi="ar-DZ"/>
        </w:rPr>
        <w:t>إنتاج</w:t>
      </w:r>
      <w:r w:rsidR="00A7209B" w:rsidRPr="006560A0">
        <w:rPr>
          <w:rFonts w:asciiTheme="majorBidi" w:hAnsiTheme="majorBidi" w:cstheme="majorBidi"/>
          <w:sz w:val="36"/>
          <w:szCs w:val="36"/>
          <w:rtl/>
          <w:lang w:bidi="ar-DZ"/>
        </w:rPr>
        <w:t xml:space="preserve"> زراعي وصناعي وتجاري حتى زادت عوامل الاستقرار بتوفر هذه العوامل. أما في الغرب فقد </w:t>
      </w:r>
      <w:proofErr w:type="spellStart"/>
      <w:r w:rsidR="00A7209B" w:rsidRPr="006560A0">
        <w:rPr>
          <w:rFonts w:asciiTheme="majorBidi" w:hAnsiTheme="majorBidi" w:cstheme="majorBidi"/>
          <w:sz w:val="36"/>
          <w:szCs w:val="36"/>
          <w:rtl/>
          <w:lang w:bidi="ar-DZ"/>
        </w:rPr>
        <w:t>فقد</w:t>
      </w:r>
      <w:proofErr w:type="spellEnd"/>
      <w:r w:rsidR="00A7209B" w:rsidRPr="006560A0">
        <w:rPr>
          <w:rFonts w:asciiTheme="majorBidi" w:hAnsiTheme="majorBidi" w:cstheme="majorBidi"/>
          <w:sz w:val="36"/>
          <w:szCs w:val="36"/>
          <w:rtl/>
          <w:lang w:bidi="ar-DZ"/>
        </w:rPr>
        <w:t xml:space="preserve"> برزت عوامل التحضر مند الألف الأولى ق.م، </w:t>
      </w:r>
      <w:proofErr w:type="gramStart"/>
      <w:r w:rsidR="00A7209B" w:rsidRPr="006560A0">
        <w:rPr>
          <w:rFonts w:asciiTheme="majorBidi" w:hAnsiTheme="majorBidi" w:cstheme="majorBidi"/>
          <w:sz w:val="36"/>
          <w:szCs w:val="36"/>
          <w:rtl/>
          <w:lang w:bidi="ar-DZ"/>
        </w:rPr>
        <w:t>ومند</w:t>
      </w:r>
      <w:proofErr w:type="gramEnd"/>
      <w:r w:rsidR="00A7209B" w:rsidRPr="006560A0">
        <w:rPr>
          <w:rFonts w:asciiTheme="majorBidi" w:hAnsiTheme="majorBidi" w:cstheme="majorBidi"/>
          <w:sz w:val="36"/>
          <w:szCs w:val="36"/>
          <w:rtl/>
          <w:lang w:bidi="ar-DZ"/>
        </w:rPr>
        <w:t xml:space="preserve"> ق8، و7 ق.م  بدأت تنتشر ظاهرة الم</w:t>
      </w:r>
      <w:r w:rsidRPr="006560A0">
        <w:rPr>
          <w:rFonts w:asciiTheme="majorBidi" w:hAnsiTheme="majorBidi" w:cstheme="majorBidi"/>
          <w:sz w:val="36"/>
          <w:szCs w:val="36"/>
          <w:rtl/>
          <w:lang w:bidi="ar-DZ"/>
        </w:rPr>
        <w:t>دينة وبرزت المدن اليونانية كنماذ</w:t>
      </w:r>
      <w:r w:rsidR="00A7209B" w:rsidRPr="006560A0">
        <w:rPr>
          <w:rFonts w:asciiTheme="majorBidi" w:hAnsiTheme="majorBidi" w:cstheme="majorBidi"/>
          <w:sz w:val="36"/>
          <w:szCs w:val="36"/>
          <w:rtl/>
          <w:lang w:bidi="ar-DZ"/>
        </w:rPr>
        <w:t>ج في أوربا.</w:t>
      </w:r>
      <w:r w:rsidR="00A7209B" w:rsidRPr="006560A0">
        <w:rPr>
          <w:rFonts w:asciiTheme="majorBidi" w:hAnsiTheme="majorBidi" w:cstheme="majorBidi"/>
          <w:b/>
          <w:bCs/>
          <w:sz w:val="36"/>
          <w:szCs w:val="36"/>
          <w:rtl/>
          <w:lang w:bidi="ar-DZ"/>
        </w:rPr>
        <w:t xml:space="preserve"> </w:t>
      </w:r>
      <w:r w:rsidR="00135B1C">
        <w:rPr>
          <w:rFonts w:asciiTheme="majorBidi" w:hAnsiTheme="majorBidi" w:cstheme="majorBidi" w:hint="cs"/>
          <w:b/>
          <w:bCs/>
          <w:sz w:val="36"/>
          <w:szCs w:val="36"/>
          <w:rtl/>
          <w:lang w:bidi="ar-DZ"/>
        </w:rPr>
        <w:t>(</w:t>
      </w:r>
      <w:r w:rsidR="00A7209B" w:rsidRPr="00135B1C">
        <w:rPr>
          <w:rFonts w:asciiTheme="majorBidi" w:hAnsiTheme="majorBidi" w:cstheme="majorBidi"/>
          <w:sz w:val="36"/>
          <w:szCs w:val="36"/>
          <w:rtl/>
          <w:lang w:bidi="ar-DZ"/>
        </w:rPr>
        <w:t xml:space="preserve">فتحي أبو </w:t>
      </w:r>
      <w:proofErr w:type="spellStart"/>
      <w:r w:rsidR="00A7209B" w:rsidRPr="00135B1C">
        <w:rPr>
          <w:rFonts w:asciiTheme="majorBidi" w:hAnsiTheme="majorBidi" w:cstheme="majorBidi"/>
          <w:sz w:val="36"/>
          <w:szCs w:val="36"/>
          <w:rtl/>
          <w:lang w:bidi="ar-DZ"/>
        </w:rPr>
        <w:t>عيانة</w:t>
      </w:r>
      <w:proofErr w:type="spellEnd"/>
      <w:r w:rsidR="00A7209B" w:rsidRPr="00135B1C">
        <w:rPr>
          <w:rFonts w:asciiTheme="majorBidi" w:hAnsiTheme="majorBidi" w:cstheme="majorBidi"/>
          <w:sz w:val="36"/>
          <w:szCs w:val="36"/>
          <w:rtl/>
          <w:lang w:bidi="ar-DZ"/>
        </w:rPr>
        <w:t>، التحضر في العالم، نظرة في النشأة والتطور، ندوة السكان والتنمية في منطقة غرب آسيا، 1978</w:t>
      </w:r>
      <w:r w:rsidR="00135B1C">
        <w:rPr>
          <w:rFonts w:asciiTheme="majorBidi" w:hAnsiTheme="majorBidi" w:cstheme="majorBidi" w:hint="cs"/>
          <w:sz w:val="36"/>
          <w:szCs w:val="36"/>
          <w:rtl/>
          <w:lang w:bidi="ar-DZ"/>
        </w:rPr>
        <w:t>)</w:t>
      </w:r>
      <w:r w:rsidR="00A7209B" w:rsidRPr="00135B1C">
        <w:rPr>
          <w:rFonts w:asciiTheme="majorBidi" w:hAnsiTheme="majorBidi" w:cstheme="majorBidi"/>
          <w:sz w:val="36"/>
          <w:szCs w:val="36"/>
          <w:rtl/>
          <w:lang w:bidi="ar-DZ"/>
        </w:rPr>
        <w:t xml:space="preserve">.  </w:t>
      </w:r>
      <w:r w:rsidR="00A7209B" w:rsidRPr="006560A0">
        <w:rPr>
          <w:rFonts w:asciiTheme="majorBidi" w:hAnsiTheme="majorBidi" w:cstheme="majorBidi"/>
          <w:sz w:val="36"/>
          <w:szCs w:val="36"/>
          <w:rtl/>
          <w:lang w:bidi="ar-DZ"/>
        </w:rPr>
        <w:t>أما في العصر الحديث فقد تطورت المدن وازدهرت بفضل نتائج الثورة الصناعية التي أدت إلى تطور التقنية والمصانع في شتى القطاعات مما فسح المجال لنزوح كبير من عمال المزارع والأرياف نحو المدن الصناعية الكبرى.</w:t>
      </w:r>
    </w:p>
    <w:p w:rsidR="00A7209B" w:rsidRPr="006560A0" w:rsidRDefault="00A7209B" w:rsidP="00A7209B">
      <w:pPr>
        <w:bidi/>
        <w:spacing w:line="360" w:lineRule="auto"/>
        <w:ind w:firstLine="708"/>
        <w:jc w:val="both"/>
        <w:rPr>
          <w:rFonts w:asciiTheme="majorBidi" w:hAnsiTheme="majorBidi" w:cstheme="majorBidi"/>
          <w:sz w:val="36"/>
          <w:szCs w:val="36"/>
          <w:rtl/>
        </w:rPr>
      </w:pPr>
      <w:r w:rsidRPr="006560A0">
        <w:rPr>
          <w:rFonts w:asciiTheme="majorBidi" w:hAnsiTheme="majorBidi" w:cstheme="majorBidi"/>
          <w:sz w:val="36"/>
          <w:szCs w:val="36"/>
          <w:rtl/>
        </w:rPr>
        <w:t xml:space="preserve">تعد المدينة خلاصة تاريخ الحياة الحضرية، فهي الكائن الحي كما عرفها </w:t>
      </w:r>
      <w:proofErr w:type="spellStart"/>
      <w:r w:rsidRPr="00135B1C">
        <w:rPr>
          <w:rFonts w:asciiTheme="majorBidi" w:hAnsiTheme="majorBidi" w:cstheme="majorBidi"/>
          <w:sz w:val="36"/>
          <w:szCs w:val="36"/>
          <w:rtl/>
        </w:rPr>
        <w:t>لوكوربزيه</w:t>
      </w:r>
      <w:proofErr w:type="spellEnd"/>
      <w:r w:rsidRPr="006560A0">
        <w:rPr>
          <w:rFonts w:asciiTheme="majorBidi" w:hAnsiTheme="majorBidi" w:cstheme="majorBidi"/>
          <w:sz w:val="36"/>
          <w:szCs w:val="36"/>
          <w:rtl/>
        </w:rPr>
        <w:t xml:space="preserve">، فهي الناس والمواصلات وهي التجارة والاقتصاد، والفن والعمارة، والصلات والعواطف، والحكومة والسياسة، والثقافة والذوق، وهي أصدق تعبير لانعكاس ثقافة الشعوب وتطور الأمم، وهي صورة لكفاح الإنسان وانتصاراته وهزائمه، وهي صورة للقوة والفقر والحرمان والضعف، وللمدينة ذاكرة مجسمة </w:t>
      </w:r>
      <w:proofErr w:type="spellStart"/>
      <w:r w:rsidRPr="006560A0">
        <w:rPr>
          <w:rFonts w:asciiTheme="majorBidi" w:hAnsiTheme="majorBidi" w:cstheme="majorBidi"/>
          <w:sz w:val="36"/>
          <w:szCs w:val="36"/>
          <w:rtl/>
        </w:rPr>
        <w:t>تغوص</w:t>
      </w:r>
      <w:proofErr w:type="spellEnd"/>
      <w:r w:rsidRPr="006560A0">
        <w:rPr>
          <w:rFonts w:asciiTheme="majorBidi" w:hAnsiTheme="majorBidi" w:cstheme="majorBidi"/>
          <w:sz w:val="36"/>
          <w:szCs w:val="36"/>
          <w:rtl/>
        </w:rPr>
        <w:t xml:space="preserve"> في المستقبل مثلما </w:t>
      </w:r>
      <w:proofErr w:type="spellStart"/>
      <w:r w:rsidRPr="006560A0">
        <w:rPr>
          <w:rFonts w:asciiTheme="majorBidi" w:hAnsiTheme="majorBidi" w:cstheme="majorBidi"/>
          <w:sz w:val="36"/>
          <w:szCs w:val="36"/>
          <w:rtl/>
        </w:rPr>
        <w:t>تغوص</w:t>
      </w:r>
      <w:proofErr w:type="spellEnd"/>
      <w:r w:rsidRPr="006560A0">
        <w:rPr>
          <w:rFonts w:asciiTheme="majorBidi" w:hAnsiTheme="majorBidi" w:cstheme="majorBidi"/>
          <w:sz w:val="36"/>
          <w:szCs w:val="36"/>
          <w:rtl/>
        </w:rPr>
        <w:t xml:space="preserve"> في الماضي رغم أنها دائماً تعبر عن الواقع الحاضر.</w:t>
      </w:r>
    </w:p>
    <w:p w:rsidR="00A7209B" w:rsidRPr="006560A0" w:rsidRDefault="00A7209B" w:rsidP="00A7209B">
      <w:pPr>
        <w:bidi/>
        <w:spacing w:line="360" w:lineRule="auto"/>
        <w:jc w:val="both"/>
        <w:rPr>
          <w:rFonts w:asciiTheme="majorBidi" w:hAnsiTheme="majorBidi" w:cstheme="majorBidi"/>
          <w:b/>
          <w:bCs/>
          <w:sz w:val="36"/>
          <w:szCs w:val="36"/>
          <w:rtl/>
        </w:rPr>
      </w:pPr>
      <w:r w:rsidRPr="006560A0">
        <w:rPr>
          <w:rFonts w:asciiTheme="majorBidi" w:hAnsiTheme="majorBidi" w:cstheme="majorBidi"/>
          <w:b/>
          <w:bCs/>
          <w:sz w:val="36"/>
          <w:szCs w:val="36"/>
          <w:rtl/>
        </w:rPr>
        <w:t xml:space="preserve">2-من حيث </w:t>
      </w:r>
      <w:proofErr w:type="spellStart"/>
      <w:r w:rsidRPr="006560A0">
        <w:rPr>
          <w:rFonts w:asciiTheme="majorBidi" w:hAnsiTheme="majorBidi" w:cstheme="majorBidi"/>
          <w:b/>
          <w:bCs/>
          <w:sz w:val="36"/>
          <w:szCs w:val="36"/>
          <w:rtl/>
        </w:rPr>
        <w:t>المورفولوجيا</w:t>
      </w:r>
      <w:proofErr w:type="spellEnd"/>
      <w:r w:rsidRPr="006560A0">
        <w:rPr>
          <w:rFonts w:asciiTheme="majorBidi" w:hAnsiTheme="majorBidi" w:cstheme="majorBidi"/>
          <w:b/>
          <w:bCs/>
          <w:sz w:val="36"/>
          <w:szCs w:val="36"/>
          <w:rtl/>
        </w:rPr>
        <w:t>:</w:t>
      </w:r>
    </w:p>
    <w:p w:rsidR="00A7209B" w:rsidRPr="006560A0" w:rsidRDefault="00A7209B" w:rsidP="00A7209B">
      <w:pPr>
        <w:bidi/>
        <w:spacing w:line="360" w:lineRule="auto"/>
        <w:jc w:val="both"/>
        <w:rPr>
          <w:rFonts w:asciiTheme="majorBidi" w:hAnsiTheme="majorBidi" w:cstheme="majorBidi"/>
          <w:sz w:val="36"/>
          <w:szCs w:val="36"/>
          <w:rtl/>
        </w:rPr>
      </w:pPr>
      <w:proofErr w:type="spellStart"/>
      <w:r w:rsidRPr="006560A0">
        <w:rPr>
          <w:rFonts w:asciiTheme="majorBidi" w:hAnsiTheme="majorBidi" w:cstheme="majorBidi"/>
          <w:sz w:val="36"/>
          <w:szCs w:val="36"/>
          <w:u w:val="single"/>
          <w:rtl/>
        </w:rPr>
        <w:t>مورفولوجيا</w:t>
      </w:r>
      <w:proofErr w:type="spellEnd"/>
      <w:r w:rsidRPr="006560A0">
        <w:rPr>
          <w:rFonts w:asciiTheme="majorBidi" w:hAnsiTheme="majorBidi" w:cstheme="majorBidi"/>
          <w:sz w:val="36"/>
          <w:szCs w:val="36"/>
          <w:u w:val="single"/>
          <w:rtl/>
        </w:rPr>
        <w:t xml:space="preserve"> المدينة:</w:t>
      </w:r>
      <w:r w:rsidRPr="006560A0">
        <w:rPr>
          <w:rFonts w:asciiTheme="majorBidi" w:hAnsiTheme="majorBidi" w:cstheme="majorBidi"/>
          <w:sz w:val="36"/>
          <w:szCs w:val="36"/>
          <w:rtl/>
        </w:rPr>
        <w:t xml:space="preserve"> هي المعرفة التي تبحث في الحيز الذي تشغله المدينة ونظام مبانيها وتخطيطها وأساس ذلك التخطيط وهذه الطريقة تساعد على معرفة أصل المدينة وتطويرها ووظائفها وترتيبها الداخلي، حيث ضمن هذه الطريقة تدرس </w:t>
      </w:r>
      <w:r w:rsidRPr="006560A0">
        <w:rPr>
          <w:rFonts w:asciiTheme="majorBidi" w:hAnsiTheme="majorBidi" w:cstheme="majorBidi"/>
          <w:sz w:val="36"/>
          <w:szCs w:val="36"/>
          <w:rtl/>
        </w:rPr>
        <w:lastRenderedPageBreak/>
        <w:t xml:space="preserve">استعمالات الأرض في المدينة والعوامل التي أدت إلى توزيعها بالطريقة التي هي عليها وعلاقاتها المتبادلة وما ترتب عليها من نتائج. تعتمد </w:t>
      </w:r>
      <w:proofErr w:type="spellStart"/>
      <w:r w:rsidRPr="006560A0">
        <w:rPr>
          <w:rFonts w:asciiTheme="majorBidi" w:hAnsiTheme="majorBidi" w:cstheme="majorBidi"/>
          <w:sz w:val="36"/>
          <w:szCs w:val="36"/>
          <w:rtl/>
        </w:rPr>
        <w:t>مورفولوجية</w:t>
      </w:r>
      <w:proofErr w:type="spellEnd"/>
      <w:r w:rsidRPr="006560A0">
        <w:rPr>
          <w:rFonts w:asciiTheme="majorBidi" w:hAnsiTheme="majorBidi" w:cstheme="majorBidi"/>
          <w:sz w:val="36"/>
          <w:szCs w:val="36"/>
          <w:rtl/>
        </w:rPr>
        <w:t xml:space="preserve"> المدينة على الملاحظة المباشرة، فالمدينة تختلف في مظهرها البنائي وشكل شوارعها والميادين وحركة المواصلات، لذلك يمكن التعرف على الشخصية المحلية العمرانية عن طريق الواقع والمظهر العام، والشكل هو الناتج النهائي لتفاعل عناصر عديدة داخل المحلة العمرانية، فوجود منطقة مركزية تتركز فيها الحياة والنشاط، تعتبر نواة المدينة ممثلة في المنطقة المركزية</w:t>
      </w:r>
      <w:r w:rsidRPr="006560A0">
        <w:rPr>
          <w:rFonts w:asciiTheme="majorBidi" w:hAnsiTheme="majorBidi" w:cstheme="majorBidi"/>
          <w:sz w:val="36"/>
          <w:szCs w:val="36"/>
        </w:rPr>
        <w:t>(C.B.D</w:t>
      </w:r>
      <w:proofErr w:type="gramStart"/>
      <w:r w:rsidRPr="006560A0">
        <w:rPr>
          <w:rFonts w:asciiTheme="majorBidi" w:hAnsiTheme="majorBidi" w:cstheme="majorBidi"/>
          <w:sz w:val="36"/>
          <w:szCs w:val="36"/>
        </w:rPr>
        <w:t>)</w:t>
      </w:r>
      <w:r w:rsidRPr="006560A0">
        <w:rPr>
          <w:rFonts w:asciiTheme="majorBidi" w:hAnsiTheme="majorBidi" w:cstheme="majorBidi"/>
          <w:sz w:val="36"/>
          <w:szCs w:val="36"/>
          <w:rtl/>
        </w:rPr>
        <w:t>،</w:t>
      </w:r>
      <w:proofErr w:type="gramEnd"/>
      <w:r w:rsidRPr="006560A0">
        <w:rPr>
          <w:rFonts w:asciiTheme="majorBidi" w:hAnsiTheme="majorBidi" w:cstheme="majorBidi"/>
          <w:sz w:val="36"/>
          <w:szCs w:val="36"/>
          <w:rtl/>
        </w:rPr>
        <w:t xml:space="preserve"> وعادة يكون في المدينة ساحات وميادين، وتكون المباني مرتفعة </w:t>
      </w:r>
      <w:r w:rsidRPr="006560A0">
        <w:rPr>
          <w:rFonts w:asciiTheme="majorBidi" w:hAnsiTheme="majorBidi" w:cstheme="majorBidi"/>
          <w:sz w:val="36"/>
          <w:szCs w:val="36"/>
        </w:rPr>
        <w:t>.</w:t>
      </w:r>
    </w:p>
    <w:p w:rsidR="00A7209B" w:rsidRPr="00135B1C" w:rsidRDefault="00A7209B" w:rsidP="00EB3124">
      <w:pPr>
        <w:bidi/>
        <w:spacing w:line="360" w:lineRule="auto"/>
        <w:jc w:val="both"/>
        <w:rPr>
          <w:rFonts w:asciiTheme="majorBidi" w:hAnsiTheme="majorBidi" w:cstheme="majorBidi"/>
          <w:sz w:val="28"/>
          <w:szCs w:val="28"/>
          <w:rtl/>
          <w:lang w:bidi="ar-DZ"/>
        </w:rPr>
      </w:pPr>
      <w:r w:rsidRPr="006560A0">
        <w:rPr>
          <w:rFonts w:asciiTheme="majorBidi" w:hAnsiTheme="majorBidi" w:cstheme="majorBidi"/>
          <w:sz w:val="36"/>
          <w:szCs w:val="36"/>
          <w:rtl/>
          <w:lang w:bidi="ar-DZ"/>
        </w:rPr>
        <w:t xml:space="preserve">تمر المدينة من حيث التطور التاريخي بمراحل في نموها وكبر حجمها، لقد </w:t>
      </w:r>
      <w:proofErr w:type="spellStart"/>
      <w:r w:rsidRPr="006560A0">
        <w:rPr>
          <w:rFonts w:asciiTheme="majorBidi" w:hAnsiTheme="majorBidi" w:cstheme="majorBidi"/>
          <w:sz w:val="36"/>
          <w:szCs w:val="36"/>
          <w:rtl/>
          <w:lang w:bidi="ar-DZ"/>
        </w:rPr>
        <w:t>اشار</w:t>
      </w:r>
      <w:proofErr w:type="spellEnd"/>
      <w:r w:rsidRPr="006560A0">
        <w:rPr>
          <w:rFonts w:asciiTheme="majorBidi" w:hAnsiTheme="majorBidi" w:cstheme="majorBidi"/>
          <w:sz w:val="36"/>
          <w:szCs w:val="36"/>
          <w:rtl/>
          <w:lang w:bidi="ar-DZ"/>
        </w:rPr>
        <w:t xml:space="preserve"> لويس </w:t>
      </w:r>
      <w:proofErr w:type="spellStart"/>
      <w:r w:rsidRPr="006560A0">
        <w:rPr>
          <w:rFonts w:asciiTheme="majorBidi" w:hAnsiTheme="majorBidi" w:cstheme="majorBidi"/>
          <w:sz w:val="36"/>
          <w:szCs w:val="36"/>
          <w:rtl/>
          <w:lang w:bidi="ar-DZ"/>
        </w:rPr>
        <w:t>ممفورد</w:t>
      </w:r>
      <w:proofErr w:type="spellEnd"/>
      <w:r w:rsidRPr="006560A0">
        <w:rPr>
          <w:rFonts w:asciiTheme="majorBidi" w:hAnsiTheme="majorBidi" w:cstheme="majorBidi"/>
          <w:sz w:val="36"/>
          <w:szCs w:val="36"/>
          <w:rtl/>
          <w:lang w:bidi="ar-DZ"/>
        </w:rPr>
        <w:t xml:space="preserve"> إلى هذه المراحل، وهي: مرحلة النشأة، مرحلة المدينة الكبيرة، مرحلة المدينة العظمى، مرحلة المدينة </w:t>
      </w:r>
      <w:proofErr w:type="spellStart"/>
      <w:r w:rsidRPr="006560A0">
        <w:rPr>
          <w:rFonts w:asciiTheme="majorBidi" w:hAnsiTheme="majorBidi" w:cstheme="majorBidi"/>
          <w:sz w:val="36"/>
          <w:szCs w:val="36"/>
          <w:rtl/>
          <w:lang w:bidi="ar-DZ"/>
        </w:rPr>
        <w:t>التيرانوبوليس</w:t>
      </w:r>
      <w:proofErr w:type="spellEnd"/>
      <w:r w:rsidRPr="006560A0">
        <w:rPr>
          <w:rFonts w:asciiTheme="majorBidi" w:hAnsiTheme="majorBidi" w:cstheme="majorBidi"/>
          <w:sz w:val="36"/>
          <w:szCs w:val="36"/>
          <w:rtl/>
          <w:lang w:bidi="ar-DZ"/>
        </w:rPr>
        <w:t xml:space="preserve">، مرحلة المدينة </w:t>
      </w:r>
      <w:proofErr w:type="spellStart"/>
      <w:r w:rsidRPr="006560A0">
        <w:rPr>
          <w:rFonts w:asciiTheme="majorBidi" w:hAnsiTheme="majorBidi" w:cstheme="majorBidi"/>
          <w:sz w:val="36"/>
          <w:szCs w:val="36"/>
          <w:rtl/>
          <w:lang w:bidi="ar-DZ"/>
        </w:rPr>
        <w:t>النيكروبوليس</w:t>
      </w:r>
      <w:proofErr w:type="spellEnd"/>
      <w:r w:rsidRPr="006560A0">
        <w:rPr>
          <w:rFonts w:asciiTheme="majorBidi" w:hAnsiTheme="majorBidi" w:cstheme="majorBidi"/>
          <w:sz w:val="36"/>
          <w:szCs w:val="36"/>
          <w:rtl/>
          <w:lang w:bidi="ar-DZ"/>
        </w:rPr>
        <w:t xml:space="preserve">. </w:t>
      </w:r>
      <w:r w:rsidR="00135B1C">
        <w:rPr>
          <w:rFonts w:asciiTheme="majorBidi" w:hAnsiTheme="majorBidi" w:cstheme="majorBidi" w:hint="cs"/>
          <w:sz w:val="36"/>
          <w:szCs w:val="36"/>
          <w:rtl/>
          <w:lang w:bidi="ar-DZ"/>
        </w:rPr>
        <w:t>(</w:t>
      </w:r>
      <w:r w:rsidRPr="00135B1C">
        <w:rPr>
          <w:rFonts w:asciiTheme="majorBidi" w:hAnsiTheme="majorBidi" w:cstheme="majorBidi"/>
          <w:sz w:val="28"/>
          <w:szCs w:val="28"/>
          <w:rtl/>
          <w:lang w:bidi="ar-DZ"/>
        </w:rPr>
        <w:t xml:space="preserve">حسين عبد الحميد </w:t>
      </w:r>
      <w:proofErr w:type="spellStart"/>
      <w:r w:rsidRPr="00135B1C">
        <w:rPr>
          <w:rFonts w:asciiTheme="majorBidi" w:hAnsiTheme="majorBidi" w:cstheme="majorBidi"/>
          <w:sz w:val="28"/>
          <w:szCs w:val="28"/>
          <w:rtl/>
          <w:lang w:bidi="ar-DZ"/>
        </w:rPr>
        <w:t>رشوان</w:t>
      </w:r>
      <w:proofErr w:type="spellEnd"/>
      <w:r w:rsidRPr="00135B1C">
        <w:rPr>
          <w:rFonts w:asciiTheme="majorBidi" w:hAnsiTheme="majorBidi" w:cstheme="majorBidi"/>
          <w:sz w:val="28"/>
          <w:szCs w:val="28"/>
          <w:rtl/>
          <w:lang w:bidi="ar-DZ"/>
        </w:rPr>
        <w:t xml:space="preserve">، المدينة: دراسة في علم الاجتماع الحضري، ط6، المكتب الجامعي الحديث، </w:t>
      </w:r>
      <w:proofErr w:type="spellStart"/>
      <w:r w:rsidRPr="00135B1C">
        <w:rPr>
          <w:rFonts w:asciiTheme="majorBidi" w:hAnsiTheme="majorBidi" w:cstheme="majorBidi"/>
          <w:sz w:val="28"/>
          <w:szCs w:val="28"/>
          <w:rtl/>
          <w:lang w:bidi="ar-DZ"/>
        </w:rPr>
        <w:t>الأسكندرية</w:t>
      </w:r>
      <w:proofErr w:type="spellEnd"/>
      <w:r w:rsidRPr="00135B1C">
        <w:rPr>
          <w:rFonts w:asciiTheme="majorBidi" w:hAnsiTheme="majorBidi" w:cstheme="majorBidi"/>
          <w:sz w:val="28"/>
          <w:szCs w:val="28"/>
          <w:rtl/>
          <w:lang w:bidi="ar-DZ"/>
        </w:rPr>
        <w:t>، 1998، ص115.</w:t>
      </w:r>
      <w:r w:rsidR="00135B1C">
        <w:rPr>
          <w:rFonts w:asciiTheme="majorBidi" w:hAnsiTheme="majorBidi" w:cstheme="majorBidi" w:hint="cs"/>
          <w:sz w:val="28"/>
          <w:szCs w:val="28"/>
          <w:rtl/>
          <w:lang w:bidi="ar-DZ"/>
        </w:rPr>
        <w:t>)</w:t>
      </w:r>
    </w:p>
    <w:p w:rsidR="00A7209B" w:rsidRPr="006560A0" w:rsidRDefault="00A7209B" w:rsidP="00A7209B">
      <w:pPr>
        <w:bidi/>
        <w:spacing w:line="360" w:lineRule="auto"/>
        <w:jc w:val="both"/>
        <w:rPr>
          <w:rFonts w:asciiTheme="majorBidi" w:hAnsiTheme="majorBidi" w:cstheme="majorBidi"/>
          <w:b/>
          <w:bCs/>
          <w:sz w:val="36"/>
          <w:szCs w:val="36"/>
          <w:rtl/>
        </w:rPr>
      </w:pPr>
      <w:r w:rsidRPr="006560A0">
        <w:rPr>
          <w:rFonts w:asciiTheme="majorBidi" w:hAnsiTheme="majorBidi" w:cstheme="majorBidi"/>
          <w:b/>
          <w:bCs/>
          <w:sz w:val="36"/>
          <w:szCs w:val="36"/>
          <w:rtl/>
        </w:rPr>
        <w:t>3-</w:t>
      </w:r>
      <w:proofErr w:type="gramStart"/>
      <w:r w:rsidRPr="006560A0">
        <w:rPr>
          <w:rFonts w:asciiTheme="majorBidi" w:hAnsiTheme="majorBidi" w:cstheme="majorBidi"/>
          <w:b/>
          <w:bCs/>
          <w:sz w:val="36"/>
          <w:szCs w:val="36"/>
          <w:rtl/>
        </w:rPr>
        <w:t>من</w:t>
      </w:r>
      <w:proofErr w:type="gramEnd"/>
      <w:r w:rsidRPr="006560A0">
        <w:rPr>
          <w:rFonts w:asciiTheme="majorBidi" w:hAnsiTheme="majorBidi" w:cstheme="majorBidi"/>
          <w:b/>
          <w:bCs/>
          <w:sz w:val="36"/>
          <w:szCs w:val="36"/>
          <w:rtl/>
        </w:rPr>
        <w:t xml:space="preserve"> حيث الوظائف:</w:t>
      </w:r>
    </w:p>
    <w:p w:rsidR="00A7209B" w:rsidRPr="006560A0" w:rsidRDefault="00A7209B" w:rsidP="00A7209B">
      <w:pPr>
        <w:bidi/>
        <w:spacing w:line="360" w:lineRule="auto"/>
        <w:ind w:firstLine="708"/>
        <w:jc w:val="both"/>
        <w:rPr>
          <w:rFonts w:asciiTheme="majorBidi" w:hAnsiTheme="majorBidi" w:cstheme="majorBidi"/>
          <w:sz w:val="36"/>
          <w:szCs w:val="36"/>
          <w:rtl/>
        </w:rPr>
      </w:pPr>
      <w:r w:rsidRPr="006560A0">
        <w:rPr>
          <w:rFonts w:asciiTheme="majorBidi" w:hAnsiTheme="majorBidi" w:cstheme="majorBidi"/>
          <w:sz w:val="36"/>
          <w:szCs w:val="36"/>
          <w:rtl/>
        </w:rPr>
        <w:t>تقوم المدينة بأداء أدوار ووظائف مختلفة ومتعددة الجوانب وفقاً لطبيعة وظروف نشأتها وتطورها وتنمو كلما اختلفت الوظائف التي تؤديها المدينة، وتتجلى الوظيفة في تحديد الحياة الاجتماعية والاقتصادية للمدينة وتؤثر في إقليمها وتنشأ المدينة بالوسائل التالية:</w:t>
      </w:r>
    </w:p>
    <w:p w:rsidR="00A7209B" w:rsidRPr="006560A0" w:rsidRDefault="00A7209B" w:rsidP="00A7209B">
      <w:pPr>
        <w:bidi/>
        <w:spacing w:line="360" w:lineRule="auto"/>
        <w:jc w:val="both"/>
        <w:rPr>
          <w:rFonts w:asciiTheme="majorBidi" w:hAnsiTheme="majorBidi" w:cstheme="majorBidi"/>
          <w:sz w:val="36"/>
          <w:szCs w:val="36"/>
          <w:rtl/>
        </w:rPr>
      </w:pPr>
      <w:r w:rsidRPr="006560A0">
        <w:rPr>
          <w:rFonts w:asciiTheme="majorBidi" w:hAnsiTheme="majorBidi" w:cstheme="majorBidi"/>
          <w:sz w:val="36"/>
          <w:szCs w:val="36"/>
          <w:rtl/>
        </w:rPr>
        <w:t>-</w:t>
      </w:r>
      <w:proofErr w:type="gramStart"/>
      <w:r w:rsidRPr="006560A0">
        <w:rPr>
          <w:rFonts w:asciiTheme="majorBidi" w:hAnsiTheme="majorBidi" w:cstheme="majorBidi"/>
          <w:sz w:val="36"/>
          <w:szCs w:val="36"/>
          <w:rtl/>
        </w:rPr>
        <w:t>النمو</w:t>
      </w:r>
      <w:proofErr w:type="gramEnd"/>
      <w:r w:rsidRPr="006560A0">
        <w:rPr>
          <w:rFonts w:asciiTheme="majorBidi" w:hAnsiTheme="majorBidi" w:cstheme="majorBidi"/>
          <w:sz w:val="36"/>
          <w:szCs w:val="36"/>
          <w:rtl/>
        </w:rPr>
        <w:t xml:space="preserve"> الطبيعي وتختلف الأنشطة التي تقدمها المدينة لإقليمها فإذا كبرت القرية ووصلت إلى حجم معين تتحول إلى مدينة فتعتبر هي لحظة الميلاد، وإذا اختلفت وتنوعت وظائفها أشار ذلك إلى نموها</w:t>
      </w:r>
    </w:p>
    <w:p w:rsidR="00A7209B" w:rsidRPr="000C2F50" w:rsidRDefault="00A7209B" w:rsidP="00A7209B">
      <w:pPr>
        <w:bidi/>
        <w:spacing w:line="360" w:lineRule="auto"/>
        <w:jc w:val="both"/>
        <w:rPr>
          <w:rFonts w:asciiTheme="majorBidi" w:hAnsiTheme="majorBidi" w:cstheme="majorBidi"/>
          <w:sz w:val="36"/>
          <w:szCs w:val="36"/>
          <w:rtl/>
        </w:rPr>
      </w:pPr>
      <w:r w:rsidRPr="006560A0">
        <w:rPr>
          <w:rFonts w:asciiTheme="majorBidi" w:hAnsiTheme="majorBidi" w:cstheme="majorBidi"/>
          <w:sz w:val="36"/>
          <w:szCs w:val="36"/>
          <w:rtl/>
        </w:rPr>
        <w:lastRenderedPageBreak/>
        <w:t>-المدن التي تنشأ بسبب قرار سياسي أو إداري مثل مدن العواصم، وتقوم بتقديم مختلف الخدمات على مستوى الدولة وتتصف بتنوع الوظائف وتعددها</w:t>
      </w:r>
      <w:r w:rsidRPr="000C2F50">
        <w:rPr>
          <w:rFonts w:asciiTheme="majorBidi" w:hAnsiTheme="majorBidi" w:cstheme="majorBidi"/>
          <w:sz w:val="36"/>
          <w:szCs w:val="36"/>
          <w:rtl/>
        </w:rPr>
        <w:t>(حمدان، جمال، ط2، ، ص1977 )</w:t>
      </w:r>
    </w:p>
    <w:p w:rsidR="00A7209B" w:rsidRPr="006560A0" w:rsidRDefault="00A7209B" w:rsidP="00A7209B">
      <w:pPr>
        <w:bidi/>
        <w:spacing w:line="360" w:lineRule="auto"/>
        <w:jc w:val="both"/>
        <w:rPr>
          <w:rFonts w:asciiTheme="majorBidi" w:hAnsiTheme="majorBidi" w:cstheme="majorBidi"/>
          <w:sz w:val="36"/>
          <w:szCs w:val="36"/>
          <w:rtl/>
        </w:rPr>
      </w:pPr>
      <w:r w:rsidRPr="006560A0">
        <w:rPr>
          <w:rFonts w:asciiTheme="majorBidi" w:hAnsiTheme="majorBidi" w:cstheme="majorBidi"/>
          <w:sz w:val="36"/>
          <w:szCs w:val="36"/>
          <w:rtl/>
        </w:rPr>
        <w:t xml:space="preserve">-التجمعات الحضرية وظيفتها تقديم الخدمات إلى التجمعات </w:t>
      </w:r>
      <w:proofErr w:type="gramStart"/>
      <w:r w:rsidRPr="006560A0">
        <w:rPr>
          <w:rFonts w:asciiTheme="majorBidi" w:hAnsiTheme="majorBidi" w:cstheme="majorBidi"/>
          <w:sz w:val="36"/>
          <w:szCs w:val="36"/>
          <w:rtl/>
        </w:rPr>
        <w:t>المجاورة</w:t>
      </w:r>
      <w:proofErr w:type="gramEnd"/>
      <w:r w:rsidRPr="006560A0">
        <w:rPr>
          <w:rFonts w:asciiTheme="majorBidi" w:hAnsiTheme="majorBidi" w:cstheme="majorBidi"/>
          <w:sz w:val="36"/>
          <w:szCs w:val="36"/>
          <w:rtl/>
        </w:rPr>
        <w:t xml:space="preserve"> والمحيطة، وهي تحتل حيزاً متوسطاً وتقوم بتقديم الخدمات بسهولة للتجمعات الحضرية المحيطة</w:t>
      </w:r>
    </w:p>
    <w:p w:rsidR="00A7209B" w:rsidRPr="006560A0" w:rsidRDefault="00A7209B" w:rsidP="00A7209B">
      <w:pPr>
        <w:bidi/>
        <w:spacing w:line="360" w:lineRule="auto"/>
        <w:jc w:val="both"/>
        <w:rPr>
          <w:rFonts w:asciiTheme="majorBidi" w:hAnsiTheme="majorBidi" w:cstheme="majorBidi"/>
          <w:sz w:val="36"/>
          <w:szCs w:val="36"/>
          <w:rtl/>
        </w:rPr>
      </w:pPr>
      <w:r w:rsidRPr="006560A0">
        <w:rPr>
          <w:rFonts w:asciiTheme="majorBidi" w:hAnsiTheme="majorBidi" w:cstheme="majorBidi"/>
          <w:sz w:val="36"/>
          <w:szCs w:val="36"/>
          <w:rtl/>
        </w:rPr>
        <w:t>-</w:t>
      </w:r>
      <w:proofErr w:type="gramStart"/>
      <w:r w:rsidRPr="006560A0">
        <w:rPr>
          <w:rFonts w:asciiTheme="majorBidi" w:hAnsiTheme="majorBidi" w:cstheme="majorBidi"/>
          <w:sz w:val="36"/>
          <w:szCs w:val="36"/>
          <w:rtl/>
        </w:rPr>
        <w:t>مدن</w:t>
      </w:r>
      <w:proofErr w:type="gramEnd"/>
      <w:r w:rsidRPr="006560A0">
        <w:rPr>
          <w:rFonts w:asciiTheme="majorBidi" w:hAnsiTheme="majorBidi" w:cstheme="majorBidi"/>
          <w:sz w:val="36"/>
          <w:szCs w:val="36"/>
          <w:rtl/>
        </w:rPr>
        <w:t xml:space="preserve"> حضرية تقع على طرق المواصلات الرئيسية وتكون وظيفتها ربط العالم الخارجي أي أن خدماتها تصل أو تتعدى دول خارج نطاق الدولة</w:t>
      </w:r>
      <w:r w:rsidRPr="006560A0">
        <w:rPr>
          <w:rFonts w:asciiTheme="majorBidi" w:hAnsiTheme="majorBidi" w:cstheme="majorBidi"/>
          <w:sz w:val="36"/>
          <w:szCs w:val="36"/>
        </w:rPr>
        <w:t xml:space="preserve">. </w:t>
      </w:r>
    </w:p>
    <w:p w:rsidR="00A7209B" w:rsidRPr="000C2F50" w:rsidRDefault="00A7209B" w:rsidP="00A7209B">
      <w:pPr>
        <w:bidi/>
        <w:spacing w:line="360" w:lineRule="auto"/>
        <w:jc w:val="both"/>
        <w:rPr>
          <w:rFonts w:asciiTheme="majorBidi" w:hAnsiTheme="majorBidi" w:cstheme="majorBidi"/>
          <w:color w:val="FF0000"/>
          <w:sz w:val="36"/>
          <w:szCs w:val="36"/>
          <w:rtl/>
          <w:lang w:bidi="ar-DZ"/>
        </w:rPr>
      </w:pPr>
      <w:r w:rsidRPr="006560A0">
        <w:rPr>
          <w:rFonts w:asciiTheme="majorBidi" w:hAnsiTheme="majorBidi" w:cstheme="majorBidi"/>
          <w:sz w:val="36"/>
          <w:szCs w:val="36"/>
          <w:rtl/>
        </w:rPr>
        <w:t>-</w:t>
      </w:r>
      <w:proofErr w:type="gramStart"/>
      <w:r w:rsidRPr="006560A0">
        <w:rPr>
          <w:rFonts w:asciiTheme="majorBidi" w:hAnsiTheme="majorBidi" w:cstheme="majorBidi"/>
          <w:sz w:val="36"/>
          <w:szCs w:val="36"/>
          <w:rtl/>
        </w:rPr>
        <w:t>المدن</w:t>
      </w:r>
      <w:proofErr w:type="gramEnd"/>
      <w:r w:rsidRPr="006560A0">
        <w:rPr>
          <w:rFonts w:asciiTheme="majorBidi" w:hAnsiTheme="majorBidi" w:cstheme="majorBidi"/>
          <w:sz w:val="36"/>
          <w:szCs w:val="36"/>
          <w:rtl/>
        </w:rPr>
        <w:t xml:space="preserve"> الحضرية التي تقع على مورد طبيعي والتي تجذب إليه الناس وهي ذات قيمة</w:t>
      </w:r>
      <w:r w:rsidR="000C2F50">
        <w:rPr>
          <w:rFonts w:asciiTheme="majorBidi" w:hAnsiTheme="majorBidi" w:cstheme="majorBidi" w:hint="cs"/>
          <w:sz w:val="36"/>
          <w:szCs w:val="36"/>
          <w:rtl/>
          <w:lang w:bidi="ar-DZ"/>
        </w:rPr>
        <w:t xml:space="preserve"> </w:t>
      </w:r>
      <w:r w:rsidRPr="006560A0">
        <w:rPr>
          <w:rFonts w:asciiTheme="majorBidi" w:hAnsiTheme="majorBidi" w:cstheme="majorBidi"/>
          <w:sz w:val="36"/>
          <w:szCs w:val="36"/>
          <w:rtl/>
        </w:rPr>
        <w:t>اقتصادية كبيرة مثل مدن البترول والمعادن.</w:t>
      </w:r>
      <w:r w:rsidRPr="000C2F50">
        <w:rPr>
          <w:rFonts w:asciiTheme="majorBidi" w:hAnsiTheme="majorBidi" w:cstheme="majorBidi"/>
          <w:sz w:val="36"/>
          <w:szCs w:val="36"/>
          <w:rtl/>
        </w:rPr>
        <w:t>( إياد جميل أحمد صالح، 2009).</w:t>
      </w:r>
    </w:p>
    <w:p w:rsidR="00A7209B" w:rsidRPr="006560A0" w:rsidRDefault="00A7209B" w:rsidP="00A7209B">
      <w:pPr>
        <w:bidi/>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-درجة</w:t>
      </w:r>
      <w:r w:rsidR="00EB3124" w:rsidRPr="006560A0">
        <w:rPr>
          <w:rFonts w:asciiTheme="majorBidi" w:hAnsiTheme="majorBidi" w:cstheme="majorBidi"/>
          <w:b/>
          <w:bCs/>
          <w:sz w:val="36"/>
          <w:szCs w:val="36"/>
          <w:rtl/>
          <w:lang w:bidi="ar-DZ"/>
        </w:rPr>
        <w:t xml:space="preserve"> </w:t>
      </w:r>
      <w:r w:rsidRPr="006560A0">
        <w:rPr>
          <w:rFonts w:asciiTheme="majorBidi" w:hAnsiTheme="majorBidi" w:cstheme="majorBidi"/>
          <w:b/>
          <w:bCs/>
          <w:sz w:val="36"/>
          <w:szCs w:val="36"/>
          <w:rtl/>
          <w:lang w:bidi="ar-DZ"/>
        </w:rPr>
        <w:t xml:space="preserve">الاهتمام </w:t>
      </w:r>
      <w:proofErr w:type="spellStart"/>
      <w:r w:rsidRPr="006560A0">
        <w:rPr>
          <w:rFonts w:asciiTheme="majorBidi" w:hAnsiTheme="majorBidi" w:cstheme="majorBidi"/>
          <w:b/>
          <w:bCs/>
          <w:sz w:val="36"/>
          <w:szCs w:val="36"/>
          <w:rtl/>
          <w:lang w:bidi="ar-DZ"/>
        </w:rPr>
        <w:t>بأنثروبولوجيا</w:t>
      </w:r>
      <w:proofErr w:type="spellEnd"/>
      <w:r w:rsidRPr="006560A0">
        <w:rPr>
          <w:rFonts w:asciiTheme="majorBidi" w:hAnsiTheme="majorBidi" w:cstheme="majorBidi"/>
          <w:b/>
          <w:bCs/>
          <w:sz w:val="36"/>
          <w:szCs w:val="36"/>
          <w:rtl/>
          <w:lang w:bidi="ar-DZ"/>
        </w:rPr>
        <w:t xml:space="preserve"> المدينة:</w:t>
      </w:r>
    </w:p>
    <w:p w:rsidR="00A7209B" w:rsidRPr="00135B1C" w:rsidRDefault="00A7209B" w:rsidP="00A7209B">
      <w:pPr>
        <w:bidi/>
        <w:spacing w:line="360" w:lineRule="auto"/>
        <w:ind w:firstLine="709"/>
        <w:jc w:val="both"/>
        <w:rPr>
          <w:rStyle w:val="lev"/>
          <w:rFonts w:asciiTheme="majorBidi" w:hAnsiTheme="majorBidi" w:cstheme="majorBidi"/>
          <w:b w:val="0"/>
          <w:bCs w:val="0"/>
          <w:color w:val="FF0000"/>
          <w:rtl/>
        </w:rPr>
      </w:pPr>
      <w:r w:rsidRPr="006560A0">
        <w:rPr>
          <w:rFonts w:asciiTheme="majorBidi" w:hAnsiTheme="majorBidi" w:cstheme="majorBidi"/>
          <w:sz w:val="36"/>
          <w:szCs w:val="36"/>
          <w:rtl/>
          <w:lang w:bidi="ar-DZ"/>
        </w:rPr>
        <w:t xml:space="preserve">يعد اهتمام </w:t>
      </w:r>
      <w:proofErr w:type="spellStart"/>
      <w:r w:rsidRPr="006560A0">
        <w:rPr>
          <w:rFonts w:asciiTheme="majorBidi" w:hAnsiTheme="majorBidi" w:cstheme="majorBidi"/>
          <w:sz w:val="36"/>
          <w:szCs w:val="36"/>
          <w:rtl/>
          <w:lang w:bidi="ar-DZ"/>
        </w:rPr>
        <w:t>الأنثروبولوجيون</w:t>
      </w:r>
      <w:proofErr w:type="spellEnd"/>
      <w:r w:rsidRPr="006560A0">
        <w:rPr>
          <w:rFonts w:asciiTheme="majorBidi" w:hAnsiTheme="majorBidi" w:cstheme="majorBidi"/>
          <w:sz w:val="36"/>
          <w:szCs w:val="36"/>
          <w:rtl/>
          <w:lang w:bidi="ar-DZ"/>
        </w:rPr>
        <w:t xml:space="preserve"> بالمدن ضعيف، من جهة وحديث من جهة أخرى إذا ما قارناه مع اهتمامهم بالريف والقرية. على سبيل الذكر </w:t>
      </w:r>
      <w:proofErr w:type="spellStart"/>
      <w:r w:rsidRPr="006560A0">
        <w:rPr>
          <w:rFonts w:asciiTheme="majorBidi" w:hAnsiTheme="majorBidi" w:cstheme="majorBidi"/>
          <w:sz w:val="36"/>
          <w:szCs w:val="36"/>
          <w:rtl/>
          <w:lang w:bidi="ar-DZ"/>
        </w:rPr>
        <w:t>الأنثروبولوجيا</w:t>
      </w:r>
      <w:proofErr w:type="spellEnd"/>
      <w:r w:rsidRPr="006560A0">
        <w:rPr>
          <w:rFonts w:asciiTheme="majorBidi" w:hAnsiTheme="majorBidi" w:cstheme="majorBidi"/>
          <w:sz w:val="36"/>
          <w:szCs w:val="36"/>
          <w:rtl/>
          <w:lang w:bidi="ar-DZ"/>
        </w:rPr>
        <w:t xml:space="preserve"> الحضارية في المغرب شبه غائبة، بينما أبحاثهم التي خصصوها لدراسة الريف والقرية هي واضحة وغزيرة. </w:t>
      </w:r>
      <w:proofErr w:type="gramStart"/>
      <w:r w:rsidRPr="006560A0">
        <w:rPr>
          <w:rFonts w:asciiTheme="majorBidi" w:hAnsiTheme="majorBidi" w:cstheme="majorBidi"/>
          <w:sz w:val="36"/>
          <w:szCs w:val="36"/>
          <w:rtl/>
          <w:lang w:bidi="ar-DZ"/>
        </w:rPr>
        <w:t>وتفطنهم</w:t>
      </w:r>
      <w:proofErr w:type="gramEnd"/>
      <w:r w:rsidRPr="006560A0">
        <w:rPr>
          <w:rFonts w:asciiTheme="majorBidi" w:hAnsiTheme="majorBidi" w:cstheme="majorBidi"/>
          <w:sz w:val="36"/>
          <w:szCs w:val="36"/>
          <w:rtl/>
          <w:lang w:bidi="ar-DZ"/>
        </w:rPr>
        <w:t xml:space="preserve"> لهذا الغياب جعلهم يشجعون طلبة الدكتوراه في الوقت الحالي على التوجه إلى دراسة هذا الفضاء المهم والاهتمام </w:t>
      </w:r>
      <w:proofErr w:type="spellStart"/>
      <w:r w:rsidRPr="006560A0">
        <w:rPr>
          <w:rFonts w:asciiTheme="majorBidi" w:hAnsiTheme="majorBidi" w:cstheme="majorBidi"/>
          <w:sz w:val="36"/>
          <w:szCs w:val="36"/>
          <w:rtl/>
          <w:lang w:bidi="ar-DZ"/>
        </w:rPr>
        <w:t>به</w:t>
      </w:r>
      <w:proofErr w:type="spellEnd"/>
      <w:r w:rsidRPr="006560A0">
        <w:rPr>
          <w:rFonts w:asciiTheme="majorBidi" w:hAnsiTheme="majorBidi" w:cstheme="majorBidi"/>
          <w:sz w:val="36"/>
          <w:szCs w:val="36"/>
          <w:rtl/>
          <w:lang w:bidi="ar-DZ"/>
        </w:rPr>
        <w:t xml:space="preserve"> لأنه يكون الفضاء المقابل للريف، للاستفادة منه لزيادة التعمق في فهم تطورات المجتمع المغربي. </w:t>
      </w:r>
      <w:r w:rsidRPr="000C2F50">
        <w:rPr>
          <w:rStyle w:val="lev"/>
          <w:rFonts w:asciiTheme="majorBidi" w:hAnsiTheme="majorBidi" w:cstheme="majorBidi"/>
          <w:b w:val="0"/>
          <w:bCs w:val="0"/>
          <w:sz w:val="36"/>
          <w:szCs w:val="36"/>
          <w:rtl/>
        </w:rPr>
        <w:t xml:space="preserve">(أبو بكر أحمد </w:t>
      </w:r>
      <w:proofErr w:type="spellStart"/>
      <w:r w:rsidRPr="000C2F50">
        <w:rPr>
          <w:rStyle w:val="lev"/>
          <w:rFonts w:asciiTheme="majorBidi" w:hAnsiTheme="majorBidi" w:cstheme="majorBidi"/>
          <w:b w:val="0"/>
          <w:bCs w:val="0"/>
          <w:sz w:val="36"/>
          <w:szCs w:val="36"/>
          <w:rtl/>
        </w:rPr>
        <w:t>باقادر</w:t>
      </w:r>
      <w:proofErr w:type="spellEnd"/>
      <w:r w:rsidRPr="000C2F50">
        <w:rPr>
          <w:rStyle w:val="lev"/>
          <w:rFonts w:asciiTheme="majorBidi" w:hAnsiTheme="majorBidi" w:cstheme="majorBidi"/>
          <w:b w:val="0"/>
          <w:bCs w:val="0"/>
          <w:sz w:val="36"/>
          <w:szCs w:val="36"/>
          <w:rtl/>
        </w:rPr>
        <w:t xml:space="preserve"> وحسن رشيق(2012) </w:t>
      </w:r>
    </w:p>
    <w:p w:rsidR="00A7209B" w:rsidRPr="006560A0" w:rsidRDefault="00A7209B" w:rsidP="00A7209B">
      <w:pPr>
        <w:bidi/>
        <w:ind w:firstLine="708"/>
        <w:jc w:val="both"/>
        <w:rPr>
          <w:rFonts w:asciiTheme="majorBidi" w:hAnsiTheme="majorBidi" w:cstheme="majorBidi"/>
        </w:rPr>
      </w:pPr>
      <w:r w:rsidRPr="006560A0">
        <w:rPr>
          <w:rFonts w:asciiTheme="majorBidi" w:hAnsiTheme="majorBidi" w:cstheme="majorBidi"/>
          <w:sz w:val="36"/>
          <w:szCs w:val="36"/>
          <w:rtl/>
          <w:lang w:bidi="ar-DZ"/>
        </w:rPr>
        <w:t xml:space="preserve"> يوجد قليل من الاهتمامات والدراسات للمدينة التي بدأت قبل الحرب العالمية الثانية، هذا بالرغم من بروز اتفاق بين العديد من </w:t>
      </w:r>
      <w:proofErr w:type="spellStart"/>
      <w:r w:rsidRPr="006560A0">
        <w:rPr>
          <w:rFonts w:asciiTheme="majorBidi" w:hAnsiTheme="majorBidi" w:cstheme="majorBidi"/>
          <w:sz w:val="36"/>
          <w:szCs w:val="36"/>
          <w:rtl/>
          <w:lang w:bidi="ar-DZ"/>
        </w:rPr>
        <w:t>الأنثروبولوجيين</w:t>
      </w:r>
      <w:proofErr w:type="spellEnd"/>
      <w:r w:rsidRPr="006560A0">
        <w:rPr>
          <w:rFonts w:asciiTheme="majorBidi" w:hAnsiTheme="majorBidi" w:cstheme="majorBidi"/>
          <w:sz w:val="36"/>
          <w:szCs w:val="36"/>
          <w:rtl/>
          <w:lang w:bidi="ar-DZ"/>
        </w:rPr>
        <w:t xml:space="preserve"> على أن </w:t>
      </w:r>
      <w:r w:rsidRPr="006560A0">
        <w:rPr>
          <w:rFonts w:asciiTheme="majorBidi" w:hAnsiTheme="majorBidi" w:cstheme="majorBidi"/>
          <w:sz w:val="36"/>
          <w:szCs w:val="36"/>
          <w:rtl/>
          <w:lang w:bidi="ar-DZ"/>
        </w:rPr>
        <w:lastRenderedPageBreak/>
        <w:t xml:space="preserve">المدن هي أماكن بحث هامة، وأن علم </w:t>
      </w:r>
      <w:proofErr w:type="spellStart"/>
      <w:r w:rsidRPr="006560A0">
        <w:rPr>
          <w:rFonts w:asciiTheme="majorBidi" w:hAnsiTheme="majorBidi" w:cstheme="majorBidi"/>
          <w:sz w:val="36"/>
          <w:szCs w:val="36"/>
          <w:rtl/>
          <w:lang w:bidi="ar-DZ"/>
        </w:rPr>
        <w:t>الأنثروبولوجيا</w:t>
      </w:r>
      <w:proofErr w:type="spellEnd"/>
      <w:r w:rsidRPr="006560A0">
        <w:rPr>
          <w:rFonts w:asciiTheme="majorBidi" w:hAnsiTheme="majorBidi" w:cstheme="majorBidi"/>
          <w:sz w:val="36"/>
          <w:szCs w:val="36"/>
          <w:rtl/>
          <w:lang w:bidi="ar-DZ"/>
        </w:rPr>
        <w:t xml:space="preserve"> قادر على تقديم مساهمات منهجية ونظرية لدراسة الأماكن الحضرية.</w:t>
      </w:r>
    </w:p>
    <w:p w:rsidR="00A7209B" w:rsidRPr="006560A0" w:rsidRDefault="00A7209B" w:rsidP="00A7209B">
      <w:pPr>
        <w:bidi/>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لقد أشار رد فيلد في كتابه " فولكلور </w:t>
      </w:r>
      <w:proofErr w:type="spellStart"/>
      <w:r w:rsidRPr="006560A0">
        <w:rPr>
          <w:rFonts w:asciiTheme="majorBidi" w:hAnsiTheme="majorBidi" w:cstheme="majorBidi"/>
          <w:sz w:val="36"/>
          <w:szCs w:val="36"/>
          <w:rtl/>
          <w:lang w:bidi="ar-DZ"/>
        </w:rPr>
        <w:t>يوكاتان</w:t>
      </w:r>
      <w:proofErr w:type="spellEnd"/>
      <w:r w:rsidRPr="006560A0">
        <w:rPr>
          <w:rFonts w:asciiTheme="majorBidi" w:hAnsiTheme="majorBidi" w:cstheme="majorBidi"/>
          <w:sz w:val="36"/>
          <w:szCs w:val="36"/>
          <w:rtl/>
          <w:lang w:bidi="ar-DZ"/>
        </w:rPr>
        <w:t xml:space="preserve"> </w:t>
      </w:r>
      <w:proofErr w:type="spellStart"/>
      <w:r w:rsidRPr="006560A0">
        <w:rPr>
          <w:rFonts w:asciiTheme="majorBidi" w:hAnsiTheme="majorBidi" w:cstheme="majorBidi"/>
          <w:sz w:val="36"/>
          <w:szCs w:val="36"/>
          <w:lang w:bidi="ar-DZ"/>
        </w:rPr>
        <w:t>yucalpeten</w:t>
      </w:r>
      <w:proofErr w:type="spellEnd"/>
      <w:r w:rsidRPr="006560A0">
        <w:rPr>
          <w:rFonts w:asciiTheme="majorBidi" w:hAnsiTheme="majorBidi" w:cstheme="majorBidi"/>
          <w:sz w:val="36"/>
          <w:szCs w:val="36"/>
          <w:rtl/>
          <w:lang w:bidi="ar-DZ"/>
        </w:rPr>
        <w:t xml:space="preserve"> (1941) وهي شبه جزيرة تقع بالمكسيك، إلى أن المدن هي تجمعات شعبية فولكلورية تطورت إلى مجتمعات حضرية. تغيرت من مجتمعات صغيرة منطوية على نفسها(منعزلة ومتجانسة) إلى مجتمعات حضارية متباينة(يسودها </w:t>
      </w:r>
      <w:proofErr w:type="spellStart"/>
      <w:r w:rsidRPr="006560A0">
        <w:rPr>
          <w:rFonts w:asciiTheme="majorBidi" w:hAnsiTheme="majorBidi" w:cstheme="majorBidi"/>
          <w:sz w:val="36"/>
          <w:szCs w:val="36"/>
          <w:rtl/>
          <w:lang w:bidi="ar-DZ"/>
        </w:rPr>
        <w:t>اللاتجانس</w:t>
      </w:r>
      <w:proofErr w:type="spellEnd"/>
      <w:r w:rsidRPr="006560A0">
        <w:rPr>
          <w:rFonts w:asciiTheme="majorBidi" w:hAnsiTheme="majorBidi" w:cstheme="majorBidi"/>
          <w:sz w:val="36"/>
          <w:szCs w:val="36"/>
          <w:rtl/>
          <w:lang w:bidi="ar-DZ"/>
        </w:rPr>
        <w:t xml:space="preserve"> والتعقيد). </w:t>
      </w:r>
    </w:p>
    <w:p w:rsidR="00A7209B" w:rsidRPr="006560A0" w:rsidRDefault="00A7209B" w:rsidP="00A7209B">
      <w:pPr>
        <w:bidi/>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t>واعتبر</w:t>
      </w:r>
      <w:proofErr w:type="gramEnd"/>
      <w:r w:rsidRPr="006560A0">
        <w:rPr>
          <w:rFonts w:asciiTheme="majorBidi" w:hAnsiTheme="majorBidi" w:cstheme="majorBidi"/>
          <w:sz w:val="36"/>
          <w:szCs w:val="36"/>
          <w:rtl/>
          <w:lang w:bidi="ar-DZ"/>
        </w:rPr>
        <w:t xml:space="preserve"> المدن الصناعية طرازا للحضرية العالمية، حيث ميز بين المدن الصناعية الرأسمالية(أي ذات التراكم الرأسمالي والأسواق العملاقة والتجارة)، والمدن ما قبل الصناعية، أي ما قبل الرأسمالية(تعيش في تخلف / في مرحلة انتقالية بين التقليد والتصنيع).</w:t>
      </w:r>
    </w:p>
    <w:p w:rsidR="00EB3124" w:rsidRDefault="00135B1C" w:rsidP="00135B1C">
      <w:pPr>
        <w:bidi/>
        <w:spacing w:line="360" w:lineRule="auto"/>
        <w:jc w:val="both"/>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ــــــــــــــــــــــــــــــــــــ</w:t>
      </w:r>
    </w:p>
    <w:p w:rsidR="00135B1C" w:rsidRPr="006560A0" w:rsidRDefault="00135B1C" w:rsidP="00135B1C">
      <w:pPr>
        <w:bidi/>
        <w:spacing w:line="360" w:lineRule="auto"/>
        <w:jc w:val="both"/>
        <w:rPr>
          <w:rFonts w:asciiTheme="majorBidi" w:hAnsiTheme="majorBidi" w:cstheme="majorBidi"/>
          <w:b/>
          <w:bCs/>
          <w:sz w:val="36"/>
          <w:szCs w:val="36"/>
          <w:rtl/>
          <w:lang w:bidi="ar-DZ"/>
        </w:rPr>
      </w:pPr>
    </w:p>
    <w:p w:rsidR="00A7209B" w:rsidRPr="006560A0" w:rsidRDefault="00A7209B" w:rsidP="006560A0">
      <w:pPr>
        <w:bidi/>
        <w:spacing w:line="360" w:lineRule="auto"/>
        <w:jc w:val="center"/>
        <w:rPr>
          <w:rFonts w:asciiTheme="majorBidi" w:hAnsiTheme="majorBidi" w:cstheme="majorBidi"/>
          <w:b/>
          <w:bCs/>
          <w:sz w:val="36"/>
          <w:szCs w:val="36"/>
          <w:u w:val="single"/>
          <w:rtl/>
        </w:rPr>
      </w:pPr>
      <w:r w:rsidRPr="006560A0">
        <w:rPr>
          <w:rFonts w:asciiTheme="majorBidi" w:hAnsiTheme="majorBidi" w:cstheme="majorBidi"/>
          <w:b/>
          <w:bCs/>
          <w:sz w:val="36"/>
          <w:szCs w:val="36"/>
          <w:u w:val="single"/>
          <w:rtl/>
        </w:rPr>
        <w:t>المحاضرة ال</w:t>
      </w:r>
      <w:r w:rsidR="006560A0">
        <w:rPr>
          <w:rFonts w:asciiTheme="majorBidi" w:hAnsiTheme="majorBidi" w:cstheme="majorBidi" w:hint="cs"/>
          <w:b/>
          <w:bCs/>
          <w:sz w:val="36"/>
          <w:szCs w:val="36"/>
          <w:u w:val="single"/>
          <w:rtl/>
        </w:rPr>
        <w:t>حادية عشرة</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-نظريات المدينة(الحضر) عند</w:t>
      </w:r>
      <w:r w:rsidR="00EB3124" w:rsidRPr="006560A0">
        <w:rPr>
          <w:rFonts w:asciiTheme="majorBidi" w:hAnsiTheme="majorBidi" w:cstheme="majorBidi"/>
          <w:b/>
          <w:bCs/>
          <w:sz w:val="36"/>
          <w:szCs w:val="36"/>
          <w:rtl/>
          <w:lang w:bidi="ar-DZ"/>
        </w:rPr>
        <w:t xml:space="preserve"> </w:t>
      </w:r>
      <w:r w:rsidRPr="006560A0">
        <w:rPr>
          <w:rFonts w:asciiTheme="majorBidi" w:hAnsiTheme="majorBidi" w:cstheme="majorBidi"/>
          <w:b/>
          <w:bCs/>
          <w:sz w:val="36"/>
          <w:szCs w:val="36"/>
          <w:rtl/>
          <w:lang w:bidi="ar-DZ"/>
        </w:rPr>
        <w:t>العلماء:</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1-</w:t>
      </w:r>
      <w:r w:rsidR="00EB3124" w:rsidRPr="006560A0">
        <w:rPr>
          <w:rFonts w:asciiTheme="majorBidi" w:hAnsiTheme="majorBidi" w:cstheme="majorBidi"/>
          <w:b/>
          <w:bCs/>
          <w:sz w:val="36"/>
          <w:szCs w:val="36"/>
          <w:rtl/>
          <w:lang w:bidi="ar-DZ"/>
        </w:rPr>
        <w:t xml:space="preserve">علماء </w:t>
      </w:r>
      <w:r w:rsidRPr="006560A0">
        <w:rPr>
          <w:rFonts w:asciiTheme="majorBidi" w:hAnsiTheme="majorBidi" w:cstheme="majorBidi"/>
          <w:b/>
          <w:bCs/>
          <w:sz w:val="36"/>
          <w:szCs w:val="36"/>
          <w:rtl/>
          <w:lang w:bidi="ar-DZ"/>
        </w:rPr>
        <w:t>الغرب:</w:t>
      </w:r>
    </w:p>
    <w:p w:rsidR="00A7209B" w:rsidRPr="006560A0" w:rsidRDefault="00A7209B" w:rsidP="00A7209B">
      <w:pPr>
        <w:bidi/>
        <w:spacing w:line="360" w:lineRule="auto"/>
        <w:ind w:firstLine="708"/>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وجد علماء الغرب(من الأوروبيين والأمريكيين) صعوبة كبيرة في تعريف المدينة، ولم يقع أي اتفاق بينهم بسبب أن لكل واحد تصوره ونظرته التي يجب أن تكون عليها المدينة ومواصفاتها وموقعها الجغرافي.</w:t>
      </w:r>
    </w:p>
    <w:p w:rsidR="00A7209B" w:rsidRPr="006560A0" w:rsidRDefault="00A7209B" w:rsidP="00A7209B">
      <w:pPr>
        <w:bidi/>
        <w:spacing w:line="360" w:lineRule="auto"/>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t>من</w:t>
      </w:r>
      <w:proofErr w:type="gramEnd"/>
      <w:r w:rsidRPr="006560A0">
        <w:rPr>
          <w:rFonts w:asciiTheme="majorBidi" w:hAnsiTheme="majorBidi" w:cstheme="majorBidi"/>
          <w:sz w:val="36"/>
          <w:szCs w:val="36"/>
          <w:rtl/>
          <w:lang w:bidi="ar-DZ"/>
        </w:rPr>
        <w:t xml:space="preserve"> بين النظرات التي وجدت يرى أصحابها أن المدينة هي "ذلك المكان الذي يعمل غالب سكانه داخل حدوده، أما القرية هي المكان الذي يعمل غالبية سكانها خارج حدودها"</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lastRenderedPageBreak/>
        <w:t xml:space="preserve">هذا التعريف يؤكد لنا الاختلاف بين الريف والمدينة انطلاقا من مقياس "العمل" ومكان ممارسته. بينما هناك عدة عوامل ومقاييس تم اعتمادها </w:t>
      </w:r>
      <w:proofErr w:type="gramStart"/>
      <w:r w:rsidRPr="006560A0">
        <w:rPr>
          <w:rFonts w:asciiTheme="majorBidi" w:hAnsiTheme="majorBidi" w:cstheme="majorBidi"/>
          <w:sz w:val="36"/>
          <w:szCs w:val="36"/>
          <w:rtl/>
          <w:lang w:bidi="ar-DZ"/>
        </w:rPr>
        <w:t>من</w:t>
      </w:r>
      <w:proofErr w:type="gramEnd"/>
      <w:r w:rsidRPr="006560A0">
        <w:rPr>
          <w:rFonts w:asciiTheme="majorBidi" w:hAnsiTheme="majorBidi" w:cstheme="majorBidi"/>
          <w:sz w:val="36"/>
          <w:szCs w:val="36"/>
          <w:rtl/>
          <w:lang w:bidi="ar-DZ"/>
        </w:rPr>
        <w:t xml:space="preserve"> طرف هؤلاء العلماء ومن أهمها:</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-عدد السكان</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-المعيار التاريخي للمدينة ودورها الحضاري</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-القانون </w:t>
      </w:r>
      <w:r w:rsidR="00AE2964" w:rsidRPr="006560A0">
        <w:rPr>
          <w:rFonts w:asciiTheme="majorBidi" w:hAnsiTheme="majorBidi" w:cstheme="majorBidi" w:hint="cs"/>
          <w:sz w:val="36"/>
          <w:szCs w:val="36"/>
          <w:rtl/>
          <w:lang w:bidi="ar-DZ"/>
        </w:rPr>
        <w:t>الإداري</w:t>
      </w:r>
      <w:r w:rsidR="00AE2964">
        <w:rPr>
          <w:rFonts w:asciiTheme="majorBidi" w:hAnsiTheme="majorBidi" w:cstheme="majorBidi" w:hint="cs"/>
          <w:sz w:val="36"/>
          <w:szCs w:val="36"/>
          <w:rtl/>
          <w:lang w:bidi="ar-DZ"/>
        </w:rPr>
        <w:t xml:space="preserve"> </w:t>
      </w:r>
      <w:r w:rsidRPr="006560A0">
        <w:rPr>
          <w:rFonts w:asciiTheme="majorBidi" w:hAnsiTheme="majorBidi" w:cstheme="majorBidi"/>
          <w:sz w:val="36"/>
          <w:szCs w:val="36"/>
          <w:rtl/>
          <w:lang w:bidi="ar-DZ"/>
        </w:rPr>
        <w:t xml:space="preserve">(التقسيم الإداري </w:t>
      </w:r>
      <w:r w:rsidR="00AE2964" w:rsidRPr="006560A0">
        <w:rPr>
          <w:rFonts w:asciiTheme="majorBidi" w:hAnsiTheme="majorBidi" w:cstheme="majorBidi" w:hint="cs"/>
          <w:sz w:val="36"/>
          <w:szCs w:val="36"/>
          <w:rtl/>
          <w:lang w:bidi="ar-DZ"/>
        </w:rPr>
        <w:t>والإقليمي</w:t>
      </w:r>
      <w:r w:rsidRPr="006560A0">
        <w:rPr>
          <w:rFonts w:asciiTheme="majorBidi" w:hAnsiTheme="majorBidi" w:cstheme="majorBidi"/>
          <w:sz w:val="36"/>
          <w:szCs w:val="36"/>
          <w:rtl/>
          <w:lang w:bidi="ar-DZ"/>
        </w:rPr>
        <w:t>-بلدية-دائرة)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-المظهر الخارجي(البنايات وأشكالها: العمارات، الفيلات، الأحياء، والبيوت المستقلة ذات طوابق، من المملوكة والمستأجرة/مقابل المنازل العادية البسيطة،</w:t>
      </w:r>
      <w:r w:rsidRPr="006560A0">
        <w:rPr>
          <w:rFonts w:asciiTheme="majorBidi" w:hAnsiTheme="majorBidi" w:cstheme="majorBidi"/>
          <w:sz w:val="36"/>
          <w:szCs w:val="36"/>
          <w:rtl/>
        </w:rPr>
        <w:t xml:space="preserve"> المحدودة وقليلة الطبقات والمنعدمة، وندرة المنازل المؤجرة أو غيابها</w:t>
      </w:r>
      <w:proofErr w:type="gramStart"/>
      <w:r w:rsidRPr="006560A0">
        <w:rPr>
          <w:rFonts w:asciiTheme="majorBidi" w:hAnsiTheme="majorBidi" w:cstheme="majorBidi"/>
          <w:sz w:val="36"/>
          <w:szCs w:val="36"/>
          <w:rtl/>
        </w:rPr>
        <w:t>،</w:t>
      </w:r>
      <w:r w:rsidRPr="006560A0">
        <w:rPr>
          <w:rFonts w:asciiTheme="majorBidi" w:hAnsiTheme="majorBidi" w:cstheme="majorBidi"/>
          <w:sz w:val="36"/>
          <w:szCs w:val="36"/>
          <w:rtl/>
          <w:lang w:bidi="ar-DZ"/>
        </w:rPr>
        <w:t>في</w:t>
      </w:r>
      <w:proofErr w:type="gramEnd"/>
      <w:r w:rsidRPr="006560A0">
        <w:rPr>
          <w:rFonts w:asciiTheme="majorBidi" w:hAnsiTheme="majorBidi" w:cstheme="majorBidi"/>
          <w:sz w:val="36"/>
          <w:szCs w:val="36"/>
          <w:rtl/>
          <w:lang w:bidi="ar-DZ"/>
        </w:rPr>
        <w:t xml:space="preserve"> الريف</w:t>
      </w:r>
      <w:r w:rsidR="00EB3124" w:rsidRPr="006560A0">
        <w:rPr>
          <w:rFonts w:asciiTheme="majorBidi" w:hAnsiTheme="majorBidi" w:cstheme="majorBidi"/>
          <w:sz w:val="36"/>
          <w:szCs w:val="36"/>
          <w:rtl/>
          <w:lang w:bidi="ar-DZ"/>
        </w:rPr>
        <w:t xml:space="preserve"> </w:t>
      </w:r>
      <w:r w:rsidRPr="006560A0">
        <w:rPr>
          <w:rFonts w:asciiTheme="majorBidi" w:hAnsiTheme="majorBidi" w:cstheme="majorBidi"/>
          <w:sz w:val="36"/>
          <w:szCs w:val="36"/>
          <w:rtl/>
          <w:lang w:bidi="ar-DZ"/>
        </w:rPr>
        <w:t>والقرية)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-طريقة حياة الأفراد(نظام معيشتهم: عملهم، </w:t>
      </w:r>
      <w:proofErr w:type="gramStart"/>
      <w:r w:rsidRPr="006560A0">
        <w:rPr>
          <w:rFonts w:asciiTheme="majorBidi" w:hAnsiTheme="majorBidi" w:cstheme="majorBidi"/>
          <w:sz w:val="36"/>
          <w:szCs w:val="36"/>
          <w:rtl/>
          <w:lang w:bidi="ar-DZ"/>
        </w:rPr>
        <w:t>تنقلاتهم</w:t>
      </w:r>
      <w:proofErr w:type="gramEnd"/>
      <w:r w:rsidRPr="006560A0">
        <w:rPr>
          <w:rFonts w:asciiTheme="majorBidi" w:hAnsiTheme="majorBidi" w:cstheme="majorBidi"/>
          <w:sz w:val="36"/>
          <w:szCs w:val="36"/>
          <w:rtl/>
          <w:lang w:bidi="ar-DZ"/>
        </w:rPr>
        <w:t>، ملبسهم،</w:t>
      </w:r>
      <w:r w:rsidR="00EB3124" w:rsidRPr="006560A0">
        <w:rPr>
          <w:rFonts w:asciiTheme="majorBidi" w:hAnsiTheme="majorBidi" w:cstheme="majorBidi"/>
          <w:sz w:val="36"/>
          <w:szCs w:val="36"/>
          <w:rtl/>
          <w:lang w:bidi="ar-DZ"/>
        </w:rPr>
        <w:t xml:space="preserve"> </w:t>
      </w:r>
      <w:r w:rsidRPr="006560A0">
        <w:rPr>
          <w:rFonts w:asciiTheme="majorBidi" w:hAnsiTheme="majorBidi" w:cstheme="majorBidi"/>
          <w:sz w:val="36"/>
          <w:szCs w:val="36"/>
          <w:rtl/>
          <w:lang w:bidi="ar-DZ"/>
        </w:rPr>
        <w:t>غذاءهم، لعب أطفالهم....)</w:t>
      </w:r>
    </w:p>
    <w:p w:rsidR="00A7209B" w:rsidRPr="006560A0" w:rsidRDefault="00A7209B" w:rsidP="00A7209B">
      <w:pPr>
        <w:bidi/>
        <w:spacing w:line="360" w:lineRule="auto"/>
        <w:jc w:val="both"/>
        <w:rPr>
          <w:rFonts w:asciiTheme="majorBidi" w:hAnsiTheme="majorBidi" w:cstheme="majorBidi"/>
          <w:b/>
          <w:bCs/>
          <w:sz w:val="36"/>
          <w:szCs w:val="36"/>
          <w:rtl/>
          <w:lang w:bidi="ar-DZ"/>
        </w:rPr>
      </w:pPr>
      <w:proofErr w:type="gramStart"/>
      <w:r w:rsidRPr="006560A0">
        <w:rPr>
          <w:rFonts w:asciiTheme="majorBidi" w:hAnsiTheme="majorBidi" w:cstheme="majorBidi"/>
          <w:b/>
          <w:bCs/>
          <w:sz w:val="36"/>
          <w:szCs w:val="36"/>
          <w:rtl/>
          <w:lang w:bidi="ar-DZ"/>
        </w:rPr>
        <w:t>تعريف</w:t>
      </w:r>
      <w:proofErr w:type="gramEnd"/>
      <w:r w:rsidRPr="006560A0">
        <w:rPr>
          <w:rFonts w:asciiTheme="majorBidi" w:hAnsiTheme="majorBidi" w:cstheme="majorBidi"/>
          <w:b/>
          <w:bCs/>
          <w:sz w:val="36"/>
          <w:szCs w:val="36"/>
          <w:rtl/>
          <w:lang w:bidi="ar-DZ"/>
        </w:rPr>
        <w:t xml:space="preserve"> المدينة:</w:t>
      </w:r>
    </w:p>
    <w:p w:rsidR="00A7209B" w:rsidRPr="006560A0" w:rsidRDefault="00A7209B" w:rsidP="00EB3124">
      <w:pPr>
        <w:pStyle w:val="Sous-titre"/>
        <w:bidi/>
        <w:ind w:firstLine="708"/>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t>للتمييز</w:t>
      </w:r>
      <w:proofErr w:type="gramEnd"/>
      <w:r w:rsidRPr="006560A0">
        <w:rPr>
          <w:rFonts w:asciiTheme="majorBidi" w:hAnsiTheme="majorBidi" w:cstheme="majorBidi"/>
          <w:sz w:val="36"/>
          <w:szCs w:val="36"/>
          <w:rtl/>
          <w:lang w:bidi="ar-DZ"/>
        </w:rPr>
        <w:t xml:space="preserve"> بين القرية والمدينة اعتمد بعض العلماء على عدة أسس من أهمها:</w:t>
      </w:r>
    </w:p>
    <w:p w:rsidR="00A7209B" w:rsidRPr="006560A0" w:rsidRDefault="00EB3124" w:rsidP="00A7209B">
      <w:pPr>
        <w:pStyle w:val="Sous-titre"/>
        <w:bidi/>
        <w:jc w:val="both"/>
        <w:rPr>
          <w:rFonts w:asciiTheme="majorBidi" w:hAnsiTheme="majorBidi" w:cstheme="majorBidi"/>
          <w:sz w:val="36"/>
          <w:szCs w:val="36"/>
          <w:u w:val="single"/>
          <w:rtl/>
          <w:lang w:bidi="ar-DZ"/>
        </w:rPr>
      </w:pPr>
      <w:r w:rsidRPr="006560A0">
        <w:rPr>
          <w:rFonts w:asciiTheme="majorBidi" w:hAnsiTheme="majorBidi" w:cstheme="majorBidi"/>
          <w:sz w:val="36"/>
          <w:szCs w:val="36"/>
          <w:u w:val="single"/>
          <w:rtl/>
          <w:lang w:bidi="ar-DZ"/>
        </w:rPr>
        <w:t>-</w:t>
      </w:r>
      <w:r w:rsidR="00A7209B" w:rsidRPr="006560A0">
        <w:rPr>
          <w:rFonts w:asciiTheme="majorBidi" w:hAnsiTheme="majorBidi" w:cstheme="majorBidi"/>
          <w:sz w:val="36"/>
          <w:szCs w:val="36"/>
          <w:u w:val="single"/>
          <w:rtl/>
          <w:lang w:bidi="ar-DZ"/>
        </w:rPr>
        <w:t>الأساس الإحصائي للسكان:</w:t>
      </w:r>
    </w:p>
    <w:p w:rsidR="00A7209B" w:rsidRPr="006560A0" w:rsidRDefault="00EB3124" w:rsidP="00A7209B">
      <w:pPr>
        <w:pStyle w:val="Sous-titre"/>
        <w:bidi/>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يعتمد هذا الأساس على </w:t>
      </w:r>
      <w:proofErr w:type="spellStart"/>
      <w:r w:rsidRPr="006560A0">
        <w:rPr>
          <w:rFonts w:asciiTheme="majorBidi" w:hAnsiTheme="majorBidi" w:cstheme="majorBidi"/>
          <w:sz w:val="36"/>
          <w:szCs w:val="36"/>
          <w:rtl/>
          <w:lang w:bidi="ar-DZ"/>
        </w:rPr>
        <w:t>إ</w:t>
      </w:r>
      <w:r w:rsidR="00A7209B" w:rsidRPr="006560A0">
        <w:rPr>
          <w:rFonts w:asciiTheme="majorBidi" w:hAnsiTheme="majorBidi" w:cstheme="majorBidi"/>
          <w:sz w:val="36"/>
          <w:szCs w:val="36"/>
          <w:rtl/>
          <w:lang w:bidi="ar-DZ"/>
        </w:rPr>
        <w:t>ثنين</w:t>
      </w:r>
      <w:proofErr w:type="spellEnd"/>
      <w:r w:rsidR="00A7209B" w:rsidRPr="006560A0">
        <w:rPr>
          <w:rFonts w:asciiTheme="majorBidi" w:hAnsiTheme="majorBidi" w:cstheme="majorBidi"/>
          <w:sz w:val="36"/>
          <w:szCs w:val="36"/>
          <w:rtl/>
          <w:lang w:bidi="ar-DZ"/>
        </w:rPr>
        <w:t xml:space="preserve"> من المتغيرات السكانية، أحدهما يرتبط بالحجم، ويرتبط ثانيهما بالكثافة. </w:t>
      </w:r>
      <w:proofErr w:type="gramStart"/>
      <w:r w:rsidR="00A7209B" w:rsidRPr="006560A0">
        <w:rPr>
          <w:rFonts w:asciiTheme="majorBidi" w:hAnsiTheme="majorBidi" w:cstheme="majorBidi"/>
          <w:sz w:val="36"/>
          <w:szCs w:val="36"/>
          <w:rtl/>
          <w:lang w:bidi="ar-DZ"/>
        </w:rPr>
        <w:t>فيما</w:t>
      </w:r>
      <w:proofErr w:type="gramEnd"/>
      <w:r w:rsidR="00A7209B" w:rsidRPr="006560A0">
        <w:rPr>
          <w:rFonts w:asciiTheme="majorBidi" w:hAnsiTheme="majorBidi" w:cstheme="majorBidi"/>
          <w:sz w:val="36"/>
          <w:szCs w:val="36"/>
          <w:rtl/>
          <w:lang w:bidi="ar-DZ"/>
        </w:rPr>
        <w:t xml:space="preserve"> يتعلق بالحجم، يختلف من قطر لآخر، أي بعض الباحثين حدد عدد من السكان يصبح فيه المركز العمراني عنده، أو بعده مدينة، ولكن هذا العدد يختلف من دولة لأخرى. في </w:t>
      </w:r>
      <w:proofErr w:type="spellStart"/>
      <w:r w:rsidR="00A7209B" w:rsidRPr="006560A0">
        <w:rPr>
          <w:rFonts w:asciiTheme="majorBidi" w:hAnsiTheme="majorBidi" w:cstheme="majorBidi"/>
          <w:sz w:val="36"/>
          <w:szCs w:val="36"/>
          <w:rtl/>
          <w:lang w:bidi="ar-DZ"/>
        </w:rPr>
        <w:t>الدانمارك</w:t>
      </w:r>
      <w:proofErr w:type="spellEnd"/>
      <w:r w:rsidR="00A7209B" w:rsidRPr="006560A0">
        <w:rPr>
          <w:rFonts w:asciiTheme="majorBidi" w:hAnsiTheme="majorBidi" w:cstheme="majorBidi"/>
          <w:sz w:val="36"/>
          <w:szCs w:val="36"/>
          <w:rtl/>
          <w:lang w:bidi="ar-DZ"/>
        </w:rPr>
        <w:t xml:space="preserve"> 250 نسمة، مصر 10000ن، في </w:t>
      </w:r>
      <w:proofErr w:type="spellStart"/>
      <w:r w:rsidR="00A7209B" w:rsidRPr="006560A0">
        <w:rPr>
          <w:rFonts w:asciiTheme="majorBidi" w:hAnsiTheme="majorBidi" w:cstheme="majorBidi"/>
          <w:sz w:val="36"/>
          <w:szCs w:val="36"/>
          <w:rtl/>
          <w:lang w:bidi="ar-DZ"/>
        </w:rPr>
        <w:t>امريكا</w:t>
      </w:r>
      <w:proofErr w:type="spellEnd"/>
      <w:r w:rsidR="00A7209B" w:rsidRPr="006560A0">
        <w:rPr>
          <w:rFonts w:asciiTheme="majorBidi" w:hAnsiTheme="majorBidi" w:cstheme="majorBidi"/>
          <w:sz w:val="36"/>
          <w:szCs w:val="36"/>
          <w:rtl/>
          <w:lang w:bidi="ar-DZ"/>
        </w:rPr>
        <w:t xml:space="preserve"> 2500ن في اليابان 30000ن، في كوريا 40000ن، بينما نجد المدينة في تركيا 2000ن.</w:t>
      </w:r>
    </w:p>
    <w:p w:rsidR="00A7209B" w:rsidRPr="006560A0" w:rsidRDefault="00A7209B" w:rsidP="00A7209B">
      <w:pPr>
        <w:pStyle w:val="Sous-titre"/>
        <w:bidi/>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lastRenderedPageBreak/>
        <w:t>أما</w:t>
      </w:r>
      <w:proofErr w:type="gramEnd"/>
      <w:r w:rsidRPr="006560A0">
        <w:rPr>
          <w:rFonts w:asciiTheme="majorBidi" w:hAnsiTheme="majorBidi" w:cstheme="majorBidi"/>
          <w:sz w:val="36"/>
          <w:szCs w:val="36"/>
          <w:rtl/>
          <w:lang w:bidi="ar-DZ"/>
        </w:rPr>
        <w:t xml:space="preserve"> من حيث الكثافة فلا تعتبر أساسا أفضل للتمييز بين القرية والمدينة، فقد قام الباحث </w:t>
      </w:r>
      <w:proofErr w:type="spellStart"/>
      <w:r w:rsidRPr="006560A0">
        <w:rPr>
          <w:rFonts w:asciiTheme="majorBidi" w:hAnsiTheme="majorBidi" w:cstheme="majorBidi"/>
          <w:sz w:val="36"/>
          <w:szCs w:val="36"/>
          <w:lang w:bidi="ar-DZ"/>
        </w:rPr>
        <w:t>w.f.willcox</w:t>
      </w:r>
      <w:proofErr w:type="spellEnd"/>
      <w:r w:rsidRPr="006560A0">
        <w:rPr>
          <w:rFonts w:asciiTheme="majorBidi" w:hAnsiTheme="majorBidi" w:cstheme="majorBidi"/>
          <w:sz w:val="36"/>
          <w:szCs w:val="36"/>
          <w:rtl/>
          <w:lang w:bidi="ar-DZ"/>
        </w:rPr>
        <w:t xml:space="preserve"> بدراسة إحدى المقاطعات في أمريكا ووضع مقياسا </w:t>
      </w:r>
      <w:proofErr w:type="spellStart"/>
      <w:r w:rsidRPr="006560A0">
        <w:rPr>
          <w:rFonts w:asciiTheme="majorBidi" w:hAnsiTheme="majorBidi" w:cstheme="majorBidi"/>
          <w:sz w:val="36"/>
          <w:szCs w:val="36"/>
          <w:rtl/>
          <w:lang w:bidi="ar-DZ"/>
        </w:rPr>
        <w:t>كثافيا</w:t>
      </w:r>
      <w:proofErr w:type="spellEnd"/>
      <w:r w:rsidRPr="006560A0">
        <w:rPr>
          <w:rFonts w:asciiTheme="majorBidi" w:hAnsiTheme="majorBidi" w:cstheme="majorBidi"/>
          <w:sz w:val="36"/>
          <w:szCs w:val="36"/>
          <w:rtl/>
          <w:lang w:bidi="ar-DZ"/>
        </w:rPr>
        <w:t xml:space="preserve"> لتحديد المدن.</w:t>
      </w:r>
    </w:p>
    <w:p w:rsidR="00A7209B" w:rsidRPr="006560A0" w:rsidRDefault="00A7209B" w:rsidP="00A7209B">
      <w:pPr>
        <w:pStyle w:val="Sous-titre"/>
        <w:bidi/>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من صفر-100ن/الميل2 للريف</w:t>
      </w:r>
    </w:p>
    <w:p w:rsidR="00A7209B" w:rsidRPr="006560A0" w:rsidRDefault="00A7209B" w:rsidP="00A7209B">
      <w:pPr>
        <w:pStyle w:val="Sous-titre"/>
        <w:bidi/>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من 101-1000ن/الميل2 للقرى</w:t>
      </w:r>
    </w:p>
    <w:p w:rsidR="00A7209B" w:rsidRPr="006560A0" w:rsidRDefault="00A7209B" w:rsidP="00A7209B">
      <w:pPr>
        <w:pStyle w:val="Sous-titre"/>
        <w:bidi/>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من1001ن فأكثر/الميل2 للمدن.</w:t>
      </w:r>
    </w:p>
    <w:p w:rsidR="00A7209B" w:rsidRPr="00135B1C" w:rsidRDefault="00135B1C" w:rsidP="00EB3124">
      <w:pPr>
        <w:bidi/>
        <w:spacing w:line="360" w:lineRule="auto"/>
        <w:jc w:val="both"/>
        <w:rPr>
          <w:rFonts w:asciiTheme="majorBidi" w:hAnsiTheme="majorBidi" w:cstheme="majorBidi"/>
          <w:sz w:val="28"/>
          <w:szCs w:val="28"/>
          <w:rtl/>
          <w:lang w:bidi="ar-DZ"/>
        </w:rPr>
      </w:pPr>
      <w:r w:rsidRPr="00135B1C">
        <w:rPr>
          <w:rFonts w:asciiTheme="majorBidi" w:hAnsiTheme="majorBidi" w:cstheme="majorBidi" w:hint="cs"/>
          <w:sz w:val="28"/>
          <w:szCs w:val="28"/>
          <w:rtl/>
          <w:lang w:bidi="ar-DZ"/>
        </w:rPr>
        <w:t>(</w:t>
      </w:r>
      <w:r w:rsidR="00A7209B" w:rsidRPr="00135B1C">
        <w:rPr>
          <w:rFonts w:asciiTheme="majorBidi" w:hAnsiTheme="majorBidi" w:cstheme="majorBidi"/>
          <w:sz w:val="28"/>
          <w:szCs w:val="28"/>
          <w:rtl/>
          <w:lang w:bidi="ar-DZ"/>
        </w:rPr>
        <w:t xml:space="preserve">علي سالم </w:t>
      </w:r>
      <w:proofErr w:type="spellStart"/>
      <w:r w:rsidR="00A7209B" w:rsidRPr="00135B1C">
        <w:rPr>
          <w:rFonts w:asciiTheme="majorBidi" w:hAnsiTheme="majorBidi" w:cstheme="majorBidi"/>
          <w:sz w:val="28"/>
          <w:szCs w:val="28"/>
          <w:rtl/>
          <w:lang w:bidi="ar-DZ"/>
        </w:rPr>
        <w:t>الشواورة</w:t>
      </w:r>
      <w:proofErr w:type="spellEnd"/>
      <w:r w:rsidR="00A7209B" w:rsidRPr="00135B1C">
        <w:rPr>
          <w:rFonts w:asciiTheme="majorBidi" w:hAnsiTheme="majorBidi" w:cstheme="majorBidi"/>
          <w:sz w:val="28"/>
          <w:szCs w:val="28"/>
          <w:rtl/>
          <w:lang w:bidi="ar-DZ"/>
        </w:rPr>
        <w:t>، جغرافية المدن، دار المسيرة للنشر والتوزيع والطباعة، عمان، الأردن، 2012، ص59</w:t>
      </w:r>
      <w:r w:rsidRPr="00135B1C">
        <w:rPr>
          <w:rFonts w:asciiTheme="majorBidi" w:hAnsiTheme="majorBidi" w:cstheme="majorBidi" w:hint="cs"/>
          <w:sz w:val="28"/>
          <w:szCs w:val="28"/>
          <w:rtl/>
          <w:lang w:bidi="ar-DZ"/>
        </w:rPr>
        <w:t>)</w:t>
      </w:r>
    </w:p>
    <w:p w:rsidR="00A7209B" w:rsidRPr="006560A0" w:rsidRDefault="00EB3124" w:rsidP="00A7209B">
      <w:pPr>
        <w:bidi/>
        <w:spacing w:line="360" w:lineRule="auto"/>
        <w:jc w:val="both"/>
        <w:rPr>
          <w:rFonts w:asciiTheme="majorBidi" w:hAnsiTheme="majorBidi" w:cstheme="majorBidi"/>
          <w:sz w:val="36"/>
          <w:szCs w:val="36"/>
          <w:u w:val="single"/>
          <w:rtl/>
          <w:lang w:bidi="ar-DZ"/>
        </w:rPr>
      </w:pPr>
      <w:r w:rsidRPr="006560A0">
        <w:rPr>
          <w:rFonts w:asciiTheme="majorBidi" w:hAnsiTheme="majorBidi" w:cstheme="majorBidi"/>
          <w:sz w:val="36"/>
          <w:szCs w:val="36"/>
          <w:u w:val="single"/>
          <w:rtl/>
          <w:lang w:bidi="ar-DZ"/>
        </w:rPr>
        <w:t>-من أهم علماء الغرب الذين أ</w:t>
      </w:r>
      <w:r w:rsidR="00A7209B" w:rsidRPr="006560A0">
        <w:rPr>
          <w:rFonts w:asciiTheme="majorBidi" w:hAnsiTheme="majorBidi" w:cstheme="majorBidi"/>
          <w:sz w:val="36"/>
          <w:szCs w:val="36"/>
          <w:u w:val="single"/>
          <w:rtl/>
          <w:lang w:bidi="ar-DZ"/>
        </w:rPr>
        <w:t>سهموا في تعريف المدينة:</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 xml:space="preserve">-تعريف رالف </w:t>
      </w:r>
      <w:proofErr w:type="spellStart"/>
      <w:r w:rsidRPr="006560A0">
        <w:rPr>
          <w:rFonts w:asciiTheme="majorBidi" w:hAnsiTheme="majorBidi" w:cstheme="majorBidi"/>
          <w:b/>
          <w:bCs/>
          <w:sz w:val="36"/>
          <w:szCs w:val="36"/>
          <w:rtl/>
          <w:lang w:bidi="ar-DZ"/>
        </w:rPr>
        <w:t>لينتون</w:t>
      </w:r>
      <w:proofErr w:type="spellEnd"/>
      <w:r w:rsidRPr="006560A0">
        <w:rPr>
          <w:rFonts w:asciiTheme="majorBidi" w:hAnsiTheme="majorBidi" w:cstheme="majorBidi"/>
          <w:b/>
          <w:bCs/>
          <w:sz w:val="36"/>
          <w:szCs w:val="36"/>
          <w:rtl/>
          <w:lang w:bidi="ar-DZ"/>
        </w:rPr>
        <w:t>(1893-1953)/</w:t>
      </w:r>
      <w:proofErr w:type="spellStart"/>
      <w:r w:rsidRPr="006560A0">
        <w:rPr>
          <w:rFonts w:asciiTheme="majorBidi" w:hAnsiTheme="majorBidi" w:cstheme="majorBidi"/>
          <w:b/>
          <w:bCs/>
          <w:sz w:val="36"/>
          <w:szCs w:val="36"/>
          <w:lang w:bidi="ar-DZ"/>
        </w:rPr>
        <w:t>R.Linton</w:t>
      </w:r>
      <w:proofErr w:type="spellEnd"/>
      <w:r w:rsidRPr="006560A0">
        <w:rPr>
          <w:rFonts w:asciiTheme="majorBidi" w:hAnsiTheme="majorBidi" w:cstheme="majorBidi"/>
          <w:b/>
          <w:bCs/>
          <w:sz w:val="36"/>
          <w:szCs w:val="36"/>
          <w:rtl/>
          <w:lang w:bidi="ar-DZ"/>
        </w:rPr>
        <w:t>:</w:t>
      </w:r>
    </w:p>
    <w:p w:rsidR="00A7209B" w:rsidRPr="006560A0" w:rsidRDefault="00A7209B" w:rsidP="00A7209B">
      <w:pPr>
        <w:bidi/>
        <w:spacing w:line="360" w:lineRule="auto"/>
        <w:ind w:firstLine="708"/>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هو </w:t>
      </w:r>
      <w:proofErr w:type="spellStart"/>
      <w:r w:rsidRPr="006560A0">
        <w:rPr>
          <w:rFonts w:asciiTheme="majorBidi" w:hAnsiTheme="majorBidi" w:cstheme="majorBidi"/>
          <w:sz w:val="36"/>
          <w:szCs w:val="36"/>
          <w:rtl/>
          <w:lang w:bidi="ar-DZ"/>
        </w:rPr>
        <w:t>أنثروبولوجي</w:t>
      </w:r>
      <w:proofErr w:type="spellEnd"/>
      <w:r w:rsidRPr="006560A0">
        <w:rPr>
          <w:rFonts w:asciiTheme="majorBidi" w:hAnsiTheme="majorBidi" w:cstheme="majorBidi"/>
          <w:sz w:val="36"/>
          <w:szCs w:val="36"/>
          <w:rtl/>
          <w:lang w:bidi="ar-DZ"/>
        </w:rPr>
        <w:t xml:space="preserve"> أمريكي صاحب كتاب"</w:t>
      </w:r>
      <w:proofErr w:type="spellStart"/>
      <w:r w:rsidRPr="006560A0">
        <w:rPr>
          <w:rFonts w:asciiTheme="majorBidi" w:hAnsiTheme="majorBidi" w:cstheme="majorBidi"/>
          <w:sz w:val="36"/>
          <w:szCs w:val="36"/>
          <w:rtl/>
          <w:lang w:bidi="ar-DZ"/>
        </w:rPr>
        <w:t>الأنثروبولوجيا</w:t>
      </w:r>
      <w:proofErr w:type="spellEnd"/>
      <w:r w:rsidRPr="006560A0">
        <w:rPr>
          <w:rFonts w:asciiTheme="majorBidi" w:hAnsiTheme="majorBidi" w:cstheme="majorBidi"/>
          <w:sz w:val="36"/>
          <w:szCs w:val="36"/>
          <w:rtl/>
          <w:lang w:bidi="ar-DZ"/>
        </w:rPr>
        <w:t xml:space="preserve"> وأزمة العالم الحديث(1967)، وهو تلميذ </w:t>
      </w:r>
      <w:proofErr w:type="spellStart"/>
      <w:r w:rsidRPr="006560A0">
        <w:rPr>
          <w:rFonts w:asciiTheme="majorBidi" w:hAnsiTheme="majorBidi" w:cstheme="majorBidi"/>
          <w:sz w:val="36"/>
          <w:szCs w:val="36"/>
          <w:rtl/>
          <w:lang w:bidi="ar-DZ"/>
        </w:rPr>
        <w:t>الأنثروبولوجي</w:t>
      </w:r>
      <w:proofErr w:type="spellEnd"/>
      <w:r w:rsidRPr="006560A0">
        <w:rPr>
          <w:rFonts w:asciiTheme="majorBidi" w:hAnsiTheme="majorBidi" w:cstheme="majorBidi"/>
          <w:sz w:val="36"/>
          <w:szCs w:val="36"/>
          <w:rtl/>
          <w:lang w:bidi="ar-DZ"/>
        </w:rPr>
        <w:t xml:space="preserve"> </w:t>
      </w:r>
      <w:proofErr w:type="spellStart"/>
      <w:r w:rsidRPr="006560A0">
        <w:rPr>
          <w:rFonts w:asciiTheme="majorBidi" w:hAnsiTheme="majorBidi" w:cstheme="majorBidi"/>
          <w:sz w:val="36"/>
          <w:szCs w:val="36"/>
          <w:rtl/>
          <w:lang w:bidi="ar-DZ"/>
        </w:rPr>
        <w:t>فرانس</w:t>
      </w:r>
      <w:proofErr w:type="spellEnd"/>
      <w:r w:rsidRPr="006560A0">
        <w:rPr>
          <w:rFonts w:asciiTheme="majorBidi" w:hAnsiTheme="majorBidi" w:cstheme="majorBidi"/>
          <w:sz w:val="36"/>
          <w:szCs w:val="36"/>
          <w:rtl/>
          <w:lang w:bidi="ar-DZ"/>
        </w:rPr>
        <w:t xml:space="preserve"> </w:t>
      </w:r>
      <w:proofErr w:type="spellStart"/>
      <w:r w:rsidRPr="006560A0">
        <w:rPr>
          <w:rFonts w:asciiTheme="majorBidi" w:hAnsiTheme="majorBidi" w:cstheme="majorBidi"/>
          <w:sz w:val="36"/>
          <w:szCs w:val="36"/>
          <w:rtl/>
          <w:lang w:bidi="ar-DZ"/>
        </w:rPr>
        <w:t>بواس</w:t>
      </w:r>
      <w:r w:rsidRPr="006560A0">
        <w:rPr>
          <w:rFonts w:asciiTheme="majorBidi" w:hAnsiTheme="majorBidi" w:cstheme="majorBidi"/>
          <w:sz w:val="36"/>
          <w:szCs w:val="36"/>
          <w:lang w:bidi="ar-DZ"/>
        </w:rPr>
        <w:t>F.Boas</w:t>
      </w:r>
      <w:proofErr w:type="spellEnd"/>
      <w:r w:rsidRPr="006560A0">
        <w:rPr>
          <w:rFonts w:asciiTheme="majorBidi" w:hAnsiTheme="majorBidi" w:cstheme="majorBidi"/>
          <w:sz w:val="36"/>
          <w:szCs w:val="36"/>
          <w:rtl/>
          <w:lang w:bidi="ar-DZ"/>
        </w:rPr>
        <w:t xml:space="preserve">. </w:t>
      </w:r>
      <w:proofErr w:type="gramStart"/>
      <w:r w:rsidRPr="006560A0">
        <w:rPr>
          <w:rFonts w:asciiTheme="majorBidi" w:hAnsiTheme="majorBidi" w:cstheme="majorBidi"/>
          <w:sz w:val="36"/>
          <w:szCs w:val="36"/>
          <w:rtl/>
          <w:lang w:bidi="ar-DZ"/>
        </w:rPr>
        <w:t>بالنسبة</w:t>
      </w:r>
      <w:proofErr w:type="gramEnd"/>
      <w:r w:rsidRPr="006560A0">
        <w:rPr>
          <w:rFonts w:asciiTheme="majorBidi" w:hAnsiTheme="majorBidi" w:cstheme="majorBidi"/>
          <w:sz w:val="36"/>
          <w:szCs w:val="36"/>
          <w:rtl/>
          <w:lang w:bidi="ar-DZ"/>
        </w:rPr>
        <w:t xml:space="preserve"> إليه مفهوم المدينة يشير إلى مجموعة من الناس تعيش على مبادلة المنتجات المصنوعة والخدمات اللازمة للحصول على الطعام، والمواد الخام(النقل). حيث تبرز شبكة من العلاقات بسبب </w:t>
      </w:r>
      <w:proofErr w:type="gramStart"/>
      <w:r w:rsidRPr="006560A0">
        <w:rPr>
          <w:rFonts w:asciiTheme="majorBidi" w:hAnsiTheme="majorBidi" w:cstheme="majorBidi"/>
          <w:sz w:val="36"/>
          <w:szCs w:val="36"/>
          <w:rtl/>
          <w:lang w:bidi="ar-DZ"/>
        </w:rPr>
        <w:t>تطور</w:t>
      </w:r>
      <w:proofErr w:type="gramEnd"/>
      <w:r w:rsidRPr="006560A0">
        <w:rPr>
          <w:rFonts w:asciiTheme="majorBidi" w:hAnsiTheme="majorBidi" w:cstheme="majorBidi"/>
          <w:sz w:val="36"/>
          <w:szCs w:val="36"/>
          <w:rtl/>
          <w:lang w:bidi="ar-DZ"/>
        </w:rPr>
        <w:t xml:space="preserve"> المبادلات.</w:t>
      </w:r>
    </w:p>
    <w:p w:rsidR="00A7209B" w:rsidRPr="000C2F50" w:rsidRDefault="00A7209B" w:rsidP="00EB3124">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 </w:t>
      </w:r>
      <w:proofErr w:type="gramStart"/>
      <w:r w:rsidRPr="006560A0">
        <w:rPr>
          <w:rFonts w:asciiTheme="majorBidi" w:hAnsiTheme="majorBidi" w:cstheme="majorBidi"/>
          <w:sz w:val="36"/>
          <w:szCs w:val="36"/>
          <w:rtl/>
          <w:lang w:bidi="ar-DZ"/>
        </w:rPr>
        <w:t>والمدينة</w:t>
      </w:r>
      <w:proofErr w:type="gramEnd"/>
      <w:r w:rsidRPr="006560A0">
        <w:rPr>
          <w:rFonts w:asciiTheme="majorBidi" w:hAnsiTheme="majorBidi" w:cstheme="majorBidi"/>
          <w:sz w:val="36"/>
          <w:szCs w:val="36"/>
          <w:rtl/>
          <w:lang w:bidi="ar-DZ"/>
        </w:rPr>
        <w:t xml:space="preserve"> ليس لها حد معين من السكان، وكثيرا ما تتطور القرية إلى المدينة في خطوات لا يشعر </w:t>
      </w:r>
      <w:proofErr w:type="spellStart"/>
      <w:r w:rsidRPr="006560A0">
        <w:rPr>
          <w:rFonts w:asciiTheme="majorBidi" w:hAnsiTheme="majorBidi" w:cstheme="majorBidi"/>
          <w:sz w:val="36"/>
          <w:szCs w:val="36"/>
          <w:rtl/>
          <w:lang w:bidi="ar-DZ"/>
        </w:rPr>
        <w:t>بها</w:t>
      </w:r>
      <w:proofErr w:type="spellEnd"/>
      <w:r w:rsidRPr="006560A0">
        <w:rPr>
          <w:rFonts w:asciiTheme="majorBidi" w:hAnsiTheme="majorBidi" w:cstheme="majorBidi"/>
          <w:sz w:val="36"/>
          <w:szCs w:val="36"/>
          <w:rtl/>
          <w:lang w:bidi="ar-DZ"/>
        </w:rPr>
        <w:t xml:space="preserve"> أحد. </w:t>
      </w:r>
      <w:r w:rsidR="00EB3124" w:rsidRPr="000C2F50">
        <w:rPr>
          <w:rFonts w:asciiTheme="majorBidi" w:hAnsiTheme="majorBidi" w:cstheme="majorBidi"/>
          <w:sz w:val="36"/>
          <w:szCs w:val="36"/>
          <w:rtl/>
          <w:lang w:bidi="ar-DZ"/>
        </w:rPr>
        <w:t>( محمد أحمد غنيم، المدينة،</w:t>
      </w:r>
      <w:r w:rsidRPr="000C2F50">
        <w:rPr>
          <w:rFonts w:asciiTheme="majorBidi" w:hAnsiTheme="majorBidi" w:cstheme="majorBidi"/>
          <w:sz w:val="36"/>
          <w:szCs w:val="36"/>
          <w:rtl/>
          <w:lang w:bidi="ar-DZ"/>
        </w:rPr>
        <w:t xml:space="preserve"> 1987، ص129.)</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(مثل: القرى التي زاد عدد سكانها بسبب الهجرة إليها، وفرض هذا الوضع زيادة في البنايات والمدارس والمتوسطات </w:t>
      </w:r>
      <w:proofErr w:type="spellStart"/>
      <w:r w:rsidRPr="006560A0">
        <w:rPr>
          <w:rFonts w:asciiTheme="majorBidi" w:hAnsiTheme="majorBidi" w:cstheme="majorBidi"/>
          <w:sz w:val="36"/>
          <w:szCs w:val="36"/>
          <w:rtl/>
          <w:lang w:bidi="ar-DZ"/>
        </w:rPr>
        <w:t>والثانويات</w:t>
      </w:r>
      <w:proofErr w:type="spellEnd"/>
      <w:r w:rsidRPr="006560A0">
        <w:rPr>
          <w:rFonts w:asciiTheme="majorBidi" w:hAnsiTheme="majorBidi" w:cstheme="majorBidi"/>
          <w:sz w:val="36"/>
          <w:szCs w:val="36"/>
          <w:rtl/>
          <w:lang w:bidi="ar-DZ"/>
        </w:rPr>
        <w:t xml:space="preserve">، والمستشفيات، ثم مراكز الشرطة لمحاربة الجريمة وتنظيم الحياة، والمحاكم... </w:t>
      </w:r>
      <w:proofErr w:type="gramStart"/>
      <w:r w:rsidRPr="006560A0">
        <w:rPr>
          <w:rFonts w:asciiTheme="majorBidi" w:hAnsiTheme="majorBidi" w:cstheme="majorBidi"/>
          <w:sz w:val="36"/>
          <w:szCs w:val="36"/>
          <w:rtl/>
          <w:lang w:bidi="ar-DZ"/>
        </w:rPr>
        <w:t>مثل</w:t>
      </w:r>
      <w:proofErr w:type="gramEnd"/>
      <w:r w:rsidRPr="006560A0">
        <w:rPr>
          <w:rFonts w:asciiTheme="majorBidi" w:hAnsiTheme="majorBidi" w:cstheme="majorBidi"/>
          <w:sz w:val="36"/>
          <w:szCs w:val="36"/>
          <w:rtl/>
          <w:lang w:bidi="ar-DZ"/>
        </w:rPr>
        <w:t xml:space="preserve"> ما</w:t>
      </w:r>
      <w:r w:rsidR="00135B1C">
        <w:rPr>
          <w:rFonts w:asciiTheme="majorBidi" w:hAnsiTheme="majorBidi" w:cstheme="majorBidi" w:hint="cs"/>
          <w:sz w:val="36"/>
          <w:szCs w:val="36"/>
          <w:rtl/>
          <w:lang w:bidi="ar-DZ"/>
        </w:rPr>
        <w:t xml:space="preserve"> </w:t>
      </w:r>
      <w:r w:rsidRPr="006560A0">
        <w:rPr>
          <w:rFonts w:asciiTheme="majorBidi" w:hAnsiTheme="majorBidi" w:cstheme="majorBidi"/>
          <w:sz w:val="36"/>
          <w:szCs w:val="36"/>
          <w:rtl/>
          <w:lang w:bidi="ar-DZ"/>
        </w:rPr>
        <w:t>حدث لبعض القرى الجزائرية التي تحولت إلى شبه مدن أثناء العشرية السوداء(1990-2000).</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 xml:space="preserve">-تعريف لويس ويرث/ </w:t>
      </w:r>
      <w:r w:rsidRPr="006560A0">
        <w:rPr>
          <w:rFonts w:asciiTheme="majorBidi" w:hAnsiTheme="majorBidi" w:cstheme="majorBidi"/>
          <w:b/>
          <w:bCs/>
          <w:sz w:val="36"/>
          <w:szCs w:val="36"/>
          <w:lang w:bidi="ar-DZ"/>
        </w:rPr>
        <w:t xml:space="preserve">Louis </w:t>
      </w:r>
      <w:proofErr w:type="spellStart"/>
      <w:r w:rsidRPr="006560A0">
        <w:rPr>
          <w:rFonts w:asciiTheme="majorBidi" w:hAnsiTheme="majorBidi" w:cstheme="majorBidi"/>
          <w:b/>
          <w:bCs/>
          <w:sz w:val="36"/>
          <w:szCs w:val="36"/>
          <w:lang w:bidi="ar-DZ"/>
        </w:rPr>
        <w:t>wirth</w:t>
      </w:r>
      <w:proofErr w:type="spellEnd"/>
      <w:r w:rsidRPr="006560A0">
        <w:rPr>
          <w:rFonts w:asciiTheme="majorBidi" w:hAnsiTheme="majorBidi" w:cstheme="majorBidi"/>
          <w:b/>
          <w:bCs/>
          <w:sz w:val="36"/>
          <w:szCs w:val="36"/>
          <w:rtl/>
          <w:lang w:bidi="ar-DZ"/>
        </w:rPr>
        <w:t>:</w:t>
      </w:r>
    </w:p>
    <w:p w:rsidR="00A7209B" w:rsidRPr="006560A0" w:rsidRDefault="00A7209B" w:rsidP="00A7209B">
      <w:pPr>
        <w:bidi/>
        <w:spacing w:line="360" w:lineRule="auto"/>
        <w:ind w:firstLine="708"/>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lastRenderedPageBreak/>
        <w:t xml:space="preserve">اختلف مع غيره ولم يتقيد بتعريف المدينة كمكان للحضرية، وقام بتوسيع مفهومها. </w:t>
      </w:r>
      <w:proofErr w:type="gramStart"/>
      <w:r w:rsidRPr="006560A0">
        <w:rPr>
          <w:rFonts w:asciiTheme="majorBidi" w:hAnsiTheme="majorBidi" w:cstheme="majorBidi"/>
          <w:sz w:val="36"/>
          <w:szCs w:val="36"/>
          <w:rtl/>
          <w:lang w:bidi="ar-DZ"/>
        </w:rPr>
        <w:t>فهو</w:t>
      </w:r>
      <w:proofErr w:type="gramEnd"/>
      <w:r w:rsidRPr="006560A0">
        <w:rPr>
          <w:rFonts w:asciiTheme="majorBidi" w:hAnsiTheme="majorBidi" w:cstheme="majorBidi"/>
          <w:sz w:val="36"/>
          <w:szCs w:val="36"/>
          <w:rtl/>
          <w:lang w:bidi="ar-DZ"/>
        </w:rPr>
        <w:t xml:space="preserve"> ينظر إلى المدينة ليس على أساس المكان الذي يعمل فيه الإنسان أو يقطنه، بل ركز على جوانب عديدة من النشاطات الاقتصادية والاجتماعية والسياسية.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وقال، </w:t>
      </w:r>
      <w:proofErr w:type="gramStart"/>
      <w:r w:rsidRPr="006560A0">
        <w:rPr>
          <w:rFonts w:asciiTheme="majorBidi" w:hAnsiTheme="majorBidi" w:cstheme="majorBidi"/>
          <w:sz w:val="36"/>
          <w:szCs w:val="36"/>
          <w:rtl/>
          <w:lang w:bidi="ar-DZ"/>
        </w:rPr>
        <w:t>المدينة</w:t>
      </w:r>
      <w:proofErr w:type="gramEnd"/>
      <w:r w:rsidRPr="006560A0">
        <w:rPr>
          <w:rFonts w:asciiTheme="majorBidi" w:hAnsiTheme="majorBidi" w:cstheme="majorBidi"/>
          <w:sz w:val="36"/>
          <w:szCs w:val="36"/>
          <w:rtl/>
          <w:lang w:bidi="ar-DZ"/>
        </w:rPr>
        <w:t>: هي التي تولد السلوك الجديد وأساليب التعامل الجديدة في عدة مستويات:</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-على مستوى السوق بكل أبعاده(الحركية والنشاط التجاري)</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-على المستوى السياسي(الانتخابات، </w:t>
      </w:r>
      <w:proofErr w:type="gramStart"/>
      <w:r w:rsidRPr="006560A0">
        <w:rPr>
          <w:rFonts w:asciiTheme="majorBidi" w:hAnsiTheme="majorBidi" w:cstheme="majorBidi"/>
          <w:sz w:val="36"/>
          <w:szCs w:val="36"/>
          <w:rtl/>
          <w:lang w:bidi="ar-DZ"/>
        </w:rPr>
        <w:t>والمشاركات</w:t>
      </w:r>
      <w:proofErr w:type="gramEnd"/>
      <w:r w:rsidRPr="006560A0">
        <w:rPr>
          <w:rFonts w:asciiTheme="majorBidi" w:hAnsiTheme="majorBidi" w:cstheme="majorBidi"/>
          <w:sz w:val="36"/>
          <w:szCs w:val="36"/>
          <w:rtl/>
          <w:lang w:bidi="ar-DZ"/>
        </w:rPr>
        <w:t>)</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-على المستوى الثقافي(الفنون، </w:t>
      </w:r>
      <w:proofErr w:type="gramStart"/>
      <w:r w:rsidRPr="006560A0">
        <w:rPr>
          <w:rFonts w:asciiTheme="majorBidi" w:hAnsiTheme="majorBidi" w:cstheme="majorBidi"/>
          <w:sz w:val="36"/>
          <w:szCs w:val="36"/>
          <w:rtl/>
          <w:lang w:bidi="ar-DZ"/>
        </w:rPr>
        <w:t>والعلوم</w:t>
      </w:r>
      <w:proofErr w:type="gramEnd"/>
      <w:r w:rsidRPr="006560A0">
        <w:rPr>
          <w:rFonts w:asciiTheme="majorBidi" w:hAnsiTheme="majorBidi" w:cstheme="majorBidi"/>
          <w:sz w:val="36"/>
          <w:szCs w:val="36"/>
          <w:rtl/>
          <w:lang w:bidi="ar-DZ"/>
        </w:rPr>
        <w:t>، واللغات، والحرف...)</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على المستوى الإداري(التنظيم)</w:t>
      </w:r>
    </w:p>
    <w:p w:rsidR="00A7209B" w:rsidRPr="006560A0" w:rsidRDefault="00A7209B" w:rsidP="00A7209B">
      <w:pPr>
        <w:bidi/>
        <w:spacing w:line="360" w:lineRule="auto"/>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u w:val="single"/>
          <w:rtl/>
          <w:lang w:bidi="ar-DZ"/>
        </w:rPr>
        <w:t>ويضيف</w:t>
      </w:r>
      <w:proofErr w:type="gramEnd"/>
      <w:r w:rsidRPr="006560A0">
        <w:rPr>
          <w:rFonts w:asciiTheme="majorBidi" w:hAnsiTheme="majorBidi" w:cstheme="majorBidi"/>
          <w:sz w:val="36"/>
          <w:szCs w:val="36"/>
          <w:u w:val="single"/>
          <w:rtl/>
          <w:lang w:bidi="ar-DZ"/>
        </w:rPr>
        <w:t>:</w:t>
      </w:r>
      <w:r w:rsidRPr="006560A0">
        <w:rPr>
          <w:rFonts w:asciiTheme="majorBidi" w:hAnsiTheme="majorBidi" w:cstheme="majorBidi"/>
          <w:sz w:val="36"/>
          <w:szCs w:val="36"/>
          <w:rtl/>
          <w:lang w:bidi="ar-DZ"/>
        </w:rPr>
        <w:t xml:space="preserve"> عندما تصبح المدينة توفر حياة أفضل للناس تصبح مركز إشعاع حضاري، وبالتالي تصبح تلفت انتباه سكان الريف والقرى الذين يطمحون إلى الوصول إليها لتغيير أنماط حياتهم. لأن القرية لم تعد تستجيب لشروط الحياة. هذا ما يؤدي إلى فتح الباب للنزوح والهجرة من الريف إلى المدن.</w:t>
      </w:r>
    </w:p>
    <w:p w:rsidR="00A7209B" w:rsidRPr="006560A0" w:rsidRDefault="00A7209B" w:rsidP="00A7209B">
      <w:pPr>
        <w:bidi/>
        <w:spacing w:line="360" w:lineRule="auto"/>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t>إذن</w:t>
      </w:r>
      <w:proofErr w:type="gramEnd"/>
      <w:r w:rsidRPr="006560A0">
        <w:rPr>
          <w:rFonts w:asciiTheme="majorBidi" w:hAnsiTheme="majorBidi" w:cstheme="majorBidi"/>
          <w:sz w:val="36"/>
          <w:szCs w:val="36"/>
          <w:rtl/>
          <w:lang w:bidi="ar-DZ"/>
        </w:rPr>
        <w:t>: الحضرية تفرض نفسها من منطلق المعطيات والشروط الجديدة للحياة.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وبناء على هذا وضع لويس وارث بعض الخصائص والسمات التي تكمل نظريته، من أهمها:</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-التضخم النسبي لحجم المدينة يفرض </w:t>
      </w:r>
      <w:proofErr w:type="gramStart"/>
      <w:r w:rsidRPr="006560A0">
        <w:rPr>
          <w:rFonts w:asciiTheme="majorBidi" w:hAnsiTheme="majorBidi" w:cstheme="majorBidi"/>
          <w:sz w:val="36"/>
          <w:szCs w:val="36"/>
          <w:rtl/>
          <w:lang w:bidi="ar-DZ"/>
        </w:rPr>
        <w:t>تنوع</w:t>
      </w:r>
      <w:proofErr w:type="gramEnd"/>
      <w:r w:rsidRPr="006560A0">
        <w:rPr>
          <w:rFonts w:asciiTheme="majorBidi" w:hAnsiTheme="majorBidi" w:cstheme="majorBidi"/>
          <w:sz w:val="36"/>
          <w:szCs w:val="36"/>
          <w:rtl/>
          <w:lang w:bidi="ar-DZ"/>
        </w:rPr>
        <w:t xml:space="preserve"> الأفراد.</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-إحلال الضبط الاجتماعي(القانون) محل العرف(</w:t>
      </w:r>
      <w:proofErr w:type="gramStart"/>
      <w:r w:rsidRPr="006560A0">
        <w:rPr>
          <w:rFonts w:asciiTheme="majorBidi" w:hAnsiTheme="majorBidi" w:cstheme="majorBidi"/>
          <w:sz w:val="36"/>
          <w:szCs w:val="36"/>
          <w:rtl/>
          <w:lang w:bidi="ar-DZ"/>
        </w:rPr>
        <w:t>القرية</w:t>
      </w:r>
      <w:proofErr w:type="gramEnd"/>
      <w:r w:rsidRPr="006560A0">
        <w:rPr>
          <w:rFonts w:asciiTheme="majorBidi" w:hAnsiTheme="majorBidi" w:cstheme="majorBidi"/>
          <w:sz w:val="36"/>
          <w:szCs w:val="36"/>
          <w:rtl/>
          <w:lang w:bidi="ar-DZ"/>
        </w:rPr>
        <w:t>)</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lastRenderedPageBreak/>
        <w:t xml:space="preserve">-تغير </w:t>
      </w:r>
      <w:proofErr w:type="gramStart"/>
      <w:r w:rsidRPr="006560A0">
        <w:rPr>
          <w:rFonts w:asciiTheme="majorBidi" w:hAnsiTheme="majorBidi" w:cstheme="majorBidi"/>
          <w:sz w:val="36"/>
          <w:szCs w:val="36"/>
          <w:rtl/>
          <w:lang w:bidi="ar-DZ"/>
        </w:rPr>
        <w:t>طابع</w:t>
      </w:r>
      <w:proofErr w:type="gramEnd"/>
      <w:r w:rsidRPr="006560A0">
        <w:rPr>
          <w:rFonts w:asciiTheme="majorBidi" w:hAnsiTheme="majorBidi" w:cstheme="majorBidi"/>
          <w:sz w:val="36"/>
          <w:szCs w:val="36"/>
          <w:rtl/>
          <w:lang w:bidi="ar-DZ"/>
        </w:rPr>
        <w:t xml:space="preserve"> العلاقات الاجتماعية من العلاقات النزيهة والقوية(القرية) إلى العلاقات السطحية والباردة(المدينة).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-تقسيم العمل والتخصص، يؤدي إلى التمايز بين الأفراد كل حسب مهنته(أي أن هوية الأفراد تصبح تحدد بواسطة مهنهم)</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-سطحية الاتصالات(التقليل من قيمة المواعيد)، بينما في القرية الرجل يعرف بالكلمة أي احترامه للعهود </w:t>
      </w:r>
      <w:proofErr w:type="gramStart"/>
      <w:r w:rsidRPr="006560A0">
        <w:rPr>
          <w:rFonts w:asciiTheme="majorBidi" w:hAnsiTheme="majorBidi" w:cstheme="majorBidi"/>
          <w:sz w:val="36"/>
          <w:szCs w:val="36"/>
          <w:rtl/>
          <w:lang w:bidi="ar-DZ"/>
        </w:rPr>
        <w:t>والمواعيد</w:t>
      </w:r>
      <w:proofErr w:type="gramEnd"/>
      <w:r w:rsidRPr="006560A0">
        <w:rPr>
          <w:rFonts w:asciiTheme="majorBidi" w:hAnsiTheme="majorBidi" w:cstheme="majorBidi"/>
          <w:sz w:val="36"/>
          <w:szCs w:val="36"/>
          <w:rtl/>
          <w:lang w:bidi="ar-DZ"/>
        </w:rPr>
        <w:t>.</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w:t>
      </w:r>
      <w:proofErr w:type="gramStart"/>
      <w:r w:rsidRPr="006560A0">
        <w:rPr>
          <w:rFonts w:asciiTheme="majorBidi" w:hAnsiTheme="majorBidi" w:cstheme="majorBidi"/>
          <w:sz w:val="36"/>
          <w:szCs w:val="36"/>
          <w:rtl/>
          <w:lang w:bidi="ar-DZ"/>
        </w:rPr>
        <w:t>ارتفاع</w:t>
      </w:r>
      <w:proofErr w:type="gramEnd"/>
      <w:r w:rsidRPr="006560A0">
        <w:rPr>
          <w:rFonts w:asciiTheme="majorBidi" w:hAnsiTheme="majorBidi" w:cstheme="majorBidi"/>
          <w:sz w:val="36"/>
          <w:szCs w:val="36"/>
          <w:rtl/>
          <w:lang w:bidi="ar-DZ"/>
        </w:rPr>
        <w:t xml:space="preserve"> قيمة الأرض للبناء، شراء قطعة أرض للبناء يكلف عدة أضعاف القيمة عما سواها في القرية.(</w:t>
      </w:r>
      <w:proofErr w:type="gramStart"/>
      <w:r w:rsidRPr="006560A0">
        <w:rPr>
          <w:rFonts w:asciiTheme="majorBidi" w:hAnsiTheme="majorBidi" w:cstheme="majorBidi"/>
          <w:sz w:val="36"/>
          <w:szCs w:val="36"/>
          <w:rtl/>
          <w:lang w:bidi="ar-DZ"/>
        </w:rPr>
        <w:t>ظهور</w:t>
      </w:r>
      <w:proofErr w:type="gramEnd"/>
      <w:r w:rsidRPr="006560A0">
        <w:rPr>
          <w:rFonts w:asciiTheme="majorBidi" w:hAnsiTheme="majorBidi" w:cstheme="majorBidi"/>
          <w:sz w:val="36"/>
          <w:szCs w:val="36"/>
          <w:rtl/>
          <w:lang w:bidi="ar-DZ"/>
        </w:rPr>
        <w:t xml:space="preserve"> ريع الأرض أثناء مرحلة الإرهاب في الجزائر بسبب نزوح الأفراد إلى المدن)</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-التناقض الحاد بين جماعات العمل لعدم وجود رابطة عاطفية وتبادل شفاف(بدون خلفيات مسبقة)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-ازدياد إيقاع الحياة(الحركية والنشاط في المدينة)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-الاعتماد على وسائل الأمن لتنظيم الحياة(الشرطة، </w:t>
      </w:r>
      <w:proofErr w:type="gramStart"/>
      <w:r w:rsidRPr="006560A0">
        <w:rPr>
          <w:rFonts w:asciiTheme="majorBidi" w:hAnsiTheme="majorBidi" w:cstheme="majorBidi"/>
          <w:sz w:val="36"/>
          <w:szCs w:val="36"/>
          <w:rtl/>
          <w:lang w:bidi="ar-DZ"/>
        </w:rPr>
        <w:t>الدرك</w:t>
      </w:r>
      <w:proofErr w:type="gramEnd"/>
      <w:r w:rsidRPr="006560A0">
        <w:rPr>
          <w:rFonts w:asciiTheme="majorBidi" w:hAnsiTheme="majorBidi" w:cstheme="majorBidi"/>
          <w:sz w:val="36"/>
          <w:szCs w:val="36"/>
          <w:rtl/>
          <w:lang w:bidi="ar-DZ"/>
        </w:rPr>
        <w:t>، الحماية المدنية...)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-عدم وضوح التمايز الطبقي(فقير/غني، </w:t>
      </w:r>
      <w:proofErr w:type="gramStart"/>
      <w:r w:rsidRPr="006560A0">
        <w:rPr>
          <w:rFonts w:asciiTheme="majorBidi" w:hAnsiTheme="majorBidi" w:cstheme="majorBidi"/>
          <w:sz w:val="36"/>
          <w:szCs w:val="36"/>
          <w:rtl/>
          <w:lang w:bidi="ar-DZ"/>
        </w:rPr>
        <w:t>مثقف</w:t>
      </w:r>
      <w:proofErr w:type="gramEnd"/>
      <w:r w:rsidRPr="006560A0">
        <w:rPr>
          <w:rFonts w:asciiTheme="majorBidi" w:hAnsiTheme="majorBidi" w:cstheme="majorBidi"/>
          <w:sz w:val="36"/>
          <w:szCs w:val="36"/>
          <w:rtl/>
          <w:lang w:bidi="ar-DZ"/>
        </w:rPr>
        <w:t>/غير مثقف....)</w:t>
      </w:r>
    </w:p>
    <w:p w:rsidR="00A7209B" w:rsidRPr="006560A0" w:rsidRDefault="00A7209B" w:rsidP="00A7209B">
      <w:pPr>
        <w:bidi/>
        <w:spacing w:line="360" w:lineRule="auto"/>
        <w:jc w:val="both"/>
        <w:rPr>
          <w:rFonts w:asciiTheme="majorBidi" w:hAnsiTheme="majorBidi" w:cstheme="majorBidi"/>
          <w:b/>
          <w:bCs/>
          <w:sz w:val="36"/>
          <w:szCs w:val="36"/>
          <w:u w:val="single"/>
          <w:rtl/>
          <w:lang w:bidi="ar-DZ"/>
        </w:rPr>
      </w:pPr>
      <w:r w:rsidRPr="006560A0">
        <w:rPr>
          <w:rFonts w:asciiTheme="majorBidi" w:hAnsiTheme="majorBidi" w:cstheme="majorBidi"/>
          <w:sz w:val="36"/>
          <w:szCs w:val="36"/>
          <w:rtl/>
          <w:lang w:bidi="ar-DZ"/>
        </w:rPr>
        <w:t>-انتماءات مختلفة لسكان المدينة(</w:t>
      </w:r>
      <w:proofErr w:type="spellStart"/>
      <w:r w:rsidRPr="006560A0">
        <w:rPr>
          <w:rFonts w:asciiTheme="majorBidi" w:hAnsiTheme="majorBidi" w:cstheme="majorBidi"/>
          <w:sz w:val="36"/>
          <w:szCs w:val="36"/>
          <w:rtl/>
          <w:lang w:bidi="ar-DZ"/>
        </w:rPr>
        <w:t>جهوية</w:t>
      </w:r>
      <w:proofErr w:type="spellEnd"/>
      <w:r w:rsidRPr="006560A0">
        <w:rPr>
          <w:rFonts w:asciiTheme="majorBidi" w:hAnsiTheme="majorBidi" w:cstheme="majorBidi"/>
          <w:sz w:val="36"/>
          <w:szCs w:val="36"/>
          <w:rtl/>
          <w:lang w:bidi="ar-DZ"/>
        </w:rPr>
        <w:t xml:space="preserve">، </w:t>
      </w:r>
      <w:proofErr w:type="spellStart"/>
      <w:r w:rsidRPr="006560A0">
        <w:rPr>
          <w:rFonts w:asciiTheme="majorBidi" w:hAnsiTheme="majorBidi" w:cstheme="majorBidi"/>
          <w:sz w:val="36"/>
          <w:szCs w:val="36"/>
          <w:rtl/>
          <w:lang w:bidi="ar-DZ"/>
        </w:rPr>
        <w:t>تراتبية</w:t>
      </w:r>
      <w:proofErr w:type="spellEnd"/>
      <w:r w:rsidRPr="006560A0">
        <w:rPr>
          <w:rFonts w:asciiTheme="majorBidi" w:hAnsiTheme="majorBidi" w:cstheme="majorBidi"/>
          <w:sz w:val="36"/>
          <w:szCs w:val="36"/>
          <w:rtl/>
          <w:lang w:bidi="ar-DZ"/>
        </w:rPr>
        <w:t xml:space="preserve">، دينية، سياسية، علمية...) </w:t>
      </w:r>
      <w:r w:rsidRPr="000C2F50">
        <w:rPr>
          <w:rFonts w:asciiTheme="majorBidi" w:hAnsiTheme="majorBidi" w:cstheme="majorBidi"/>
          <w:sz w:val="36"/>
          <w:szCs w:val="36"/>
          <w:rtl/>
          <w:lang w:bidi="ar-DZ"/>
        </w:rPr>
        <w:t>(</w:t>
      </w:r>
      <w:proofErr w:type="spellStart"/>
      <w:r w:rsidRPr="000C2F50">
        <w:rPr>
          <w:rFonts w:asciiTheme="majorBidi" w:hAnsiTheme="majorBidi" w:cstheme="majorBidi"/>
          <w:sz w:val="36"/>
          <w:szCs w:val="36"/>
          <w:rtl/>
          <w:lang w:bidi="ar-DZ"/>
        </w:rPr>
        <w:t>بوقصاصة</w:t>
      </w:r>
      <w:proofErr w:type="spellEnd"/>
      <w:r w:rsidRPr="000C2F50">
        <w:rPr>
          <w:rFonts w:asciiTheme="majorBidi" w:hAnsiTheme="majorBidi" w:cstheme="majorBidi"/>
          <w:sz w:val="36"/>
          <w:szCs w:val="36"/>
          <w:rtl/>
          <w:lang w:bidi="ar-DZ"/>
        </w:rPr>
        <w:t>، ص136-137)</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 xml:space="preserve">ولكن كملاحظة </w:t>
      </w:r>
      <w:proofErr w:type="spellStart"/>
      <w:r w:rsidRPr="006560A0">
        <w:rPr>
          <w:rFonts w:asciiTheme="majorBidi" w:hAnsiTheme="majorBidi" w:cstheme="majorBidi"/>
          <w:b/>
          <w:bCs/>
          <w:sz w:val="36"/>
          <w:szCs w:val="36"/>
          <w:rtl/>
          <w:lang w:bidi="ar-DZ"/>
        </w:rPr>
        <w:t>أنثروبولوجية</w:t>
      </w:r>
      <w:proofErr w:type="spellEnd"/>
      <w:r w:rsidRPr="006560A0">
        <w:rPr>
          <w:rFonts w:asciiTheme="majorBidi" w:hAnsiTheme="majorBidi" w:cstheme="majorBidi"/>
          <w:b/>
          <w:bCs/>
          <w:sz w:val="36"/>
          <w:szCs w:val="36"/>
          <w:rtl/>
          <w:lang w:bidi="ar-DZ"/>
        </w:rPr>
        <w:t>:</w:t>
      </w:r>
    </w:p>
    <w:p w:rsidR="00A7209B" w:rsidRPr="006560A0" w:rsidRDefault="00A7209B" w:rsidP="00A7209B">
      <w:pPr>
        <w:bidi/>
        <w:spacing w:line="360" w:lineRule="auto"/>
        <w:ind w:firstLine="708"/>
        <w:jc w:val="both"/>
        <w:rPr>
          <w:rFonts w:asciiTheme="majorBidi" w:hAnsiTheme="majorBidi" w:cstheme="majorBidi"/>
          <w:color w:val="FF0000"/>
          <w:sz w:val="36"/>
          <w:szCs w:val="36"/>
          <w:rtl/>
          <w:lang w:bidi="ar-DZ"/>
        </w:rPr>
      </w:pPr>
      <w:r w:rsidRPr="006560A0">
        <w:rPr>
          <w:rFonts w:asciiTheme="majorBidi" w:hAnsiTheme="majorBidi" w:cstheme="majorBidi"/>
          <w:sz w:val="36"/>
          <w:szCs w:val="36"/>
          <w:rtl/>
        </w:rPr>
        <w:t xml:space="preserve">-أغلب الأسر المتجاورة في بعض المدن الجزائرية دون الحديث عن القرى تربطها صلة القرابة أو تعود لنفس العائلة،(بطن، فخد، علاقة صهر) وهذا ما يدل </w:t>
      </w:r>
      <w:r w:rsidRPr="006560A0">
        <w:rPr>
          <w:rFonts w:asciiTheme="majorBidi" w:hAnsiTheme="majorBidi" w:cstheme="majorBidi"/>
          <w:sz w:val="36"/>
          <w:szCs w:val="36"/>
          <w:rtl/>
        </w:rPr>
        <w:lastRenderedPageBreak/>
        <w:t>على الطابع العشائري للمدينة، وعلى طبيعة التركيبة السكانية والاجتماعية للمدينة الجزائرية، والتي لم تستوعب الغرباء عن أصولها التاريخية والثقافية بعد، كباقي المدن إما المدن العربية الكبيرة/ أو الأجنبية</w:t>
      </w:r>
      <w:r w:rsidRPr="006560A0">
        <w:rPr>
          <w:rFonts w:asciiTheme="majorBidi" w:hAnsiTheme="majorBidi" w:cstheme="majorBidi"/>
          <w:sz w:val="36"/>
          <w:szCs w:val="36"/>
        </w:rPr>
        <w:t>.</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2-</w:t>
      </w:r>
      <w:r w:rsidR="00EB3124" w:rsidRPr="006560A0">
        <w:rPr>
          <w:rFonts w:asciiTheme="majorBidi" w:hAnsiTheme="majorBidi" w:cstheme="majorBidi"/>
          <w:b/>
          <w:bCs/>
          <w:sz w:val="36"/>
          <w:szCs w:val="36"/>
          <w:rtl/>
          <w:lang w:bidi="ar-DZ"/>
        </w:rPr>
        <w:t xml:space="preserve">العلماء </w:t>
      </w:r>
      <w:r w:rsidRPr="006560A0">
        <w:rPr>
          <w:rFonts w:asciiTheme="majorBidi" w:hAnsiTheme="majorBidi" w:cstheme="majorBidi"/>
          <w:b/>
          <w:bCs/>
          <w:sz w:val="36"/>
          <w:szCs w:val="36"/>
          <w:rtl/>
          <w:lang w:bidi="ar-DZ"/>
        </w:rPr>
        <w:t>العرب:</w:t>
      </w:r>
    </w:p>
    <w:p w:rsidR="00A7209B" w:rsidRPr="006560A0" w:rsidRDefault="00A7209B" w:rsidP="00A7209B">
      <w:pPr>
        <w:bidi/>
        <w:spacing w:line="360" w:lineRule="auto"/>
        <w:ind w:firstLine="708"/>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اعتبروا الفلاحة والزراعة من خصائص التحضر، والنمو في المجتمع الإنساني، وقالوا أن الفلاحة هي العمران، وهذا قول ابن عبدون (</w:t>
      </w:r>
      <w:proofErr w:type="spellStart"/>
      <w:r w:rsidRPr="006560A0">
        <w:rPr>
          <w:rFonts w:asciiTheme="majorBidi" w:hAnsiTheme="majorBidi" w:cstheme="majorBidi"/>
          <w:sz w:val="36"/>
          <w:szCs w:val="36"/>
          <w:rtl/>
          <w:lang w:bidi="ar-DZ"/>
        </w:rPr>
        <w:t>بوقصاصة</w:t>
      </w:r>
      <w:proofErr w:type="spellEnd"/>
      <w:r w:rsidRPr="006560A0">
        <w:rPr>
          <w:rFonts w:asciiTheme="majorBidi" w:hAnsiTheme="majorBidi" w:cstheme="majorBidi"/>
          <w:sz w:val="36"/>
          <w:szCs w:val="36"/>
          <w:rtl/>
          <w:lang w:bidi="ar-DZ"/>
        </w:rPr>
        <w:t xml:space="preserve">، ص 101). ويعني هنا بالفلاحة، الزراعة المنظمة(المصنعة)، وكذلك </w:t>
      </w:r>
      <w:proofErr w:type="spellStart"/>
      <w:r w:rsidRPr="006560A0">
        <w:rPr>
          <w:rFonts w:asciiTheme="majorBidi" w:hAnsiTheme="majorBidi" w:cstheme="majorBidi"/>
          <w:sz w:val="36"/>
          <w:szCs w:val="36"/>
          <w:rtl/>
          <w:lang w:bidi="ar-DZ"/>
        </w:rPr>
        <w:t>البستنة</w:t>
      </w:r>
      <w:proofErr w:type="spellEnd"/>
      <w:r w:rsidRPr="006560A0">
        <w:rPr>
          <w:rFonts w:asciiTheme="majorBidi" w:hAnsiTheme="majorBidi" w:cstheme="majorBidi"/>
          <w:sz w:val="36"/>
          <w:szCs w:val="36"/>
          <w:rtl/>
          <w:lang w:bidi="ar-DZ"/>
        </w:rPr>
        <w:t xml:space="preserve"> والحدائق، وهذا ما نلاحظه في المدن الكبرى إلى اليوم.</w:t>
      </w:r>
    </w:p>
    <w:p w:rsidR="00A7209B" w:rsidRPr="006560A0" w:rsidRDefault="00A7209B" w:rsidP="00A7209B">
      <w:pPr>
        <w:bidi/>
        <w:spacing w:line="360" w:lineRule="auto"/>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t>وقد</w:t>
      </w:r>
      <w:proofErr w:type="gramEnd"/>
      <w:r w:rsidRPr="006560A0">
        <w:rPr>
          <w:rFonts w:asciiTheme="majorBidi" w:hAnsiTheme="majorBidi" w:cstheme="majorBidi"/>
          <w:sz w:val="36"/>
          <w:szCs w:val="36"/>
          <w:rtl/>
          <w:lang w:bidi="ar-DZ"/>
        </w:rPr>
        <w:t xml:space="preserve"> اختلفوا فيما بينهم في تحديد مفهوم الحضر، وخاصة مع العلامة ابن خلدون الذي اعتبر طور البداوة سابق على طور الحضارة(أي الحضر والمدن)، بحيث رأى أن كل مجتمع يختلف عن الآخر، أي الريف يختلف عن المدينة.</w:t>
      </w:r>
    </w:p>
    <w:p w:rsidR="00A7209B" w:rsidRPr="006560A0" w:rsidRDefault="00A7209B" w:rsidP="00A7209B">
      <w:pPr>
        <w:bidi/>
        <w:spacing w:line="360" w:lineRule="auto"/>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t>يختلف</w:t>
      </w:r>
      <w:proofErr w:type="gramEnd"/>
      <w:r w:rsidRPr="006560A0">
        <w:rPr>
          <w:rFonts w:asciiTheme="majorBidi" w:hAnsiTheme="majorBidi" w:cstheme="majorBidi"/>
          <w:sz w:val="36"/>
          <w:szCs w:val="36"/>
          <w:rtl/>
          <w:lang w:bidi="ar-DZ"/>
        </w:rPr>
        <w:t xml:space="preserve"> ابن خلدون عن بعض العرب، حينما يرجع مسألة الحضر(المدينة) إلى اشتقاقها اللغوي(الحاضرين)، أي المستقرين في المكان بصورة دائمة لكنهم لا يمتهنون الزراعة إلا نادرا(قليلا)</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 </w:t>
      </w:r>
      <w:proofErr w:type="gramStart"/>
      <w:r w:rsidRPr="006560A0">
        <w:rPr>
          <w:rFonts w:asciiTheme="majorBidi" w:hAnsiTheme="majorBidi" w:cstheme="majorBidi"/>
          <w:sz w:val="36"/>
          <w:szCs w:val="36"/>
          <w:rtl/>
          <w:lang w:bidi="ar-DZ"/>
        </w:rPr>
        <w:t>وقد</w:t>
      </w:r>
      <w:proofErr w:type="gramEnd"/>
      <w:r w:rsidRPr="006560A0">
        <w:rPr>
          <w:rFonts w:asciiTheme="majorBidi" w:hAnsiTheme="majorBidi" w:cstheme="majorBidi"/>
          <w:sz w:val="36"/>
          <w:szCs w:val="36"/>
          <w:rtl/>
          <w:lang w:bidi="ar-DZ"/>
        </w:rPr>
        <w:t xml:space="preserve"> رأى أن التغير من الريف إلى المدينة لا يأتي فجأة، وإنما هناك بعض الشروط لا بد من توافرها(وهي المقدمات)، أهمها:</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1-النمط الاقتصادي الجديد يصبح قادرا على إشباع حاجات السكان مما يدفعهم إلى الاستقرار، وهذا بدوره يؤدي إلى التغيير في نمط الحياة على مستوى الفرد والجماعة.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lastRenderedPageBreak/>
        <w:t xml:space="preserve">ومعنى ذلك أن النمط الاقتصادي الريفي(القديم) يعتمد على الاقتصاد الطبيعي، البسيط الذي يتطلب </w:t>
      </w:r>
      <w:proofErr w:type="spellStart"/>
      <w:r w:rsidRPr="006560A0">
        <w:rPr>
          <w:rFonts w:asciiTheme="majorBidi" w:hAnsiTheme="majorBidi" w:cstheme="majorBidi"/>
          <w:sz w:val="36"/>
          <w:szCs w:val="36"/>
          <w:rtl/>
          <w:lang w:bidi="ar-DZ"/>
        </w:rPr>
        <w:t>الترحال</w:t>
      </w:r>
      <w:proofErr w:type="spellEnd"/>
      <w:r w:rsidRPr="006560A0">
        <w:rPr>
          <w:rFonts w:asciiTheme="majorBidi" w:hAnsiTheme="majorBidi" w:cstheme="majorBidi"/>
          <w:sz w:val="36"/>
          <w:szCs w:val="36"/>
          <w:rtl/>
          <w:lang w:bidi="ar-DZ"/>
        </w:rPr>
        <w:t xml:space="preserve"> والتنقل الموسمي بحثا عن مصادر العيش. </w:t>
      </w:r>
      <w:proofErr w:type="gramStart"/>
      <w:r w:rsidRPr="006560A0">
        <w:rPr>
          <w:rFonts w:asciiTheme="majorBidi" w:hAnsiTheme="majorBidi" w:cstheme="majorBidi"/>
          <w:sz w:val="36"/>
          <w:szCs w:val="36"/>
          <w:rtl/>
          <w:lang w:bidi="ar-DZ"/>
        </w:rPr>
        <w:t>في</w:t>
      </w:r>
      <w:proofErr w:type="gramEnd"/>
      <w:r w:rsidRPr="006560A0">
        <w:rPr>
          <w:rFonts w:asciiTheme="majorBidi" w:hAnsiTheme="majorBidi" w:cstheme="majorBidi"/>
          <w:sz w:val="36"/>
          <w:szCs w:val="36"/>
          <w:rtl/>
          <w:lang w:bidi="ar-DZ"/>
        </w:rPr>
        <w:t xml:space="preserve"> حين أن في حالة سيادة النمط الاقتصادي الجديد كل مصادر العيش متمركزة في الأسواق والمحلات الموجودة داخل المدن، وتصنع في مراكز محدد ومستقرة.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عندما يأتي هذا النمط الاقتصادي الجديد تتحول بعض المفاهيم المرتبطة بالحياة الاقتصادية إلى مفاهيم جديدة، مثل مفهوم السوق، والسلع السوقية، </w:t>
      </w:r>
      <w:proofErr w:type="gramStart"/>
      <w:r w:rsidRPr="006560A0">
        <w:rPr>
          <w:rFonts w:asciiTheme="majorBidi" w:hAnsiTheme="majorBidi" w:cstheme="majorBidi"/>
          <w:sz w:val="36"/>
          <w:szCs w:val="36"/>
          <w:rtl/>
          <w:lang w:bidi="ar-DZ"/>
        </w:rPr>
        <w:t>التجارة</w:t>
      </w:r>
      <w:proofErr w:type="gramEnd"/>
      <w:r w:rsidRPr="006560A0">
        <w:rPr>
          <w:rFonts w:asciiTheme="majorBidi" w:hAnsiTheme="majorBidi" w:cstheme="majorBidi"/>
          <w:sz w:val="36"/>
          <w:szCs w:val="36"/>
          <w:rtl/>
          <w:lang w:bidi="ar-DZ"/>
        </w:rPr>
        <w:t>، الصناعة، المهن والحرف. وبالتالي تؤدي إلى تنظيم العلاقة بين الفرد والمجتمع وفق سلم من التنظيمات والقوانين، وتصبح تتحكم في نظام الحياة العامة نتيجة لانتقال المجتمع من البسيط إلى المعقد.</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2- الاستقرار في المكان(المدينة) يؤدي إلى نمو عدة ظواهر جديدة من بينها التفنن في شروط الحياة،(كالتفنن في المأكل والملبس والمسكن والسيارة، أي الانتقال إلى الكماليات في الحياة)، ظهور العلوم والمفكرين، وظهور عوامل التحكم والسيطرة على الحياة.(</w:t>
      </w:r>
      <w:proofErr w:type="gramStart"/>
      <w:r w:rsidRPr="006560A0">
        <w:rPr>
          <w:rFonts w:asciiTheme="majorBidi" w:hAnsiTheme="majorBidi" w:cstheme="majorBidi"/>
          <w:sz w:val="36"/>
          <w:szCs w:val="36"/>
          <w:rtl/>
          <w:lang w:bidi="ar-DZ"/>
        </w:rPr>
        <w:t>هذه</w:t>
      </w:r>
      <w:proofErr w:type="gramEnd"/>
      <w:r w:rsidRPr="006560A0">
        <w:rPr>
          <w:rFonts w:asciiTheme="majorBidi" w:hAnsiTheme="majorBidi" w:cstheme="majorBidi"/>
          <w:sz w:val="36"/>
          <w:szCs w:val="36"/>
          <w:rtl/>
          <w:lang w:bidi="ar-DZ"/>
        </w:rPr>
        <w:t xml:space="preserve"> العوامل تكمن فيما توفره بيئة المدينة للأفراد من تسهيلات في الحياة كالتعليم، الصحة، النقل، خدمات الترفيه للأطفال(الملاعب والحدائق)، النوادي الفكرية، وسائل الاتصال...</w:t>
      </w:r>
      <w:proofErr w:type="spellStart"/>
      <w:r w:rsidRPr="006560A0">
        <w:rPr>
          <w:rFonts w:asciiTheme="majorBidi" w:hAnsiTheme="majorBidi" w:cstheme="majorBidi"/>
          <w:sz w:val="36"/>
          <w:szCs w:val="36"/>
          <w:rtl/>
          <w:lang w:bidi="ar-DZ"/>
        </w:rPr>
        <w:t>إلخ</w:t>
      </w:r>
      <w:proofErr w:type="spellEnd"/>
      <w:r w:rsidRPr="006560A0">
        <w:rPr>
          <w:rFonts w:asciiTheme="majorBidi" w:hAnsiTheme="majorBidi" w:cstheme="majorBidi"/>
          <w:sz w:val="36"/>
          <w:szCs w:val="36"/>
          <w:rtl/>
          <w:lang w:bidi="ar-DZ"/>
        </w:rPr>
        <w:t>.</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3-</w:t>
      </w:r>
      <w:proofErr w:type="gramStart"/>
      <w:r w:rsidRPr="006560A0">
        <w:rPr>
          <w:rFonts w:asciiTheme="majorBidi" w:hAnsiTheme="majorBidi" w:cstheme="majorBidi"/>
          <w:sz w:val="36"/>
          <w:szCs w:val="36"/>
          <w:rtl/>
          <w:lang w:bidi="ar-DZ"/>
        </w:rPr>
        <w:t>ميل</w:t>
      </w:r>
      <w:proofErr w:type="gramEnd"/>
      <w:r w:rsidRPr="006560A0">
        <w:rPr>
          <w:rFonts w:asciiTheme="majorBidi" w:hAnsiTheme="majorBidi" w:cstheme="majorBidi"/>
          <w:sz w:val="36"/>
          <w:szCs w:val="36"/>
          <w:rtl/>
          <w:lang w:bidi="ar-DZ"/>
        </w:rPr>
        <w:t xml:space="preserve"> مجتمع المدينة إلى التركيز على ملذات الحياة، والتباهي بالمظاهر(الألبسة والسيارات والتكنولوجيا) من أجل إظهار التفاوت والاختلاف الاجتماعي والاقتصادي مع مجتمع الريف. هذا التباهي بشروط الحياة الجديدة ينتج </w:t>
      </w:r>
      <w:proofErr w:type="gramStart"/>
      <w:r w:rsidRPr="006560A0">
        <w:rPr>
          <w:rFonts w:asciiTheme="majorBidi" w:hAnsiTheme="majorBidi" w:cstheme="majorBidi"/>
          <w:sz w:val="36"/>
          <w:szCs w:val="36"/>
          <w:rtl/>
          <w:lang w:bidi="ar-DZ"/>
        </w:rPr>
        <w:t>قيم</w:t>
      </w:r>
      <w:proofErr w:type="gramEnd"/>
      <w:r w:rsidRPr="006560A0">
        <w:rPr>
          <w:rFonts w:asciiTheme="majorBidi" w:hAnsiTheme="majorBidi" w:cstheme="majorBidi"/>
          <w:sz w:val="36"/>
          <w:szCs w:val="36"/>
          <w:rtl/>
          <w:lang w:bidi="ar-DZ"/>
        </w:rPr>
        <w:t xml:space="preserve"> جديدة تحكم سلوك الأفراد وتوجههم وممارساتهم.</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وهذه المحاولة في إظهار التفاوت والاختلاف، كنا نلاحظها وإلى اليوم لدى المهاجرين والمغتربين عندما يعودون أثناء العطل الصيفية إلى بلادهم محاولين </w:t>
      </w:r>
      <w:r w:rsidRPr="006560A0">
        <w:rPr>
          <w:rFonts w:asciiTheme="majorBidi" w:hAnsiTheme="majorBidi" w:cstheme="majorBidi"/>
          <w:sz w:val="36"/>
          <w:szCs w:val="36"/>
          <w:rtl/>
          <w:lang w:bidi="ar-DZ"/>
        </w:rPr>
        <w:lastRenderedPageBreak/>
        <w:t>أظهار أنواع مختلفة من الألبسة أو وسائل الاتصال أو السيارات يعبرون من خلالها</w:t>
      </w:r>
      <w:r w:rsidR="00596176">
        <w:rPr>
          <w:rFonts w:asciiTheme="majorBidi" w:hAnsiTheme="majorBidi" w:cstheme="majorBidi" w:hint="cs"/>
          <w:sz w:val="36"/>
          <w:szCs w:val="36"/>
          <w:rtl/>
          <w:lang w:bidi="ar-DZ"/>
        </w:rPr>
        <w:t xml:space="preserve"> </w:t>
      </w:r>
      <w:r w:rsidRPr="006560A0">
        <w:rPr>
          <w:rFonts w:asciiTheme="majorBidi" w:hAnsiTheme="majorBidi" w:cstheme="majorBidi"/>
          <w:sz w:val="36"/>
          <w:szCs w:val="36"/>
          <w:rtl/>
          <w:lang w:bidi="ar-DZ"/>
        </w:rPr>
        <w:t xml:space="preserve">عن درجة اختلافهم أو تقدمهم عن أقرانهم من عائلاتهم المقيمين داخل الوطن. </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 </w:t>
      </w:r>
      <w:proofErr w:type="gramStart"/>
      <w:r w:rsidRPr="006560A0">
        <w:rPr>
          <w:rFonts w:asciiTheme="majorBidi" w:hAnsiTheme="majorBidi" w:cstheme="majorBidi"/>
          <w:sz w:val="36"/>
          <w:szCs w:val="36"/>
          <w:rtl/>
          <w:lang w:bidi="ar-DZ"/>
        </w:rPr>
        <w:t>يقول</w:t>
      </w:r>
      <w:proofErr w:type="gramEnd"/>
      <w:r w:rsidRPr="006560A0">
        <w:rPr>
          <w:rFonts w:asciiTheme="majorBidi" w:hAnsiTheme="majorBidi" w:cstheme="majorBidi"/>
          <w:sz w:val="36"/>
          <w:szCs w:val="36"/>
          <w:rtl/>
          <w:lang w:bidi="ar-DZ"/>
        </w:rPr>
        <w:t xml:space="preserve"> ابن خلدون:" اعلم أن اختلاف الأجيال في أحوالهم، إنما هو باختلاف نحلتهم في المعاش" أي باختلاف إمكانياتهم المادية ونمط عيشهم.</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نستطيع أن نميز بعض عناصر الاختلاف التي توجد لدى الحضر دون الريفيين </w:t>
      </w:r>
      <w:proofErr w:type="gramStart"/>
      <w:r w:rsidRPr="006560A0">
        <w:rPr>
          <w:rFonts w:asciiTheme="majorBidi" w:hAnsiTheme="majorBidi" w:cstheme="majorBidi"/>
          <w:sz w:val="36"/>
          <w:szCs w:val="36"/>
          <w:rtl/>
          <w:lang w:bidi="ar-DZ"/>
        </w:rPr>
        <w:t>فيما</w:t>
      </w:r>
      <w:proofErr w:type="gramEnd"/>
      <w:r w:rsidRPr="006560A0">
        <w:rPr>
          <w:rFonts w:asciiTheme="majorBidi" w:hAnsiTheme="majorBidi" w:cstheme="majorBidi"/>
          <w:sz w:val="36"/>
          <w:szCs w:val="36"/>
          <w:rtl/>
          <w:lang w:bidi="ar-DZ"/>
        </w:rPr>
        <w:t xml:space="preserve"> يلي:</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w:t>
      </w:r>
      <w:proofErr w:type="gramStart"/>
      <w:r w:rsidRPr="006560A0">
        <w:rPr>
          <w:rFonts w:asciiTheme="majorBidi" w:hAnsiTheme="majorBidi" w:cstheme="majorBidi"/>
          <w:sz w:val="36"/>
          <w:szCs w:val="36"/>
          <w:rtl/>
          <w:lang w:bidi="ar-DZ"/>
        </w:rPr>
        <w:t>العلاقات</w:t>
      </w:r>
      <w:proofErr w:type="gramEnd"/>
      <w:r w:rsidRPr="006560A0">
        <w:rPr>
          <w:rFonts w:asciiTheme="majorBidi" w:hAnsiTheme="majorBidi" w:cstheme="majorBidi"/>
          <w:sz w:val="36"/>
          <w:szCs w:val="36"/>
          <w:rtl/>
          <w:lang w:bidi="ar-DZ"/>
        </w:rPr>
        <w:t xml:space="preserve"> الرسمية(النفعية)</w:t>
      </w:r>
    </w:p>
    <w:p w:rsidR="00A7209B" w:rsidRPr="006560A0" w:rsidRDefault="00596176" w:rsidP="00A7209B">
      <w:pPr>
        <w:bidi/>
        <w:spacing w:line="360" w:lineRule="auto"/>
        <w:jc w:val="both"/>
        <w:rPr>
          <w:rFonts w:asciiTheme="majorBidi" w:hAnsiTheme="majorBidi" w:cstheme="majorBidi"/>
          <w:sz w:val="36"/>
          <w:szCs w:val="36"/>
          <w:rtl/>
          <w:lang w:bidi="ar-DZ"/>
        </w:rPr>
      </w:pPr>
      <w:r>
        <w:rPr>
          <w:rFonts w:asciiTheme="majorBidi" w:hAnsiTheme="majorBidi" w:cstheme="majorBidi"/>
          <w:sz w:val="36"/>
          <w:szCs w:val="36"/>
          <w:rtl/>
          <w:lang w:bidi="ar-DZ"/>
        </w:rPr>
        <w:t>-التنافس والصراع من أجل الرقي ب</w:t>
      </w:r>
      <w:r>
        <w:rPr>
          <w:rFonts w:asciiTheme="majorBidi" w:hAnsiTheme="majorBidi" w:cstheme="majorBidi" w:hint="cs"/>
          <w:sz w:val="36"/>
          <w:szCs w:val="36"/>
          <w:rtl/>
          <w:lang w:bidi="ar-DZ"/>
        </w:rPr>
        <w:t>ظ</w:t>
      </w:r>
      <w:r w:rsidR="00A7209B" w:rsidRPr="006560A0">
        <w:rPr>
          <w:rFonts w:asciiTheme="majorBidi" w:hAnsiTheme="majorBidi" w:cstheme="majorBidi"/>
          <w:sz w:val="36"/>
          <w:szCs w:val="36"/>
          <w:rtl/>
          <w:lang w:bidi="ar-DZ"/>
        </w:rPr>
        <w:t>روف الحياة الأسرية بالأخص.</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-تقديم الكماليات والتباهي </w:t>
      </w:r>
      <w:proofErr w:type="spellStart"/>
      <w:r w:rsidRPr="006560A0">
        <w:rPr>
          <w:rFonts w:asciiTheme="majorBidi" w:hAnsiTheme="majorBidi" w:cstheme="majorBidi"/>
          <w:sz w:val="36"/>
          <w:szCs w:val="36"/>
          <w:rtl/>
          <w:lang w:bidi="ar-DZ"/>
        </w:rPr>
        <w:t>بها</w:t>
      </w:r>
      <w:proofErr w:type="spellEnd"/>
      <w:r w:rsidRPr="006560A0">
        <w:rPr>
          <w:rFonts w:asciiTheme="majorBidi" w:hAnsiTheme="majorBidi" w:cstheme="majorBidi"/>
          <w:sz w:val="36"/>
          <w:szCs w:val="36"/>
          <w:rtl/>
          <w:lang w:bidi="ar-DZ"/>
        </w:rPr>
        <w:t xml:space="preserve"> والسعي وراء تحقيقها بكل الوسائل.</w:t>
      </w:r>
    </w:p>
    <w:p w:rsidR="00EB3124" w:rsidRDefault="00135B1C" w:rsidP="00135B1C">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ـــــــــــــــــــــــــــــــــــــ</w:t>
      </w:r>
    </w:p>
    <w:p w:rsidR="00135B1C" w:rsidRPr="006560A0" w:rsidRDefault="00135B1C" w:rsidP="00135B1C">
      <w:pPr>
        <w:bidi/>
        <w:spacing w:line="360" w:lineRule="auto"/>
        <w:jc w:val="both"/>
        <w:rPr>
          <w:rFonts w:asciiTheme="majorBidi" w:hAnsiTheme="majorBidi" w:cstheme="majorBidi"/>
          <w:sz w:val="36"/>
          <w:szCs w:val="36"/>
          <w:rtl/>
          <w:lang w:bidi="ar-DZ"/>
        </w:rPr>
      </w:pPr>
    </w:p>
    <w:p w:rsidR="00A7209B" w:rsidRPr="006560A0" w:rsidRDefault="00A7209B" w:rsidP="006560A0">
      <w:pPr>
        <w:bidi/>
        <w:spacing w:line="360" w:lineRule="auto"/>
        <w:jc w:val="center"/>
        <w:rPr>
          <w:rFonts w:asciiTheme="majorBidi" w:hAnsiTheme="majorBidi" w:cstheme="majorBidi"/>
          <w:b/>
          <w:bCs/>
          <w:sz w:val="36"/>
          <w:szCs w:val="36"/>
          <w:u w:val="single"/>
          <w:lang w:bidi="ar-DZ"/>
        </w:rPr>
      </w:pPr>
      <w:r w:rsidRPr="006560A0">
        <w:rPr>
          <w:rFonts w:asciiTheme="majorBidi" w:hAnsiTheme="majorBidi" w:cstheme="majorBidi"/>
          <w:b/>
          <w:bCs/>
          <w:sz w:val="36"/>
          <w:szCs w:val="36"/>
          <w:u w:val="single"/>
          <w:rtl/>
          <w:lang w:bidi="ar-DZ"/>
        </w:rPr>
        <w:t>المحاضرة ال</w:t>
      </w:r>
      <w:r w:rsidR="006560A0">
        <w:rPr>
          <w:rFonts w:asciiTheme="majorBidi" w:hAnsiTheme="majorBidi" w:cstheme="majorBidi" w:hint="cs"/>
          <w:b/>
          <w:bCs/>
          <w:sz w:val="36"/>
          <w:szCs w:val="36"/>
          <w:u w:val="single"/>
          <w:rtl/>
          <w:lang w:bidi="ar-DZ"/>
        </w:rPr>
        <w:t>ث</w:t>
      </w:r>
      <w:r w:rsidR="006560A0">
        <w:rPr>
          <w:rFonts w:asciiTheme="majorBidi" w:hAnsiTheme="majorBidi" w:cstheme="majorBidi"/>
          <w:b/>
          <w:bCs/>
          <w:sz w:val="36"/>
          <w:szCs w:val="36"/>
          <w:u w:val="single"/>
          <w:rtl/>
          <w:lang w:bidi="ar-DZ"/>
        </w:rPr>
        <w:t>ا</w:t>
      </w:r>
      <w:r w:rsidR="006560A0">
        <w:rPr>
          <w:rFonts w:asciiTheme="majorBidi" w:hAnsiTheme="majorBidi" w:cstheme="majorBidi" w:hint="cs"/>
          <w:b/>
          <w:bCs/>
          <w:sz w:val="36"/>
          <w:szCs w:val="36"/>
          <w:u w:val="single"/>
          <w:rtl/>
          <w:lang w:bidi="ar-DZ"/>
        </w:rPr>
        <w:t>ن</w:t>
      </w:r>
      <w:r w:rsidRPr="006560A0">
        <w:rPr>
          <w:rFonts w:asciiTheme="majorBidi" w:hAnsiTheme="majorBidi" w:cstheme="majorBidi"/>
          <w:b/>
          <w:bCs/>
          <w:sz w:val="36"/>
          <w:szCs w:val="36"/>
          <w:u w:val="single"/>
          <w:rtl/>
          <w:lang w:bidi="ar-DZ"/>
        </w:rPr>
        <w:t>ية عشرة</w:t>
      </w:r>
    </w:p>
    <w:p w:rsidR="00A7209B" w:rsidRPr="006560A0" w:rsidRDefault="00A7209B" w:rsidP="00A7209B">
      <w:pPr>
        <w:bidi/>
        <w:spacing w:line="360" w:lineRule="auto"/>
        <w:jc w:val="both"/>
        <w:rPr>
          <w:rFonts w:asciiTheme="majorBidi" w:hAnsiTheme="majorBidi" w:cstheme="majorBidi"/>
          <w:b/>
          <w:bCs/>
          <w:sz w:val="36"/>
          <w:szCs w:val="36"/>
          <w:u w:val="single"/>
          <w:rtl/>
          <w:lang w:bidi="ar-DZ"/>
        </w:rPr>
      </w:pPr>
      <w:r w:rsidRPr="006560A0">
        <w:rPr>
          <w:rFonts w:asciiTheme="majorBidi" w:hAnsiTheme="majorBidi" w:cstheme="majorBidi"/>
          <w:b/>
          <w:bCs/>
          <w:sz w:val="36"/>
          <w:szCs w:val="36"/>
          <w:u w:val="single"/>
          <w:rtl/>
          <w:lang w:bidi="ar-DZ"/>
        </w:rPr>
        <w:t>-اتجاهات دراسة المدينة: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يمكن تحديد </w:t>
      </w:r>
      <w:proofErr w:type="gramStart"/>
      <w:r w:rsidRPr="006560A0">
        <w:rPr>
          <w:rFonts w:asciiTheme="majorBidi" w:hAnsiTheme="majorBidi" w:cstheme="majorBidi"/>
          <w:sz w:val="36"/>
          <w:szCs w:val="36"/>
          <w:rtl/>
          <w:lang w:bidi="ar-DZ"/>
        </w:rPr>
        <w:t>ثلاثة</w:t>
      </w:r>
      <w:proofErr w:type="gramEnd"/>
      <w:r w:rsidRPr="006560A0">
        <w:rPr>
          <w:rFonts w:asciiTheme="majorBidi" w:hAnsiTheme="majorBidi" w:cstheme="majorBidi"/>
          <w:sz w:val="36"/>
          <w:szCs w:val="36"/>
          <w:rtl/>
          <w:lang w:bidi="ar-DZ"/>
        </w:rPr>
        <w:t xml:space="preserve"> اتجاهات رئيسية:</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 xml:space="preserve">-الاتجاه </w:t>
      </w:r>
      <w:proofErr w:type="spellStart"/>
      <w:r w:rsidRPr="006560A0">
        <w:rPr>
          <w:rFonts w:asciiTheme="majorBidi" w:hAnsiTheme="majorBidi" w:cstheme="majorBidi"/>
          <w:b/>
          <w:bCs/>
          <w:sz w:val="36"/>
          <w:szCs w:val="36"/>
          <w:rtl/>
          <w:lang w:bidi="ar-DZ"/>
        </w:rPr>
        <w:t>الأنثروبولوجي</w:t>
      </w:r>
      <w:proofErr w:type="spellEnd"/>
      <w:r w:rsidRPr="006560A0">
        <w:rPr>
          <w:rFonts w:asciiTheme="majorBidi" w:hAnsiTheme="majorBidi" w:cstheme="majorBidi"/>
          <w:b/>
          <w:bCs/>
          <w:sz w:val="36"/>
          <w:szCs w:val="36"/>
          <w:rtl/>
          <w:lang w:bidi="ar-DZ"/>
        </w:rPr>
        <w:t>:</w:t>
      </w:r>
    </w:p>
    <w:p w:rsidR="00A7209B" w:rsidRPr="006560A0" w:rsidRDefault="00A7209B" w:rsidP="00A7209B">
      <w:pPr>
        <w:bidi/>
        <w:spacing w:line="360" w:lineRule="auto"/>
        <w:ind w:firstLine="708"/>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العديد من الدراسات الحضرية التي وظفت المناهج والمداخل </w:t>
      </w:r>
      <w:proofErr w:type="spellStart"/>
      <w:r w:rsidRPr="006560A0">
        <w:rPr>
          <w:rFonts w:asciiTheme="majorBidi" w:hAnsiTheme="majorBidi" w:cstheme="majorBidi"/>
          <w:sz w:val="36"/>
          <w:szCs w:val="36"/>
          <w:rtl/>
          <w:lang w:bidi="ar-DZ"/>
        </w:rPr>
        <w:t>الأنثروبولوجية</w:t>
      </w:r>
      <w:proofErr w:type="spellEnd"/>
      <w:r w:rsidRPr="006560A0">
        <w:rPr>
          <w:rFonts w:asciiTheme="majorBidi" w:hAnsiTheme="majorBidi" w:cstheme="majorBidi"/>
          <w:sz w:val="36"/>
          <w:szCs w:val="36"/>
          <w:rtl/>
          <w:lang w:bidi="ar-DZ"/>
        </w:rPr>
        <w:t xml:space="preserve"> لدراسة المدينة تعتبرها مجتمعا محليا، ذو مميزات وخصائص تميزها عن المجتمعات الريفية والقبلية، وتتمثل في المكونات البنائية التالية: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lastRenderedPageBreak/>
        <w:t>-البناء الاقتصادي يرتكز على الصناعة والمشاريع الاستثمارية والتجارية والخدمات.</w:t>
      </w:r>
      <w:r w:rsidR="00AE2964">
        <w:rPr>
          <w:rFonts w:asciiTheme="majorBidi" w:hAnsiTheme="majorBidi" w:cstheme="majorBidi" w:hint="cs"/>
          <w:sz w:val="36"/>
          <w:szCs w:val="36"/>
          <w:rtl/>
          <w:lang w:bidi="ar-DZ"/>
        </w:rPr>
        <w:t xml:space="preserve"> </w:t>
      </w:r>
      <w:r w:rsidRPr="006560A0">
        <w:rPr>
          <w:rFonts w:asciiTheme="majorBidi" w:hAnsiTheme="majorBidi" w:cstheme="majorBidi"/>
          <w:sz w:val="36"/>
          <w:szCs w:val="36"/>
          <w:rtl/>
          <w:lang w:bidi="ar-DZ"/>
        </w:rPr>
        <w:t>(طغيان البناء المادي  والنشاطي)</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-تعدد الجانب الوظيفي في المجتمع الحضري(يوجد في المدينة: شرطة، معلمون، أطباء، </w:t>
      </w:r>
      <w:proofErr w:type="spellStart"/>
      <w:r w:rsidRPr="006560A0">
        <w:rPr>
          <w:rFonts w:asciiTheme="majorBidi" w:hAnsiTheme="majorBidi" w:cstheme="majorBidi"/>
          <w:sz w:val="36"/>
          <w:szCs w:val="36"/>
          <w:rtl/>
          <w:lang w:bidi="ar-DZ"/>
        </w:rPr>
        <w:t>سائقون</w:t>
      </w:r>
      <w:proofErr w:type="spellEnd"/>
      <w:r w:rsidRPr="006560A0">
        <w:rPr>
          <w:rFonts w:asciiTheme="majorBidi" w:hAnsiTheme="majorBidi" w:cstheme="majorBidi"/>
          <w:sz w:val="36"/>
          <w:szCs w:val="36"/>
          <w:rtl/>
          <w:lang w:bidi="ar-DZ"/>
        </w:rPr>
        <w:t xml:space="preserve">، حرفيون، مرشدون </w:t>
      </w:r>
      <w:proofErr w:type="spellStart"/>
      <w:r w:rsidRPr="006560A0">
        <w:rPr>
          <w:rFonts w:asciiTheme="majorBidi" w:hAnsiTheme="majorBidi" w:cstheme="majorBidi"/>
          <w:sz w:val="36"/>
          <w:szCs w:val="36"/>
          <w:rtl/>
          <w:lang w:bidi="ar-DZ"/>
        </w:rPr>
        <w:t>سياحيون</w:t>
      </w:r>
      <w:proofErr w:type="spellEnd"/>
      <w:r w:rsidRPr="006560A0">
        <w:rPr>
          <w:rFonts w:asciiTheme="majorBidi" w:hAnsiTheme="majorBidi" w:cstheme="majorBidi"/>
          <w:sz w:val="36"/>
          <w:szCs w:val="36"/>
          <w:rtl/>
          <w:lang w:bidi="ar-DZ"/>
        </w:rPr>
        <w:t xml:space="preserve">... )، أما في القرية: يهيمن الطابع </w:t>
      </w:r>
      <w:proofErr w:type="spellStart"/>
      <w:r w:rsidRPr="006560A0">
        <w:rPr>
          <w:rFonts w:asciiTheme="majorBidi" w:hAnsiTheme="majorBidi" w:cstheme="majorBidi"/>
          <w:sz w:val="36"/>
          <w:szCs w:val="36"/>
          <w:rtl/>
          <w:lang w:bidi="ar-DZ"/>
        </w:rPr>
        <w:t>الفلاحي</w:t>
      </w:r>
      <w:proofErr w:type="spellEnd"/>
      <w:r w:rsidRPr="006560A0">
        <w:rPr>
          <w:rFonts w:asciiTheme="majorBidi" w:hAnsiTheme="majorBidi" w:cstheme="majorBidi"/>
          <w:sz w:val="36"/>
          <w:szCs w:val="36"/>
          <w:rtl/>
          <w:lang w:bidi="ar-DZ"/>
        </w:rPr>
        <w:t xml:space="preserve"> على العمل نجد (مزارعون، </w:t>
      </w:r>
      <w:proofErr w:type="spellStart"/>
      <w:r w:rsidRPr="006560A0">
        <w:rPr>
          <w:rFonts w:asciiTheme="majorBidi" w:hAnsiTheme="majorBidi" w:cstheme="majorBidi"/>
          <w:sz w:val="36"/>
          <w:szCs w:val="36"/>
          <w:rtl/>
          <w:lang w:bidi="ar-DZ"/>
        </w:rPr>
        <w:t>مربيو</w:t>
      </w:r>
      <w:proofErr w:type="spellEnd"/>
      <w:r w:rsidRPr="006560A0">
        <w:rPr>
          <w:rFonts w:asciiTheme="majorBidi" w:hAnsiTheme="majorBidi" w:cstheme="majorBidi"/>
          <w:sz w:val="36"/>
          <w:szCs w:val="36"/>
          <w:rtl/>
          <w:lang w:bidi="ar-DZ"/>
        </w:rPr>
        <w:t xml:space="preserve"> الماشية، صيادون.....).</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w:t>
      </w:r>
      <w:proofErr w:type="gramStart"/>
      <w:r w:rsidRPr="006560A0">
        <w:rPr>
          <w:rFonts w:asciiTheme="majorBidi" w:hAnsiTheme="majorBidi" w:cstheme="majorBidi"/>
          <w:sz w:val="36"/>
          <w:szCs w:val="36"/>
          <w:rtl/>
          <w:lang w:bidi="ar-DZ"/>
        </w:rPr>
        <w:t>تميز</w:t>
      </w:r>
      <w:proofErr w:type="gramEnd"/>
      <w:r w:rsidRPr="006560A0">
        <w:rPr>
          <w:rFonts w:asciiTheme="majorBidi" w:hAnsiTheme="majorBidi" w:cstheme="majorBidi"/>
          <w:sz w:val="36"/>
          <w:szCs w:val="36"/>
          <w:rtl/>
          <w:lang w:bidi="ar-DZ"/>
        </w:rPr>
        <w:t xml:space="preserve"> الحضر(أهل المدينة) بنوع من الاستقلالية النسبية من حيث الإنتاج والسلع والخدمات، وهذا عكس أهل القرية، حيث الفرد يشكل وحدة عمل غير مستقلة عن العائلة الممتدة.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-تميز المدينة بالجانب الفكري نتيجة لتوفر وسائل تساعد على نشاط الفكر(الاتصال، الإعلام، الطباعة، النوادي والمكتبات....)</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-تنوع في العلاقات الاجتماعية في المدينة يتيح حرية أكثر للأفراد في الفكر والسلوك والمنافسة، مما يجعل العلاقات الأسرية والمهنية تقوم على الحرية والمنفعة والسطحية.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النقد: لكن هذا لا يعني أن سكان المدن مفككون ومنعزلون، بل هم متكاملون في أداء أدوارهم الوظيفية والاجتماعية والمهنية والعائلية، بالرغم من مظاهر عدم التجانس والاختلاف بين الأفراد.</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-الاتجاه الثقافي السوسيولوجي:</w:t>
      </w:r>
    </w:p>
    <w:p w:rsidR="00A7209B" w:rsidRPr="006560A0" w:rsidRDefault="00A7209B" w:rsidP="00A7209B">
      <w:pPr>
        <w:bidi/>
        <w:spacing w:line="360" w:lineRule="auto"/>
        <w:ind w:firstLine="708"/>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اهتم </w:t>
      </w:r>
      <w:proofErr w:type="spellStart"/>
      <w:r w:rsidRPr="006560A0">
        <w:rPr>
          <w:rFonts w:asciiTheme="majorBidi" w:hAnsiTheme="majorBidi" w:cstheme="majorBidi"/>
          <w:sz w:val="36"/>
          <w:szCs w:val="36"/>
          <w:rtl/>
          <w:lang w:bidi="ar-DZ"/>
        </w:rPr>
        <w:t>به</w:t>
      </w:r>
      <w:proofErr w:type="spellEnd"/>
      <w:r w:rsidRPr="006560A0">
        <w:rPr>
          <w:rFonts w:asciiTheme="majorBidi" w:hAnsiTheme="majorBidi" w:cstheme="majorBidi"/>
          <w:sz w:val="36"/>
          <w:szCs w:val="36"/>
          <w:rtl/>
          <w:lang w:bidi="ar-DZ"/>
        </w:rPr>
        <w:t xml:space="preserve"> العالم </w:t>
      </w:r>
      <w:proofErr w:type="gramStart"/>
      <w:r w:rsidRPr="006560A0">
        <w:rPr>
          <w:rFonts w:asciiTheme="majorBidi" w:hAnsiTheme="majorBidi" w:cstheme="majorBidi"/>
          <w:sz w:val="36"/>
          <w:szCs w:val="36"/>
          <w:rtl/>
          <w:lang w:bidi="ar-DZ"/>
        </w:rPr>
        <w:t>فيشر</w:t>
      </w:r>
      <w:proofErr w:type="gramEnd"/>
      <w:r w:rsidRPr="006560A0">
        <w:rPr>
          <w:rFonts w:asciiTheme="majorBidi" w:hAnsiTheme="majorBidi" w:cstheme="majorBidi"/>
          <w:sz w:val="36"/>
          <w:szCs w:val="36"/>
          <w:rtl/>
          <w:lang w:bidi="ar-DZ"/>
        </w:rPr>
        <w:t xml:space="preserve"> </w:t>
      </w:r>
      <w:proofErr w:type="spellStart"/>
      <w:r w:rsidRPr="006560A0">
        <w:rPr>
          <w:rFonts w:asciiTheme="majorBidi" w:hAnsiTheme="majorBidi" w:cstheme="majorBidi"/>
          <w:sz w:val="36"/>
          <w:szCs w:val="36"/>
          <w:lang w:bidi="ar-DZ"/>
        </w:rPr>
        <w:t>Cloud.S.Fisher</w:t>
      </w:r>
      <w:proofErr w:type="spellEnd"/>
      <w:r w:rsidRPr="006560A0">
        <w:rPr>
          <w:rFonts w:asciiTheme="majorBidi" w:hAnsiTheme="majorBidi" w:cstheme="majorBidi"/>
          <w:sz w:val="36"/>
          <w:szCs w:val="36"/>
          <w:rtl/>
          <w:lang w:bidi="ar-DZ"/>
        </w:rPr>
        <w:t xml:space="preserve"> الذي انتقد نظرية لويس وارث في تشكل مفهوم الحضرية على أساس العوامل </w:t>
      </w:r>
      <w:proofErr w:type="gramStart"/>
      <w:r w:rsidRPr="006560A0">
        <w:rPr>
          <w:rFonts w:asciiTheme="majorBidi" w:hAnsiTheme="majorBidi" w:cstheme="majorBidi"/>
          <w:sz w:val="36"/>
          <w:szCs w:val="36"/>
          <w:rtl/>
          <w:lang w:bidi="ar-DZ"/>
        </w:rPr>
        <w:t>الايكولوجية(</w:t>
      </w:r>
      <w:proofErr w:type="gramEnd"/>
      <w:r w:rsidRPr="006560A0">
        <w:rPr>
          <w:rFonts w:asciiTheme="majorBidi" w:hAnsiTheme="majorBidi" w:cstheme="majorBidi"/>
          <w:sz w:val="36"/>
          <w:szCs w:val="36"/>
          <w:rtl/>
          <w:lang w:bidi="ar-DZ"/>
        </w:rPr>
        <w:t>البيئة)، مثل الكثافة السكانية، والحجم، والهجرة. وهذه العوامل تعتمد على البعد الكمي في التحليل.</w:t>
      </w:r>
    </w:p>
    <w:p w:rsidR="00A7209B" w:rsidRPr="006560A0" w:rsidRDefault="00A7209B" w:rsidP="00A7209B">
      <w:pPr>
        <w:bidi/>
        <w:spacing w:line="360" w:lineRule="auto"/>
        <w:jc w:val="both"/>
        <w:rPr>
          <w:rFonts w:asciiTheme="majorBidi" w:hAnsiTheme="majorBidi" w:cstheme="majorBidi"/>
          <w:sz w:val="36"/>
          <w:szCs w:val="36"/>
          <w:rtl/>
          <w:lang w:bidi="ar-DZ"/>
        </w:rPr>
      </w:pPr>
      <w:proofErr w:type="gramStart"/>
      <w:r w:rsidRPr="006560A0">
        <w:rPr>
          <w:rFonts w:asciiTheme="majorBidi" w:hAnsiTheme="majorBidi" w:cstheme="majorBidi"/>
          <w:sz w:val="36"/>
          <w:szCs w:val="36"/>
          <w:rtl/>
          <w:lang w:bidi="ar-DZ"/>
        </w:rPr>
        <w:lastRenderedPageBreak/>
        <w:t>لكن</w:t>
      </w:r>
      <w:proofErr w:type="gramEnd"/>
      <w:r w:rsidRPr="006560A0">
        <w:rPr>
          <w:rFonts w:asciiTheme="majorBidi" w:hAnsiTheme="majorBidi" w:cstheme="majorBidi"/>
          <w:sz w:val="36"/>
          <w:szCs w:val="36"/>
          <w:rtl/>
          <w:lang w:bidi="ar-DZ"/>
        </w:rPr>
        <w:t xml:space="preserve"> فيشر لم </w:t>
      </w:r>
      <w:proofErr w:type="spellStart"/>
      <w:r w:rsidRPr="006560A0">
        <w:rPr>
          <w:rFonts w:asciiTheme="majorBidi" w:hAnsiTheme="majorBidi" w:cstheme="majorBidi"/>
          <w:sz w:val="36"/>
          <w:szCs w:val="36"/>
          <w:rtl/>
          <w:lang w:bidi="ar-DZ"/>
        </w:rPr>
        <w:t>يهمل</w:t>
      </w:r>
      <w:proofErr w:type="spellEnd"/>
      <w:r w:rsidRPr="006560A0">
        <w:rPr>
          <w:rFonts w:asciiTheme="majorBidi" w:hAnsiTheme="majorBidi" w:cstheme="majorBidi"/>
          <w:sz w:val="36"/>
          <w:szCs w:val="36"/>
          <w:rtl/>
          <w:lang w:bidi="ar-DZ"/>
        </w:rPr>
        <w:t xml:space="preserve"> هذه العوامل، بل ركز أيضا على الجوانب الثقافية الفرعية لاعتقاده أن التجمع السكاني ينتج تنوعا في الثقافات الفرعية. حيث يشرح مفهوم الحضرية بالفروق الثقافية والسلوكية الناتجة عن إقامة التجمعات المحلية، وقد استطاع أن يدرس الفروق الثقافية من خلال تركيزه على الاختلافات العمرية والتكوين العرقي(</w:t>
      </w:r>
      <w:proofErr w:type="spellStart"/>
      <w:r w:rsidRPr="006560A0">
        <w:rPr>
          <w:rFonts w:asciiTheme="majorBidi" w:hAnsiTheme="majorBidi" w:cstheme="majorBidi"/>
          <w:sz w:val="36"/>
          <w:szCs w:val="36"/>
          <w:rtl/>
          <w:lang w:bidi="ar-DZ"/>
        </w:rPr>
        <w:t>الإثني</w:t>
      </w:r>
      <w:proofErr w:type="spellEnd"/>
      <w:r w:rsidRPr="006560A0">
        <w:rPr>
          <w:rFonts w:asciiTheme="majorBidi" w:hAnsiTheme="majorBidi" w:cstheme="majorBidi"/>
          <w:sz w:val="36"/>
          <w:szCs w:val="36"/>
          <w:rtl/>
          <w:lang w:bidi="ar-DZ"/>
        </w:rPr>
        <w:t>)، والمستويات الثقافية(العلمي)، حيث تعتبر هذه العوامل حسبه أكثر نفوذا في فهم الحضرية من العوامل الايكولوجية (الاقتصادية والسياسية).</w:t>
      </w:r>
    </w:p>
    <w:p w:rsidR="00A7209B" w:rsidRPr="006560A0" w:rsidRDefault="00A7209B" w:rsidP="00A7209B">
      <w:pPr>
        <w:bidi/>
        <w:spacing w:line="360" w:lineRule="auto"/>
        <w:jc w:val="both"/>
        <w:rPr>
          <w:rFonts w:asciiTheme="majorBidi" w:hAnsiTheme="majorBidi" w:cstheme="majorBidi"/>
          <w:b/>
          <w:bCs/>
          <w:sz w:val="36"/>
          <w:szCs w:val="36"/>
          <w:rtl/>
          <w:lang w:bidi="ar-DZ"/>
        </w:rPr>
      </w:pPr>
      <w:r w:rsidRPr="006560A0">
        <w:rPr>
          <w:rFonts w:asciiTheme="majorBidi" w:hAnsiTheme="majorBidi" w:cstheme="majorBidi"/>
          <w:b/>
          <w:bCs/>
          <w:sz w:val="36"/>
          <w:szCs w:val="36"/>
          <w:rtl/>
          <w:lang w:bidi="ar-DZ"/>
        </w:rPr>
        <w:t>-</w:t>
      </w:r>
      <w:proofErr w:type="gramStart"/>
      <w:r w:rsidRPr="006560A0">
        <w:rPr>
          <w:rFonts w:asciiTheme="majorBidi" w:hAnsiTheme="majorBidi" w:cstheme="majorBidi"/>
          <w:b/>
          <w:bCs/>
          <w:sz w:val="36"/>
          <w:szCs w:val="36"/>
          <w:rtl/>
          <w:lang w:bidi="ar-DZ"/>
        </w:rPr>
        <w:t>الاتجاه</w:t>
      </w:r>
      <w:proofErr w:type="gramEnd"/>
      <w:r w:rsidRPr="006560A0">
        <w:rPr>
          <w:rFonts w:asciiTheme="majorBidi" w:hAnsiTheme="majorBidi" w:cstheme="majorBidi"/>
          <w:b/>
          <w:bCs/>
          <w:sz w:val="36"/>
          <w:szCs w:val="36"/>
          <w:rtl/>
          <w:lang w:bidi="ar-DZ"/>
        </w:rPr>
        <w:t xml:space="preserve"> التكنولوجي:</w:t>
      </w:r>
    </w:p>
    <w:p w:rsidR="00A7209B" w:rsidRPr="006560A0" w:rsidRDefault="00A7209B" w:rsidP="00A7209B">
      <w:pPr>
        <w:bidi/>
        <w:spacing w:line="360" w:lineRule="auto"/>
        <w:ind w:firstLine="708"/>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 xml:space="preserve">يربط هذا الاتجاه التحضر بالتصنيع </w:t>
      </w:r>
      <w:proofErr w:type="gramStart"/>
      <w:r w:rsidRPr="006560A0">
        <w:rPr>
          <w:rFonts w:asciiTheme="majorBidi" w:hAnsiTheme="majorBidi" w:cstheme="majorBidi"/>
          <w:sz w:val="36"/>
          <w:szCs w:val="36"/>
          <w:rtl/>
          <w:lang w:bidi="ar-DZ"/>
        </w:rPr>
        <w:t>والتكنولوجيا</w:t>
      </w:r>
      <w:proofErr w:type="gramEnd"/>
      <w:r w:rsidRPr="006560A0">
        <w:rPr>
          <w:rFonts w:asciiTheme="majorBidi" w:hAnsiTheme="majorBidi" w:cstheme="majorBidi"/>
          <w:sz w:val="36"/>
          <w:szCs w:val="36"/>
          <w:rtl/>
          <w:lang w:bidi="ar-DZ"/>
        </w:rPr>
        <w:t>، بمعنى التكنولوجيا متغير مستقل يوثر في المتغير التابع وهو التحضر والتمدن.</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إن تأثير التكنولوجيا واضح في تغير المجتمعات، وهذه نظرة الغرب الصناعي الذي يرى أن التصنيع أحدث تغيرات ليس على مستوى الجماعة والأفراد بل حتى على مستوى القوانين وقواعد التنظيم الجديدة(في التعليم والصحة، والحياة الثقافية والدينية والأسرية، وتغيير الوظائف والأدوار...). وكل هذه المجالات تتغير بفضل التكنولوجيا لكي تتواءم مع الظروف الحضرية الجدية.</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كما أدت التكنولوجيا إلى تغيير في المواقف، والسلوكيات والقيم (مثلما عوضت الزيارات العائلية بالاتصال بواسطة الهاتف).</w:t>
      </w:r>
    </w:p>
    <w:p w:rsidR="00A7209B" w:rsidRPr="006560A0" w:rsidRDefault="00A7209B" w:rsidP="00A7209B">
      <w:pPr>
        <w:bidi/>
        <w:spacing w:line="360" w:lineRule="auto"/>
        <w:jc w:val="both"/>
        <w:rPr>
          <w:rFonts w:asciiTheme="majorBidi" w:hAnsiTheme="majorBidi" w:cstheme="majorBidi"/>
          <w:sz w:val="36"/>
          <w:szCs w:val="36"/>
          <w:rtl/>
          <w:lang w:bidi="ar-DZ"/>
        </w:rPr>
      </w:pPr>
      <w:r w:rsidRPr="006560A0">
        <w:rPr>
          <w:rFonts w:asciiTheme="majorBidi" w:hAnsiTheme="majorBidi" w:cstheme="majorBidi"/>
          <w:sz w:val="36"/>
          <w:szCs w:val="36"/>
          <w:rtl/>
          <w:lang w:bidi="ar-DZ"/>
        </w:rPr>
        <w:t>-هناك بعض نماذج التحضر في أوروبا لم تفرض عليهم الوجود والعيش في المدن، فقد تجد نمط حياة متحضر في الريف يتضمن خدمات التعليم والصحة، وسكنات راقية فيلات، سيارات فخمة، خدمات اتصال، نظام استهلاكي متحضر...)</w:t>
      </w:r>
    </w:p>
    <w:p w:rsidR="00A55B63" w:rsidRDefault="00A7209B" w:rsidP="00AE2964">
      <w:pPr>
        <w:bidi/>
        <w:spacing w:line="360" w:lineRule="auto"/>
        <w:jc w:val="both"/>
        <w:rPr>
          <w:rFonts w:asciiTheme="majorBidi" w:hAnsiTheme="majorBidi" w:cstheme="majorBidi"/>
          <w:sz w:val="36"/>
          <w:szCs w:val="36"/>
          <w:lang w:bidi="ar-DZ"/>
        </w:rPr>
      </w:pPr>
      <w:proofErr w:type="gramStart"/>
      <w:r w:rsidRPr="006560A0">
        <w:rPr>
          <w:rFonts w:asciiTheme="majorBidi" w:hAnsiTheme="majorBidi" w:cstheme="majorBidi"/>
          <w:sz w:val="36"/>
          <w:szCs w:val="36"/>
          <w:rtl/>
          <w:lang w:bidi="ar-DZ"/>
        </w:rPr>
        <w:lastRenderedPageBreak/>
        <w:t>مثل</w:t>
      </w:r>
      <w:proofErr w:type="gramEnd"/>
      <w:r w:rsidRPr="006560A0">
        <w:rPr>
          <w:rFonts w:asciiTheme="majorBidi" w:hAnsiTheme="majorBidi" w:cstheme="majorBidi"/>
          <w:sz w:val="36"/>
          <w:szCs w:val="36"/>
          <w:rtl/>
          <w:lang w:bidi="ar-DZ"/>
        </w:rPr>
        <w:t xml:space="preserve"> هذه الظروف لازالت البلدان العربية وكثير من بلدان العالم الثالث لم تشهدها، و لازال السكان ينظرون إلى المدينة كمركز للتحضر والرقي. مما جعل الكثير منهم يهجر إليها، وفي اعتقاده أن التحضر هو الجانب المادي، فتسببوا في إنتاج نماذج للتخلف عن طريق التوسع في البناء الفوضوي والبيوت القصديرية وهذه الصور البيئية السيئة أنتجت الأفكار والظواهر السيئة والسلبية، مثل البطالة ، الإجرام، والفقر، وكل الآفات السلبية.</w:t>
      </w:r>
    </w:p>
    <w:p w:rsidR="00A7209B" w:rsidRPr="006560A0" w:rsidRDefault="004D72D0" w:rsidP="004D72D0">
      <w:pPr>
        <w:bidi/>
        <w:spacing w:line="360" w:lineRule="auto"/>
        <w:jc w:val="both"/>
        <w:rPr>
          <w:rFonts w:asciiTheme="majorBidi" w:hAnsiTheme="majorBidi" w:cstheme="majorBidi"/>
          <w:color w:val="FF0000"/>
          <w:sz w:val="36"/>
          <w:szCs w:val="36"/>
          <w:rtl/>
          <w:lang w:bidi="ar-DZ"/>
        </w:rPr>
      </w:pPr>
      <w:r>
        <w:rPr>
          <w:rFonts w:asciiTheme="majorBidi" w:hAnsiTheme="majorBidi" w:cstheme="majorBidi" w:hint="cs"/>
          <w:sz w:val="36"/>
          <w:szCs w:val="36"/>
          <w:rtl/>
          <w:lang w:bidi="ar-DZ"/>
        </w:rPr>
        <w:t xml:space="preserve">وفي هذا السياق </w:t>
      </w:r>
      <w:r w:rsidR="00A55B63">
        <w:rPr>
          <w:rFonts w:asciiTheme="majorBidi" w:hAnsiTheme="majorBidi" w:cstheme="majorBidi" w:hint="cs"/>
          <w:sz w:val="36"/>
          <w:szCs w:val="36"/>
          <w:rtl/>
          <w:lang w:bidi="ar-DZ"/>
        </w:rPr>
        <w:t xml:space="preserve">يشيد مالك بن نبي بجمال البيئة الريفية، حيث </w:t>
      </w:r>
      <w:r>
        <w:rPr>
          <w:rFonts w:asciiTheme="majorBidi" w:hAnsiTheme="majorBidi" w:cstheme="majorBidi" w:hint="cs"/>
          <w:sz w:val="36"/>
          <w:szCs w:val="36"/>
          <w:rtl/>
          <w:lang w:bidi="ar-DZ"/>
        </w:rPr>
        <w:t xml:space="preserve">يرى أن جمالها </w:t>
      </w:r>
      <w:r w:rsidR="00A55B63">
        <w:rPr>
          <w:rFonts w:asciiTheme="majorBidi" w:hAnsiTheme="majorBidi" w:cstheme="majorBidi" w:hint="cs"/>
          <w:sz w:val="36"/>
          <w:szCs w:val="36"/>
          <w:rtl/>
          <w:lang w:bidi="ar-DZ"/>
        </w:rPr>
        <w:t>يكمن في بساطتها ونظافتها وغياب التلوث والضجيج</w:t>
      </w:r>
      <w:r>
        <w:rPr>
          <w:rFonts w:asciiTheme="majorBidi" w:hAnsiTheme="majorBidi" w:cstheme="majorBidi" w:hint="cs"/>
          <w:sz w:val="36"/>
          <w:szCs w:val="36"/>
          <w:rtl/>
          <w:lang w:bidi="ar-DZ"/>
        </w:rPr>
        <w:t>،</w:t>
      </w:r>
      <w:r w:rsidR="00A55B63">
        <w:rPr>
          <w:rFonts w:asciiTheme="majorBidi" w:hAnsiTheme="majorBidi" w:cstheme="majorBidi" w:hint="cs"/>
          <w:sz w:val="36"/>
          <w:szCs w:val="36"/>
          <w:rtl/>
          <w:lang w:bidi="ar-DZ"/>
        </w:rPr>
        <w:t xml:space="preserve"> وأدى هذا إلى إنتاج قيم وعادات بسيطة اقترنت بالأخلاق والاحترام وطيب العلاقات. بينما تلوث البيئة في المدينة وتعقدها وغياب نظافة شوارعها وكثرة الضجيج </w:t>
      </w:r>
      <w:r>
        <w:rPr>
          <w:rFonts w:asciiTheme="majorBidi" w:hAnsiTheme="majorBidi" w:cstheme="majorBidi" w:hint="cs"/>
          <w:sz w:val="36"/>
          <w:szCs w:val="36"/>
          <w:rtl/>
          <w:lang w:bidi="ar-DZ"/>
        </w:rPr>
        <w:t>قد</w:t>
      </w:r>
      <w:r w:rsidR="00A55B63">
        <w:rPr>
          <w:rFonts w:asciiTheme="majorBidi" w:hAnsiTheme="majorBidi" w:cstheme="majorBidi" w:hint="cs"/>
          <w:sz w:val="36"/>
          <w:szCs w:val="36"/>
          <w:rtl/>
          <w:lang w:bidi="ar-DZ"/>
        </w:rPr>
        <w:t xml:space="preserve"> أدى إلى إنتاج قيم وطبائع معقدة تتعارض مع القيم الجمالية والأخلاقية</w:t>
      </w:r>
      <w:r>
        <w:rPr>
          <w:rFonts w:asciiTheme="majorBidi" w:hAnsiTheme="majorBidi" w:cstheme="majorBidi" w:hint="cs"/>
          <w:sz w:val="36"/>
          <w:szCs w:val="36"/>
          <w:rtl/>
          <w:lang w:bidi="ar-DZ"/>
        </w:rPr>
        <w:t>،</w:t>
      </w:r>
      <w:r w:rsidR="00A55B63">
        <w:rPr>
          <w:rFonts w:asciiTheme="majorBidi" w:hAnsiTheme="majorBidi" w:cstheme="majorBidi" w:hint="cs"/>
          <w:sz w:val="36"/>
          <w:szCs w:val="36"/>
          <w:rtl/>
          <w:lang w:bidi="ar-DZ"/>
        </w:rPr>
        <w:t xml:space="preserve"> فكثر العنف والانحراف والفساد. </w:t>
      </w:r>
      <w:proofErr w:type="gramStart"/>
      <w:r>
        <w:rPr>
          <w:rFonts w:asciiTheme="majorBidi" w:hAnsiTheme="majorBidi" w:cstheme="majorBidi" w:hint="cs"/>
          <w:sz w:val="36"/>
          <w:szCs w:val="36"/>
          <w:rtl/>
          <w:lang w:bidi="ar-DZ"/>
        </w:rPr>
        <w:t>حيث</w:t>
      </w:r>
      <w:proofErr w:type="gramEnd"/>
      <w:r w:rsidR="00A55B63">
        <w:rPr>
          <w:rFonts w:asciiTheme="majorBidi" w:hAnsiTheme="majorBidi" w:cstheme="majorBidi" w:hint="cs"/>
          <w:sz w:val="36"/>
          <w:szCs w:val="36"/>
          <w:rtl/>
          <w:lang w:bidi="ar-DZ"/>
        </w:rPr>
        <w:t xml:space="preserve"> يضيف في تحليله أنه لا يمكن للصور القبيحة أن توحي بالخيال الجميل، والمجتمع الذي ينطوي على </w:t>
      </w:r>
      <w:r>
        <w:rPr>
          <w:rFonts w:asciiTheme="majorBidi" w:hAnsiTheme="majorBidi" w:cstheme="majorBidi" w:hint="cs"/>
          <w:sz w:val="36"/>
          <w:szCs w:val="36"/>
          <w:rtl/>
          <w:lang w:bidi="ar-DZ"/>
        </w:rPr>
        <w:t xml:space="preserve">صور قبيحة </w:t>
      </w:r>
      <w:r w:rsidR="00A55B63">
        <w:rPr>
          <w:rFonts w:asciiTheme="majorBidi" w:hAnsiTheme="majorBidi" w:cstheme="majorBidi" w:hint="cs"/>
          <w:sz w:val="36"/>
          <w:szCs w:val="36"/>
          <w:rtl/>
          <w:lang w:bidi="ar-DZ"/>
        </w:rPr>
        <w:t>لا بد أن يظهر أثر هذه الصور في أفكاره وأعماله ومساعيه.</w:t>
      </w:r>
      <w:r w:rsidR="00A55B63" w:rsidRPr="000C2F50">
        <w:rPr>
          <w:rFonts w:asciiTheme="majorBidi" w:hAnsiTheme="majorBidi" w:cstheme="majorBidi"/>
          <w:sz w:val="36"/>
          <w:szCs w:val="36"/>
          <w:rtl/>
          <w:lang w:bidi="ar-DZ"/>
        </w:rPr>
        <w:t xml:space="preserve"> </w:t>
      </w:r>
      <w:r w:rsidR="00A7209B" w:rsidRPr="000C2F50">
        <w:rPr>
          <w:rFonts w:asciiTheme="majorBidi" w:hAnsiTheme="majorBidi" w:cstheme="majorBidi"/>
          <w:sz w:val="36"/>
          <w:szCs w:val="36"/>
          <w:rtl/>
          <w:lang w:bidi="ar-DZ"/>
        </w:rPr>
        <w:t xml:space="preserve">(مالك بن نبي، </w:t>
      </w:r>
      <w:r w:rsidR="000C2F50" w:rsidRPr="000C2F50">
        <w:rPr>
          <w:rFonts w:asciiTheme="majorBidi" w:hAnsiTheme="majorBidi" w:cstheme="majorBidi" w:hint="cs"/>
          <w:sz w:val="36"/>
          <w:szCs w:val="36"/>
          <w:rtl/>
          <w:lang w:bidi="ar-DZ"/>
        </w:rPr>
        <w:t>شروط النهضة،</w:t>
      </w:r>
      <w:r>
        <w:rPr>
          <w:rFonts w:asciiTheme="majorBidi" w:hAnsiTheme="majorBidi" w:cstheme="majorBidi" w:hint="cs"/>
          <w:sz w:val="36"/>
          <w:szCs w:val="36"/>
          <w:rtl/>
          <w:lang w:bidi="ar-DZ"/>
        </w:rPr>
        <w:t xml:space="preserve"> ترجمة عمر كمال </w:t>
      </w:r>
      <w:proofErr w:type="spellStart"/>
      <w:r>
        <w:rPr>
          <w:rFonts w:asciiTheme="majorBidi" w:hAnsiTheme="majorBidi" w:cstheme="majorBidi" w:hint="cs"/>
          <w:sz w:val="36"/>
          <w:szCs w:val="36"/>
          <w:rtl/>
          <w:lang w:bidi="ar-DZ"/>
        </w:rPr>
        <w:t>مسقاوي</w:t>
      </w:r>
      <w:proofErr w:type="spellEnd"/>
      <w:r>
        <w:rPr>
          <w:rFonts w:asciiTheme="majorBidi" w:hAnsiTheme="majorBidi" w:cstheme="majorBidi" w:hint="cs"/>
          <w:sz w:val="36"/>
          <w:szCs w:val="36"/>
          <w:rtl/>
          <w:lang w:bidi="ar-DZ"/>
        </w:rPr>
        <w:t xml:space="preserve">، عبد الصبور شاهين، ط3، دار الفكر، </w:t>
      </w:r>
      <w:r w:rsidR="00A7209B" w:rsidRPr="000C2F50">
        <w:rPr>
          <w:rFonts w:asciiTheme="majorBidi" w:hAnsiTheme="majorBidi" w:cstheme="majorBidi"/>
          <w:sz w:val="36"/>
          <w:szCs w:val="36"/>
          <w:rtl/>
          <w:lang w:bidi="ar-DZ"/>
        </w:rPr>
        <w:t>1969</w:t>
      </w:r>
      <w:r>
        <w:rPr>
          <w:rFonts w:asciiTheme="majorBidi" w:hAnsiTheme="majorBidi" w:cstheme="majorBidi" w:hint="cs"/>
          <w:sz w:val="36"/>
          <w:szCs w:val="36"/>
          <w:rtl/>
          <w:lang w:bidi="ar-DZ"/>
        </w:rPr>
        <w:t>، ص138</w:t>
      </w:r>
      <w:r w:rsidR="00A7209B" w:rsidRPr="000C2F50">
        <w:rPr>
          <w:rFonts w:asciiTheme="majorBidi" w:hAnsiTheme="majorBidi" w:cstheme="majorBidi"/>
          <w:sz w:val="36"/>
          <w:szCs w:val="36"/>
          <w:rtl/>
          <w:lang w:bidi="ar-DZ"/>
        </w:rPr>
        <w:t>)</w:t>
      </w:r>
      <w:r w:rsidR="00AE2964">
        <w:rPr>
          <w:rFonts w:asciiTheme="majorBidi" w:hAnsiTheme="majorBidi" w:cstheme="majorBidi" w:hint="cs"/>
          <w:sz w:val="36"/>
          <w:szCs w:val="36"/>
          <w:rtl/>
          <w:lang w:bidi="ar-DZ"/>
        </w:rPr>
        <w:t>.</w:t>
      </w:r>
    </w:p>
    <w:p w:rsidR="00EB3124" w:rsidRDefault="00EB3124" w:rsidP="00AE2964">
      <w:pPr>
        <w:tabs>
          <w:tab w:val="left" w:pos="6162"/>
        </w:tabs>
        <w:bidi/>
        <w:spacing w:line="360" w:lineRule="auto"/>
        <w:rPr>
          <w:rFonts w:asciiTheme="majorBidi" w:hAnsiTheme="majorBidi" w:cs="Traditional Arabic"/>
          <w:color w:val="FF0000"/>
          <w:sz w:val="36"/>
          <w:szCs w:val="36"/>
          <w:rtl/>
          <w:lang w:bidi="ar-DZ"/>
        </w:rPr>
      </w:pPr>
    </w:p>
    <w:sectPr w:rsidR="00EB3124" w:rsidSect="001B6D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721D"/>
    <w:multiLevelType w:val="hybridMultilevel"/>
    <w:tmpl w:val="FC2A93F0"/>
    <w:lvl w:ilvl="0" w:tplc="32E27AAE">
      <w:numFmt w:val="bullet"/>
      <w:lvlText w:val="-"/>
      <w:lvlJc w:val="left"/>
      <w:pPr>
        <w:ind w:left="720" w:hanging="360"/>
      </w:pPr>
      <w:rPr>
        <w:rFonts w:ascii="Arial" w:eastAsiaTheme="minorHAnsi" w:hAnsi="Arial" w:cs="Arial" w:hint="default"/>
        <w:b w:val="0"/>
        <w:color w:val="212529"/>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7A26"/>
    <w:rsid w:val="00013F74"/>
    <w:rsid w:val="000635B2"/>
    <w:rsid w:val="000C2F50"/>
    <w:rsid w:val="00135B1C"/>
    <w:rsid w:val="00165494"/>
    <w:rsid w:val="001851DA"/>
    <w:rsid w:val="001B6D41"/>
    <w:rsid w:val="001C6EAF"/>
    <w:rsid w:val="0026141D"/>
    <w:rsid w:val="003F6B07"/>
    <w:rsid w:val="0048599C"/>
    <w:rsid w:val="004D72D0"/>
    <w:rsid w:val="00596176"/>
    <w:rsid w:val="005A52D1"/>
    <w:rsid w:val="006560A0"/>
    <w:rsid w:val="00697E96"/>
    <w:rsid w:val="006C29E8"/>
    <w:rsid w:val="006F6244"/>
    <w:rsid w:val="007D0479"/>
    <w:rsid w:val="007E6654"/>
    <w:rsid w:val="00976A49"/>
    <w:rsid w:val="00A159F4"/>
    <w:rsid w:val="00A55B63"/>
    <w:rsid w:val="00A7209B"/>
    <w:rsid w:val="00AE2964"/>
    <w:rsid w:val="00B73143"/>
    <w:rsid w:val="00C37A26"/>
    <w:rsid w:val="00CA26FF"/>
    <w:rsid w:val="00D37B3C"/>
    <w:rsid w:val="00DC3A64"/>
    <w:rsid w:val="00E63268"/>
    <w:rsid w:val="00EB3124"/>
    <w:rsid w:val="00FA2C79"/>
    <w:rsid w:val="00FF351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41"/>
  </w:style>
  <w:style w:type="paragraph" w:styleId="Titre1">
    <w:name w:val="heading 1"/>
    <w:basedOn w:val="Normal"/>
    <w:next w:val="Normal"/>
    <w:link w:val="Titre1Car"/>
    <w:uiPriority w:val="9"/>
    <w:qFormat/>
    <w:rsid w:val="00C37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37A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7A2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37A26"/>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C37A26"/>
    <w:rPr>
      <w:color w:val="0000FF" w:themeColor="hyperlink"/>
      <w:u w:val="single"/>
    </w:rPr>
  </w:style>
  <w:style w:type="character" w:styleId="Appelnotedebasdep">
    <w:name w:val="footnote reference"/>
    <w:basedOn w:val="Policepardfaut"/>
    <w:uiPriority w:val="99"/>
    <w:unhideWhenUsed/>
    <w:rsid w:val="00C37A26"/>
    <w:rPr>
      <w:vertAlign w:val="superscript"/>
    </w:rPr>
  </w:style>
  <w:style w:type="character" w:styleId="CitationHTML">
    <w:name w:val="HTML Cite"/>
    <w:basedOn w:val="Policepardfaut"/>
    <w:uiPriority w:val="99"/>
    <w:semiHidden/>
    <w:unhideWhenUsed/>
    <w:rsid w:val="00C37A26"/>
    <w:rPr>
      <w:i/>
      <w:iCs/>
    </w:rPr>
  </w:style>
  <w:style w:type="paragraph" w:styleId="Sous-titre">
    <w:name w:val="Subtitle"/>
    <w:basedOn w:val="Normal"/>
    <w:next w:val="Normal"/>
    <w:link w:val="Sous-titreCar"/>
    <w:qFormat/>
    <w:rsid w:val="00C37A26"/>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rsid w:val="00C37A26"/>
    <w:rPr>
      <w:rFonts w:ascii="Cambria" w:eastAsia="Times New Roman" w:hAnsi="Cambria" w:cs="Times New Roman"/>
      <w:sz w:val="24"/>
      <w:szCs w:val="24"/>
      <w:lang w:eastAsia="fr-FR"/>
    </w:rPr>
  </w:style>
  <w:style w:type="table" w:styleId="Grilledutableau">
    <w:name w:val="Table Grid"/>
    <w:basedOn w:val="TableauNormal"/>
    <w:uiPriority w:val="59"/>
    <w:rsid w:val="00C37A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C37A26"/>
    <w:rPr>
      <w:b/>
      <w:bCs/>
    </w:rPr>
  </w:style>
  <w:style w:type="paragraph" w:styleId="Sansinterligne">
    <w:name w:val="No Spacing"/>
    <w:uiPriority w:val="1"/>
    <w:qFormat/>
    <w:rsid w:val="00C37A26"/>
    <w:pPr>
      <w:spacing w:after="0" w:line="240" w:lineRule="auto"/>
    </w:pPr>
  </w:style>
  <w:style w:type="paragraph" w:styleId="En-tte">
    <w:name w:val="header"/>
    <w:basedOn w:val="Normal"/>
    <w:link w:val="En-tteCar"/>
    <w:uiPriority w:val="99"/>
    <w:semiHidden/>
    <w:unhideWhenUsed/>
    <w:rsid w:val="00C37A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7A26"/>
  </w:style>
  <w:style w:type="paragraph" w:styleId="Pieddepage">
    <w:name w:val="footer"/>
    <w:basedOn w:val="Normal"/>
    <w:link w:val="PieddepageCar"/>
    <w:uiPriority w:val="99"/>
    <w:unhideWhenUsed/>
    <w:rsid w:val="00C37A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7A26"/>
  </w:style>
  <w:style w:type="paragraph" w:styleId="Retraitcorpsdetexte3">
    <w:name w:val="Body Text Indent 3"/>
    <w:basedOn w:val="Normal"/>
    <w:link w:val="Retraitcorpsdetexte3Car"/>
    <w:unhideWhenUsed/>
    <w:rsid w:val="00C37A26"/>
    <w:pPr>
      <w:spacing w:after="120"/>
      <w:ind w:left="283"/>
    </w:pPr>
    <w:rPr>
      <w:sz w:val="16"/>
      <w:szCs w:val="16"/>
    </w:rPr>
  </w:style>
  <w:style w:type="character" w:customStyle="1" w:styleId="Retraitcorpsdetexte3Car">
    <w:name w:val="Retrait corps de texte 3 Car"/>
    <w:basedOn w:val="Policepardfaut"/>
    <w:link w:val="Retraitcorpsdetexte3"/>
    <w:rsid w:val="00C37A26"/>
    <w:rPr>
      <w:sz w:val="16"/>
      <w:szCs w:val="16"/>
    </w:rPr>
  </w:style>
  <w:style w:type="character" w:customStyle="1" w:styleId="apple-converted-space">
    <w:name w:val="apple-converted-space"/>
    <w:basedOn w:val="Policepardfaut"/>
    <w:rsid w:val="00C37A26"/>
  </w:style>
  <w:style w:type="paragraph" w:customStyle="1" w:styleId="arttextmain">
    <w:name w:val="arttextmain"/>
    <w:basedOn w:val="Normal"/>
    <w:rsid w:val="00C37A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oogle">
    <w:name w:val="google"/>
    <w:basedOn w:val="Policepardfaut"/>
    <w:rsid w:val="00C37A26"/>
  </w:style>
  <w:style w:type="paragraph" w:styleId="Paragraphedeliste">
    <w:name w:val="List Paragraph"/>
    <w:basedOn w:val="Normal"/>
    <w:uiPriority w:val="34"/>
    <w:qFormat/>
    <w:rsid w:val="00C37A26"/>
    <w:pPr>
      <w:ind w:left="720"/>
      <w:contextualSpacing/>
    </w:pPr>
  </w:style>
  <w:style w:type="character" w:customStyle="1" w:styleId="familyname">
    <w:name w:val="familyname"/>
    <w:basedOn w:val="Policepardfaut"/>
    <w:rsid w:val="00C37A26"/>
  </w:style>
  <w:style w:type="character" w:customStyle="1" w:styleId="text">
    <w:name w:val="text"/>
    <w:basedOn w:val="Policepardfaut"/>
    <w:rsid w:val="00C37A26"/>
  </w:style>
</w:styles>
</file>

<file path=word/webSettings.xml><?xml version="1.0" encoding="utf-8"?>
<w:webSettings xmlns:r="http://schemas.openxmlformats.org/officeDocument/2006/relationships" xmlns:w="http://schemas.openxmlformats.org/wordprocessingml/2006/main">
  <w:divs>
    <w:div w:id="18857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20</Pages>
  <Words>3428</Words>
  <Characters>18857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16</cp:revision>
  <dcterms:created xsi:type="dcterms:W3CDTF">2020-03-20T00:24:00Z</dcterms:created>
  <dcterms:modified xsi:type="dcterms:W3CDTF">2020-04-18T11:43:00Z</dcterms:modified>
</cp:coreProperties>
</file>