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2F" w:rsidRPr="00AA6579" w:rsidRDefault="00B6312F" w:rsidP="001608BB">
      <w:pPr>
        <w:pStyle w:val="Sansinterligne"/>
        <w:bidi/>
        <w:rPr>
          <w:rFonts w:asciiTheme="majorBidi" w:hAnsiTheme="majorBidi" w:cstheme="majorBidi"/>
          <w:sz w:val="36"/>
          <w:szCs w:val="36"/>
          <w:lang w:bidi="ar-DZ"/>
        </w:rPr>
      </w:pPr>
    </w:p>
    <w:p w:rsidR="00B6312F" w:rsidRPr="00FA0E15" w:rsidRDefault="00B6312F" w:rsidP="00AA6579">
      <w:pPr>
        <w:pStyle w:val="Sansinterligne"/>
        <w:bidi/>
        <w:jc w:val="center"/>
        <w:rPr>
          <w:rFonts w:asciiTheme="majorBidi" w:hAnsiTheme="majorBidi" w:cstheme="majorBidi"/>
          <w:sz w:val="36"/>
          <w:szCs w:val="36"/>
          <w:u w:val="single"/>
          <w:lang w:bidi="ar-DZ"/>
        </w:rPr>
      </w:pPr>
      <w:r w:rsidRPr="00FA0E15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 xml:space="preserve">الأعمال </w:t>
      </w:r>
      <w:proofErr w:type="gramStart"/>
      <w:r w:rsidRPr="00FA0E15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>التطبيقية</w:t>
      </w:r>
      <w:r w:rsidRPr="00FA0E15">
        <w:rPr>
          <w:rFonts w:asciiTheme="majorBidi" w:hAnsiTheme="majorBidi" w:cstheme="majorBidi"/>
          <w:sz w:val="36"/>
          <w:szCs w:val="36"/>
          <w:u w:val="single"/>
          <w:lang w:bidi="ar-DZ"/>
        </w:rPr>
        <w:t xml:space="preserve"> </w:t>
      </w:r>
      <w:r w:rsidRPr="00FA0E15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 xml:space="preserve"> </w:t>
      </w:r>
      <w:r w:rsidRPr="00FA0E15">
        <w:rPr>
          <w:rFonts w:asciiTheme="majorBidi" w:hAnsiTheme="majorBidi" w:cstheme="majorBidi"/>
          <w:sz w:val="36"/>
          <w:szCs w:val="36"/>
          <w:u w:val="single"/>
          <w:lang w:bidi="ar-DZ"/>
        </w:rPr>
        <w:t>-</w:t>
      </w:r>
      <w:proofErr w:type="gramEnd"/>
      <w:r w:rsidRPr="00FA0E15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 xml:space="preserve"> </w:t>
      </w:r>
      <w:r w:rsidRPr="00FA0E15">
        <w:rPr>
          <w:rFonts w:asciiTheme="majorBidi" w:hAnsiTheme="majorBidi" w:cstheme="majorBidi"/>
          <w:sz w:val="36"/>
          <w:szCs w:val="36"/>
          <w:u w:val="single"/>
          <w:lang w:bidi="ar-DZ"/>
        </w:rPr>
        <w:t>TD</w:t>
      </w:r>
    </w:p>
    <w:p w:rsidR="00B6312F" w:rsidRPr="00FA0E15" w:rsidRDefault="00B6312F" w:rsidP="00AA6579">
      <w:pPr>
        <w:pStyle w:val="Sansinterligne"/>
        <w:bidi/>
        <w:jc w:val="center"/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</w:pPr>
      <w:r w:rsidRPr="00FA0E15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>السنة الثالثة:</w:t>
      </w:r>
      <w:r w:rsidR="00FA0E15">
        <w:rPr>
          <w:rFonts w:asciiTheme="majorBidi" w:hAnsiTheme="majorBidi" w:cstheme="majorBidi" w:hint="cs"/>
          <w:sz w:val="36"/>
          <w:szCs w:val="36"/>
          <w:u w:val="single"/>
          <w:rtl/>
          <w:lang w:bidi="ar-DZ"/>
        </w:rPr>
        <w:t xml:space="preserve"> </w:t>
      </w:r>
      <w:r w:rsidRPr="00FA0E15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 xml:space="preserve"> تخصص </w:t>
      </w:r>
      <w:proofErr w:type="spellStart"/>
      <w:r w:rsidRPr="00FA0E15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>أنثروبولوجيا</w:t>
      </w:r>
      <w:proofErr w:type="spellEnd"/>
    </w:p>
    <w:p w:rsidR="00B6312F" w:rsidRDefault="00B6312F" w:rsidP="00AA6579">
      <w:pPr>
        <w:pStyle w:val="Sansinterligne"/>
        <w:bidi/>
        <w:jc w:val="center"/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</w:pPr>
      <w:r w:rsidRPr="00FA0E15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>مادة:</w:t>
      </w:r>
      <w:r w:rsidR="00FA0E15">
        <w:rPr>
          <w:rFonts w:asciiTheme="majorBidi" w:hAnsiTheme="majorBidi" w:cstheme="majorBidi" w:hint="cs"/>
          <w:sz w:val="36"/>
          <w:szCs w:val="36"/>
          <w:u w:val="single"/>
          <w:rtl/>
          <w:lang w:bidi="ar-DZ"/>
        </w:rPr>
        <w:t xml:space="preserve"> </w:t>
      </w:r>
      <w:r w:rsidRPr="00FA0E15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 xml:space="preserve"> </w:t>
      </w:r>
      <w:proofErr w:type="spellStart"/>
      <w:r w:rsidRPr="00FA0E15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>أنثروبولوجيا</w:t>
      </w:r>
      <w:proofErr w:type="spellEnd"/>
      <w:r w:rsidRPr="00FA0E15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 xml:space="preserve"> الريف والمدينة</w:t>
      </w:r>
    </w:p>
    <w:p w:rsidR="00FA0E15" w:rsidRPr="00FA0E15" w:rsidRDefault="00FA0E15" w:rsidP="00FA0E15">
      <w:pPr>
        <w:pStyle w:val="Sansinterligne"/>
        <w:bidi/>
        <w:jc w:val="center"/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u w:val="single"/>
          <w:rtl/>
          <w:lang w:bidi="ar-DZ"/>
        </w:rPr>
        <w:t xml:space="preserve">الأستاذ </w:t>
      </w:r>
      <w:proofErr w:type="spellStart"/>
      <w:r>
        <w:rPr>
          <w:rFonts w:asciiTheme="majorBidi" w:hAnsiTheme="majorBidi" w:cstheme="majorBidi" w:hint="cs"/>
          <w:sz w:val="36"/>
          <w:szCs w:val="36"/>
          <w:u w:val="single"/>
          <w:rtl/>
          <w:lang w:bidi="ar-DZ"/>
        </w:rPr>
        <w:t>بوحسون</w:t>
      </w:r>
      <w:proofErr w:type="spellEnd"/>
      <w:r>
        <w:rPr>
          <w:rFonts w:asciiTheme="majorBidi" w:hAnsiTheme="majorBidi" w:cstheme="majorBidi" w:hint="cs"/>
          <w:sz w:val="36"/>
          <w:szCs w:val="36"/>
          <w:u w:val="single"/>
          <w:rtl/>
          <w:lang w:bidi="ar-DZ"/>
        </w:rPr>
        <w:t xml:space="preserve"> العربي</w:t>
      </w:r>
    </w:p>
    <w:p w:rsidR="00FA0E15" w:rsidRPr="00AA6579" w:rsidRDefault="00FA0E15" w:rsidP="00FA0E15">
      <w:pPr>
        <w:pStyle w:val="Sansinterligne"/>
        <w:bidi/>
        <w:jc w:val="center"/>
        <w:rPr>
          <w:rFonts w:asciiTheme="majorBidi" w:hAnsiTheme="majorBidi" w:cstheme="majorBidi"/>
          <w:sz w:val="36"/>
          <w:szCs w:val="36"/>
          <w:lang w:bidi="ar-DZ"/>
        </w:rPr>
      </w:pPr>
    </w:p>
    <w:p w:rsidR="00B6312F" w:rsidRPr="00AA6579" w:rsidRDefault="00B6312F" w:rsidP="001608BB">
      <w:pPr>
        <w:pStyle w:val="Sansinterligne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B6312F" w:rsidRPr="00FA0E15" w:rsidRDefault="00B6312F" w:rsidP="00AA6579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</w:pPr>
      <w:proofErr w:type="gramStart"/>
      <w:r w:rsidRPr="00FA0E15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>تمهيد</w:t>
      </w:r>
      <w:proofErr w:type="gramEnd"/>
      <w:r w:rsidRPr="00FA0E15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>:</w:t>
      </w:r>
    </w:p>
    <w:p w:rsidR="00D02C70" w:rsidRDefault="00B6312F" w:rsidP="00FA0E15">
      <w:pPr>
        <w:pStyle w:val="Sansinterligne"/>
        <w:bidi/>
        <w:ind w:firstLine="708"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proofErr w:type="gramStart"/>
      <w:r w:rsidRPr="00AA6579">
        <w:rPr>
          <w:rFonts w:asciiTheme="majorBidi" w:hAnsiTheme="majorBidi" w:cstheme="majorBidi"/>
          <w:sz w:val="36"/>
          <w:szCs w:val="36"/>
          <w:rtl/>
          <w:lang w:bidi="ar-DZ"/>
        </w:rPr>
        <w:t>تكون</w:t>
      </w:r>
      <w:proofErr w:type="gramEnd"/>
      <w:r w:rsidRPr="00AA657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الأعمال التطبيقية </w:t>
      </w:r>
      <w:r w:rsidR="00D02C70" w:rsidRPr="00AA6579">
        <w:rPr>
          <w:rFonts w:asciiTheme="majorBidi" w:hAnsiTheme="majorBidi" w:cstheme="majorBidi"/>
          <w:sz w:val="36"/>
          <w:szCs w:val="36"/>
          <w:rtl/>
          <w:lang w:bidi="ar-DZ"/>
        </w:rPr>
        <w:t>عبارة عن تنشيط الحوار بين الريف والمدينة من خلال بحوث الطلبة، بحيث يعالج كل طالب موضوع معين حول الريف يقابله معالجة لطالب آخر نفس الموضوع لكن يدور حول ال</w:t>
      </w:r>
      <w:r w:rsidRPr="00AA6579">
        <w:rPr>
          <w:rFonts w:asciiTheme="majorBidi" w:hAnsiTheme="majorBidi" w:cstheme="majorBidi"/>
          <w:sz w:val="36"/>
          <w:szCs w:val="36"/>
          <w:rtl/>
          <w:lang w:bidi="ar-DZ"/>
        </w:rPr>
        <w:t xml:space="preserve">مدينة. وبذلك تتبلور لدى الطلبة عدة </w:t>
      </w:r>
      <w:r w:rsidR="004A177F">
        <w:rPr>
          <w:rFonts w:asciiTheme="majorBidi" w:hAnsiTheme="majorBidi" w:cstheme="majorBidi"/>
          <w:sz w:val="36"/>
          <w:szCs w:val="36"/>
          <w:rtl/>
          <w:lang w:bidi="ar-DZ"/>
        </w:rPr>
        <w:t>مواضيع يمكن مقارنتها بين ال</w:t>
      </w:r>
      <w:r w:rsidR="004A177F">
        <w:rPr>
          <w:rFonts w:asciiTheme="majorBidi" w:hAnsiTheme="majorBidi" w:cstheme="majorBidi" w:hint="cs"/>
          <w:sz w:val="36"/>
          <w:szCs w:val="36"/>
          <w:rtl/>
          <w:lang w:bidi="ar-DZ"/>
        </w:rPr>
        <w:t>وسطي</w:t>
      </w:r>
      <w:r w:rsidRPr="00AA6579">
        <w:rPr>
          <w:rFonts w:asciiTheme="majorBidi" w:hAnsiTheme="majorBidi" w:cstheme="majorBidi"/>
          <w:sz w:val="36"/>
          <w:szCs w:val="36"/>
          <w:rtl/>
          <w:lang w:bidi="ar-DZ"/>
        </w:rPr>
        <w:t xml:space="preserve">ن الريفي والحضري. كما تسمح لهم بإقامة </w:t>
      </w:r>
      <w:r w:rsidR="00D02C70" w:rsidRPr="00AA657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شبكة من  المقاربات والمناقشات في شكل حوار</w:t>
      </w:r>
      <w:r w:rsidRPr="00AA657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</w:t>
      </w:r>
      <w:r w:rsidR="001608BB" w:rsidRPr="00AA6579">
        <w:rPr>
          <w:rFonts w:asciiTheme="majorBidi" w:hAnsiTheme="majorBidi" w:cstheme="majorBidi"/>
          <w:sz w:val="36"/>
          <w:szCs w:val="36"/>
          <w:rtl/>
          <w:lang w:bidi="ar-DZ"/>
        </w:rPr>
        <w:t xml:space="preserve">توافقي أو تصارعي أو تعارضي بين الريف والمدينة. أغلب الموضوعات من البيئة الجزائرية، يمكن للطالب بالاستعانة بتجارب الحياة، وكذلك بالمعلومات النظرية والميدانية المتاحة لإجراء هذا الحوار.   </w:t>
      </w:r>
      <w:r w:rsidR="00D02C70" w:rsidRPr="00AA6579">
        <w:rPr>
          <w:rFonts w:asciiTheme="majorBidi" w:hAnsiTheme="majorBidi" w:cstheme="majorBidi"/>
          <w:sz w:val="36"/>
          <w:szCs w:val="36"/>
          <w:rtl/>
          <w:lang w:bidi="ar-DZ"/>
        </w:rPr>
        <w:t xml:space="preserve"> </w:t>
      </w:r>
    </w:p>
    <w:p w:rsidR="00FA0E15" w:rsidRDefault="00FA0E15" w:rsidP="00FA0E1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AA6579" w:rsidRPr="00FA0E15" w:rsidRDefault="00FA0E15" w:rsidP="00FA0E15">
      <w:pPr>
        <w:pStyle w:val="Sansinterligne"/>
        <w:bidi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جدول توزيع البحوث</w:t>
      </w:r>
    </w:p>
    <w:p w:rsidR="00FA0E15" w:rsidRPr="00AA6579" w:rsidRDefault="00FA0E15" w:rsidP="00FA0E1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tbl>
      <w:tblPr>
        <w:tblStyle w:val="Grilledutableau"/>
        <w:bidiVisual/>
        <w:tblW w:w="0" w:type="auto"/>
        <w:tblBorders>
          <w:bottom w:val="single" w:sz="4" w:space="0" w:color="auto"/>
        </w:tblBorders>
        <w:tblLook w:val="04A0"/>
      </w:tblPr>
      <w:tblGrid>
        <w:gridCol w:w="2459"/>
        <w:gridCol w:w="2626"/>
        <w:gridCol w:w="2346"/>
        <w:gridCol w:w="1857"/>
      </w:tblGrid>
      <w:tr w:rsidR="001608BB" w:rsidRPr="00AA6579" w:rsidTr="001608BB">
        <w:tc>
          <w:tcPr>
            <w:tcW w:w="9288" w:type="dxa"/>
            <w:gridSpan w:val="4"/>
          </w:tcPr>
          <w:p w:rsidR="001608BB" w:rsidRPr="00AA6579" w:rsidRDefault="001608BB" w:rsidP="00AA6579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أهم الموضوعات المشتركة حول  الريف والمدينة</w:t>
            </w:r>
          </w:p>
        </w:tc>
      </w:tr>
      <w:tr w:rsidR="00AA6579" w:rsidRPr="00AA6579" w:rsidTr="001608BB">
        <w:tc>
          <w:tcPr>
            <w:tcW w:w="2459" w:type="dxa"/>
          </w:tcPr>
          <w:p w:rsidR="00C97E20" w:rsidRPr="00AA6579" w:rsidRDefault="00C97E20" w:rsidP="001608BB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AA65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الريف</w:t>
            </w:r>
            <w:proofErr w:type="gramEnd"/>
          </w:p>
        </w:tc>
        <w:tc>
          <w:tcPr>
            <w:tcW w:w="2626" w:type="dxa"/>
          </w:tcPr>
          <w:p w:rsidR="00C97E20" w:rsidRPr="00AA6579" w:rsidRDefault="00C97E20" w:rsidP="001608BB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AA65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المدينة</w:t>
            </w:r>
            <w:proofErr w:type="gramEnd"/>
          </w:p>
        </w:tc>
        <w:tc>
          <w:tcPr>
            <w:tcW w:w="2346" w:type="dxa"/>
          </w:tcPr>
          <w:p w:rsidR="00C97E20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  <w:proofErr w:type="gramStart"/>
            <w:r w:rsidRPr="00AA65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أعضاء</w:t>
            </w:r>
            <w:proofErr w:type="gramEnd"/>
            <w:r w:rsidRPr="00AA65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 xml:space="preserve"> البحث</w:t>
            </w:r>
          </w:p>
        </w:tc>
        <w:tc>
          <w:tcPr>
            <w:tcW w:w="1857" w:type="dxa"/>
          </w:tcPr>
          <w:p w:rsidR="00C97E20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  <w:lang w:bidi="ar-DZ"/>
              </w:rPr>
              <w:t>تاريخ</w:t>
            </w:r>
            <w:r w:rsidR="00AA6579"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 xml:space="preserve"> العرض</w:t>
            </w:r>
          </w:p>
        </w:tc>
      </w:tr>
      <w:tr w:rsidR="00AA6579" w:rsidRPr="00AA6579" w:rsidTr="001608BB">
        <w:tc>
          <w:tcPr>
            <w:tcW w:w="2459" w:type="dxa"/>
          </w:tcPr>
          <w:p w:rsidR="00C97E20" w:rsidRPr="00AA6579" w:rsidRDefault="00C97E20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البناء الثقافي في المجتمع الريفي </w:t>
            </w:r>
          </w:p>
        </w:tc>
        <w:tc>
          <w:tcPr>
            <w:tcW w:w="2626" w:type="dxa"/>
          </w:tcPr>
          <w:p w:rsidR="00C97E20" w:rsidRPr="00AA6579" w:rsidRDefault="00C97E20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البناء الثقافي في المجتمع الحضري</w:t>
            </w:r>
          </w:p>
        </w:tc>
        <w:tc>
          <w:tcPr>
            <w:tcW w:w="2346" w:type="dxa"/>
          </w:tcPr>
          <w:p w:rsidR="00C97E20" w:rsidRPr="00AA6579" w:rsidRDefault="00B6312F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-برجي سناء</w:t>
            </w:r>
          </w:p>
          <w:p w:rsidR="00B6312F" w:rsidRPr="00AA6579" w:rsidRDefault="00B6312F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-فقيه وسيلة</w:t>
            </w:r>
          </w:p>
        </w:tc>
        <w:tc>
          <w:tcPr>
            <w:tcW w:w="1857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02/03/2020</w:t>
            </w:r>
          </w:p>
          <w:p w:rsidR="00C97E20" w:rsidRPr="00AA6579" w:rsidRDefault="00C97E20" w:rsidP="001608BB">
            <w:pPr>
              <w:pStyle w:val="Sansinterligne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  <w:tr w:rsidR="001608BB" w:rsidRPr="00AA6579" w:rsidTr="001608BB">
        <w:tc>
          <w:tcPr>
            <w:tcW w:w="2459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proofErr w:type="gram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البناء</w:t>
            </w:r>
            <w:proofErr w:type="gramEnd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 العائلي والعلاقات الاجتماعية</w:t>
            </w:r>
          </w:p>
        </w:tc>
        <w:tc>
          <w:tcPr>
            <w:tcW w:w="262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proofErr w:type="gram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البناء</w:t>
            </w:r>
            <w:proofErr w:type="gramEnd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 العائلي والعلاقات الاجتماعية</w:t>
            </w:r>
          </w:p>
        </w:tc>
        <w:tc>
          <w:tcPr>
            <w:tcW w:w="2346" w:type="dxa"/>
          </w:tcPr>
          <w:p w:rsidR="001608BB" w:rsidRPr="00AA6579" w:rsidRDefault="00AA6579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</w:t>
            </w:r>
            <w:proofErr w:type="gramStart"/>
            <w: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ب</w:t>
            </w:r>
            <w:r w:rsidR="001608BB"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شيري</w:t>
            </w:r>
            <w:proofErr w:type="gramEnd"/>
            <w:r w:rsidR="001608BB"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 ياسين</w:t>
            </w:r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</w:t>
            </w:r>
            <w:proofErr w:type="spell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حافيظ</w:t>
            </w:r>
            <w:proofErr w:type="spellEnd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 عبد الرحمن</w:t>
            </w:r>
          </w:p>
        </w:tc>
        <w:tc>
          <w:tcPr>
            <w:tcW w:w="1857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09/03/2020</w:t>
            </w:r>
          </w:p>
          <w:p w:rsidR="001608BB" w:rsidRPr="00AA6579" w:rsidRDefault="001608BB" w:rsidP="001608BB">
            <w:pPr>
              <w:pStyle w:val="Sansinterligne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  <w:tr w:rsidR="001608BB" w:rsidRPr="00AA6579" w:rsidTr="001608BB">
        <w:tc>
          <w:tcPr>
            <w:tcW w:w="2459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شكل ونظام الزواج في الريف </w:t>
            </w:r>
          </w:p>
        </w:tc>
        <w:tc>
          <w:tcPr>
            <w:tcW w:w="262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شكل ونظام الزواج في المدينة</w:t>
            </w:r>
          </w:p>
        </w:tc>
        <w:tc>
          <w:tcPr>
            <w:tcW w:w="234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-قريش</w:t>
            </w:r>
            <w:r w:rsidR="00AA657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رحمة</w:t>
            </w:r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-رزقان</w:t>
            </w:r>
            <w:r w:rsidR="00AA657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="00AA657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صبرينة</w:t>
            </w:r>
            <w:proofErr w:type="spellEnd"/>
          </w:p>
        </w:tc>
        <w:tc>
          <w:tcPr>
            <w:tcW w:w="1857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16/03/2020</w:t>
            </w:r>
          </w:p>
          <w:p w:rsidR="001608BB" w:rsidRPr="00AA6579" w:rsidRDefault="001608BB" w:rsidP="001608BB">
            <w:pPr>
              <w:pStyle w:val="Sansinterligne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  <w:tr w:rsidR="001608BB" w:rsidRPr="00AA6579" w:rsidTr="001608BB">
        <w:tc>
          <w:tcPr>
            <w:tcW w:w="2459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وسائل الضبط الاجتماعي في الريف </w:t>
            </w:r>
          </w:p>
        </w:tc>
        <w:tc>
          <w:tcPr>
            <w:tcW w:w="262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وسائل الضبط الاجتماعي في المدينة</w:t>
            </w:r>
          </w:p>
        </w:tc>
        <w:tc>
          <w:tcPr>
            <w:tcW w:w="234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</w:t>
            </w:r>
            <w:proofErr w:type="gram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بوغازي</w:t>
            </w:r>
            <w:proofErr w:type="gramEnd"/>
            <w:r w:rsidR="00AA657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سعاد</w:t>
            </w:r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</w:t>
            </w:r>
            <w:proofErr w:type="spell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تابتي</w:t>
            </w:r>
            <w:proofErr w:type="spellEnd"/>
            <w:r w:rsidR="00AA657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شيماء</w:t>
            </w:r>
          </w:p>
        </w:tc>
        <w:tc>
          <w:tcPr>
            <w:tcW w:w="1857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06/04/2020</w:t>
            </w:r>
          </w:p>
          <w:p w:rsidR="001608BB" w:rsidRPr="00AA6579" w:rsidRDefault="001608BB" w:rsidP="001608BB">
            <w:pPr>
              <w:pStyle w:val="Sansinterligne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  <w:tr w:rsidR="001608BB" w:rsidRPr="00AA6579" w:rsidTr="001608BB">
        <w:tc>
          <w:tcPr>
            <w:tcW w:w="2459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proofErr w:type="gram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البناء</w:t>
            </w:r>
            <w:proofErr w:type="gramEnd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 الاقتصادي وعلاقات العمل</w:t>
            </w:r>
          </w:p>
        </w:tc>
        <w:tc>
          <w:tcPr>
            <w:tcW w:w="262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proofErr w:type="gram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البناء</w:t>
            </w:r>
            <w:proofErr w:type="gramEnd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 الاقتصادي وعلاقات العمل</w:t>
            </w:r>
          </w:p>
        </w:tc>
        <w:tc>
          <w:tcPr>
            <w:tcW w:w="234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-لحسيني </w:t>
            </w:r>
            <w:proofErr w:type="spell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ايمان</w:t>
            </w:r>
            <w:proofErr w:type="spellEnd"/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</w:t>
            </w:r>
            <w:proofErr w:type="spell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قرارية</w:t>
            </w:r>
            <w:proofErr w:type="spellEnd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 حنان</w:t>
            </w:r>
          </w:p>
        </w:tc>
        <w:tc>
          <w:tcPr>
            <w:tcW w:w="1857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13/04/2020</w:t>
            </w:r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  <w:tr w:rsidR="001608BB" w:rsidRPr="00AA6579" w:rsidTr="001608BB">
        <w:tc>
          <w:tcPr>
            <w:tcW w:w="2459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lastRenderedPageBreak/>
              <w:t xml:space="preserve">عوامل الطرد والجذب من وإلى  الريف </w:t>
            </w:r>
          </w:p>
        </w:tc>
        <w:tc>
          <w:tcPr>
            <w:tcW w:w="262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عوامل الطرد والجذب إلى ومن المدينة</w:t>
            </w:r>
          </w:p>
        </w:tc>
        <w:tc>
          <w:tcPr>
            <w:tcW w:w="234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-زمام</w:t>
            </w:r>
            <w:r w:rsidR="00AA657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مريم</w:t>
            </w:r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</w:t>
            </w:r>
            <w:proofErr w:type="spell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بليفة</w:t>
            </w:r>
            <w:proofErr w:type="spellEnd"/>
            <w:r w:rsidR="00AA657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="00AA657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صبرينة</w:t>
            </w:r>
            <w:proofErr w:type="spellEnd"/>
          </w:p>
        </w:tc>
        <w:tc>
          <w:tcPr>
            <w:tcW w:w="1857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20/04/2020</w:t>
            </w:r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  <w:tr w:rsidR="001608BB" w:rsidRPr="00AA6579" w:rsidTr="001608BB">
        <w:tc>
          <w:tcPr>
            <w:tcW w:w="2459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صور </w:t>
            </w:r>
            <w:proofErr w:type="gram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وأشكال</w:t>
            </w:r>
            <w:proofErr w:type="gramEnd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 التمدن الريفي</w:t>
            </w:r>
          </w:p>
        </w:tc>
        <w:tc>
          <w:tcPr>
            <w:tcW w:w="262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صور وأشكال </w:t>
            </w:r>
            <w:proofErr w:type="spell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الترييف</w:t>
            </w:r>
            <w:proofErr w:type="spellEnd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 الحضري</w:t>
            </w:r>
          </w:p>
        </w:tc>
        <w:tc>
          <w:tcPr>
            <w:tcW w:w="234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-بن حمدون</w:t>
            </w:r>
            <w:r w:rsidR="00AA657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زين الدين</w:t>
            </w:r>
          </w:p>
          <w:p w:rsidR="001608BB" w:rsidRPr="00AA6579" w:rsidRDefault="00AA6579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</w:t>
            </w:r>
            <w:proofErr w:type="gramStart"/>
            <w:r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م</w:t>
            </w:r>
            <w:r w:rsidR="001608BB"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طولو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عبد النور</w:t>
            </w:r>
          </w:p>
        </w:tc>
        <w:tc>
          <w:tcPr>
            <w:tcW w:w="1857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27/04/2020</w:t>
            </w:r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  <w:tr w:rsidR="001608BB" w:rsidRPr="00AA6579" w:rsidTr="001608BB">
        <w:tc>
          <w:tcPr>
            <w:tcW w:w="2459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proofErr w:type="gram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التنمية</w:t>
            </w:r>
            <w:proofErr w:type="gramEnd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 الريفية </w:t>
            </w:r>
          </w:p>
        </w:tc>
        <w:tc>
          <w:tcPr>
            <w:tcW w:w="262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proofErr w:type="gram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التنمية</w:t>
            </w:r>
            <w:proofErr w:type="gramEnd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 الحضرية</w:t>
            </w:r>
          </w:p>
        </w:tc>
        <w:tc>
          <w:tcPr>
            <w:tcW w:w="234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</w:t>
            </w:r>
            <w:proofErr w:type="spell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باسعيد</w:t>
            </w:r>
            <w:proofErr w:type="spellEnd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 بشرى</w:t>
            </w:r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</w:t>
            </w:r>
            <w:proofErr w:type="spell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مقلش</w:t>
            </w:r>
            <w:proofErr w:type="spellEnd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 نصيرة</w:t>
            </w:r>
          </w:p>
        </w:tc>
        <w:tc>
          <w:tcPr>
            <w:tcW w:w="1857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04/05/2020</w:t>
            </w:r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  <w:tr w:rsidR="001608BB" w:rsidRPr="00AA6579" w:rsidTr="001608BB">
        <w:tc>
          <w:tcPr>
            <w:tcW w:w="2459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جرائم الريف </w:t>
            </w:r>
          </w:p>
        </w:tc>
        <w:tc>
          <w:tcPr>
            <w:tcW w:w="262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جرائم المدينة</w:t>
            </w:r>
          </w:p>
        </w:tc>
        <w:tc>
          <w:tcPr>
            <w:tcW w:w="234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</w:t>
            </w:r>
            <w:proofErr w:type="spell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بوطريف</w:t>
            </w:r>
            <w:proofErr w:type="spellEnd"/>
            <w:r w:rsidR="00AA657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نسرين</w:t>
            </w:r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</w:t>
            </w:r>
            <w:proofErr w:type="spell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ممو</w:t>
            </w:r>
            <w:proofErr w:type="spellEnd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 </w:t>
            </w:r>
            <w:proofErr w:type="spell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اكرام</w:t>
            </w:r>
            <w:proofErr w:type="spellEnd"/>
          </w:p>
        </w:tc>
        <w:tc>
          <w:tcPr>
            <w:tcW w:w="1857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11/05/2020</w:t>
            </w:r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  <w:tr w:rsidR="001608BB" w:rsidRPr="00AA6579" w:rsidTr="001608BB">
        <w:tc>
          <w:tcPr>
            <w:tcW w:w="2459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نماذج حديثة للريف والقرى</w:t>
            </w:r>
          </w:p>
        </w:tc>
        <w:tc>
          <w:tcPr>
            <w:tcW w:w="262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نماذج حديثة للمدن. في الجزائر</w:t>
            </w:r>
          </w:p>
        </w:tc>
        <w:tc>
          <w:tcPr>
            <w:tcW w:w="234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</w:t>
            </w:r>
            <w:proofErr w:type="spell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رازي</w:t>
            </w:r>
            <w:proofErr w:type="spellEnd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 مصطفى</w:t>
            </w:r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-ب</w:t>
            </w:r>
            <w:r w:rsidR="00AA657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ن </w:t>
            </w: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لحسن</w:t>
            </w:r>
            <w:r w:rsidR="00AA657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عبد الكريم</w:t>
            </w:r>
          </w:p>
        </w:tc>
        <w:tc>
          <w:tcPr>
            <w:tcW w:w="1857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18/05/2020</w:t>
            </w:r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  <w:tr w:rsidR="001608BB" w:rsidRPr="00AA6579" w:rsidTr="001608BB">
        <w:tc>
          <w:tcPr>
            <w:tcW w:w="2459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نمط الحياة عند قبائل الرحل والريف</w:t>
            </w:r>
          </w:p>
        </w:tc>
        <w:tc>
          <w:tcPr>
            <w:tcW w:w="262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نمط الحياة عند سكان المدن</w:t>
            </w:r>
          </w:p>
        </w:tc>
        <w:tc>
          <w:tcPr>
            <w:tcW w:w="2346" w:type="dxa"/>
          </w:tcPr>
          <w:p w:rsidR="001608BB" w:rsidRDefault="00AA6579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زاوي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وليد</w:t>
            </w:r>
          </w:p>
          <w:p w:rsidR="00AA6579" w:rsidRPr="00AA6579" w:rsidRDefault="00AA6579" w:rsidP="00AA6579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-بن عمارة عماد الدين</w:t>
            </w:r>
          </w:p>
        </w:tc>
        <w:tc>
          <w:tcPr>
            <w:tcW w:w="1857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25/05/2020</w:t>
            </w:r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  <w:tr w:rsidR="001608BB" w:rsidRPr="00AA6579" w:rsidTr="001608BB">
        <w:tc>
          <w:tcPr>
            <w:tcW w:w="2459" w:type="dxa"/>
          </w:tcPr>
          <w:p w:rsidR="001608BB" w:rsidRPr="00AA6579" w:rsidRDefault="00A5285E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وصف </w:t>
            </w:r>
            <w:r w:rsidR="001608BB"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التعليم في الريف</w:t>
            </w:r>
          </w:p>
        </w:tc>
        <w:tc>
          <w:tcPr>
            <w:tcW w:w="2626" w:type="dxa"/>
          </w:tcPr>
          <w:p w:rsidR="001608BB" w:rsidRPr="00AA6579" w:rsidRDefault="00A5285E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وصف </w:t>
            </w:r>
            <w:r w:rsidR="001608BB"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التعليم في المدينة</w:t>
            </w:r>
          </w:p>
        </w:tc>
        <w:tc>
          <w:tcPr>
            <w:tcW w:w="234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</w:t>
            </w:r>
            <w:proofErr w:type="gram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مناد</w:t>
            </w:r>
            <w:proofErr w:type="gramEnd"/>
            <w:r w:rsidR="00AA657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حليمة</w:t>
            </w:r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</w:t>
            </w:r>
            <w:proofErr w:type="spell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زغدود</w:t>
            </w:r>
            <w:proofErr w:type="spellEnd"/>
            <w:r w:rsidR="00AA657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شيماء</w:t>
            </w:r>
          </w:p>
        </w:tc>
        <w:tc>
          <w:tcPr>
            <w:tcW w:w="1857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01/06/2020</w:t>
            </w:r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  <w:tr w:rsidR="001608BB" w:rsidRPr="00AA6579" w:rsidTr="001608BB">
        <w:tc>
          <w:tcPr>
            <w:tcW w:w="2459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المشاركة السياسية للمرأة في الريف</w:t>
            </w:r>
          </w:p>
        </w:tc>
        <w:tc>
          <w:tcPr>
            <w:tcW w:w="262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المشاركة السياسية للمرأة في المدينة</w:t>
            </w:r>
          </w:p>
        </w:tc>
        <w:tc>
          <w:tcPr>
            <w:tcW w:w="2346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-</w:t>
            </w:r>
            <w:proofErr w:type="gram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بن</w:t>
            </w:r>
            <w:proofErr w:type="gramEnd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 عزيزة</w:t>
            </w:r>
            <w:r w:rsidR="00AA657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أسامة</w:t>
            </w:r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 xml:space="preserve">-بن </w:t>
            </w:r>
            <w:proofErr w:type="spellStart"/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صايم</w:t>
            </w:r>
            <w:proofErr w:type="spellEnd"/>
            <w:r w:rsidR="00AA6579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حسين</w:t>
            </w:r>
          </w:p>
        </w:tc>
        <w:tc>
          <w:tcPr>
            <w:tcW w:w="1857" w:type="dxa"/>
          </w:tcPr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 w:rsidRPr="00AA6579"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  <w:t>08/06/2020</w:t>
            </w:r>
          </w:p>
          <w:p w:rsidR="001608BB" w:rsidRPr="00AA6579" w:rsidRDefault="001608BB" w:rsidP="001608BB">
            <w:pPr>
              <w:pStyle w:val="Sansinterligne"/>
              <w:bidi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</w:tbl>
    <w:p w:rsidR="00811A4D" w:rsidRDefault="00811A4D" w:rsidP="001608BB">
      <w:pPr>
        <w:pStyle w:val="Sansinterligne"/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FA0E15" w:rsidRDefault="00FA0E15" w:rsidP="00FA0E15">
      <w:pPr>
        <w:pStyle w:val="Sansinterligne"/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</w:p>
    <w:p w:rsidR="00FA0E15" w:rsidRPr="00FA0E15" w:rsidRDefault="00FA0E15" w:rsidP="00FA0E15">
      <w:pPr>
        <w:pStyle w:val="Sansinterligne"/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-</w:t>
      </w: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تحديد بعض العناصر والمحاور الجزئية في البحوث:</w:t>
      </w:r>
    </w:p>
    <w:p w:rsidR="00096AA3" w:rsidRPr="00AA6579" w:rsidRDefault="00096AA3" w:rsidP="001608BB">
      <w:pPr>
        <w:pStyle w:val="Sansinterligne"/>
        <w:rPr>
          <w:rFonts w:asciiTheme="majorBidi" w:hAnsiTheme="majorBidi" w:cstheme="majorBidi"/>
          <w:sz w:val="36"/>
          <w:szCs w:val="36"/>
          <w:lang w:bidi="ar-DZ"/>
        </w:rPr>
      </w:pPr>
    </w:p>
    <w:p w:rsidR="00B6312F" w:rsidRPr="00FA0E15" w:rsidRDefault="005F628E" w:rsidP="00A9112B">
      <w:pPr>
        <w:pStyle w:val="Sansinterligne"/>
        <w:bidi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1-</w:t>
      </w:r>
      <w:proofErr w:type="gramStart"/>
      <w:r w:rsidR="00AA6579"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الموضوع</w:t>
      </w:r>
      <w:proofErr w:type="gramEnd"/>
      <w:r w:rsidR="00AA6579"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الأول:</w:t>
      </w:r>
      <w:r w:rsidR="00A9112B"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</w:t>
      </w:r>
      <w:r w:rsidR="00A9112B" w:rsidRPr="00FA0E1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البناء الثقافي في المجتمع</w:t>
      </w:r>
      <w:r w:rsidR="00A9112B"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ين</w:t>
      </w:r>
      <w:r w:rsidR="00A9112B" w:rsidRPr="00FA0E1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الريفي</w:t>
      </w:r>
      <w:r w:rsidR="00A9112B"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والحضري(المدينة)</w:t>
      </w:r>
    </w:p>
    <w:p w:rsidR="00A9112B" w:rsidRDefault="00A9112B" w:rsidP="00A9112B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A9112B" w:rsidRDefault="00A9112B" w:rsidP="00A9112B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تقديم تعريف للبناء الثقافي:</w:t>
      </w:r>
    </w:p>
    <w:p w:rsidR="00A9112B" w:rsidRPr="00A9112B" w:rsidRDefault="00A9112B" w:rsidP="00A9112B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u w:val="single"/>
          <w:rtl/>
        </w:rPr>
      </w:pPr>
    </w:p>
    <w:p w:rsidR="00AA6579" w:rsidRDefault="00AA6579" w:rsidP="00A9112B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البناء الثقافي هو ذلك الكل الثقافي للمجتمع المتضمن للدين والعادات والتقاليد والممارسات واللغة والسلوك والمواقف والتراث المادي واللامادي والطقوس والقيم. </w:t>
      </w:r>
    </w:p>
    <w:p w:rsidR="00AA6579" w:rsidRDefault="00AA6579" w:rsidP="00A9112B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يمكن للطالب أن يقسم البناء الثقافي إلى نوعين: تقليدي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وحداثي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</w:p>
    <w:p w:rsidR="00A9112B" w:rsidRDefault="00A9112B" w:rsidP="00A9112B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lastRenderedPageBreak/>
        <w:t xml:space="preserve">التقليدي هو السائد عموما في الريف بحكم طبيعة العلاقات الاجتماعية ونظام المعيشة السائد. كما يمكن التركيز على العلاقات الثقافية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والسلوكات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التي أساسها التضامن الآلي(حياة الريف الزراعية) .</w:t>
      </w:r>
    </w:p>
    <w:p w:rsidR="00A9112B" w:rsidRDefault="00A9112B" w:rsidP="00A9112B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البناء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الحداثي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هو عموما الذي نلحظه سائدا في المناطق الحضرية(المدينة) بحكم طبيعة العلاقات والنشاط الاقتصادي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</w:rPr>
        <w:t>المنبني</w:t>
      </w:r>
      <w:proofErr w:type="spellEnd"/>
      <w:r>
        <w:rPr>
          <w:rFonts w:asciiTheme="majorBidi" w:hAnsiTheme="majorBidi" w:cstheme="majorBidi" w:hint="cs"/>
          <w:sz w:val="36"/>
          <w:szCs w:val="36"/>
          <w:rtl/>
        </w:rPr>
        <w:t xml:space="preserve"> على السوق والمنافسة المتأثر بقيم الحداثة (التصنيع)، حيث أنتج قيم وسلوكيات أساسها التضامن العضوي(حياة المدينة التي تدور </w:t>
      </w:r>
      <w:r w:rsidR="00FA0E15">
        <w:rPr>
          <w:rFonts w:asciiTheme="majorBidi" w:hAnsiTheme="majorBidi" w:cstheme="majorBidi" w:hint="cs"/>
          <w:sz w:val="36"/>
          <w:szCs w:val="36"/>
          <w:rtl/>
        </w:rPr>
        <w:t>حول نظام المصنع والنشاطات التجار</w:t>
      </w:r>
      <w:r>
        <w:rPr>
          <w:rFonts w:asciiTheme="majorBidi" w:hAnsiTheme="majorBidi" w:cstheme="majorBidi" w:hint="cs"/>
          <w:sz w:val="36"/>
          <w:szCs w:val="36"/>
          <w:rtl/>
        </w:rPr>
        <w:t>ية)</w:t>
      </w:r>
    </w:p>
    <w:p w:rsidR="00B6312F" w:rsidRPr="00AA6579" w:rsidRDefault="00FA0E15" w:rsidP="00A9112B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ونظرا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لكون هذا البناء متعدد الم</w:t>
      </w:r>
      <w:r w:rsidR="00A9112B">
        <w:rPr>
          <w:rFonts w:asciiTheme="majorBidi" w:hAnsiTheme="majorBidi" w:cstheme="majorBidi" w:hint="cs"/>
          <w:sz w:val="36"/>
          <w:szCs w:val="36"/>
          <w:rtl/>
        </w:rPr>
        <w:t>جالات يمكن للطالب التركيز على إحدى الجوانب الأساسية والتي يراها مهمة في حياة الأفراد سواء في الريف أو في المدينة.</w:t>
      </w:r>
      <w:r w:rsidR="00AA6579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</w:p>
    <w:p w:rsidR="00B6312F" w:rsidRDefault="00B6312F" w:rsidP="001608BB">
      <w:pPr>
        <w:pStyle w:val="Sansinterligne"/>
        <w:rPr>
          <w:rFonts w:asciiTheme="majorBidi" w:hAnsiTheme="majorBidi" w:cstheme="majorBidi"/>
          <w:sz w:val="36"/>
          <w:szCs w:val="36"/>
          <w:rtl/>
        </w:rPr>
      </w:pPr>
    </w:p>
    <w:p w:rsidR="00A9112B" w:rsidRPr="00FA0E15" w:rsidRDefault="005F628E" w:rsidP="00A9112B">
      <w:pPr>
        <w:pStyle w:val="Sansinterligne"/>
        <w:bidi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2-</w:t>
      </w:r>
      <w:proofErr w:type="gramStart"/>
      <w:r w:rsidR="00A9112B"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>الموضوع</w:t>
      </w:r>
      <w:proofErr w:type="gramEnd"/>
      <w:r w:rsidR="00A9112B"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t xml:space="preserve"> الثاني: </w:t>
      </w:r>
      <w:r w:rsidR="00A9112B" w:rsidRPr="00FA0E1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البناء العائلي والعلاقات الاجتماعية</w:t>
      </w:r>
      <w:r w:rsidR="00A9112B"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في الريف والمدينة</w:t>
      </w:r>
    </w:p>
    <w:p w:rsidR="00A9112B" w:rsidRDefault="008B15F6" w:rsidP="00A9112B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-التعريف بالبناء العائلي:</w:t>
      </w:r>
      <w:r w:rsidR="00BA29E7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يتأسس البناء العائلي انطلاقا من وجود أسرة </w:t>
      </w:r>
      <w:proofErr w:type="gramStart"/>
      <w:r w:rsidR="00BA29E7">
        <w:rPr>
          <w:rFonts w:asciiTheme="majorBidi" w:hAnsiTheme="majorBidi" w:cstheme="majorBidi" w:hint="cs"/>
          <w:sz w:val="36"/>
          <w:szCs w:val="36"/>
          <w:rtl/>
          <w:lang w:bidi="ar-DZ"/>
        </w:rPr>
        <w:t>وأفراد</w:t>
      </w:r>
      <w:proofErr w:type="gramEnd"/>
      <w:r w:rsidR="00BA29E7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وعلاقات ووظائف تربطهم. </w:t>
      </w:r>
      <w:proofErr w:type="gramStart"/>
      <w:r w:rsidR="00BA29E7">
        <w:rPr>
          <w:rFonts w:asciiTheme="majorBidi" w:hAnsiTheme="majorBidi" w:cstheme="majorBidi" w:hint="cs"/>
          <w:sz w:val="36"/>
          <w:szCs w:val="36"/>
          <w:rtl/>
          <w:lang w:bidi="ar-DZ"/>
        </w:rPr>
        <w:t>وعناصر</w:t>
      </w:r>
      <w:proofErr w:type="gramEnd"/>
      <w:r w:rsidR="00BA29E7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هذا البناء هم أفراد العائلة </w:t>
      </w:r>
      <w:r w:rsidR="005F628E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الأساسية المتكون </w:t>
      </w:r>
      <w:r w:rsidR="00FA0E15">
        <w:rPr>
          <w:rFonts w:asciiTheme="majorBidi" w:hAnsiTheme="majorBidi" w:cstheme="majorBidi" w:hint="cs"/>
          <w:sz w:val="36"/>
          <w:szCs w:val="36"/>
          <w:rtl/>
          <w:lang w:bidi="ar-DZ"/>
        </w:rPr>
        <w:t>من الأب والأم والأبناء</w:t>
      </w:r>
      <w:r w:rsidR="005F628E">
        <w:rPr>
          <w:rFonts w:asciiTheme="majorBidi" w:hAnsiTheme="majorBidi" w:cstheme="majorBidi" w:hint="cs"/>
          <w:sz w:val="36"/>
          <w:szCs w:val="36"/>
          <w:rtl/>
          <w:lang w:bidi="ar-DZ"/>
        </w:rPr>
        <w:t>، ويختلف من عائلة إلى أخرى حسب نوعها إذا كانت ممتدة أو نووية.</w:t>
      </w: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8B15F6" w:rsidTr="008B15F6">
        <w:tc>
          <w:tcPr>
            <w:tcW w:w="4606" w:type="dxa"/>
          </w:tcPr>
          <w:p w:rsidR="008B15F6" w:rsidRDefault="008B15F6" w:rsidP="008B15F6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الريف</w:t>
            </w:r>
            <w:proofErr w:type="gramEnd"/>
          </w:p>
        </w:tc>
        <w:tc>
          <w:tcPr>
            <w:tcW w:w="4606" w:type="dxa"/>
          </w:tcPr>
          <w:p w:rsidR="008B15F6" w:rsidRDefault="008B15F6" w:rsidP="008B15F6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المدينة</w:t>
            </w:r>
            <w:proofErr w:type="gramEnd"/>
          </w:p>
        </w:tc>
      </w:tr>
      <w:tr w:rsidR="004828EE" w:rsidTr="008B15F6">
        <w:tc>
          <w:tcPr>
            <w:tcW w:w="4606" w:type="dxa"/>
          </w:tcPr>
          <w:p w:rsidR="004828EE" w:rsidRDefault="004828EE" w:rsidP="008B15F6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العائلة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الممتدة (الجد والجدة والزوج والزوجة والأبناء والنبات والأعمام أبناؤهم وزوجاتهم)</w:t>
            </w:r>
          </w:p>
        </w:tc>
        <w:tc>
          <w:tcPr>
            <w:tcW w:w="4606" w:type="dxa"/>
          </w:tcPr>
          <w:p w:rsidR="004828EE" w:rsidRDefault="004828EE" w:rsidP="004828EE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-العائلة النووية (الزوج 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والزوجة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والأبناء)</w:t>
            </w:r>
          </w:p>
          <w:p w:rsidR="004828EE" w:rsidRDefault="004828EE" w:rsidP="008B15F6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  <w:tr w:rsidR="004828EE" w:rsidTr="008B15F6">
        <w:tc>
          <w:tcPr>
            <w:tcW w:w="4606" w:type="dxa"/>
          </w:tcPr>
          <w:p w:rsidR="0098433B" w:rsidRDefault="0098433B" w:rsidP="0098433B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-السكن التقليدي(الدار الكبير،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حوش</w:t>
            </w:r>
            <w:proofErr w:type="spell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...)</w:t>
            </w:r>
          </w:p>
          <w:p w:rsidR="004828EE" w:rsidRDefault="004828EE" w:rsidP="008B15F6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4606" w:type="dxa"/>
          </w:tcPr>
          <w:p w:rsidR="004828EE" w:rsidRDefault="0098433B" w:rsidP="008B15F6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-السكن العصري(عمارة، 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فيلا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....)</w:t>
            </w:r>
          </w:p>
        </w:tc>
      </w:tr>
      <w:tr w:rsidR="004828EE" w:rsidTr="008B15F6">
        <w:tc>
          <w:tcPr>
            <w:tcW w:w="4606" w:type="dxa"/>
          </w:tcPr>
          <w:p w:rsidR="0098433B" w:rsidRDefault="0098433B" w:rsidP="0098433B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-الأسرة الممتدة أنتجت العلاقات الأسرية والاجتماعية المبنية على التضامن 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والتعاون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والروح الجماعية...)</w:t>
            </w:r>
          </w:p>
          <w:p w:rsidR="004828EE" w:rsidRDefault="004828EE" w:rsidP="008B15F6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4606" w:type="dxa"/>
          </w:tcPr>
          <w:p w:rsidR="004828EE" w:rsidRDefault="0098433B" w:rsidP="008B15F6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-الأسرة النووية أنتجت العلاقات الأسرية والاجتماعية المبنية على التنافس والتزاحم والروح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الفردانية</w:t>
            </w:r>
            <w:proofErr w:type="spell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...)</w:t>
            </w:r>
          </w:p>
        </w:tc>
      </w:tr>
      <w:tr w:rsidR="004828EE" w:rsidTr="008B15F6">
        <w:tc>
          <w:tcPr>
            <w:tcW w:w="4606" w:type="dxa"/>
          </w:tcPr>
          <w:p w:rsidR="004828EE" w:rsidRDefault="0098433B" w:rsidP="008B15F6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</w:t>
            </w:r>
            <w:r w:rsidR="00B22060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الهيمنة: 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طرق ووسائل العيش مشتركة، أنتجت السلطة الأبوية وسيادة الهيمنة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الذكورية</w:t>
            </w:r>
            <w:proofErr w:type="spell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.</w:t>
            </w:r>
          </w:p>
        </w:tc>
        <w:tc>
          <w:tcPr>
            <w:tcW w:w="4606" w:type="dxa"/>
          </w:tcPr>
          <w:p w:rsidR="0098433B" w:rsidRDefault="0098433B" w:rsidP="0098433B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-البناء العائلي المجزأ هو 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انعكاس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لقيم المدينة المنبثقة عن التشتت وتأثير الانفتاح الثقافي والمهني.</w:t>
            </w:r>
          </w:p>
          <w:p w:rsidR="004828EE" w:rsidRDefault="004828EE" w:rsidP="008B15F6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  <w:tr w:rsidR="004828EE" w:rsidTr="008B15F6">
        <w:tc>
          <w:tcPr>
            <w:tcW w:w="4606" w:type="dxa"/>
          </w:tcPr>
          <w:p w:rsidR="0098433B" w:rsidRPr="00AA6579" w:rsidRDefault="0098433B" w:rsidP="0098433B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-تأثير الحواجز الثقافية والاجتماعية على حياة المرأة ومنعها من الخروج لأنها تمثل قيمة اجتماعية كبيرة.</w:t>
            </w:r>
          </w:p>
          <w:p w:rsidR="004828EE" w:rsidRDefault="004828EE" w:rsidP="008B15F6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4606" w:type="dxa"/>
          </w:tcPr>
          <w:p w:rsidR="004828EE" w:rsidRDefault="0098433B" w:rsidP="008B15F6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lastRenderedPageBreak/>
              <w:t>-خروج المرأة للعمل والبنت للدراسة أدى إلى المطالبة بالمساواة مع الرجل في الوظائف وأخذ القرار.</w:t>
            </w:r>
          </w:p>
        </w:tc>
      </w:tr>
      <w:tr w:rsidR="004828EE" w:rsidTr="008B15F6">
        <w:tc>
          <w:tcPr>
            <w:tcW w:w="4606" w:type="dxa"/>
          </w:tcPr>
          <w:p w:rsidR="004828EE" w:rsidRDefault="0098433B" w:rsidP="008B15F6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lastRenderedPageBreak/>
              <w:t>-</w:t>
            </w:r>
            <w:r w:rsidR="00B22060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المرأة: 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العلاقات الاجتماعية</w:t>
            </w:r>
            <w:r w:rsidR="00B22060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القوية أدت إلى هيمنة قيم المحافظة، بحيث المرأة تمثل شرف العائلة بكاملها.</w:t>
            </w:r>
          </w:p>
          <w:p w:rsidR="00B22060" w:rsidRDefault="00B22060" w:rsidP="00B2206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المرأة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لا تختلط بالأجانب، وتمنع من الخروج إلى العمل وحتى إلى الدراسة في بعض المناطق.</w:t>
            </w:r>
          </w:p>
        </w:tc>
        <w:tc>
          <w:tcPr>
            <w:tcW w:w="4606" w:type="dxa"/>
          </w:tcPr>
          <w:p w:rsidR="004828EE" w:rsidRDefault="00B22060" w:rsidP="00B2206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المرأة:</w:t>
            </w:r>
            <w:r w:rsidR="00BA29E7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العلاقات الاجتماعي</w:t>
            </w:r>
            <w:r w:rsidR="00FA0E15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ة مفتوحة على غرباء الأسرة، أدى إ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لى تفكك قيمي داخل الأسرة الواحدة.</w:t>
            </w:r>
            <w:r w:rsidR="00473C6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(بصفة نسبية)</w:t>
            </w:r>
          </w:p>
          <w:p w:rsidR="00B22060" w:rsidRDefault="00B22060" w:rsidP="00B2206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المرأة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تظل شرف في المجتمع العام</w:t>
            </w:r>
            <w:r w:rsidR="00BA29E7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، إلا أن هناك قيمة مستجدة كالتفاخر البنت والزوجة أما الأجانب</w:t>
            </w:r>
            <w:r w:rsidR="00473C6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تحت تأثير الانفتاح الثقافي</w:t>
            </w:r>
            <w:r w:rsidR="00BA29E7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.</w:t>
            </w:r>
          </w:p>
          <w:p w:rsidR="00BA29E7" w:rsidRDefault="00BA29E7" w:rsidP="00BA29E7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الجلوس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المختلط أمر عادي بين أفراد القرابة، وأحيانا حتى مع الأجانب عن العائلة في حالة الضيافة.</w:t>
            </w:r>
          </w:p>
        </w:tc>
      </w:tr>
      <w:tr w:rsidR="004828EE" w:rsidTr="008B15F6">
        <w:tc>
          <w:tcPr>
            <w:tcW w:w="4606" w:type="dxa"/>
          </w:tcPr>
          <w:p w:rsidR="004828EE" w:rsidRDefault="00B22060" w:rsidP="008B15F6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الملكية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: تمثل الأسرة الممتدة(الجد- الحفيد) وحدة اجتماعية إنتاجية غير منقسمة، تربطهم ملكية الأرض</w:t>
            </w:r>
          </w:p>
        </w:tc>
        <w:tc>
          <w:tcPr>
            <w:tcW w:w="4606" w:type="dxa"/>
          </w:tcPr>
          <w:p w:rsidR="004828EE" w:rsidRDefault="00BA29E7" w:rsidP="008B15F6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الملكية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: فردية، الاعتماد على الوظيفة أو المهنة، ويحدث انفصال عن الملكية المشتركة بمجرد الانفصال عن الأسرة الممتدة.</w:t>
            </w:r>
          </w:p>
        </w:tc>
      </w:tr>
      <w:tr w:rsidR="004828EE" w:rsidTr="008B15F6">
        <w:tc>
          <w:tcPr>
            <w:tcW w:w="4606" w:type="dxa"/>
          </w:tcPr>
          <w:p w:rsidR="004828EE" w:rsidRDefault="00B22060" w:rsidP="008B15F6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أسرة هرمية من حيث السن 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والجنس</w:t>
            </w:r>
            <w:proofErr w:type="gramEnd"/>
          </w:p>
        </w:tc>
        <w:tc>
          <w:tcPr>
            <w:tcW w:w="4606" w:type="dxa"/>
          </w:tcPr>
          <w:p w:rsidR="004828EE" w:rsidRDefault="00473C63" w:rsidP="008B15F6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أسرة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صغيرة ومستقلة</w:t>
            </w:r>
          </w:p>
        </w:tc>
      </w:tr>
    </w:tbl>
    <w:p w:rsidR="008B15F6" w:rsidRDefault="008B15F6" w:rsidP="008B15F6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8B15F6" w:rsidRPr="00FA0E15" w:rsidRDefault="005F628E" w:rsidP="008B15F6">
      <w:pPr>
        <w:pStyle w:val="Sansinterligne"/>
        <w:bidi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3-</w:t>
      </w:r>
      <w:proofErr w:type="gramStart"/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الموضوع</w:t>
      </w:r>
      <w:proofErr w:type="gramEnd"/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الثالث: شكل ونظام الزواج</w:t>
      </w:r>
      <w:r w:rsidR="00FA0E15"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في الريف وفي المدينة</w:t>
      </w:r>
    </w:p>
    <w:p w:rsidR="001A35F0" w:rsidRDefault="001A35F0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تمهيد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:</w:t>
      </w:r>
    </w:p>
    <w:p w:rsidR="001A35F0" w:rsidRDefault="001A35F0" w:rsidP="001A35F0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-المدخل العام(التطرق إلى العناصر الأساسية في البحث، وذكر أهم الأسباب التي أدت إلى التركيز عليها)</w:t>
      </w:r>
    </w:p>
    <w:p w:rsidR="008B15F6" w:rsidRDefault="00473C63" w:rsidP="001A35F0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-التعريف بالزواج وأ</w:t>
      </w:r>
      <w:r w:rsidR="00A12F0E">
        <w:rPr>
          <w:rFonts w:asciiTheme="majorBidi" w:hAnsiTheme="majorBidi" w:cstheme="majorBidi" w:hint="cs"/>
          <w:sz w:val="36"/>
          <w:szCs w:val="36"/>
          <w:rtl/>
          <w:lang w:bidi="ar-DZ"/>
        </w:rPr>
        <w:t>هم قواعده.</w:t>
      </w:r>
    </w:p>
    <w:p w:rsidR="00A12F0E" w:rsidRDefault="00A12F0E" w:rsidP="00A12F0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-من الناحية الإنسانية</w:t>
      </w:r>
    </w:p>
    <w:p w:rsidR="00A12F0E" w:rsidRDefault="00A12F0E" w:rsidP="00A12F0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-من الناحية الشرعية</w:t>
      </w:r>
    </w:p>
    <w:p w:rsidR="00A12F0E" w:rsidRDefault="00A12F0E" w:rsidP="00A12F0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-من الناحية القانونية</w:t>
      </w:r>
    </w:p>
    <w:p w:rsidR="00A12F0E" w:rsidRDefault="00A12F0E" w:rsidP="00A12F0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-من الناحية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الأنثروبولوجية</w:t>
      </w:r>
      <w:proofErr w:type="spellEnd"/>
    </w:p>
    <w:p w:rsidR="00A12F0E" w:rsidRDefault="00A12F0E" w:rsidP="00A12F0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الزواج بصفة عامة هو اتفاق بين الرجل والمرأة للعيش معا، وفق شروط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معينة(قانونية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شرعية، ثقافية)</w:t>
      </w:r>
    </w:p>
    <w:p w:rsidR="00A12F0E" w:rsidRDefault="00473C63" w:rsidP="00A12F0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يمكن للطالب التطرق إلى مفاهيم ا</w:t>
      </w:r>
      <w:r w:rsidR="00A12F0E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لزواج في المجتمعات </w:t>
      </w:r>
      <w:proofErr w:type="gramStart"/>
      <w:r w:rsidR="00A12F0E">
        <w:rPr>
          <w:rFonts w:asciiTheme="majorBidi" w:hAnsiTheme="majorBidi" w:cstheme="majorBidi" w:hint="cs"/>
          <w:sz w:val="36"/>
          <w:szCs w:val="36"/>
          <w:rtl/>
          <w:lang w:bidi="ar-DZ"/>
        </w:rPr>
        <w:t>القديمة</w:t>
      </w:r>
      <w:proofErr w:type="gramEnd"/>
      <w:r w:rsidR="00A12F0E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وإلى أنواع الزواج في المجتمع العربي قبل الإسلام.</w:t>
      </w:r>
    </w:p>
    <w:p w:rsidR="001A35F0" w:rsidRPr="00AA6579" w:rsidRDefault="001A35F0" w:rsidP="00A12F0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4606"/>
        <w:gridCol w:w="4606"/>
      </w:tblGrid>
      <w:tr w:rsidR="001A35F0" w:rsidTr="00770D13">
        <w:tc>
          <w:tcPr>
            <w:tcW w:w="9212" w:type="dxa"/>
            <w:gridSpan w:val="2"/>
          </w:tcPr>
          <w:p w:rsidR="001A35F0" w:rsidRDefault="001A35F0" w:rsidP="00676248">
            <w:pPr>
              <w:pStyle w:val="Sansinterligne"/>
              <w:bidi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تطور عادات الزواج في المجتمع الجزائري عامة</w:t>
            </w:r>
          </w:p>
        </w:tc>
      </w:tr>
      <w:tr w:rsidR="001A35F0" w:rsidTr="001A35F0">
        <w:tc>
          <w:tcPr>
            <w:tcW w:w="4606" w:type="dxa"/>
          </w:tcPr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  <w:p w:rsidR="001A35F0" w:rsidRDefault="001A35F0" w:rsidP="00A12F0E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الريف</w:t>
            </w:r>
            <w:proofErr w:type="gramEnd"/>
          </w:p>
        </w:tc>
        <w:tc>
          <w:tcPr>
            <w:tcW w:w="4606" w:type="dxa"/>
          </w:tcPr>
          <w:p w:rsidR="001A35F0" w:rsidRDefault="001A35F0" w:rsidP="00A12F0E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المدينة</w:t>
            </w:r>
            <w:proofErr w:type="gramEnd"/>
          </w:p>
        </w:tc>
      </w:tr>
      <w:tr w:rsidR="001A35F0" w:rsidTr="001A35F0">
        <w:tc>
          <w:tcPr>
            <w:tcW w:w="4606" w:type="dxa"/>
          </w:tcPr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-عادة الزواج ونظامه في الريف</w:t>
            </w:r>
          </w:p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طريقة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اختيار شريكة الحياة</w:t>
            </w:r>
          </w:p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-سن الزواج في الريف</w:t>
            </w:r>
          </w:p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-قيمة المهر</w:t>
            </w:r>
          </w:p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-طقوس الاحتف</w:t>
            </w:r>
            <w:r w:rsidR="004A177F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لات في الزواج بين القديم والحديث</w:t>
            </w:r>
          </w:p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-شكل الزواج الحالي في الريف </w:t>
            </w:r>
          </w:p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عادات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الإطعام والاحتفال</w:t>
            </w:r>
          </w:p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-لباس العروس</w:t>
            </w:r>
          </w:p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-طقوس الخطبة والدخلة</w:t>
            </w:r>
          </w:p>
          <w:p w:rsidR="001A35F0" w:rsidRDefault="001A35F0" w:rsidP="00A12F0E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  <w:tc>
          <w:tcPr>
            <w:tcW w:w="4606" w:type="dxa"/>
          </w:tcPr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-عادة الزواج ونظامه في </w:t>
            </w:r>
            <w:r w:rsidR="00473C63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المدينة</w:t>
            </w:r>
          </w:p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طريقة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اختيار شريكة الحياة</w:t>
            </w:r>
          </w:p>
          <w:p w:rsidR="001A35F0" w:rsidRDefault="00473C63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-سن الزواج في المدينة</w:t>
            </w:r>
          </w:p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-قيمة المهر</w:t>
            </w:r>
          </w:p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-طقوس الاحتف</w:t>
            </w:r>
            <w:r w:rsidR="004A177F"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ا</w:t>
            </w: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لات في الزواج بين القديم والحديث</w:t>
            </w:r>
          </w:p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-شكل الزواج الحالي في المدينة </w:t>
            </w:r>
          </w:p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</w:t>
            </w:r>
            <w:proofErr w:type="gramStart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عادات</w:t>
            </w:r>
            <w:proofErr w:type="gramEnd"/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 xml:space="preserve"> الإطعام والاحتفال</w:t>
            </w:r>
          </w:p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-لباس العروس</w:t>
            </w:r>
          </w:p>
          <w:p w:rsidR="001A35F0" w:rsidRDefault="001A35F0" w:rsidP="001A35F0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rtl/>
                <w:lang w:bidi="ar-DZ"/>
              </w:rPr>
              <w:t>-طقوس الخطبة والدخلة</w:t>
            </w:r>
          </w:p>
          <w:p w:rsidR="001A35F0" w:rsidRDefault="001A35F0" w:rsidP="00A12F0E">
            <w:pPr>
              <w:pStyle w:val="Sansinterligne"/>
              <w:bidi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DZ"/>
              </w:rPr>
            </w:pPr>
          </w:p>
        </w:tc>
      </w:tr>
    </w:tbl>
    <w:p w:rsidR="00A12F0E" w:rsidRDefault="00A12F0E" w:rsidP="00A12F0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676248" w:rsidRPr="00FA0E15" w:rsidRDefault="00676248" w:rsidP="00676248">
      <w:pPr>
        <w:pStyle w:val="Sansinterligne"/>
        <w:bidi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4-</w:t>
      </w:r>
      <w:proofErr w:type="gramStart"/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الموضوع</w:t>
      </w:r>
      <w:proofErr w:type="gramEnd"/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الرابع: </w:t>
      </w:r>
      <w:r w:rsidRPr="00FA0E1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وسائل الضبط الاجتماعي في الريف</w:t>
      </w: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والمدينة</w:t>
      </w:r>
    </w:p>
    <w:p w:rsidR="00676248" w:rsidRDefault="00676248" w:rsidP="00676248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تمهيد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:</w:t>
      </w:r>
    </w:p>
    <w:p w:rsidR="00676248" w:rsidRDefault="00676248" w:rsidP="009A518D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مفهوم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الضبط الاجتماعي: الإنسان اجتماعي بطبعه لا يمكنه العيش منفردا ولا منعزلا عن الآخرين وهذه الصفة الإنسانية والاجتماعية تتطلب وسائل تنظم التفاعل الإنسا</w:t>
      </w:r>
      <w:r w:rsidR="00473C63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ني مع الآخرين. </w:t>
      </w:r>
      <w:proofErr w:type="gramStart"/>
      <w:r w:rsidR="00473C63">
        <w:rPr>
          <w:rFonts w:asciiTheme="majorBidi" w:hAnsiTheme="majorBidi" w:cstheme="majorBidi" w:hint="cs"/>
          <w:sz w:val="36"/>
          <w:szCs w:val="36"/>
          <w:rtl/>
          <w:lang w:bidi="ar-DZ"/>
        </w:rPr>
        <w:t>والضبط</w:t>
      </w:r>
      <w:proofErr w:type="gramEnd"/>
      <w:r w:rsidR="00473C63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الاجتماعي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ظاهرة قديمة جدا لازمت الاجتماع البشري من أجل </w:t>
      </w:r>
      <w:r w:rsidR="009A518D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تنظيم معاملاته والحد من عدوانه وظلمه لأخيه الإنسان. </w:t>
      </w:r>
      <w:proofErr w:type="gramStart"/>
      <w:r w:rsidR="009A518D">
        <w:rPr>
          <w:rFonts w:asciiTheme="majorBidi" w:hAnsiTheme="majorBidi" w:cstheme="majorBidi" w:hint="cs"/>
          <w:sz w:val="36"/>
          <w:szCs w:val="36"/>
          <w:rtl/>
          <w:lang w:bidi="ar-DZ"/>
        </w:rPr>
        <w:t>حيث</w:t>
      </w:r>
      <w:proofErr w:type="gramEnd"/>
      <w:r w:rsidR="009A518D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أن تنوع الثقافات البشرية أفرز العديد من الشرائع التي توافق وترافق أساليب ونظم الحياة. فكل مجتمع بشري أنتج مفهومه للضبط الاجتماعي </w:t>
      </w:r>
      <w:proofErr w:type="gramStart"/>
      <w:r w:rsidR="009A518D">
        <w:rPr>
          <w:rFonts w:asciiTheme="majorBidi" w:hAnsiTheme="majorBidi" w:cstheme="majorBidi" w:hint="cs"/>
          <w:sz w:val="36"/>
          <w:szCs w:val="36"/>
          <w:rtl/>
          <w:lang w:bidi="ar-DZ"/>
        </w:rPr>
        <w:t>وقواعده</w:t>
      </w:r>
      <w:proofErr w:type="gramEnd"/>
      <w:r w:rsidR="009A518D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ووسائله. </w:t>
      </w:r>
      <w:proofErr w:type="gramStart"/>
      <w:r w:rsidR="009A518D">
        <w:rPr>
          <w:rFonts w:asciiTheme="majorBidi" w:hAnsiTheme="majorBidi" w:cstheme="majorBidi" w:hint="cs"/>
          <w:sz w:val="36"/>
          <w:szCs w:val="36"/>
          <w:rtl/>
          <w:lang w:bidi="ar-DZ"/>
        </w:rPr>
        <w:t>إذن</w:t>
      </w:r>
      <w:proofErr w:type="gramEnd"/>
      <w:r w:rsidR="009A518D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فالضبط الاجتماعي هو مجموعة من القواعد والقيم والمعايير ال</w:t>
      </w:r>
      <w:r w:rsidR="00473C63">
        <w:rPr>
          <w:rFonts w:asciiTheme="majorBidi" w:hAnsiTheme="majorBidi" w:cstheme="majorBidi" w:hint="cs"/>
          <w:sz w:val="36"/>
          <w:szCs w:val="36"/>
          <w:rtl/>
          <w:lang w:bidi="ar-DZ"/>
        </w:rPr>
        <w:t>تي يستند إليها</w:t>
      </w:r>
      <w:r w:rsidR="009A518D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المجتمع لتنظيم شؤون حياة أفراده وتوجيه سلوكياتهم وتصرفاتهم في جميع المجالات.</w:t>
      </w:r>
    </w:p>
    <w:p w:rsidR="00676248" w:rsidRDefault="00676248" w:rsidP="00676248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عناصر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الضبط الاجتماعي:</w:t>
      </w:r>
    </w:p>
    <w:p w:rsidR="00676248" w:rsidRDefault="00676248" w:rsidP="008D3D40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العناصر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الرسمية</w:t>
      </w:r>
      <w:r w:rsidR="008D3D40">
        <w:rPr>
          <w:rFonts w:asciiTheme="majorBidi" w:hAnsiTheme="majorBidi" w:cstheme="majorBidi" w:hint="cs"/>
          <w:sz w:val="36"/>
          <w:szCs w:val="36"/>
          <w:rtl/>
          <w:lang w:bidi="ar-DZ"/>
        </w:rPr>
        <w:t>: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</w:p>
    <w:p w:rsidR="00F413F3" w:rsidRDefault="009A518D" w:rsidP="00676248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الدين: يمثل نسق من المعتقدات والممارسات والتنظيمات تشكل الجانب الأخلاقي للسلوك البشري. وبما أن السلوك الديني هو سلوك مقدس فهو يأمر وينهي الفرد وينظم حياته</w:t>
      </w:r>
      <w:r w:rsidR="00F413F3">
        <w:rPr>
          <w:rFonts w:asciiTheme="majorBidi" w:hAnsiTheme="majorBidi" w:cstheme="majorBidi" w:hint="cs"/>
          <w:sz w:val="36"/>
          <w:szCs w:val="36"/>
          <w:rtl/>
          <w:lang w:bidi="ar-DZ"/>
        </w:rPr>
        <w:t>، حيث يصبح الفرد ملزم</w:t>
      </w:r>
      <w:r w:rsidR="00473C63">
        <w:rPr>
          <w:rFonts w:asciiTheme="majorBidi" w:hAnsiTheme="majorBidi" w:cstheme="majorBidi" w:hint="cs"/>
          <w:sz w:val="36"/>
          <w:szCs w:val="36"/>
          <w:rtl/>
          <w:lang w:bidi="ar-DZ"/>
        </w:rPr>
        <w:t>ا</w:t>
      </w:r>
      <w:r w:rsidR="00F413F3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بالتقيد بتعاليم دينه في مجتمعه.</w:t>
      </w:r>
    </w:p>
    <w:p w:rsidR="00676248" w:rsidRDefault="00F413F3" w:rsidP="00F413F3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القانون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: يعد أحد العناصر الأساسية في تقنين وتنظيم سلوك الأفراد في المجتمع</w:t>
      </w:r>
      <w:r w:rsidR="008D3D40">
        <w:rPr>
          <w:rFonts w:asciiTheme="majorBidi" w:hAnsiTheme="majorBidi" w:cstheme="majorBidi" w:hint="cs"/>
          <w:sz w:val="36"/>
          <w:szCs w:val="36"/>
          <w:rtl/>
          <w:lang w:bidi="ar-DZ"/>
        </w:rPr>
        <w:t>. يتصف بصفة الإ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لزام</w:t>
      </w:r>
      <w:r w:rsidR="008D3D40">
        <w:rPr>
          <w:rFonts w:asciiTheme="majorBidi" w:hAnsiTheme="majorBidi" w:cstheme="majorBidi" w:hint="cs"/>
          <w:sz w:val="36"/>
          <w:szCs w:val="36"/>
          <w:rtl/>
          <w:lang w:bidi="ar-DZ"/>
        </w:rPr>
        <w:t>.</w:t>
      </w:r>
      <w:r w:rsidR="009A518D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</w:p>
    <w:p w:rsidR="00676248" w:rsidRDefault="008D3D40" w:rsidP="00676248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العناصر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غير الرسمية:</w:t>
      </w:r>
    </w:p>
    <w:p w:rsidR="00AE72C6" w:rsidRDefault="008D3D40" w:rsidP="00AE72C6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lastRenderedPageBreak/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العادات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والتقاليد </w:t>
      </w:r>
      <w:r w:rsidR="00AE72C6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والأعراف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الاجتماعية: تختلف العادات والتقاليد </w:t>
      </w:r>
      <w:r w:rsidR="00AE72C6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والأعراف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الاجتماعية من مجتمع إلى آخر.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وكثيرا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ما تجد وسائل </w:t>
      </w:r>
      <w:r w:rsidR="00AE72C6">
        <w:rPr>
          <w:rFonts w:asciiTheme="majorBidi" w:hAnsiTheme="majorBidi" w:cstheme="majorBidi" w:hint="cs"/>
          <w:sz w:val="36"/>
          <w:szCs w:val="36"/>
          <w:rtl/>
          <w:lang w:bidi="ar-DZ"/>
        </w:rPr>
        <w:t>الضبط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غير الرسمية المتمثلة في مختلف العادات والأعراف تلعب دورا إلزاميا وصارما أكثر من القوانين في بعض المجتمعات.</w:t>
      </w:r>
      <w:r w:rsidR="00AE72C6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إن هذه الأعراف والعادات يتعلمها الفرد ويكتسبها من حيث هو عضو نشأ في ظلها، ويصبح ملزما بالتقيد </w:t>
      </w:r>
      <w:proofErr w:type="spellStart"/>
      <w:r w:rsidR="00AE72C6">
        <w:rPr>
          <w:rFonts w:asciiTheme="majorBidi" w:hAnsiTheme="majorBidi" w:cstheme="majorBidi" w:hint="cs"/>
          <w:sz w:val="36"/>
          <w:szCs w:val="36"/>
          <w:rtl/>
          <w:lang w:bidi="ar-DZ"/>
        </w:rPr>
        <w:t>بها</w:t>
      </w:r>
      <w:proofErr w:type="spellEnd"/>
      <w:r w:rsidR="00AE72C6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في جميع سلوك</w:t>
      </w:r>
      <w:r w:rsidR="004A177F">
        <w:rPr>
          <w:rFonts w:asciiTheme="majorBidi" w:hAnsiTheme="majorBidi" w:cstheme="majorBidi" w:hint="cs"/>
          <w:sz w:val="36"/>
          <w:szCs w:val="36"/>
          <w:rtl/>
          <w:lang w:bidi="ar-DZ"/>
        </w:rPr>
        <w:t>ي</w:t>
      </w:r>
      <w:r w:rsidR="00AE72C6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اته. </w:t>
      </w:r>
      <w:proofErr w:type="gramStart"/>
      <w:r w:rsidR="00AE72C6">
        <w:rPr>
          <w:rFonts w:asciiTheme="majorBidi" w:hAnsiTheme="majorBidi" w:cstheme="majorBidi" w:hint="cs"/>
          <w:sz w:val="36"/>
          <w:szCs w:val="36"/>
          <w:rtl/>
          <w:lang w:bidi="ar-DZ"/>
        </w:rPr>
        <w:t>فهي</w:t>
      </w:r>
      <w:proofErr w:type="gramEnd"/>
      <w:r w:rsidR="00AE72C6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الآمر وهي الناهي.</w:t>
      </w:r>
    </w:p>
    <w:p w:rsidR="008D3D40" w:rsidRDefault="00AE72C6" w:rsidP="00AE72C6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  </w:t>
      </w:r>
    </w:p>
    <w:p w:rsidR="00B25CCE" w:rsidRPr="00FA0E15" w:rsidRDefault="00B25CCE" w:rsidP="00B47536">
      <w:pPr>
        <w:pStyle w:val="Sansinterligne"/>
        <w:bidi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-</w:t>
      </w:r>
      <w:proofErr w:type="gramStart"/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الموضوع</w:t>
      </w:r>
      <w:proofErr w:type="gramEnd"/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الخامس:</w:t>
      </w:r>
      <w:r w:rsidR="00B47536"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البناء الاقتصادي في الريف والمدينة</w:t>
      </w:r>
    </w:p>
    <w:p w:rsidR="00B25CCE" w:rsidRDefault="00B47536" w:rsidP="00B25CC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-مفهوم البناء الاقتصادي</w:t>
      </w:r>
    </w:p>
    <w:p w:rsidR="00B47536" w:rsidRDefault="00B47536" w:rsidP="00B47536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مكونات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البناء الاقتصادي</w:t>
      </w:r>
    </w:p>
    <w:p w:rsidR="00B47536" w:rsidRDefault="00B47536" w:rsidP="00B47536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-النشاطات الاقتصادية</w:t>
      </w:r>
      <w:r w:rsidR="00473C63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في الريف: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التركيز على الزراعة والرعي والمهن المرتبطة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بهما</w:t>
      </w:r>
      <w:proofErr w:type="spellEnd"/>
    </w:p>
    <w:p w:rsidR="00B47536" w:rsidRDefault="00B47536" w:rsidP="00B47536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-النشطات الاقتصادية</w:t>
      </w:r>
      <w:r w:rsidR="00473C63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في المدينة: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التركيز على الصناعة والتجارة والخدمات</w:t>
      </w:r>
    </w:p>
    <w:p w:rsidR="00B47536" w:rsidRDefault="00B47536" w:rsidP="00B47536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تقسيم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الأعمال والتخصص</w:t>
      </w:r>
    </w:p>
    <w:p w:rsidR="00B47536" w:rsidRDefault="00B47536" w:rsidP="00B47536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-المهن التي تشكل وحدات مستقلة</w:t>
      </w:r>
    </w:p>
    <w:p w:rsidR="00B47536" w:rsidRDefault="00B47536" w:rsidP="00B47536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-وج</w:t>
      </w:r>
      <w:r w:rsidR="004A177F">
        <w:rPr>
          <w:rFonts w:asciiTheme="majorBidi" w:hAnsiTheme="majorBidi" w:cstheme="majorBidi" w:hint="cs"/>
          <w:sz w:val="36"/>
          <w:szCs w:val="36"/>
          <w:rtl/>
          <w:lang w:bidi="ar-DZ"/>
        </w:rPr>
        <w:t>ود سلطة القرابة التي توزع الإنتا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ج</w:t>
      </w:r>
    </w:p>
    <w:p w:rsidR="00B47536" w:rsidRDefault="00B47536" w:rsidP="00B47536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-الاستقلالية بالعائد</w:t>
      </w:r>
    </w:p>
    <w:p w:rsidR="00B47536" w:rsidRDefault="00B47536" w:rsidP="00B47536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B47536" w:rsidRPr="00FA0E15" w:rsidRDefault="00B47536" w:rsidP="00B47536">
      <w:pPr>
        <w:pStyle w:val="Sansinterligne"/>
        <w:bidi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الموضوع السادس:</w:t>
      </w:r>
      <w:r w:rsidRPr="00FA0E1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عوامل الطرد والجذب من </w:t>
      </w: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الريف </w:t>
      </w:r>
      <w:proofErr w:type="gramStart"/>
      <w:r w:rsidRPr="00FA0E1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إلى  ال</w:t>
      </w: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مدينة</w:t>
      </w:r>
      <w:proofErr w:type="gramEnd"/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والعكس</w:t>
      </w:r>
    </w:p>
    <w:p w:rsidR="00B47536" w:rsidRDefault="00B47536" w:rsidP="00B47536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-مفهوم عوامل الطرد والجذب</w:t>
      </w:r>
    </w:p>
    <w:p w:rsidR="00B47536" w:rsidRPr="00AA6579" w:rsidRDefault="00B47536" w:rsidP="00B47536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تحديد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أهم العوامل التي تطرد الأفراد من إقامتهم في الأرياف وتدفعهم للهجرة إلى المدن.</w:t>
      </w:r>
    </w:p>
    <w:p w:rsidR="00B47536" w:rsidRPr="00AA6579" w:rsidRDefault="00B47536" w:rsidP="00B47536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تحديد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أهم العوامل التي تطرد الأفراد من إقامتهم في المدن وتدفعهم للهجرة إلى الأرياف.</w:t>
      </w:r>
    </w:p>
    <w:p w:rsidR="00BC70CF" w:rsidRDefault="00B47536" w:rsidP="00BC70C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-الت</w:t>
      </w:r>
      <w:r w:rsidR="00473C63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ركيز على </w:t>
      </w:r>
      <w:proofErr w:type="gramStart"/>
      <w:r w:rsidR="00473C63">
        <w:rPr>
          <w:rFonts w:asciiTheme="majorBidi" w:hAnsiTheme="majorBidi" w:cstheme="majorBidi" w:hint="cs"/>
          <w:sz w:val="36"/>
          <w:szCs w:val="36"/>
          <w:rtl/>
          <w:lang w:bidi="ar-DZ"/>
        </w:rPr>
        <w:t>نمط</w:t>
      </w:r>
      <w:proofErr w:type="gramEnd"/>
      <w:r w:rsidR="00473C63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المعيشة(التسهيلات: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الخدمات كالنقل والدراسة والصحة والترفيه للأطفال</w:t>
      </w:r>
      <w:r w:rsidR="00BC70CF">
        <w:rPr>
          <w:rFonts w:asciiTheme="majorBidi" w:hAnsiTheme="majorBidi" w:cstheme="majorBidi" w:hint="cs"/>
          <w:sz w:val="36"/>
          <w:szCs w:val="36"/>
          <w:rtl/>
          <w:lang w:bidi="ar-DZ"/>
        </w:rPr>
        <w:t>)</w:t>
      </w:r>
    </w:p>
    <w:p w:rsidR="00B47536" w:rsidRDefault="00BC70CF" w:rsidP="00BC70C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r w:rsidRPr="00BC70CF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العمل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والبطالة</w:t>
      </w:r>
    </w:p>
    <w:p w:rsidR="00BC70CF" w:rsidRDefault="00BC70CF" w:rsidP="004A17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-يجب وصف الحياة في </w:t>
      </w:r>
      <w:r w:rsidR="004A177F">
        <w:rPr>
          <w:rFonts w:asciiTheme="majorBidi" w:hAnsiTheme="majorBidi" w:cstheme="majorBidi" w:hint="cs"/>
          <w:sz w:val="36"/>
          <w:szCs w:val="36"/>
          <w:rtl/>
          <w:lang w:bidi="ar-DZ"/>
        </w:rPr>
        <w:t>الريف وفي المدينة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مع إعطاء أمثلة من الواقع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المعيش</w:t>
      </w:r>
      <w:proofErr w:type="spellEnd"/>
    </w:p>
    <w:p w:rsidR="00BC70CF" w:rsidRDefault="00BC70CF" w:rsidP="00BC70C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-ذكر الازدحام والتلوث والضجيج والبطالة وأثرها على الأفراد</w:t>
      </w:r>
    </w:p>
    <w:p w:rsidR="00BC70CF" w:rsidRDefault="00BC70CF" w:rsidP="00BC70C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-ذكر الأمية والفقر وضعف مستوى الحياة</w:t>
      </w:r>
    </w:p>
    <w:p w:rsidR="00BC70CF" w:rsidRDefault="00BC70CF" w:rsidP="00BC70C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ذكر بعض العوامل الأخرى التي تتحكم في الطرد والجذب وتختلف بين الأفراد والطبقات الاجتماعية.</w:t>
      </w:r>
    </w:p>
    <w:p w:rsidR="00BC70CF" w:rsidRDefault="00BC70CF" w:rsidP="00BC70C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BC70CF" w:rsidRPr="00FA0E15" w:rsidRDefault="00BC70CF" w:rsidP="00BC70CF">
      <w:pPr>
        <w:pStyle w:val="Sansinterligne"/>
        <w:bidi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lastRenderedPageBreak/>
        <w:t xml:space="preserve">الموضوع السابع: </w:t>
      </w:r>
      <w:r w:rsidRPr="00FA0E1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صور وأشكال التمدن الريفي</w:t>
      </w: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،</w:t>
      </w:r>
      <w:r w:rsidRPr="00FA0E1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صور وأشكال </w:t>
      </w:r>
      <w:proofErr w:type="spellStart"/>
      <w:r w:rsidRPr="00FA0E1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الت</w:t>
      </w: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رييف</w:t>
      </w:r>
      <w:proofErr w:type="spellEnd"/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الحضر</w:t>
      </w:r>
      <w:r w:rsidRPr="00FA0E1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ي</w:t>
      </w:r>
    </w:p>
    <w:p w:rsidR="00BC70CF" w:rsidRDefault="00BC70CF" w:rsidP="00BC70C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تحديد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المفاهيم</w:t>
      </w:r>
    </w:p>
    <w:p w:rsidR="00BC70CF" w:rsidRDefault="00BC70CF" w:rsidP="00BC70C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التمدن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الريفي</w:t>
      </w:r>
    </w:p>
    <w:p w:rsidR="00BC70CF" w:rsidRDefault="00BC70CF" w:rsidP="00BC70C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الترييف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الحضري</w:t>
      </w:r>
    </w:p>
    <w:p w:rsidR="00BC70CF" w:rsidRDefault="00BC70CF" w:rsidP="00BC70C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-إعطاء صور من الواقع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المعيش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. سواء في المدن أو في الأرياف</w:t>
      </w:r>
    </w:p>
    <w:p w:rsidR="00BC70CF" w:rsidRDefault="00BC70CF" w:rsidP="00BC70C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-كيف تتم العملية في الميدان</w:t>
      </w:r>
    </w:p>
    <w:p w:rsidR="00BC70CF" w:rsidRDefault="00BC70CF" w:rsidP="00BC70C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-ما هي العوامل المحفزة على التمدن الريفي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والترييف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الحضري</w:t>
      </w:r>
    </w:p>
    <w:p w:rsidR="00BC70CF" w:rsidRDefault="002A2E7F" w:rsidP="00BC70C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-ما هو دور السلطات المحلية</w:t>
      </w: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-ذكر الأسباب الثقافية والاقتصادية في تفاقم هذه العملية</w:t>
      </w: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-ما هي العوامل التي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تحد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من تفاقمها</w:t>
      </w: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2A2E7F" w:rsidRPr="00FA0E15" w:rsidRDefault="002A2E7F" w:rsidP="002A2E7F">
      <w:pPr>
        <w:pStyle w:val="Sansinterligne"/>
        <w:bidi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الموضوع</w:t>
      </w:r>
      <w:proofErr w:type="gramEnd"/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الثامن: </w:t>
      </w:r>
      <w:r w:rsidRPr="00FA0E1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التنمية الريفية</w:t>
      </w: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والتنمية الحضرية</w:t>
      </w: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تحديد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المفاهيم:</w:t>
      </w: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مفهوم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التنمية </w:t>
      </w: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مفهوم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التنمية الريفية</w:t>
      </w:r>
    </w:p>
    <w:p w:rsidR="00473C63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مفهوم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التنمية الحضرية</w:t>
      </w:r>
    </w:p>
    <w:p w:rsidR="002A2E7F" w:rsidRDefault="00473C63" w:rsidP="00473C63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-ما هي عوامل </w:t>
      </w:r>
      <w:r w:rsidR="00C030A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ودوافع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القيام بالتن</w:t>
      </w:r>
      <w:r w:rsidR="00C030A0">
        <w:rPr>
          <w:rFonts w:asciiTheme="majorBidi" w:hAnsiTheme="majorBidi" w:cstheme="majorBidi" w:hint="cs"/>
          <w:sz w:val="36"/>
          <w:szCs w:val="36"/>
          <w:rtl/>
          <w:lang w:bidi="ar-DZ"/>
        </w:rPr>
        <w:t>م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ية</w:t>
      </w: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-ذكر أشكال التنمية التي تجري في كل فضاء</w:t>
      </w: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-ذكر أهم استراتيجيات الحكومة</w:t>
      </w:r>
      <w:r w:rsidR="00C030A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في التنمية في الريف وفي المدينة</w:t>
      </w: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-ذكر أشكال وصور هذه التنمية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كنماذج</w:t>
      </w:r>
      <w:r w:rsidR="00473C63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،</w:t>
      </w:r>
      <w:proofErr w:type="gramEnd"/>
      <w:r w:rsidR="00473C63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وكيفية مشاركة الأفراد فيها</w:t>
      </w:r>
    </w:p>
    <w:p w:rsidR="00473C63" w:rsidRDefault="00473C63" w:rsidP="00473C63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2A2E7F" w:rsidRPr="00FA0E15" w:rsidRDefault="002A2E7F" w:rsidP="002A2E7F">
      <w:pPr>
        <w:pStyle w:val="Sansinterligne"/>
        <w:bidi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الموضوع</w:t>
      </w:r>
      <w:proofErr w:type="gramEnd"/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التاسع: </w:t>
      </w:r>
      <w:r w:rsidRPr="00FA0E1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جرائم الريف</w:t>
      </w: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وجرائم المدينة</w:t>
      </w: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تحديد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المفهوم(الجريمة)</w:t>
      </w: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-ذكر تأثير البيئة(الريفية أو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الحضرية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) في نشأة بعض الجرائم</w:t>
      </w: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ذكر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أهم أنواع الجرائم التي تكثر في الريف</w:t>
      </w: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-ذكر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أهم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أنواع الجرائم التي تكثر في المدينة</w:t>
      </w: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-ذكر وسائل وأدوات الجرائم</w:t>
      </w: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-التطرق إلى وسائل الضبط لمحاربة الجرائم في الريف وفي المدينة</w:t>
      </w: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-ذكر الفئات العمرية الأكثر ممارسة للجرائم</w:t>
      </w:r>
      <w:r w:rsidR="00C030A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وأنواعها</w:t>
      </w:r>
    </w:p>
    <w:p w:rsidR="002A2E7F" w:rsidRDefault="00C030A0" w:rsidP="004A17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r w:rsidR="004A177F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ذكر الجرائم </w:t>
      </w:r>
      <w:proofErr w:type="spellStart"/>
      <w:r w:rsidR="004A177F">
        <w:rPr>
          <w:rFonts w:asciiTheme="majorBidi" w:hAnsiTheme="majorBidi" w:cstheme="majorBidi" w:hint="cs"/>
          <w:sz w:val="36"/>
          <w:szCs w:val="36"/>
          <w:rtl/>
          <w:lang w:bidi="ar-DZ"/>
        </w:rPr>
        <w:t>النسوية</w:t>
      </w:r>
      <w:proofErr w:type="spellEnd"/>
      <w:r w:rsidR="004A177F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في كل</w:t>
      </w:r>
      <w:r w:rsidR="002A2E7F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 w:rsidR="004A177F">
        <w:rPr>
          <w:rFonts w:asciiTheme="majorBidi" w:hAnsiTheme="majorBidi" w:cstheme="majorBidi" w:hint="cs"/>
          <w:sz w:val="36"/>
          <w:szCs w:val="36"/>
          <w:rtl/>
          <w:lang w:bidi="ar-DZ"/>
        </w:rPr>
        <w:t>من الريف والمدينة</w:t>
      </w:r>
      <w:r w:rsidR="002A2E7F">
        <w:rPr>
          <w:rFonts w:asciiTheme="majorBidi" w:hAnsiTheme="majorBidi" w:cstheme="majorBidi" w:hint="cs"/>
          <w:sz w:val="36"/>
          <w:szCs w:val="36"/>
          <w:rtl/>
          <w:lang w:bidi="ar-DZ"/>
        </w:rPr>
        <w:t>.</w:t>
      </w:r>
    </w:p>
    <w:p w:rsidR="00C030A0" w:rsidRDefault="00C030A0" w:rsidP="00C030A0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-أهم الجرائم التي برزت حاليا في الريف وفي المدينة</w:t>
      </w: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2A2E7F" w:rsidRPr="00FA0E15" w:rsidRDefault="002A2E7F" w:rsidP="002A2E7F">
      <w:pPr>
        <w:pStyle w:val="Sansinterligne"/>
        <w:bidi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الموضوع</w:t>
      </w:r>
      <w:proofErr w:type="gramEnd"/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العاشر:</w:t>
      </w:r>
      <w:r w:rsidR="000D3CE8" w:rsidRPr="00FA0E1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 نماذج حديثة للريف والقرى</w:t>
      </w:r>
      <w:r w:rsidR="000D3CE8"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، و</w:t>
      </w:r>
      <w:r w:rsidR="000D3CE8" w:rsidRPr="00FA0E1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نماذج حديثة للمدن في الجزائر</w:t>
      </w:r>
      <w:r w:rsidR="000D3CE8"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.</w:t>
      </w:r>
    </w:p>
    <w:p w:rsidR="000D3CE8" w:rsidRDefault="000D3CE8" w:rsidP="000D3CE8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-تحديد مفهوم ريف نموذجي</w:t>
      </w:r>
    </w:p>
    <w:p w:rsidR="000D3CE8" w:rsidRDefault="000D3CE8" w:rsidP="000D3CE8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-تحديد مفهوم مدينة نموذجية</w:t>
      </w:r>
    </w:p>
    <w:p w:rsidR="000D3CE8" w:rsidRDefault="000D3CE8" w:rsidP="000D3CE8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-ذكر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أهم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المميزات التي </w:t>
      </w:r>
      <w:r w:rsidR="00C030A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تجعل 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الريف يتصف بأنه نموذجي</w:t>
      </w:r>
    </w:p>
    <w:p w:rsidR="008E3511" w:rsidRDefault="008E3511" w:rsidP="008E3511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-ذكر أهم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المميزات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التي تجعل من المدينة نموذجية</w:t>
      </w:r>
    </w:p>
    <w:p w:rsidR="008E3511" w:rsidRDefault="008E3511" w:rsidP="008E3511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-إعطاء أمثلة من الجزائر</w:t>
      </w:r>
    </w:p>
    <w:p w:rsidR="008E3511" w:rsidRDefault="008E3511" w:rsidP="008E3511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تقديم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أمثلة عن ريف نموذجي، ومدينة نموذجية في دول أجنبية</w:t>
      </w:r>
    </w:p>
    <w:p w:rsidR="008E3511" w:rsidRDefault="008E3511" w:rsidP="008E3511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-ذكر القرى النموذجية(في عهد الاشتراكية) ومقارنتها بمفهوم الريف النموذجي حاليا.</w:t>
      </w:r>
    </w:p>
    <w:p w:rsidR="008E3511" w:rsidRDefault="008E3511" w:rsidP="008E3511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-ذكر المدن النموذجية الجزائرية(الحضارية والتاريخية) ومقارنتها بالمدن النموذجية العصرية(مثال مدينة سيدي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عبدالله</w:t>
      </w:r>
      <w:proofErr w:type="spellEnd"/>
      <w:r w:rsidR="00A5285E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في الجزائر)</w:t>
      </w: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</w:p>
    <w:p w:rsidR="002A2E7F" w:rsidRDefault="002A2E7F" w:rsidP="002A2E7F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A5285E" w:rsidRPr="00FA0E15" w:rsidRDefault="00A5285E" w:rsidP="00A5285E">
      <w:pPr>
        <w:pStyle w:val="Sansinterligne"/>
        <w:bidi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proofErr w:type="gramStart"/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الموضوع</w:t>
      </w:r>
      <w:proofErr w:type="gramEnd"/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الحادي عشر: </w:t>
      </w:r>
      <w:r w:rsidRPr="00FA0E1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نمط الحياة عند قبائل الرحل والريف</w:t>
      </w: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، ونمط الحياة عند سكان المدن.</w:t>
      </w:r>
    </w:p>
    <w:p w:rsidR="00A5285E" w:rsidRDefault="00A5285E" w:rsidP="00A5285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-مفهوم نمط الحياة</w:t>
      </w:r>
    </w:p>
    <w:p w:rsidR="00A5285E" w:rsidRDefault="00A5285E" w:rsidP="00C030A0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تحديد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مفهوم القبائل الرحل </w:t>
      </w:r>
      <w:r w:rsidR="00C030A0">
        <w:rPr>
          <w:rFonts w:asciiTheme="majorBidi" w:hAnsiTheme="majorBidi" w:cstheme="majorBidi" w:hint="cs"/>
          <w:sz w:val="36"/>
          <w:szCs w:val="36"/>
          <w:rtl/>
          <w:lang w:bidi="ar-DZ"/>
        </w:rPr>
        <w:t>وسكان الريف</w:t>
      </w:r>
    </w:p>
    <w:p w:rsidR="00A5285E" w:rsidRDefault="00A5285E" w:rsidP="00A5285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-تحديد مفهوم سكان المدن</w:t>
      </w:r>
    </w:p>
    <w:p w:rsidR="00A5285E" w:rsidRDefault="00A5285E" w:rsidP="00A5285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-التركيز على طرق العيش ومصادره الأساسية</w:t>
      </w:r>
    </w:p>
    <w:p w:rsidR="00A5285E" w:rsidRDefault="00A5285E" w:rsidP="00A5285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-التنشئة الاجتماعية للأطفال</w:t>
      </w:r>
    </w:p>
    <w:p w:rsidR="00A5285E" w:rsidRDefault="00A5285E" w:rsidP="00A5285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-الحياة المهنية ونظام الغذاء والنظام الصحي</w:t>
      </w:r>
      <w:r w:rsidR="00C030A0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والنظام التعليمي</w:t>
      </w:r>
    </w:p>
    <w:p w:rsidR="00A5285E" w:rsidRDefault="00A5285E" w:rsidP="00A5285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-طريقة الزواج عند القبائل الرحل، وعند سكان المدن</w:t>
      </w:r>
    </w:p>
    <w:p w:rsidR="00A5285E" w:rsidRDefault="00A5285E" w:rsidP="00A5285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مفهوم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الترحال</w:t>
      </w:r>
      <w:proofErr w:type="spell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ومواسمه وأسبابه.</w:t>
      </w:r>
    </w:p>
    <w:p w:rsidR="00A5285E" w:rsidRDefault="00C030A0" w:rsidP="00A5285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-ذكر التأثير بوسائل الاتصال الحديثة في نمط الحياة</w:t>
      </w:r>
    </w:p>
    <w:p w:rsidR="00C030A0" w:rsidRDefault="00C030A0" w:rsidP="00C030A0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A5285E" w:rsidRPr="00FA0E15" w:rsidRDefault="00A5285E" w:rsidP="00A5285E">
      <w:pPr>
        <w:pStyle w:val="Sansinterligne"/>
        <w:bidi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الموضوع </w:t>
      </w:r>
      <w:proofErr w:type="gramStart"/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الثاني</w:t>
      </w:r>
      <w:proofErr w:type="gramEnd"/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عشر: وصف </w:t>
      </w:r>
      <w:r w:rsidRPr="00FA0E1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التعليم في الريف</w:t>
      </w:r>
      <w:r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والتعليم في المدينة</w:t>
      </w:r>
    </w:p>
    <w:p w:rsidR="00A5285E" w:rsidRDefault="00A5285E" w:rsidP="00A5285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-التطرق إلى النظام التعليمي في الجزائر أثناء </w:t>
      </w:r>
      <w:r w:rsidR="00402A35">
        <w:rPr>
          <w:rFonts w:asciiTheme="majorBidi" w:hAnsiTheme="majorBidi" w:cstheme="majorBidi" w:hint="cs"/>
          <w:sz w:val="36"/>
          <w:szCs w:val="36"/>
          <w:rtl/>
          <w:lang w:bidi="ar-DZ"/>
        </w:rPr>
        <w:t>الاحتلال الفرنسي وبعد الاستقلال</w:t>
      </w:r>
    </w:p>
    <w:p w:rsidR="00402A35" w:rsidRDefault="00402A35" w:rsidP="00402A3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-تحديد مفهوم التعليم بأنواعه الرسمي </w:t>
      </w:r>
      <w:proofErr w:type="spell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واللارسمي</w:t>
      </w:r>
      <w:proofErr w:type="spellEnd"/>
    </w:p>
    <w:p w:rsidR="00A5285E" w:rsidRDefault="00A5285E" w:rsidP="00A5285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-تعريف مجانية التعليم في الجزائر</w:t>
      </w:r>
    </w:p>
    <w:p w:rsidR="00402A35" w:rsidRDefault="00A5285E" w:rsidP="00A5285E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-التركيز على</w:t>
      </w:r>
      <w:r w:rsidR="00402A35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تعليم الجنسين في الريف والمدينة</w:t>
      </w:r>
    </w:p>
    <w:p w:rsidR="00402A35" w:rsidRDefault="00402A35" w:rsidP="00402A3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-معوقات تعليم المرأة في الريف وفي المدينة</w:t>
      </w:r>
    </w:p>
    <w:p w:rsidR="00402A35" w:rsidRDefault="00402A35" w:rsidP="00402A3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المقارنة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بين نسب الأمية في كل من الريف والمدينة</w:t>
      </w:r>
    </w:p>
    <w:p w:rsidR="00402A35" w:rsidRDefault="00402A35" w:rsidP="00402A3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lastRenderedPageBreak/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المقارنة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بين وسائل التعليم في الريف والمدينة</w:t>
      </w:r>
    </w:p>
    <w:p w:rsidR="00402A35" w:rsidRDefault="00402A35" w:rsidP="00402A3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-التطرق إلى مستوى التعليم ومستوى النجاح والرسوب</w:t>
      </w:r>
    </w:p>
    <w:p w:rsidR="00402A35" w:rsidRDefault="00402A35" w:rsidP="00402A3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-التطرق إلى تعليم الكبار(ذكور وإناث)</w:t>
      </w:r>
    </w:p>
    <w:p w:rsidR="00402A35" w:rsidRDefault="00402A35" w:rsidP="00402A3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</w:p>
    <w:p w:rsidR="00A5285E" w:rsidRPr="00FA0E15" w:rsidRDefault="00A5285E" w:rsidP="00402A35">
      <w:pPr>
        <w:pStyle w:val="Sansinterligne"/>
        <w:bidi/>
        <w:jc w:val="both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 w:rsidR="00402A35"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الموضوع </w:t>
      </w:r>
      <w:proofErr w:type="gramStart"/>
      <w:r w:rsidR="00402A35"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الثالث</w:t>
      </w:r>
      <w:proofErr w:type="gramEnd"/>
      <w:r w:rsidR="00402A35"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عشر: </w:t>
      </w:r>
      <w:r w:rsidR="00402A35" w:rsidRPr="00FA0E1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المشاركة السياسية للمرأة في الريف</w:t>
      </w:r>
      <w:r w:rsidR="00402A35" w:rsidRPr="00FA0E1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، وفي المدينة</w:t>
      </w:r>
    </w:p>
    <w:p w:rsidR="00402A35" w:rsidRDefault="00402A35" w:rsidP="00402A3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تحديد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مفهوم المشاركة السياسية</w:t>
      </w:r>
    </w:p>
    <w:p w:rsidR="00402A35" w:rsidRDefault="00402A35" w:rsidP="00402A3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عوامل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رفع المشاركة السياسية(الوعي، التعليم، التحضر...)</w:t>
      </w:r>
    </w:p>
    <w:p w:rsidR="00402A35" w:rsidRDefault="00402A35" w:rsidP="00402A3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-طريقة انتخاب المرأة في الريف</w:t>
      </w:r>
    </w:p>
    <w:p w:rsidR="00402A35" w:rsidRDefault="00402A35" w:rsidP="00402A3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-طريقة انتخاب المرأة في المدينة</w:t>
      </w:r>
    </w:p>
    <w:p w:rsidR="00402A35" w:rsidRDefault="00402A35" w:rsidP="00402A3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-ذكر نسب امتلاك المرأة للبطاقة الانتخابية في الريف ومقارنتها مع مثيلتها في المدينة</w:t>
      </w:r>
    </w:p>
    <w:p w:rsidR="00402A35" w:rsidRDefault="00402A35" w:rsidP="00402A3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موقف</w:t>
      </w:r>
      <w:proofErr w:type="gramEnd"/>
      <w:r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الرجل من مشاركة المرأة في الانتخاب في الريف وفي المدينة</w:t>
      </w:r>
    </w:p>
    <w:p w:rsidR="00FA0E15" w:rsidRDefault="00FA0E15" w:rsidP="00FA0E1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-تمثيل المرأة في المجالس البلدية في الريف وفي المدينة</w:t>
      </w:r>
    </w:p>
    <w:p w:rsidR="00FA0E15" w:rsidRDefault="00FA0E15" w:rsidP="00FA0E1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rtl/>
          <w:lang w:bidi="ar-DZ"/>
        </w:rPr>
      </w:pPr>
      <w:r>
        <w:rPr>
          <w:rFonts w:asciiTheme="majorBidi" w:hAnsiTheme="majorBidi" w:cstheme="majorBidi" w:hint="cs"/>
          <w:sz w:val="36"/>
          <w:szCs w:val="36"/>
          <w:rtl/>
          <w:lang w:bidi="ar-DZ"/>
        </w:rPr>
        <w:t>-مشاركة المرأة في الحملات الانتخابية في الريف وفي المدينة.</w:t>
      </w:r>
    </w:p>
    <w:p w:rsidR="00402A35" w:rsidRPr="00B47536" w:rsidRDefault="00402A35" w:rsidP="00402A3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lang w:bidi="ar-DZ"/>
        </w:rPr>
      </w:pPr>
    </w:p>
    <w:p w:rsidR="00402A35" w:rsidRPr="00B47536" w:rsidRDefault="00402A35" w:rsidP="00402A35">
      <w:pPr>
        <w:pStyle w:val="Sansinterligne"/>
        <w:bidi/>
        <w:jc w:val="both"/>
        <w:rPr>
          <w:rFonts w:asciiTheme="majorBidi" w:hAnsiTheme="majorBidi" w:cstheme="majorBidi"/>
          <w:sz w:val="36"/>
          <w:szCs w:val="36"/>
          <w:lang w:bidi="ar-DZ"/>
        </w:rPr>
      </w:pPr>
    </w:p>
    <w:sectPr w:rsidR="00402A35" w:rsidRPr="00B47536" w:rsidSect="00096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02C70"/>
    <w:rsid w:val="0004757F"/>
    <w:rsid w:val="00096AA3"/>
    <w:rsid w:val="000D3CE8"/>
    <w:rsid w:val="001115ED"/>
    <w:rsid w:val="001608BB"/>
    <w:rsid w:val="001A35F0"/>
    <w:rsid w:val="002614C8"/>
    <w:rsid w:val="002A2E7F"/>
    <w:rsid w:val="00402A35"/>
    <w:rsid w:val="00473C63"/>
    <w:rsid w:val="004828EE"/>
    <w:rsid w:val="004A177F"/>
    <w:rsid w:val="005F628E"/>
    <w:rsid w:val="00651A3A"/>
    <w:rsid w:val="00676248"/>
    <w:rsid w:val="00811A4D"/>
    <w:rsid w:val="008B15F6"/>
    <w:rsid w:val="008D3D40"/>
    <w:rsid w:val="008E3511"/>
    <w:rsid w:val="0098433B"/>
    <w:rsid w:val="009A518D"/>
    <w:rsid w:val="009D2B46"/>
    <w:rsid w:val="009E53BE"/>
    <w:rsid w:val="009F2252"/>
    <w:rsid w:val="00A12F0E"/>
    <w:rsid w:val="00A5285E"/>
    <w:rsid w:val="00A9112B"/>
    <w:rsid w:val="00AA6579"/>
    <w:rsid w:val="00AE72C6"/>
    <w:rsid w:val="00B22060"/>
    <w:rsid w:val="00B25CCE"/>
    <w:rsid w:val="00B47536"/>
    <w:rsid w:val="00B6312F"/>
    <w:rsid w:val="00BA29E7"/>
    <w:rsid w:val="00BC70CF"/>
    <w:rsid w:val="00C030A0"/>
    <w:rsid w:val="00C97E20"/>
    <w:rsid w:val="00D02C70"/>
    <w:rsid w:val="00F413F3"/>
    <w:rsid w:val="00FA0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C70"/>
  </w:style>
  <w:style w:type="paragraph" w:styleId="Titre1">
    <w:name w:val="heading 1"/>
    <w:basedOn w:val="Normal"/>
    <w:next w:val="Normal"/>
    <w:link w:val="Titre1Car"/>
    <w:uiPriority w:val="9"/>
    <w:qFormat/>
    <w:rsid w:val="00B631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31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02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D02C70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B63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B631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1732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COM</dc:creator>
  <cp:keywords/>
  <dc:description/>
  <cp:lastModifiedBy>PC COM</cp:lastModifiedBy>
  <cp:revision>11</cp:revision>
  <dcterms:created xsi:type="dcterms:W3CDTF">2020-04-19T09:49:00Z</dcterms:created>
  <dcterms:modified xsi:type="dcterms:W3CDTF">2020-04-20T04:28:00Z</dcterms:modified>
</cp:coreProperties>
</file>