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CD" w:rsidRDefault="00F965C8" w:rsidP="00F965C8">
      <w:pPr>
        <w:jc w:val="center"/>
        <w:rPr>
          <w:b/>
          <w:i/>
          <w:iCs/>
          <w:sz w:val="32"/>
          <w:szCs w:val="32"/>
          <w:lang w:val="fr-FR"/>
        </w:rPr>
      </w:pPr>
      <w:r>
        <w:rPr>
          <w:b/>
          <w:i/>
          <w:iCs/>
          <w:noProof/>
          <w:sz w:val="32"/>
          <w:szCs w:val="32"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49365" cy="584835"/>
            <wp:effectExtent l="19050" t="0" r="0" b="0"/>
            <wp:wrapSquare wrapText="bothSides"/>
            <wp:docPr id="1" name="Image 1" descr="C:\Users\pc\Desktop\TL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TLE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812">
        <w:rPr>
          <w:b/>
          <w:i/>
          <w:iCs/>
          <w:sz w:val="32"/>
          <w:szCs w:val="32"/>
          <w:lang w:val="fr-FR"/>
        </w:rPr>
        <w:t xml:space="preserve"> </w:t>
      </w:r>
    </w:p>
    <w:p w:rsidR="00A01812" w:rsidRPr="00A01812" w:rsidRDefault="00A01812" w:rsidP="00A01812">
      <w:pPr>
        <w:spacing w:line="360" w:lineRule="auto"/>
        <w:jc w:val="center"/>
        <w:rPr>
          <w:b/>
          <w:i/>
          <w:iCs/>
          <w:sz w:val="28"/>
          <w:szCs w:val="28"/>
          <w:lang w:val="fr-FR"/>
        </w:rPr>
      </w:pPr>
    </w:p>
    <w:p w:rsidR="00A01812" w:rsidRPr="005E679B" w:rsidRDefault="00A01812" w:rsidP="00A01812">
      <w:pPr>
        <w:pStyle w:val="Default"/>
        <w:spacing w:line="360" w:lineRule="auto"/>
        <w:rPr>
          <w:b/>
          <w:bCs/>
        </w:rPr>
      </w:pPr>
      <w:r w:rsidRPr="005E679B">
        <w:rPr>
          <w:b/>
          <w:bCs/>
          <w:i/>
          <w:iCs/>
        </w:rPr>
        <w:t>Cours </w:t>
      </w:r>
      <w:proofErr w:type="gramStart"/>
      <w:r w:rsidRPr="005E679B">
        <w:rPr>
          <w:b/>
          <w:bCs/>
          <w:i/>
          <w:iCs/>
        </w:rPr>
        <w:t>:</w:t>
      </w:r>
      <w:r w:rsidRPr="005E679B">
        <w:rPr>
          <w:b/>
          <w:bCs/>
        </w:rPr>
        <w:t>Gestion</w:t>
      </w:r>
      <w:proofErr w:type="gramEnd"/>
      <w:r w:rsidRPr="005E679B">
        <w:rPr>
          <w:b/>
          <w:bCs/>
        </w:rPr>
        <w:t xml:space="preserve"> des risques financiers</w:t>
      </w:r>
      <w:r w:rsidRPr="005E679B">
        <w:rPr>
          <w:rFonts w:cs="Simplified Arabic"/>
          <w:b/>
          <w:bCs/>
          <w:lang w:bidi="ar-DZ"/>
        </w:rPr>
        <w:t xml:space="preserve"> </w:t>
      </w:r>
      <w:r w:rsidRPr="005E679B">
        <w:rPr>
          <w:b/>
          <w:bCs/>
        </w:rPr>
        <w:t>.</w:t>
      </w:r>
    </w:p>
    <w:p w:rsidR="00A01812" w:rsidRPr="005E679B" w:rsidRDefault="00A01812" w:rsidP="00A01812">
      <w:pPr>
        <w:spacing w:line="360" w:lineRule="auto"/>
        <w:rPr>
          <w:b/>
          <w:bCs/>
          <w:szCs w:val="24"/>
        </w:rPr>
      </w:pPr>
      <w:r w:rsidRPr="005E679B">
        <w:rPr>
          <w:b/>
          <w:bCs/>
          <w:i/>
          <w:iCs/>
          <w:szCs w:val="24"/>
        </w:rPr>
        <w:t xml:space="preserve">Niveau </w:t>
      </w:r>
      <w:r w:rsidRPr="005E679B">
        <w:rPr>
          <w:b/>
          <w:bCs/>
          <w:szCs w:val="24"/>
        </w:rPr>
        <w:t xml:space="preserve">: 2 </w:t>
      </w:r>
      <w:proofErr w:type="spellStart"/>
      <w:r w:rsidR="005E679B" w:rsidRPr="005E679B">
        <w:rPr>
          <w:b/>
          <w:bCs/>
          <w:szCs w:val="24"/>
          <w:vertAlign w:val="superscript"/>
        </w:rPr>
        <w:t>i</w:t>
      </w:r>
      <w:r w:rsidRPr="005E679B">
        <w:rPr>
          <w:b/>
          <w:bCs/>
          <w:szCs w:val="24"/>
          <w:vertAlign w:val="superscript"/>
        </w:rPr>
        <w:t>éme</w:t>
      </w:r>
      <w:proofErr w:type="spellEnd"/>
      <w:r w:rsidRPr="005E679B">
        <w:rPr>
          <w:b/>
          <w:bCs/>
          <w:szCs w:val="24"/>
        </w:rPr>
        <w:t xml:space="preserve"> année master  </w:t>
      </w:r>
    </w:p>
    <w:p w:rsidR="00A01812" w:rsidRPr="005E679B" w:rsidRDefault="00A01812" w:rsidP="00A01812">
      <w:pPr>
        <w:spacing w:line="360" w:lineRule="auto"/>
        <w:rPr>
          <w:b/>
          <w:bCs/>
          <w:szCs w:val="24"/>
        </w:rPr>
      </w:pPr>
      <w:r w:rsidRPr="005E679B">
        <w:rPr>
          <w:b/>
          <w:bCs/>
          <w:i/>
          <w:iCs/>
          <w:szCs w:val="24"/>
        </w:rPr>
        <w:t>Spécialité</w:t>
      </w:r>
      <w:r w:rsidRPr="005E679B">
        <w:rPr>
          <w:b/>
          <w:bCs/>
          <w:szCs w:val="24"/>
        </w:rPr>
        <w:t> </w:t>
      </w:r>
      <w:proofErr w:type="gramStart"/>
      <w:r w:rsidRPr="005E679B">
        <w:rPr>
          <w:b/>
          <w:bCs/>
          <w:szCs w:val="24"/>
        </w:rPr>
        <w:t>:Finance</w:t>
      </w:r>
      <w:proofErr w:type="gramEnd"/>
      <w:r w:rsidRPr="005E679B">
        <w:rPr>
          <w:b/>
          <w:bCs/>
          <w:szCs w:val="24"/>
        </w:rPr>
        <w:t xml:space="preserve"> d’entreprise</w:t>
      </w:r>
    </w:p>
    <w:p w:rsidR="00A01812" w:rsidRPr="005E679B" w:rsidRDefault="00A01812" w:rsidP="00A01812">
      <w:pPr>
        <w:pStyle w:val="Default"/>
        <w:spacing w:line="360" w:lineRule="auto"/>
        <w:rPr>
          <w:b/>
          <w:bCs/>
        </w:rPr>
      </w:pPr>
      <w:r w:rsidRPr="005E679B">
        <w:rPr>
          <w:b/>
          <w:bCs/>
          <w:i/>
          <w:iCs/>
        </w:rPr>
        <w:t>Préparé par</w:t>
      </w:r>
      <w:r w:rsidRPr="005E679B">
        <w:rPr>
          <w:b/>
          <w:bCs/>
        </w:rPr>
        <w:t> </w:t>
      </w:r>
      <w:proofErr w:type="gramStart"/>
      <w:r w:rsidRPr="005E679B">
        <w:rPr>
          <w:b/>
          <w:bCs/>
        </w:rPr>
        <w:t>:HADDOUCHE</w:t>
      </w:r>
      <w:proofErr w:type="gramEnd"/>
      <w:r w:rsidRPr="005E679B">
        <w:rPr>
          <w:b/>
          <w:bCs/>
        </w:rPr>
        <w:t xml:space="preserve"> </w:t>
      </w:r>
      <w:proofErr w:type="spellStart"/>
      <w:r w:rsidRPr="005E679B">
        <w:rPr>
          <w:b/>
          <w:bCs/>
        </w:rPr>
        <w:t>Chourouk</w:t>
      </w:r>
      <w:proofErr w:type="spellEnd"/>
    </w:p>
    <w:p w:rsidR="00A01812" w:rsidRPr="005E679B" w:rsidRDefault="00A01812" w:rsidP="00A01812">
      <w:pPr>
        <w:pStyle w:val="Default"/>
        <w:spacing w:line="360" w:lineRule="auto"/>
        <w:rPr>
          <w:b/>
          <w:bCs/>
        </w:rPr>
      </w:pPr>
      <w:r w:rsidRPr="005E679B">
        <w:rPr>
          <w:b/>
          <w:bCs/>
        </w:rPr>
        <w:t xml:space="preserve">Enseignant nouvellement recruté </w:t>
      </w:r>
    </w:p>
    <w:p w:rsidR="00A01812" w:rsidRPr="005E679B" w:rsidRDefault="00A01812" w:rsidP="00A01812">
      <w:pPr>
        <w:pStyle w:val="Default"/>
        <w:spacing w:line="360" w:lineRule="auto"/>
        <w:rPr>
          <w:b/>
          <w:bCs/>
        </w:rPr>
      </w:pPr>
      <w:r w:rsidRPr="005E679B">
        <w:rPr>
          <w:b/>
          <w:bCs/>
        </w:rPr>
        <w:t xml:space="preserve">Session : février 2020  </w:t>
      </w:r>
    </w:p>
    <w:p w:rsidR="00A01812" w:rsidRDefault="00F965C8" w:rsidP="00A01812">
      <w:pPr>
        <w:pStyle w:val="Default"/>
        <w:spacing w:line="360" w:lineRule="auto"/>
      </w:pP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5.6pt;margin-top:17pt;width:278.2pt;height:0;z-index:251658240" o:connectortype="straight" strokecolor="#b8cce4 [1300]" strokeweight="1.5pt">
            <v:shadow type="perspective" color="#622423 [1605]" opacity=".5" offset="1pt" offset2="-1pt"/>
          </v:shape>
        </w:pict>
      </w:r>
    </w:p>
    <w:p w:rsidR="00A01812" w:rsidRDefault="00A01812" w:rsidP="00A01812">
      <w:pPr>
        <w:spacing w:line="276" w:lineRule="auto"/>
        <w:contextualSpacing/>
        <w:rPr>
          <w:szCs w:val="24"/>
        </w:rPr>
      </w:pPr>
    </w:p>
    <w:p w:rsidR="00A01812" w:rsidRDefault="00A01812" w:rsidP="00A01812">
      <w:pPr>
        <w:spacing w:line="276" w:lineRule="auto"/>
        <w:contextualSpacing/>
        <w:rPr>
          <w:b/>
          <w:bCs/>
          <w:szCs w:val="24"/>
        </w:rPr>
      </w:pPr>
      <w:r>
        <w:rPr>
          <w:szCs w:val="24"/>
        </w:rPr>
        <w:t>Testeur / Enseignant :………………………………………………</w:t>
      </w:r>
    </w:p>
    <w:p w:rsidR="00A01812" w:rsidRDefault="00A01812" w:rsidP="00A01812">
      <w:pPr>
        <w:spacing w:line="276" w:lineRule="auto"/>
        <w:contextualSpacing/>
        <w:rPr>
          <w:b/>
          <w:bCs/>
          <w:szCs w:val="24"/>
        </w:rPr>
      </w:pPr>
      <w:r>
        <w:rPr>
          <w:szCs w:val="24"/>
        </w:rPr>
        <w:t xml:space="preserve">Fonction : </w:t>
      </w:r>
      <w:r>
        <w:rPr>
          <w:b/>
          <w:bCs/>
          <w:szCs w:val="24"/>
        </w:rPr>
        <w:t>…………………………………………….</w:t>
      </w:r>
    </w:p>
    <w:p w:rsidR="00A01812" w:rsidRDefault="00A01812" w:rsidP="00A01812">
      <w:pPr>
        <w:spacing w:line="276" w:lineRule="auto"/>
        <w:contextualSpacing/>
        <w:rPr>
          <w:b/>
          <w:bCs/>
          <w:szCs w:val="24"/>
        </w:rPr>
      </w:pPr>
      <w:r>
        <w:rPr>
          <w:b/>
          <w:bCs/>
          <w:szCs w:val="24"/>
        </w:rPr>
        <w:t>Grade :……………………………………</w:t>
      </w:r>
    </w:p>
    <w:p w:rsidR="00A01812" w:rsidRPr="00CB7E1F" w:rsidRDefault="00A01812" w:rsidP="00A01812">
      <w:pPr>
        <w:spacing w:line="276" w:lineRule="auto"/>
        <w:contextualSpacing/>
        <w:rPr>
          <w:szCs w:val="24"/>
        </w:rPr>
      </w:pPr>
      <w:r>
        <w:rPr>
          <w:szCs w:val="24"/>
        </w:rPr>
        <w:t>Spécialité : ……………………………………………………………</w:t>
      </w:r>
    </w:p>
    <w:p w:rsidR="00A01812" w:rsidRDefault="00A01812" w:rsidP="00A01812">
      <w:pPr>
        <w:rPr>
          <w:sz w:val="32"/>
          <w:szCs w:val="32"/>
        </w:rPr>
      </w:pPr>
    </w:p>
    <w:p w:rsidR="00A01812" w:rsidRDefault="00A01812" w:rsidP="00A01812">
      <w:pPr>
        <w:pStyle w:val="Default"/>
        <w:spacing w:line="360" w:lineRule="auto"/>
        <w:jc w:val="center"/>
        <w:rPr>
          <w:rFonts w:hint="cs"/>
          <w:b/>
          <w:bCs/>
          <w:i/>
          <w:iCs/>
          <w:sz w:val="32"/>
          <w:szCs w:val="32"/>
          <w:rtl/>
          <w:lang w:val="fr-CA"/>
        </w:rPr>
      </w:pPr>
      <w:r w:rsidRPr="00EB42F3">
        <w:rPr>
          <w:b/>
          <w:bCs/>
          <w:i/>
          <w:iCs/>
          <w:sz w:val="32"/>
          <w:szCs w:val="32"/>
          <w:lang w:val="fr-CA"/>
        </w:rPr>
        <w:t>Grille d’évaluation du cours</w:t>
      </w:r>
    </w:p>
    <w:tbl>
      <w:tblPr>
        <w:tblW w:w="11624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10"/>
        <w:gridCol w:w="1084"/>
        <w:gridCol w:w="750"/>
        <w:gridCol w:w="644"/>
        <w:gridCol w:w="1231"/>
        <w:gridCol w:w="3305"/>
      </w:tblGrid>
      <w:tr w:rsidR="00EB42F3" w:rsidRPr="006B7B24" w:rsidTr="00D2504F">
        <w:trPr>
          <w:trHeight w:val="332"/>
        </w:trPr>
        <w:tc>
          <w:tcPr>
            <w:tcW w:w="0" w:type="auto"/>
            <w:vMerge w:val="restart"/>
            <w:tcBorders>
              <w:right w:val="single" w:sz="12" w:space="0" w:color="FFFFFF"/>
            </w:tcBorders>
            <w:shd w:val="clear" w:color="auto" w:fill="F2F2F2"/>
            <w:vAlign w:val="center"/>
          </w:tcPr>
          <w:p w:rsidR="00EB42F3" w:rsidRPr="006B7B24" w:rsidRDefault="00EB42F3" w:rsidP="00D2504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B7B24">
              <w:rPr>
                <w:b/>
                <w:bCs/>
                <w:i/>
                <w:iCs/>
                <w:sz w:val="32"/>
                <w:szCs w:val="32"/>
              </w:rPr>
              <w:t>Critères d’analyse</w:t>
            </w:r>
          </w:p>
        </w:tc>
        <w:tc>
          <w:tcPr>
            <w:tcW w:w="0" w:type="auto"/>
            <w:gridSpan w:val="4"/>
            <w:tcBorders>
              <w:left w:val="single" w:sz="12" w:space="0" w:color="FFFFFF"/>
              <w:right w:val="single" w:sz="12" w:space="0" w:color="FFFFFF"/>
            </w:tcBorders>
            <w:shd w:val="clear" w:color="auto" w:fill="F2F2F2"/>
            <w:vAlign w:val="center"/>
          </w:tcPr>
          <w:p w:rsidR="00EB42F3" w:rsidRPr="006B7B24" w:rsidRDefault="00EB42F3" w:rsidP="00D2504F">
            <w:pPr>
              <w:jc w:val="center"/>
              <w:rPr>
                <w:b/>
                <w:bCs/>
                <w:i/>
                <w:iCs/>
                <w:sz w:val="32"/>
                <w:szCs w:val="32"/>
              </w:rPr>
            </w:pPr>
            <w:r w:rsidRPr="006B7B24">
              <w:rPr>
                <w:b/>
                <w:bCs/>
                <w:i/>
                <w:iCs/>
                <w:sz w:val="32"/>
                <w:szCs w:val="32"/>
              </w:rPr>
              <w:t>Mention</w:t>
            </w:r>
          </w:p>
        </w:tc>
        <w:tc>
          <w:tcPr>
            <w:tcW w:w="3305" w:type="dxa"/>
            <w:vMerge w:val="restart"/>
            <w:tcBorders>
              <w:left w:val="single" w:sz="12" w:space="0" w:color="FFFFFF"/>
            </w:tcBorders>
            <w:shd w:val="clear" w:color="auto" w:fill="F2F2F2"/>
            <w:vAlign w:val="center"/>
          </w:tcPr>
          <w:p w:rsidR="00EB42F3" w:rsidRPr="006B7B24" w:rsidRDefault="00EB42F3" w:rsidP="00D2504F">
            <w:pPr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6B7B24">
              <w:rPr>
                <w:b/>
                <w:bCs/>
                <w:i/>
                <w:iCs/>
                <w:color w:val="000000"/>
                <w:sz w:val="32"/>
                <w:szCs w:val="32"/>
              </w:rPr>
              <w:t>Commentaires</w:t>
            </w:r>
          </w:p>
          <w:p w:rsidR="00EB42F3" w:rsidRPr="006B7B24" w:rsidRDefault="00EB42F3" w:rsidP="00D2504F">
            <w:pPr>
              <w:jc w:val="center"/>
              <w:rPr>
                <w:b/>
                <w:bCs/>
                <w:i/>
                <w:iCs/>
                <w:color w:val="000000"/>
                <w:sz w:val="32"/>
                <w:szCs w:val="32"/>
                <w:shd w:val="clear" w:color="auto" w:fill="FFFFFF"/>
              </w:rPr>
            </w:pPr>
            <w:r w:rsidRPr="006B7B24">
              <w:rPr>
                <w:b/>
                <w:bCs/>
                <w:i/>
                <w:iCs/>
                <w:color w:val="000000"/>
                <w:sz w:val="32"/>
                <w:szCs w:val="32"/>
              </w:rPr>
              <w:t>/remarques</w:t>
            </w:r>
          </w:p>
        </w:tc>
      </w:tr>
      <w:tr w:rsidR="00EB42F3" w:rsidRPr="007B2B6B" w:rsidTr="00D2504F">
        <w:trPr>
          <w:trHeight w:val="488"/>
        </w:trPr>
        <w:tc>
          <w:tcPr>
            <w:tcW w:w="0" w:type="auto"/>
            <w:vMerge/>
            <w:tcBorders>
              <w:bottom w:val="single" w:sz="18" w:space="0" w:color="FFFFFF"/>
              <w:right w:val="single" w:sz="12" w:space="0" w:color="FFFFFF"/>
            </w:tcBorders>
            <w:vAlign w:val="center"/>
          </w:tcPr>
          <w:p w:rsidR="00EB42F3" w:rsidRPr="00DD593A" w:rsidRDefault="00EB42F3" w:rsidP="00D2504F">
            <w:pPr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2F2F2"/>
            <w:vAlign w:val="center"/>
          </w:tcPr>
          <w:p w:rsidR="00EB42F3" w:rsidRPr="006B7B24" w:rsidRDefault="00EB42F3" w:rsidP="00D2504F">
            <w:pPr>
              <w:pStyle w:val="western"/>
              <w:spacing w:line="165" w:lineRule="atLeast"/>
              <w:jc w:val="center"/>
              <w:rPr>
                <w:b/>
                <w:bCs/>
                <w:sz w:val="22"/>
                <w:szCs w:val="22"/>
              </w:rPr>
            </w:pPr>
            <w:r w:rsidRPr="006B7B24">
              <w:rPr>
                <w:b/>
                <w:bCs/>
                <w:color w:val="000000"/>
                <w:sz w:val="22"/>
                <w:szCs w:val="22"/>
              </w:rPr>
              <w:t>Excellent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2F2F2"/>
            <w:vAlign w:val="center"/>
          </w:tcPr>
          <w:p w:rsidR="00EB42F3" w:rsidRPr="006B7B24" w:rsidRDefault="00EB42F3" w:rsidP="00D2504F">
            <w:pPr>
              <w:pStyle w:val="western"/>
              <w:spacing w:line="165" w:lineRule="atLeast"/>
              <w:jc w:val="center"/>
              <w:rPr>
                <w:b/>
                <w:bCs/>
                <w:sz w:val="22"/>
                <w:szCs w:val="22"/>
              </w:rPr>
            </w:pPr>
            <w:r w:rsidRPr="006B7B24">
              <w:rPr>
                <w:b/>
                <w:bCs/>
                <w:color w:val="000000"/>
                <w:sz w:val="22"/>
                <w:szCs w:val="22"/>
              </w:rPr>
              <w:t>Très bien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2F2F2"/>
            <w:vAlign w:val="center"/>
          </w:tcPr>
          <w:p w:rsidR="00EB42F3" w:rsidRPr="006B7B24" w:rsidRDefault="00EB42F3" w:rsidP="00D2504F">
            <w:pPr>
              <w:pStyle w:val="western"/>
              <w:spacing w:line="165" w:lineRule="atLeast"/>
              <w:jc w:val="center"/>
              <w:rPr>
                <w:b/>
                <w:bCs/>
                <w:sz w:val="22"/>
                <w:szCs w:val="22"/>
              </w:rPr>
            </w:pPr>
            <w:r w:rsidRPr="006B7B24">
              <w:rPr>
                <w:b/>
                <w:bCs/>
                <w:color w:val="000000"/>
                <w:sz w:val="22"/>
                <w:szCs w:val="22"/>
              </w:rPr>
              <w:t>Bien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2F2F2"/>
            <w:vAlign w:val="center"/>
          </w:tcPr>
          <w:p w:rsidR="00EB42F3" w:rsidRPr="006B7B24" w:rsidRDefault="00EB42F3" w:rsidP="00D2504F">
            <w:pPr>
              <w:pStyle w:val="western"/>
              <w:spacing w:line="165" w:lineRule="atLeast"/>
              <w:jc w:val="center"/>
              <w:rPr>
                <w:b/>
                <w:bCs/>
                <w:sz w:val="22"/>
                <w:szCs w:val="22"/>
              </w:rPr>
            </w:pPr>
            <w:r w:rsidRPr="006B7B24">
              <w:rPr>
                <w:b/>
                <w:bCs/>
                <w:color w:val="000000"/>
                <w:sz w:val="22"/>
                <w:szCs w:val="22"/>
              </w:rPr>
              <w:t>Insuffisant</w:t>
            </w:r>
          </w:p>
        </w:tc>
        <w:tc>
          <w:tcPr>
            <w:tcW w:w="3305" w:type="dxa"/>
            <w:vMerge/>
            <w:tcBorders>
              <w:left w:val="single" w:sz="12" w:space="0" w:color="FFFFFF"/>
              <w:bottom w:val="single" w:sz="18" w:space="0" w:color="FFFFFF"/>
            </w:tcBorders>
            <w:vAlign w:val="center"/>
          </w:tcPr>
          <w:p w:rsidR="00EB42F3" w:rsidRPr="0090578D" w:rsidRDefault="00EB42F3" w:rsidP="00D2504F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EB42F3" w:rsidRPr="007B2B6B" w:rsidTr="00D2504F">
        <w:trPr>
          <w:trHeight w:val="397"/>
        </w:trPr>
        <w:tc>
          <w:tcPr>
            <w:tcW w:w="11624" w:type="dxa"/>
            <w:gridSpan w:val="6"/>
            <w:shd w:val="clear" w:color="auto" w:fill="C5E0B3"/>
            <w:vAlign w:val="center"/>
          </w:tcPr>
          <w:p w:rsidR="00EB42F3" w:rsidRPr="0090578D" w:rsidRDefault="00EB42F3" w:rsidP="00D250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578D">
              <w:rPr>
                <w:b/>
                <w:bCs/>
                <w:color w:val="000000"/>
                <w:sz w:val="28"/>
                <w:szCs w:val="28"/>
              </w:rPr>
              <w:t>Structuration de Cours</w:t>
            </w: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18" w:space="0" w:color="FFFFFF"/>
              <w:bottom w:val="single" w:sz="24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90578D" w:rsidRDefault="00EB42F3" w:rsidP="00D2504F">
            <w:pPr>
              <w:pStyle w:val="western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90578D">
              <w:rPr>
                <w:sz w:val="22"/>
                <w:szCs w:val="22"/>
              </w:rPr>
              <w:t>Présence d’un ou plusieurs éléments du système d’entrée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6B7B24" w:rsidRDefault="00EB42F3" w:rsidP="00D2504F">
            <w:pPr>
              <w:jc w:val="center"/>
              <w:rPr>
                <w:sz w:val="20"/>
                <w:lang w:val="fr-FR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24" w:space="0" w:color="FFFFFF"/>
            </w:tcBorders>
            <w:shd w:val="clear" w:color="auto" w:fill="E2EFD9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90578D" w:rsidRDefault="00EB42F3" w:rsidP="00D2504F">
            <w:pPr>
              <w:pStyle w:val="western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90578D">
              <w:rPr>
                <w:sz w:val="22"/>
                <w:szCs w:val="22"/>
              </w:rPr>
              <w:t>Présence d’un ou plusieurs éléments du système d’apprentissage</w:t>
            </w:r>
          </w:p>
        </w:tc>
        <w:tc>
          <w:tcPr>
            <w:tcW w:w="0" w:type="auto"/>
            <w:tcBorders>
              <w:top w:val="single" w:sz="24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24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24" w:space="0" w:color="FFFFFF"/>
              <w:left w:val="single" w:sz="12" w:space="0" w:color="FFFFFF"/>
              <w:bottom w:val="single" w:sz="18" w:space="0" w:color="FFFFFF"/>
            </w:tcBorders>
            <w:shd w:val="clear" w:color="auto" w:fill="E2EFD9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bottom w:val="single" w:sz="18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90578D" w:rsidRDefault="00EB42F3" w:rsidP="00D2504F">
            <w:pPr>
              <w:pStyle w:val="western"/>
              <w:spacing w:before="0" w:beforeAutospacing="0" w:after="0"/>
              <w:jc w:val="both"/>
              <w:rPr>
                <w:sz w:val="22"/>
                <w:szCs w:val="22"/>
              </w:rPr>
            </w:pPr>
            <w:r w:rsidRPr="0090578D">
              <w:rPr>
                <w:sz w:val="22"/>
                <w:szCs w:val="22"/>
              </w:rPr>
              <w:t>Présence d’un ou plusieurs éléments du système de sortie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E2EFD9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</w:tcBorders>
            <w:shd w:val="clear" w:color="auto" w:fill="E2EFD9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397"/>
        </w:trPr>
        <w:tc>
          <w:tcPr>
            <w:tcW w:w="11624" w:type="dxa"/>
            <w:gridSpan w:val="6"/>
            <w:tcBorders>
              <w:bottom w:val="single" w:sz="18" w:space="0" w:color="FFFFFF"/>
            </w:tcBorders>
            <w:shd w:val="clear" w:color="auto" w:fill="F7CAAC"/>
            <w:vAlign w:val="center"/>
          </w:tcPr>
          <w:p w:rsidR="00EB42F3" w:rsidRPr="0090578D" w:rsidRDefault="00EB42F3" w:rsidP="00D250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578D">
              <w:rPr>
                <w:b/>
                <w:bCs/>
                <w:color w:val="000000"/>
                <w:sz w:val="28"/>
                <w:szCs w:val="28"/>
              </w:rPr>
              <w:t>Système d’entrée</w:t>
            </w: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18" w:space="0" w:color="FFFFFF"/>
              <w:bottom w:val="single" w:sz="24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90578D" w:rsidRDefault="00EB42F3" w:rsidP="00D2504F">
            <w:pPr>
              <w:tabs>
                <w:tab w:val="left" w:pos="810"/>
              </w:tabs>
              <w:jc w:val="both"/>
              <w:rPr>
                <w:color w:val="000000"/>
                <w:szCs w:val="24"/>
              </w:rPr>
            </w:pPr>
            <w:r w:rsidRPr="0090578D">
              <w:rPr>
                <w:color w:val="000000"/>
                <w:szCs w:val="24"/>
              </w:rPr>
              <w:t>Clarté et la précision des objectifs tracés (les objectifs doivent être explicitement annoncés et effectivement poursuivis)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4" w:space="0" w:color="auto"/>
            </w:tcBorders>
            <w:shd w:val="clear" w:color="auto" w:fill="FBE4D5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90578D" w:rsidRDefault="00EB42F3" w:rsidP="00D2504F">
            <w:pPr>
              <w:jc w:val="both"/>
              <w:rPr>
                <w:color w:val="000000"/>
                <w:szCs w:val="24"/>
              </w:rPr>
            </w:pPr>
            <w:r w:rsidRPr="0090578D">
              <w:rPr>
                <w:color w:val="000000"/>
                <w:szCs w:val="24"/>
              </w:rPr>
              <w:t>Les objectifs remplissent les deux fonctions : orientation et apprentissage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4" w:space="0" w:color="auto"/>
            </w:tcBorders>
            <w:shd w:val="clear" w:color="auto" w:fill="FBE4D5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90578D" w:rsidRDefault="00EB42F3" w:rsidP="00D2504F">
            <w:pPr>
              <w:jc w:val="both"/>
              <w:rPr>
                <w:color w:val="000000"/>
                <w:szCs w:val="24"/>
              </w:rPr>
            </w:pPr>
            <w:r w:rsidRPr="0090578D">
              <w:rPr>
                <w:color w:val="000000"/>
                <w:szCs w:val="24"/>
              </w:rPr>
              <w:t>Respect des règles d’édition  des objectifs (du général au particulier; décrire ce que l’apprenant devra être capable de faire …)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</w:tcBorders>
            <w:shd w:val="clear" w:color="auto" w:fill="FBE4D5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90578D" w:rsidRDefault="00EB42F3" w:rsidP="00D2504F">
            <w:pPr>
              <w:jc w:val="both"/>
              <w:rPr>
                <w:color w:val="000000"/>
                <w:szCs w:val="24"/>
              </w:rPr>
            </w:pPr>
            <w:r w:rsidRPr="0090578D">
              <w:rPr>
                <w:color w:val="000000"/>
                <w:szCs w:val="24"/>
              </w:rPr>
              <w:t xml:space="preserve">Description des objectifs généraux (syntaxe : </w:t>
            </w:r>
            <w:r w:rsidRPr="0090578D">
              <w:rPr>
                <w:color w:val="000000"/>
                <w:szCs w:val="24"/>
              </w:rPr>
              <w:lastRenderedPageBreak/>
              <w:t>3 à 5 verbes d’action)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</w:tcBorders>
            <w:shd w:val="clear" w:color="auto" w:fill="FBE4D5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673B16" w:rsidRDefault="00EB42F3" w:rsidP="00D2504F">
            <w:pPr>
              <w:jc w:val="both"/>
              <w:rPr>
                <w:color w:val="000000"/>
                <w:szCs w:val="24"/>
              </w:rPr>
            </w:pPr>
            <w:r w:rsidRPr="00673B16">
              <w:rPr>
                <w:color w:val="000000"/>
                <w:szCs w:val="24"/>
              </w:rPr>
              <w:lastRenderedPageBreak/>
              <w:t>Plan détaillé du cours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</w:tcBorders>
            <w:shd w:val="clear" w:color="auto" w:fill="FBE4D5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90578D" w:rsidRDefault="00EB42F3" w:rsidP="00D2504F">
            <w:pPr>
              <w:jc w:val="both"/>
              <w:rPr>
                <w:color w:val="000000"/>
                <w:szCs w:val="24"/>
              </w:rPr>
            </w:pPr>
            <w:r w:rsidRPr="00D04699">
              <w:rPr>
                <w:color w:val="000000"/>
                <w:szCs w:val="24"/>
              </w:rPr>
              <w:t>Adoption d’une approche bien déterminée (APO ou APC)</w:t>
            </w:r>
            <w:r>
              <w:rPr>
                <w:color w:val="00000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</w:tcBorders>
            <w:shd w:val="clear" w:color="auto" w:fill="FBE4D5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90578D" w:rsidRDefault="00EB42F3" w:rsidP="00D2504F">
            <w:pPr>
              <w:jc w:val="both"/>
              <w:rPr>
                <w:color w:val="000000"/>
                <w:szCs w:val="24"/>
              </w:rPr>
            </w:pPr>
            <w:proofErr w:type="spellStart"/>
            <w:r w:rsidRPr="0090578D">
              <w:rPr>
                <w:color w:val="000000"/>
                <w:szCs w:val="24"/>
              </w:rPr>
              <w:t>Prérequis</w:t>
            </w:r>
            <w:proofErr w:type="spellEnd"/>
            <w:r>
              <w:rPr>
                <w:color w:val="000000"/>
                <w:szCs w:val="24"/>
              </w:rPr>
              <w:t xml:space="preserve"> </w:t>
            </w:r>
            <w:r w:rsidRPr="0090578D">
              <w:rPr>
                <w:color w:val="000000"/>
                <w:szCs w:val="24"/>
              </w:rPr>
              <w:t xml:space="preserve">(respect du principe de polyvalence, et précision des </w:t>
            </w:r>
            <w:proofErr w:type="spellStart"/>
            <w:r w:rsidRPr="0090578D">
              <w:rPr>
                <w:color w:val="000000"/>
                <w:szCs w:val="24"/>
              </w:rPr>
              <w:t>prérequis</w:t>
            </w:r>
            <w:proofErr w:type="spellEnd"/>
            <w:r w:rsidRPr="0090578D">
              <w:rPr>
                <w:color w:val="000000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24" w:space="0" w:color="FFFFFF"/>
              <w:right w:val="single" w:sz="12" w:space="0" w:color="FFFFFF"/>
            </w:tcBorders>
            <w:shd w:val="clear" w:color="auto" w:fill="FBE4D5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24" w:space="0" w:color="FFFFFF"/>
            </w:tcBorders>
            <w:shd w:val="clear" w:color="auto" w:fill="FBE4D5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397"/>
        </w:trPr>
        <w:tc>
          <w:tcPr>
            <w:tcW w:w="11624" w:type="dxa"/>
            <w:gridSpan w:val="6"/>
            <w:tcBorders>
              <w:top w:val="single" w:sz="24" w:space="0" w:color="FFFFFF"/>
            </w:tcBorders>
            <w:shd w:val="clear" w:color="auto" w:fill="ACB9CA"/>
            <w:vAlign w:val="center"/>
          </w:tcPr>
          <w:p w:rsidR="00EB42F3" w:rsidRPr="00E300C7" w:rsidRDefault="00EB42F3" w:rsidP="00D2504F">
            <w:pPr>
              <w:jc w:val="center"/>
              <w:rPr>
                <w:b/>
                <w:bCs/>
                <w:color w:val="000000"/>
                <w:sz w:val="20"/>
              </w:rPr>
            </w:pPr>
            <w:r w:rsidRPr="00E300C7">
              <w:rPr>
                <w:b/>
                <w:bCs/>
                <w:color w:val="000000"/>
                <w:sz w:val="28"/>
                <w:szCs w:val="28"/>
              </w:rPr>
              <w:t>Système d’apprentissage</w:t>
            </w: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18" w:space="0" w:color="FFFFFF"/>
              <w:bottom w:val="single" w:sz="24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90578D" w:rsidRDefault="00EB42F3" w:rsidP="00D2504F">
            <w:pPr>
              <w:jc w:val="both"/>
              <w:rPr>
                <w:color w:val="000000"/>
                <w:szCs w:val="24"/>
              </w:rPr>
            </w:pPr>
            <w:r w:rsidRPr="0090578D">
              <w:rPr>
                <w:color w:val="000000"/>
                <w:szCs w:val="24"/>
              </w:rPr>
              <w:t>Cohérence du contenu du cours avec</w:t>
            </w:r>
            <w:r>
              <w:rPr>
                <w:color w:val="000000"/>
                <w:szCs w:val="24"/>
              </w:rPr>
              <w:t xml:space="preserve"> les objectifs énumérés dans le</w:t>
            </w:r>
            <w:r w:rsidRPr="0090578D">
              <w:rPr>
                <w:color w:val="000000"/>
                <w:szCs w:val="24"/>
              </w:rPr>
              <w:t xml:space="preserve"> système</w:t>
            </w:r>
            <w:bookmarkStart w:id="0" w:name="_GoBack"/>
            <w:bookmarkEnd w:id="0"/>
            <w:r w:rsidRPr="0090578D">
              <w:rPr>
                <w:color w:val="000000"/>
                <w:szCs w:val="24"/>
              </w:rPr>
              <w:t xml:space="preserve"> d’entrée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</w:tcBorders>
            <w:shd w:val="clear" w:color="auto" w:fill="D5DCE4"/>
          </w:tcPr>
          <w:p w:rsidR="00EB42F3" w:rsidRPr="00E300C7" w:rsidRDefault="00EB42F3" w:rsidP="00D2504F">
            <w:pPr>
              <w:jc w:val="both"/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90578D" w:rsidRDefault="00EB42F3" w:rsidP="00D2504F">
            <w:pPr>
              <w:jc w:val="both"/>
              <w:rPr>
                <w:color w:val="000000"/>
                <w:szCs w:val="24"/>
              </w:rPr>
            </w:pPr>
            <w:r w:rsidRPr="0090578D">
              <w:rPr>
                <w:color w:val="000000"/>
                <w:szCs w:val="24"/>
              </w:rPr>
              <w:t>Organisation et hiérarchisation du cours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</w:tcBorders>
            <w:shd w:val="clear" w:color="auto" w:fill="D5DCE4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bottom w:val="single" w:sz="24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90578D" w:rsidRDefault="00EB42F3" w:rsidP="00D2504F">
            <w:pPr>
              <w:jc w:val="both"/>
              <w:rPr>
                <w:color w:val="000000"/>
                <w:szCs w:val="24"/>
              </w:rPr>
            </w:pPr>
            <w:r w:rsidRPr="0090578D">
              <w:rPr>
                <w:color w:val="000000"/>
                <w:szCs w:val="24"/>
              </w:rPr>
              <w:t xml:space="preserve">Diversification des méthodes d’apprentissage et les supports didactiques et leur efficacité dans le processus de  l’enseignement / apprentissage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</w:tcBorders>
            <w:shd w:val="clear" w:color="auto" w:fill="D5DCE4"/>
            <w:vAlign w:val="center"/>
          </w:tcPr>
          <w:p w:rsidR="00EB42F3" w:rsidRPr="00E300C7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90578D" w:rsidRDefault="00EB42F3" w:rsidP="00D2504F">
            <w:pPr>
              <w:jc w:val="both"/>
              <w:rPr>
                <w:color w:val="000000"/>
                <w:szCs w:val="24"/>
              </w:rPr>
            </w:pPr>
            <w:r w:rsidRPr="0090578D">
              <w:rPr>
                <w:color w:val="000000"/>
                <w:szCs w:val="24"/>
              </w:rPr>
              <w:t xml:space="preserve">Choix approprié des méthodes d’apprentissage 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D5DCE4"/>
            <w:vAlign w:val="center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</w:tcBorders>
            <w:shd w:val="clear" w:color="auto" w:fill="D5DCE4"/>
            <w:vAlign w:val="center"/>
          </w:tcPr>
          <w:p w:rsidR="00EB42F3" w:rsidRPr="00E84491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397"/>
        </w:trPr>
        <w:tc>
          <w:tcPr>
            <w:tcW w:w="11624" w:type="dxa"/>
            <w:gridSpan w:val="6"/>
            <w:tcBorders>
              <w:top w:val="single" w:sz="18" w:space="0" w:color="FFFFFF"/>
            </w:tcBorders>
            <w:shd w:val="clear" w:color="auto" w:fill="FFE599"/>
            <w:vAlign w:val="center"/>
          </w:tcPr>
          <w:p w:rsidR="00EB42F3" w:rsidRPr="0090578D" w:rsidRDefault="00EB42F3" w:rsidP="00D2504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0578D">
              <w:rPr>
                <w:b/>
                <w:bCs/>
                <w:color w:val="000000"/>
                <w:sz w:val="28"/>
                <w:szCs w:val="28"/>
              </w:rPr>
              <w:t>Système de sortie</w:t>
            </w: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18" w:space="0" w:color="FFFFFF"/>
              <w:bottom w:val="single" w:sz="24" w:space="0" w:color="FFFFFF"/>
              <w:right w:val="single" w:sz="12" w:space="0" w:color="FFFFFF"/>
            </w:tcBorders>
            <w:shd w:val="clear" w:color="auto" w:fill="FFF2CC"/>
            <w:vAlign w:val="center"/>
          </w:tcPr>
          <w:p w:rsidR="00EB42F3" w:rsidRPr="0090578D" w:rsidRDefault="00EB42F3" w:rsidP="00D2504F">
            <w:pPr>
              <w:jc w:val="both"/>
              <w:rPr>
                <w:color w:val="000000"/>
                <w:szCs w:val="24"/>
              </w:rPr>
            </w:pPr>
            <w:r w:rsidRPr="0090578D">
              <w:rPr>
                <w:color w:val="000000"/>
                <w:szCs w:val="24"/>
              </w:rPr>
              <w:t xml:space="preserve">Degré de pertinence </w:t>
            </w:r>
            <w:r>
              <w:rPr>
                <w:color w:val="000000"/>
                <w:szCs w:val="24"/>
              </w:rPr>
              <w:t xml:space="preserve">du post-test </w:t>
            </w:r>
            <w:r w:rsidRPr="0090578D">
              <w:rPr>
                <w:color w:val="000000"/>
                <w:szCs w:val="24"/>
              </w:rPr>
              <w:t>pour vérifier si l’apprenant a acquis les compétences visées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FF2CC"/>
          </w:tcPr>
          <w:p w:rsidR="00EB42F3" w:rsidRPr="007B2B6B" w:rsidRDefault="00EB42F3" w:rsidP="00D2504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FF2CC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FF2CC"/>
          </w:tcPr>
          <w:p w:rsidR="00EB42F3" w:rsidRPr="007B2B6B" w:rsidRDefault="00EB42F3" w:rsidP="00D2504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bottom w:val="single" w:sz="18" w:space="0" w:color="FFFFFF"/>
              <w:right w:val="single" w:sz="12" w:space="0" w:color="FFFFFF"/>
            </w:tcBorders>
            <w:shd w:val="clear" w:color="auto" w:fill="FFF2CC"/>
          </w:tcPr>
          <w:p w:rsidR="00EB42F3" w:rsidRPr="007B2B6B" w:rsidRDefault="00EB42F3" w:rsidP="00D2504F">
            <w:pPr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  <w:bottom w:val="single" w:sz="18" w:space="0" w:color="FFFFFF"/>
            </w:tcBorders>
            <w:shd w:val="clear" w:color="auto" w:fill="FFF2CC"/>
          </w:tcPr>
          <w:p w:rsidR="00EB42F3" w:rsidRPr="004A3178" w:rsidRDefault="00EB42F3" w:rsidP="00D2504F">
            <w:pPr>
              <w:rPr>
                <w:i/>
                <w:iCs/>
                <w:sz w:val="20"/>
              </w:rPr>
            </w:pPr>
          </w:p>
        </w:tc>
      </w:tr>
      <w:tr w:rsidR="00EB42F3" w:rsidRPr="007B2B6B" w:rsidTr="00D2504F">
        <w:trPr>
          <w:trHeight w:val="20"/>
        </w:trPr>
        <w:tc>
          <w:tcPr>
            <w:tcW w:w="0" w:type="auto"/>
            <w:tcBorders>
              <w:top w:val="single" w:sz="24" w:space="0" w:color="FFFFFF"/>
              <w:right w:val="single" w:sz="12" w:space="0" w:color="FFFFFF"/>
            </w:tcBorders>
            <w:shd w:val="clear" w:color="auto" w:fill="FFF2CC"/>
            <w:vAlign w:val="center"/>
          </w:tcPr>
          <w:p w:rsidR="00EB42F3" w:rsidRPr="0090578D" w:rsidRDefault="00EB42F3" w:rsidP="00D2504F">
            <w:pPr>
              <w:jc w:val="both"/>
              <w:rPr>
                <w:color w:val="000000"/>
                <w:szCs w:val="24"/>
              </w:rPr>
            </w:pPr>
            <w:r w:rsidRPr="0090578D">
              <w:rPr>
                <w:color w:val="000000"/>
                <w:szCs w:val="24"/>
              </w:rPr>
              <w:t>Pertinence des ressources bibliographiques en fonction du contenu de cours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right w:val="single" w:sz="12" w:space="0" w:color="FFFFFF"/>
            </w:tcBorders>
            <w:shd w:val="clear" w:color="auto" w:fill="FFF2CC"/>
          </w:tcPr>
          <w:p w:rsidR="00EB42F3" w:rsidRPr="007B2B6B" w:rsidRDefault="00EB42F3" w:rsidP="00D2504F">
            <w:pPr>
              <w:jc w:val="center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right w:val="single" w:sz="12" w:space="0" w:color="FFFFFF"/>
            </w:tcBorders>
            <w:shd w:val="clear" w:color="auto" w:fill="FFF2CC"/>
          </w:tcPr>
          <w:p w:rsidR="00EB42F3" w:rsidRPr="007B2B6B" w:rsidRDefault="00EB42F3" w:rsidP="00D2504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right w:val="single" w:sz="12" w:space="0" w:color="FFFFFF"/>
            </w:tcBorders>
            <w:shd w:val="clear" w:color="auto" w:fill="FFF2CC"/>
          </w:tcPr>
          <w:p w:rsidR="00EB42F3" w:rsidRPr="007B2B6B" w:rsidRDefault="00EB42F3" w:rsidP="00D2504F">
            <w:pPr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18" w:space="0" w:color="FFFFFF"/>
              <w:left w:val="single" w:sz="12" w:space="0" w:color="FFFFFF"/>
              <w:right w:val="single" w:sz="12" w:space="0" w:color="FFFFFF"/>
            </w:tcBorders>
            <w:shd w:val="clear" w:color="auto" w:fill="FFF2CC"/>
          </w:tcPr>
          <w:p w:rsidR="00EB42F3" w:rsidRPr="007B2B6B" w:rsidRDefault="00EB42F3" w:rsidP="00D2504F">
            <w:pPr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18" w:space="0" w:color="FFFFFF"/>
              <w:left w:val="single" w:sz="12" w:space="0" w:color="FFFFFF"/>
            </w:tcBorders>
            <w:shd w:val="clear" w:color="auto" w:fill="FFF2CC"/>
          </w:tcPr>
          <w:p w:rsidR="00EB42F3" w:rsidRPr="004A3178" w:rsidRDefault="00EB42F3" w:rsidP="00D2504F">
            <w:pPr>
              <w:rPr>
                <w:i/>
                <w:iCs/>
                <w:sz w:val="20"/>
              </w:rPr>
            </w:pPr>
          </w:p>
        </w:tc>
      </w:tr>
    </w:tbl>
    <w:p w:rsidR="00EB42F3" w:rsidRDefault="00EB42F3" w:rsidP="00A01812">
      <w:pPr>
        <w:pStyle w:val="Default"/>
        <w:spacing w:line="360" w:lineRule="auto"/>
        <w:jc w:val="center"/>
        <w:rPr>
          <w:rFonts w:hint="cs"/>
          <w:b/>
          <w:bCs/>
          <w:i/>
          <w:iCs/>
          <w:sz w:val="32"/>
          <w:szCs w:val="32"/>
          <w:rtl/>
          <w:lang w:val="fr-CA"/>
        </w:rPr>
      </w:pPr>
    </w:p>
    <w:p w:rsidR="00EB42F3" w:rsidRDefault="00EB42F3" w:rsidP="00A01812">
      <w:pPr>
        <w:pStyle w:val="Default"/>
        <w:spacing w:line="360" w:lineRule="auto"/>
        <w:jc w:val="center"/>
        <w:rPr>
          <w:rFonts w:hint="cs"/>
          <w:b/>
          <w:bCs/>
          <w:i/>
          <w:iCs/>
          <w:sz w:val="32"/>
          <w:szCs w:val="32"/>
          <w:rtl/>
          <w:lang w:val="fr-CA"/>
        </w:rPr>
      </w:pPr>
    </w:p>
    <w:p w:rsidR="00EB42F3" w:rsidRPr="006862AF" w:rsidRDefault="00EB42F3" w:rsidP="00EB42F3">
      <w:pPr>
        <w:contextualSpacing/>
        <w:jc w:val="center"/>
        <w:rPr>
          <w:rFonts w:asciiTheme="majorBidi" w:hAnsiTheme="majorBidi" w:cstheme="majorBidi"/>
          <w:szCs w:val="24"/>
        </w:rPr>
      </w:pPr>
      <w:r w:rsidRPr="006862AF">
        <w:rPr>
          <w:rFonts w:asciiTheme="majorBidi" w:hAnsiTheme="majorBidi" w:cstheme="majorBidi"/>
          <w:szCs w:val="24"/>
        </w:rPr>
        <w:t xml:space="preserve">Testeur / Enseignant : </w:t>
      </w:r>
    </w:p>
    <w:p w:rsidR="00EB42F3" w:rsidRPr="006862AF" w:rsidRDefault="00EB42F3" w:rsidP="00EB42F3">
      <w:pPr>
        <w:contextualSpacing/>
        <w:jc w:val="center"/>
        <w:rPr>
          <w:rFonts w:asciiTheme="majorBidi" w:hAnsiTheme="majorBidi" w:cstheme="majorBidi"/>
          <w:szCs w:val="24"/>
        </w:rPr>
      </w:pPr>
      <w:r w:rsidRPr="006862AF">
        <w:rPr>
          <w:rFonts w:asciiTheme="majorBidi" w:hAnsiTheme="majorBidi" w:cstheme="majorBidi"/>
          <w:szCs w:val="24"/>
        </w:rPr>
        <w:t>Université de :</w:t>
      </w:r>
    </w:p>
    <w:p w:rsidR="00EB42F3" w:rsidRPr="006862AF" w:rsidRDefault="00EB42F3" w:rsidP="00EB42F3">
      <w:pPr>
        <w:contextualSpacing/>
        <w:rPr>
          <w:rFonts w:asciiTheme="majorBidi" w:hAnsiTheme="majorBidi" w:cstheme="majorBidi"/>
          <w:szCs w:val="24"/>
        </w:rPr>
      </w:pPr>
    </w:p>
    <w:p w:rsidR="00EB42F3" w:rsidRDefault="00EB42F3" w:rsidP="00EB42F3">
      <w:pPr>
        <w:jc w:val="center"/>
      </w:pPr>
      <w:r w:rsidRPr="006862AF">
        <w:rPr>
          <w:rFonts w:asciiTheme="majorBidi" w:hAnsiTheme="majorBidi" w:cstheme="majorBidi"/>
          <w:szCs w:val="24"/>
        </w:rPr>
        <w:t>Signature</w:t>
      </w:r>
      <w:r w:rsidRPr="006862AF">
        <w:t> :</w:t>
      </w:r>
    </w:p>
    <w:p w:rsidR="00EB42F3" w:rsidRPr="00EB42F3" w:rsidRDefault="00EB42F3" w:rsidP="00A01812">
      <w:pPr>
        <w:pStyle w:val="Default"/>
        <w:spacing w:line="360" w:lineRule="auto"/>
        <w:jc w:val="center"/>
        <w:rPr>
          <w:b/>
          <w:bCs/>
          <w:i/>
          <w:iCs/>
          <w:sz w:val="32"/>
          <w:szCs w:val="32"/>
          <w:lang w:val="fr-CA"/>
        </w:rPr>
      </w:pPr>
    </w:p>
    <w:p w:rsidR="00A01812" w:rsidRPr="00A01812" w:rsidRDefault="00A01812" w:rsidP="00A01812">
      <w:pPr>
        <w:rPr>
          <w:lang w:val="fr-FR"/>
        </w:rPr>
      </w:pPr>
    </w:p>
    <w:sectPr w:rsidR="00A01812" w:rsidRPr="00A01812" w:rsidSect="00466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savePreviewPicture/>
  <w:compat/>
  <w:rsids>
    <w:rsidRoot w:val="00A01812"/>
    <w:rsid w:val="002878D5"/>
    <w:rsid w:val="004665A4"/>
    <w:rsid w:val="005E679B"/>
    <w:rsid w:val="00751F47"/>
    <w:rsid w:val="00A01812"/>
    <w:rsid w:val="00EB42F3"/>
    <w:rsid w:val="00F96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1300]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qFormat/>
    <w:rsid w:val="00A01812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ormal"/>
    <w:rsid w:val="00EB42F3"/>
    <w:pPr>
      <w:spacing w:before="100" w:beforeAutospacing="1" w:after="142" w:line="288" w:lineRule="auto"/>
    </w:pPr>
    <w:rPr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965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65C8"/>
    <w:rPr>
      <w:rFonts w:ascii="Tahoma" w:eastAsia="Times New Roman" w:hAnsi="Tahoma" w:cs="Tahoma"/>
      <w:sz w:val="16"/>
      <w:szCs w:val="16"/>
      <w:lang w:val="fr-CA"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293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2020-06-03T23:10:00Z</dcterms:created>
  <dcterms:modified xsi:type="dcterms:W3CDTF">2020-06-03T23:20:00Z</dcterms:modified>
</cp:coreProperties>
</file>