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72C" w:rsidRPr="00803D78" w:rsidRDefault="00F9372C" w:rsidP="008E2572">
      <w:pPr>
        <w:pStyle w:val="Sansinterlign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803D78">
        <w:rPr>
          <w:rFonts w:ascii="Times New Roman" w:hAnsi="Times New Roman" w:cs="Times New Roman"/>
          <w:sz w:val="24"/>
          <w:szCs w:val="24"/>
          <w:lang w:val="en-GB"/>
        </w:rPr>
        <w:t>University of Tlemcen</w:t>
      </w:r>
    </w:p>
    <w:p w:rsidR="00F9372C" w:rsidRPr="00803D78" w:rsidRDefault="00F9372C" w:rsidP="008E2572">
      <w:pPr>
        <w:pStyle w:val="Sansinterlign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03D78">
        <w:rPr>
          <w:rFonts w:ascii="Times New Roman" w:hAnsi="Times New Roman" w:cs="Times New Roman"/>
          <w:sz w:val="24"/>
          <w:szCs w:val="24"/>
          <w:lang w:val="en-GB"/>
        </w:rPr>
        <w:t>Department of English</w:t>
      </w:r>
    </w:p>
    <w:p w:rsidR="00F9372C" w:rsidRPr="00803D78" w:rsidRDefault="00F9372C" w:rsidP="00BF5B4D">
      <w:pPr>
        <w:pStyle w:val="Sansinterligne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03D78">
        <w:rPr>
          <w:rFonts w:ascii="Times New Roman" w:hAnsi="Times New Roman" w:cs="Times New Roman"/>
          <w:color w:val="26282A"/>
          <w:sz w:val="24"/>
          <w:szCs w:val="24"/>
          <w:lang w:val="en-US"/>
        </w:rPr>
        <w:t>Teacher’s Name:</w:t>
      </w:r>
      <w:r w:rsidR="00BF5B4D">
        <w:rPr>
          <w:rFonts w:ascii="Times New Roman" w:hAnsi="Times New Roman" w:cs="Times New Roman"/>
          <w:color w:val="26282A"/>
          <w:sz w:val="24"/>
          <w:szCs w:val="24"/>
          <w:lang w:val="en-US"/>
        </w:rPr>
        <w:t xml:space="preserve"> </w:t>
      </w:r>
      <w:r w:rsidRPr="00803D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Dr. Fatima Zohra </w:t>
      </w:r>
      <w:r w:rsidR="00BF5B4D" w:rsidRPr="00803D78">
        <w:rPr>
          <w:rFonts w:ascii="Times New Roman" w:hAnsi="Times New Roman" w:cs="Times New Roman"/>
          <w:b/>
          <w:bCs/>
          <w:sz w:val="24"/>
          <w:szCs w:val="24"/>
          <w:lang w:val="en-US"/>
        </w:rPr>
        <w:t>Adder</w:t>
      </w:r>
    </w:p>
    <w:p w:rsidR="00F9372C" w:rsidRPr="00803D78" w:rsidRDefault="00F9372C" w:rsidP="008E2572">
      <w:pPr>
        <w:pStyle w:val="ydpca3b68ccyiv3157781829ydp970e2256msonormal"/>
        <w:shd w:val="clear" w:color="auto" w:fill="FFFFFF"/>
        <w:spacing w:before="60" w:beforeAutospacing="0" w:after="0" w:afterAutospacing="0" w:line="360" w:lineRule="auto"/>
        <w:jc w:val="both"/>
        <w:rPr>
          <w:b/>
          <w:bCs/>
          <w:color w:val="26282A"/>
          <w:lang w:val="en-US"/>
        </w:rPr>
      </w:pPr>
      <w:r w:rsidRPr="00803D78">
        <w:rPr>
          <w:color w:val="26282A"/>
          <w:lang w:val="en-US"/>
        </w:rPr>
        <w:t>Teacher in charge of the module</w:t>
      </w:r>
      <w:r w:rsidRPr="00803D78">
        <w:rPr>
          <w:b/>
          <w:bCs/>
          <w:color w:val="26282A"/>
          <w:lang w:val="en-US"/>
        </w:rPr>
        <w:t>: Prof. Hafida Hamzaoui</w:t>
      </w:r>
    </w:p>
    <w:p w:rsidR="00F9372C" w:rsidRPr="00803D78" w:rsidRDefault="00C540BA" w:rsidP="008E2572">
      <w:pPr>
        <w:pStyle w:val="ydpca3b68ccyiv3157781829ydp970e2256msonormal"/>
        <w:shd w:val="clear" w:color="auto" w:fill="FFFFFF"/>
        <w:spacing w:before="60" w:beforeAutospacing="0" w:after="0" w:afterAutospacing="0" w:line="360" w:lineRule="auto"/>
        <w:jc w:val="both"/>
        <w:rPr>
          <w:b/>
          <w:bCs/>
          <w:color w:val="26282A"/>
          <w:lang w:val="en-US"/>
        </w:rPr>
      </w:pPr>
      <w:r>
        <w:rPr>
          <w:b/>
          <w:bCs/>
          <w:color w:val="26282A"/>
          <w:lang w:val="en-US"/>
        </w:rPr>
        <w:t>Level</w:t>
      </w:r>
      <w:r w:rsidR="00F9372C" w:rsidRPr="00803D78">
        <w:rPr>
          <w:b/>
          <w:bCs/>
          <w:color w:val="26282A"/>
          <w:lang w:val="en-US"/>
        </w:rPr>
        <w:t>: L3</w:t>
      </w:r>
    </w:p>
    <w:p w:rsidR="00F9372C" w:rsidRPr="00803D78" w:rsidRDefault="00C540BA" w:rsidP="008E2572">
      <w:pPr>
        <w:pStyle w:val="ydpca3b68ccyiv3157781829ydp970e2256msonormal"/>
        <w:shd w:val="clear" w:color="auto" w:fill="FFFFFF"/>
        <w:spacing w:before="60" w:beforeAutospacing="0" w:after="0" w:afterAutospacing="0" w:line="360" w:lineRule="auto"/>
        <w:jc w:val="both"/>
        <w:rPr>
          <w:b/>
          <w:bCs/>
          <w:color w:val="26282A"/>
          <w:lang w:val="en-US"/>
        </w:rPr>
      </w:pPr>
      <w:r>
        <w:rPr>
          <w:b/>
          <w:bCs/>
          <w:color w:val="26282A"/>
          <w:lang w:val="en-US"/>
        </w:rPr>
        <w:t>Module</w:t>
      </w:r>
      <w:r w:rsidR="00F9372C" w:rsidRPr="00803D78">
        <w:rPr>
          <w:b/>
          <w:bCs/>
          <w:color w:val="26282A"/>
          <w:lang w:val="en-US"/>
        </w:rPr>
        <w:t>:</w:t>
      </w:r>
      <w:r w:rsidR="00BF5B4D">
        <w:rPr>
          <w:b/>
          <w:bCs/>
          <w:color w:val="26282A"/>
          <w:lang w:val="en-US"/>
        </w:rPr>
        <w:t xml:space="preserve"> </w:t>
      </w:r>
      <w:r w:rsidR="00F9372C" w:rsidRPr="00803D78">
        <w:rPr>
          <w:b/>
          <w:bCs/>
          <w:color w:val="26282A"/>
          <w:lang w:val="en-US"/>
        </w:rPr>
        <w:t>CWP</w:t>
      </w:r>
    </w:p>
    <w:p w:rsidR="00F9372C" w:rsidRPr="00803D78" w:rsidRDefault="00F9372C" w:rsidP="008E257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6C3210" w:rsidRPr="004A6B09" w:rsidRDefault="00F9372C" w:rsidP="00BF5B4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03D7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LECTURE 7: Answering Essay Questions with ‘identify’ </w:t>
      </w:r>
      <w:r w:rsidR="0088045D">
        <w:rPr>
          <w:rFonts w:ascii="Times New Roman" w:hAnsi="Times New Roman" w:cs="Times New Roman"/>
          <w:b/>
          <w:bCs/>
          <w:sz w:val="24"/>
          <w:szCs w:val="24"/>
          <w:lang w:val="en-GB"/>
        </w:rPr>
        <w:t>and ‘outline’</w:t>
      </w:r>
    </w:p>
    <w:p w:rsidR="006C3210" w:rsidRPr="004A6B09" w:rsidRDefault="006C3210" w:rsidP="008E25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C3210" w:rsidRPr="007771B9" w:rsidRDefault="007771B9" w:rsidP="007771B9">
      <w:pPr>
        <w:spacing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7771B9">
        <w:rPr>
          <w:rFonts w:ascii="Times New Roman" w:hAnsi="Times New Roman" w:cs="Times New Roman"/>
          <w:b/>
          <w:bCs/>
          <w:color w:val="C00000"/>
          <w:sz w:val="24"/>
          <w:szCs w:val="24"/>
          <w:lang w:val="en-US"/>
        </w:rPr>
        <w:t>1. Identify</w:t>
      </w:r>
      <w:r w:rsidR="00B7559B" w:rsidRPr="007771B9">
        <w:rPr>
          <w:rFonts w:ascii="Times New Roman" w:hAnsi="Times New Roman" w:cs="Times New Roman"/>
          <w:b/>
          <w:bCs/>
          <w:color w:val="C00000"/>
          <w:sz w:val="24"/>
          <w:szCs w:val="24"/>
          <w:lang w:val="en-US"/>
        </w:rPr>
        <w:t xml:space="preserve"> </w:t>
      </w:r>
    </w:p>
    <w:p w:rsidR="00577C67" w:rsidRPr="00803D78" w:rsidRDefault="001D1F17" w:rsidP="008E25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3D78">
        <w:rPr>
          <w:rFonts w:ascii="Times New Roman" w:hAnsi="Times New Roman" w:cs="Times New Roman"/>
          <w:sz w:val="24"/>
          <w:szCs w:val="24"/>
          <w:lang w:val="en-US"/>
        </w:rPr>
        <w:t xml:space="preserve">Essay questions that require us to ‘identify’ something in relation to a research topic require </w:t>
      </w:r>
      <w:r w:rsidR="006C3210" w:rsidRPr="00803D78">
        <w:rPr>
          <w:rFonts w:ascii="Times New Roman" w:hAnsi="Times New Roman" w:cs="Times New Roman"/>
          <w:sz w:val="24"/>
          <w:szCs w:val="24"/>
          <w:lang w:val="en-US"/>
        </w:rPr>
        <w:t xml:space="preserve">us </w:t>
      </w:r>
      <w:r w:rsidRPr="00803D78">
        <w:rPr>
          <w:rFonts w:ascii="Times New Roman" w:hAnsi="Times New Roman" w:cs="Times New Roman"/>
          <w:sz w:val="24"/>
          <w:szCs w:val="24"/>
          <w:lang w:val="en-US"/>
        </w:rPr>
        <w:t xml:space="preserve">to simply </w:t>
      </w:r>
      <w:r w:rsidR="000049F0" w:rsidRPr="00803D78">
        <w:rPr>
          <w:rFonts w:ascii="Times New Roman" w:hAnsi="Times New Roman" w:cs="Times New Roman"/>
          <w:sz w:val="24"/>
          <w:szCs w:val="24"/>
          <w:lang w:val="en-US"/>
        </w:rPr>
        <w:t>determine</w:t>
      </w:r>
      <w:r w:rsidR="004A6B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49F0" w:rsidRPr="004A6B09">
        <w:rPr>
          <w:rFonts w:ascii="Times New Roman" w:hAnsi="Times New Roman" w:cs="Times New Roman"/>
          <w:sz w:val="24"/>
          <w:szCs w:val="24"/>
          <w:lang w:val="en-US"/>
        </w:rPr>
        <w:t>what key points to be addressed</w:t>
      </w:r>
      <w:r w:rsidR="004A6B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D7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803D78">
        <w:rPr>
          <w:rFonts w:ascii="Times New Roman" w:hAnsi="Times New Roman" w:cs="Times New Roman"/>
          <w:b/>
          <w:bCs/>
          <w:sz w:val="24"/>
          <w:szCs w:val="24"/>
          <w:lang w:val="en-US"/>
        </w:rPr>
        <w:t>describe</w:t>
      </w:r>
      <w:r w:rsidRPr="00803D78">
        <w:rPr>
          <w:rFonts w:ascii="Times New Roman" w:hAnsi="Times New Roman" w:cs="Times New Roman"/>
          <w:sz w:val="24"/>
          <w:szCs w:val="24"/>
          <w:lang w:val="en-US"/>
        </w:rPr>
        <w:t xml:space="preserve"> the main ideas in a short and coherent way</w:t>
      </w:r>
      <w:r w:rsidR="0011039A" w:rsidRPr="00803D7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37C5F" w:rsidRPr="00803D78" w:rsidRDefault="00137C5F" w:rsidP="008E2572">
      <w:pPr>
        <w:tabs>
          <w:tab w:val="left" w:pos="9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3D78">
        <w:rPr>
          <w:rFonts w:ascii="Times New Roman" w:hAnsi="Times New Roman" w:cs="Times New Roman"/>
          <w:sz w:val="24"/>
          <w:szCs w:val="24"/>
          <w:lang w:val="en-US"/>
        </w:rPr>
        <w:t xml:space="preserve">This question also requires a selective use of your knowledge; this means that you apply bits of your knowledge to the context or the situation described in the question.  </w:t>
      </w:r>
    </w:p>
    <w:p w:rsidR="00FE02AE" w:rsidRPr="004A6B09" w:rsidRDefault="00FE02AE" w:rsidP="008E2572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4A6B09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When identifying</w:t>
      </w:r>
      <w:r w:rsidR="004A6B09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Pr="004A6B0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a</w:t>
      </w:r>
      <w:r w:rsidRPr="004A6B0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 person,</w:t>
      </w:r>
      <w:r w:rsidR="004A6B0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 xml:space="preserve"> </w:t>
      </w:r>
      <w:r w:rsidRPr="004A6B0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/>
        </w:rPr>
        <w:t>some of these </w:t>
      </w:r>
      <w:r w:rsidRPr="004A6B0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val="en-US"/>
        </w:rPr>
        <w:t>might</w:t>
      </w:r>
      <w:r w:rsidRPr="004A6B0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/>
        </w:rPr>
        <w:t> need to be mentioned:</w:t>
      </w:r>
    </w:p>
    <w:p w:rsidR="00FE02AE" w:rsidRPr="004A6B09" w:rsidRDefault="00747EA2" w:rsidP="008E2572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="00FE02AE"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 country or region where</w:t>
      </w:r>
      <w:r w:rsidR="0043101A"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he/she lived</w:t>
      </w:r>
    </w:p>
    <w:p w:rsidR="00FE02AE" w:rsidRPr="004A6B09" w:rsidRDefault="00747EA2" w:rsidP="008E2572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="00FE02AE"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 important events he/she was involved in, or the achievements that made him/her famous</w:t>
      </w:r>
    </w:p>
    <w:p w:rsidR="000E3935" w:rsidRPr="004A6B09" w:rsidRDefault="0077458E" w:rsidP="008E2572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="00FE02AE"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is/her religion or belief system if that is relevant, that is, if religion or belief system has to do with what made the person famous. </w:t>
      </w:r>
    </w:p>
    <w:p w:rsidR="00FE02AE" w:rsidRPr="004A6B09" w:rsidRDefault="00007CDD" w:rsidP="008E2572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="00232BA5"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 time when he or she lived (T</w:t>
      </w:r>
      <w:r w:rsidR="00FE02AE"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his does not always mean mentioning specific dates; mentioning wars and other events that the person was involved in, and approximate times when the wars took place, may be sufficient).</w:t>
      </w:r>
    </w:p>
    <w:p w:rsidR="00C5045B" w:rsidRPr="00803D78" w:rsidRDefault="00FA517A" w:rsidP="00C5045B">
      <w:pPr>
        <w:tabs>
          <w:tab w:val="left" w:pos="9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A6B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S</w:t>
      </w:r>
      <w:r w:rsidR="00161ACB" w:rsidRPr="004A6B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ample</w:t>
      </w:r>
      <w:r w:rsidR="00C5045B" w:rsidRPr="004A6B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 :</w:t>
      </w:r>
      <w:r w:rsidR="00C5045B">
        <w:rPr>
          <w:rFonts w:ascii="Times New Roman" w:hAnsi="Times New Roman" w:cs="Times New Roman"/>
          <w:sz w:val="24"/>
          <w:szCs w:val="24"/>
          <w:lang w:val="en-GB"/>
        </w:rPr>
        <w:t>In an essay, identify the Irish novelist ‘James Joyce’</w:t>
      </w:r>
      <w:r w:rsidR="00AF4B7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FB0DF0" w:rsidRDefault="00FB0DF0" w:rsidP="00B50E50">
      <w:pPr>
        <w:pStyle w:val="Titre3"/>
        <w:numPr>
          <w:ilvl w:val="0"/>
          <w:numId w:val="14"/>
        </w:numPr>
        <w:ind w:left="284" w:hanging="284"/>
      </w:pPr>
      <w:r>
        <w:t>Who is James Joyce ?</w:t>
      </w:r>
    </w:p>
    <w:p w:rsidR="00B50E50" w:rsidRPr="004A6B09" w:rsidRDefault="00FB0DF0" w:rsidP="00F5324A">
      <w:pPr>
        <w:pStyle w:val="NormalWeb"/>
        <w:ind w:left="284" w:right="1134"/>
        <w:jc w:val="both"/>
        <w:rPr>
          <w:sz w:val="22"/>
          <w:szCs w:val="22"/>
          <w:lang w:val="en-US"/>
        </w:rPr>
      </w:pPr>
      <w:r w:rsidRPr="004A6B09">
        <w:rPr>
          <w:rStyle w:val="lev"/>
          <w:sz w:val="22"/>
          <w:szCs w:val="22"/>
          <w:lang w:val="en-US"/>
        </w:rPr>
        <w:t>James Joyce</w:t>
      </w:r>
      <w:r w:rsidRPr="004A6B09">
        <w:rPr>
          <w:sz w:val="22"/>
          <w:szCs w:val="22"/>
          <w:lang w:val="en-US"/>
        </w:rPr>
        <w:t xml:space="preserve">, in full </w:t>
      </w:r>
      <w:r w:rsidRPr="004A6B09">
        <w:rPr>
          <w:rStyle w:val="lev"/>
          <w:sz w:val="22"/>
          <w:szCs w:val="22"/>
          <w:lang w:val="en-US"/>
        </w:rPr>
        <w:t>James Augustine Aloysius Joyce</w:t>
      </w:r>
      <w:r w:rsidRPr="004A6B09">
        <w:rPr>
          <w:sz w:val="22"/>
          <w:szCs w:val="22"/>
          <w:lang w:val="en-US"/>
        </w:rPr>
        <w:t>, (born on February 2</w:t>
      </w:r>
      <w:r w:rsidRPr="004A6B09">
        <w:rPr>
          <w:sz w:val="22"/>
          <w:szCs w:val="22"/>
          <w:vertAlign w:val="superscript"/>
          <w:lang w:val="en-US"/>
        </w:rPr>
        <w:t>nd</w:t>
      </w:r>
      <w:r w:rsidRPr="004A6B09">
        <w:rPr>
          <w:sz w:val="22"/>
          <w:szCs w:val="22"/>
          <w:lang w:val="en-US"/>
        </w:rPr>
        <w:t xml:space="preserve">, 1882, </w:t>
      </w:r>
      <w:hyperlink r:id="rId8" w:history="1">
        <w:r w:rsidRPr="004A6B09">
          <w:rPr>
            <w:rStyle w:val="Lienhypertexte"/>
            <w:color w:val="auto"/>
            <w:sz w:val="22"/>
            <w:szCs w:val="22"/>
            <w:u w:val="none"/>
            <w:lang w:val="en-US"/>
          </w:rPr>
          <w:t>Dublin</w:t>
        </w:r>
      </w:hyperlink>
      <w:r w:rsidR="008B0511" w:rsidRPr="004A6B09">
        <w:rPr>
          <w:sz w:val="22"/>
          <w:szCs w:val="22"/>
          <w:lang w:val="en-US"/>
        </w:rPr>
        <w:t xml:space="preserve">, Ireland and </w:t>
      </w:r>
      <w:r w:rsidRPr="004A6B09">
        <w:rPr>
          <w:sz w:val="22"/>
          <w:szCs w:val="22"/>
          <w:lang w:val="en-US"/>
        </w:rPr>
        <w:t xml:space="preserve">died </w:t>
      </w:r>
      <w:r w:rsidR="008B0511" w:rsidRPr="004A6B09">
        <w:rPr>
          <w:sz w:val="22"/>
          <w:szCs w:val="22"/>
          <w:lang w:val="en-US"/>
        </w:rPr>
        <w:t xml:space="preserve">on </w:t>
      </w:r>
      <w:r w:rsidRPr="004A6B09">
        <w:rPr>
          <w:sz w:val="22"/>
          <w:szCs w:val="22"/>
          <w:lang w:val="en-US"/>
        </w:rPr>
        <w:t>January 13</w:t>
      </w:r>
      <w:r w:rsidR="008B0511" w:rsidRPr="004A6B09">
        <w:rPr>
          <w:sz w:val="22"/>
          <w:szCs w:val="22"/>
          <w:vertAlign w:val="superscript"/>
          <w:lang w:val="en-US"/>
        </w:rPr>
        <w:t>th</w:t>
      </w:r>
      <w:r w:rsidRPr="004A6B09">
        <w:rPr>
          <w:sz w:val="22"/>
          <w:szCs w:val="22"/>
          <w:lang w:val="en-US"/>
        </w:rPr>
        <w:t xml:space="preserve">, 1941, </w:t>
      </w:r>
      <w:r w:rsidR="00B50E50" w:rsidRPr="004A6B09">
        <w:rPr>
          <w:sz w:val="22"/>
          <w:szCs w:val="22"/>
          <w:lang w:val="en-US"/>
        </w:rPr>
        <w:t xml:space="preserve">in </w:t>
      </w:r>
      <w:hyperlink r:id="rId9" w:history="1">
        <w:r w:rsidRPr="004A6B09">
          <w:rPr>
            <w:rStyle w:val="Lienhypertexte"/>
            <w:color w:val="auto"/>
            <w:sz w:val="22"/>
            <w:szCs w:val="22"/>
            <w:u w:val="none"/>
            <w:lang w:val="en-US"/>
          </w:rPr>
          <w:t>Zürich</w:t>
        </w:r>
      </w:hyperlink>
      <w:r w:rsidR="00B50E50" w:rsidRPr="004A6B09">
        <w:rPr>
          <w:sz w:val="22"/>
          <w:szCs w:val="22"/>
          <w:lang w:val="en-US"/>
        </w:rPr>
        <w:t>, Switzerland).</w:t>
      </w:r>
    </w:p>
    <w:p w:rsidR="00D27C8B" w:rsidRPr="004A6B09" w:rsidRDefault="00877F22" w:rsidP="00877F22">
      <w:pPr>
        <w:pStyle w:val="Titre3"/>
        <w:numPr>
          <w:ilvl w:val="0"/>
          <w:numId w:val="14"/>
        </w:numPr>
        <w:ind w:left="284" w:hanging="284"/>
        <w:rPr>
          <w:lang w:val="en-US"/>
        </w:rPr>
      </w:pPr>
      <w:r w:rsidRPr="004A6B09">
        <w:rPr>
          <w:lang w:val="en-US"/>
        </w:rPr>
        <w:lastRenderedPageBreak/>
        <w:t xml:space="preserve">What was James Joyce’s family like? </w:t>
      </w:r>
      <w:r w:rsidR="004A6B09" w:rsidRPr="004A6B09">
        <w:rPr>
          <w:lang w:val="en-US"/>
        </w:rPr>
        <w:t>And</w:t>
      </w:r>
      <w:r w:rsidRPr="004A6B09">
        <w:rPr>
          <w:lang w:val="en-US"/>
        </w:rPr>
        <w:t xml:space="preserve"> where did </w:t>
      </w:r>
      <w:r w:rsidR="00AF66FF" w:rsidRPr="004A6B09">
        <w:rPr>
          <w:lang w:val="en-US"/>
        </w:rPr>
        <w:t xml:space="preserve">he </w:t>
      </w:r>
      <w:r w:rsidRPr="004A6B09">
        <w:rPr>
          <w:lang w:val="en-US"/>
        </w:rPr>
        <w:t xml:space="preserve"> live/study?</w:t>
      </w:r>
    </w:p>
    <w:p w:rsidR="00CD0493" w:rsidRPr="004A6B09" w:rsidRDefault="00CD0493" w:rsidP="00E175DF">
      <w:pPr>
        <w:pStyle w:val="NormalWeb"/>
        <w:ind w:right="1134" w:firstLine="284"/>
        <w:jc w:val="both"/>
        <w:rPr>
          <w:sz w:val="22"/>
          <w:szCs w:val="22"/>
          <w:lang w:val="en-US"/>
        </w:rPr>
      </w:pPr>
      <w:r w:rsidRPr="004A6B09">
        <w:rPr>
          <w:sz w:val="22"/>
          <w:szCs w:val="22"/>
          <w:lang w:val="en-US"/>
        </w:rPr>
        <w:t xml:space="preserve">Joyce, the eldest of 10 children in his family to survive infancy, was sent at age six to Clongowes Wood College, a Jesuit boarding school that has been described as “the Eton of Ireland.” But his father was not the man to stay </w:t>
      </w:r>
      <w:hyperlink r:id="rId10" w:history="1">
        <w:r w:rsidRPr="004A6B09">
          <w:rPr>
            <w:rStyle w:val="Lienhypertexte"/>
            <w:color w:val="auto"/>
            <w:sz w:val="22"/>
            <w:szCs w:val="22"/>
            <w:u w:val="none"/>
            <w:lang w:val="en-US"/>
          </w:rPr>
          <w:t>affluent</w:t>
        </w:r>
      </w:hyperlink>
      <w:r w:rsidRPr="004A6B09">
        <w:rPr>
          <w:sz w:val="22"/>
          <w:szCs w:val="22"/>
          <w:lang w:val="en-US"/>
        </w:rPr>
        <w:t xml:space="preserve"> for long; he drank, neglected his affairs, and borrowed money from his office, and his family sank deeper and deeper into poverty</w:t>
      </w:r>
      <w:r w:rsidR="00C87DB3" w:rsidRPr="004A6B09">
        <w:rPr>
          <w:sz w:val="22"/>
          <w:szCs w:val="22"/>
          <w:lang w:val="en-US"/>
        </w:rPr>
        <w:t>.</w:t>
      </w:r>
      <w:r w:rsidRPr="004A6B09">
        <w:rPr>
          <w:sz w:val="22"/>
          <w:szCs w:val="22"/>
          <w:lang w:val="en-US"/>
        </w:rPr>
        <w:t xml:space="preserve"> Joyce did not return to Clongowes in 1891; instead he stayed at home for the next two years and tried to educate himself, asking his mother to check his work. In April 1893</w:t>
      </w:r>
      <w:r w:rsidR="00BA090A" w:rsidRPr="004A6B09">
        <w:rPr>
          <w:sz w:val="22"/>
          <w:szCs w:val="22"/>
          <w:lang w:val="en-US"/>
        </w:rPr>
        <w:t>,</w:t>
      </w:r>
      <w:r w:rsidRPr="004A6B09">
        <w:rPr>
          <w:sz w:val="22"/>
          <w:szCs w:val="22"/>
          <w:lang w:val="en-US"/>
        </w:rPr>
        <w:t xml:space="preserve"> he and his brother Stanislaus were admitted, without fees, to Belvedere College, a Jesuit </w:t>
      </w:r>
      <w:hyperlink r:id="rId11" w:history="1">
        <w:r w:rsidRPr="004A6B09">
          <w:rPr>
            <w:rStyle w:val="Lienhypertexte"/>
            <w:color w:val="auto"/>
            <w:sz w:val="22"/>
            <w:szCs w:val="22"/>
            <w:u w:val="none"/>
            <w:lang w:val="en-US"/>
          </w:rPr>
          <w:t>grammar school</w:t>
        </w:r>
      </w:hyperlink>
      <w:r w:rsidRPr="004A6B09">
        <w:rPr>
          <w:sz w:val="22"/>
          <w:szCs w:val="22"/>
          <w:lang w:val="en-US"/>
        </w:rPr>
        <w:t xml:space="preserve"> in Dublin. Joyce did well there academically. He left, however, under a cloud, as it was thought (correctly) that he had lost his Roman Catholic faith.</w:t>
      </w:r>
    </w:p>
    <w:p w:rsidR="00CD0493" w:rsidRPr="004A6B09" w:rsidRDefault="00CD0493" w:rsidP="00E175DF">
      <w:pPr>
        <w:pStyle w:val="NormalWeb"/>
        <w:ind w:right="1134" w:firstLine="284"/>
        <w:jc w:val="both"/>
        <w:rPr>
          <w:sz w:val="22"/>
          <w:szCs w:val="22"/>
          <w:lang w:val="en-US"/>
        </w:rPr>
      </w:pPr>
      <w:r w:rsidRPr="004A6B09">
        <w:rPr>
          <w:sz w:val="22"/>
          <w:szCs w:val="22"/>
          <w:lang w:val="en-US"/>
        </w:rPr>
        <w:t>He entered University College, Dublin, which was then staffed by Jesuit priests. There</w:t>
      </w:r>
      <w:r w:rsidR="00760C54" w:rsidRPr="004A6B09">
        <w:rPr>
          <w:sz w:val="22"/>
          <w:szCs w:val="22"/>
          <w:lang w:val="en-US"/>
        </w:rPr>
        <w:t>,</w:t>
      </w:r>
      <w:r w:rsidRPr="004A6B09">
        <w:rPr>
          <w:sz w:val="22"/>
          <w:szCs w:val="22"/>
          <w:lang w:val="en-US"/>
        </w:rPr>
        <w:t xml:space="preserve"> he studied languages and reserved his energies for extracurric</w:t>
      </w:r>
      <w:r w:rsidR="00C745AB" w:rsidRPr="004A6B09">
        <w:rPr>
          <w:sz w:val="22"/>
          <w:szCs w:val="22"/>
          <w:lang w:val="en-US"/>
        </w:rPr>
        <w:t xml:space="preserve">ular activities, reading widely - </w:t>
      </w:r>
      <w:r w:rsidRPr="004A6B09">
        <w:rPr>
          <w:sz w:val="22"/>
          <w:szCs w:val="22"/>
          <w:lang w:val="en-US"/>
        </w:rPr>
        <w:t xml:space="preserve">particularly in books not recommended by the Jesuits—and taking an active part in the college’s Literary and Historical Society. Greatly admiring </w:t>
      </w:r>
      <w:hyperlink r:id="rId12" w:history="1">
        <w:r w:rsidRPr="004A6B09">
          <w:rPr>
            <w:rStyle w:val="Lienhypertexte"/>
            <w:color w:val="auto"/>
            <w:sz w:val="22"/>
            <w:szCs w:val="22"/>
            <w:u w:val="none"/>
            <w:lang w:val="en-US"/>
          </w:rPr>
          <w:t>Henrik Ibsen</w:t>
        </w:r>
      </w:hyperlink>
      <w:r w:rsidRPr="004A6B09">
        <w:rPr>
          <w:sz w:val="22"/>
          <w:szCs w:val="22"/>
          <w:lang w:val="en-US"/>
        </w:rPr>
        <w:t xml:space="preserve">, he learned Dano-Norwegian to read the original and had an article, “Ibsen’s New Drama”—a review of the </w:t>
      </w:r>
      <w:hyperlink r:id="rId13" w:history="1">
        <w:r w:rsidRPr="004A6B09">
          <w:rPr>
            <w:rStyle w:val="Lienhypertexte"/>
            <w:color w:val="auto"/>
            <w:sz w:val="22"/>
            <w:szCs w:val="22"/>
            <w:u w:val="none"/>
            <w:lang w:val="en-US"/>
          </w:rPr>
          <w:t>play</w:t>
        </w:r>
      </w:hyperlink>
      <w:hyperlink r:id="rId14" w:history="1">
        <w:r w:rsidRPr="004A6B09">
          <w:rPr>
            <w:rStyle w:val="Lienhypertexte"/>
            <w:i/>
            <w:iCs/>
            <w:color w:val="auto"/>
            <w:sz w:val="22"/>
            <w:szCs w:val="22"/>
            <w:u w:val="none"/>
            <w:lang w:val="en-US"/>
          </w:rPr>
          <w:t>When We Dead Awaken</w:t>
        </w:r>
      </w:hyperlink>
      <w:r w:rsidR="00C745AB" w:rsidRPr="004A6B09">
        <w:rPr>
          <w:sz w:val="22"/>
          <w:szCs w:val="22"/>
          <w:lang w:val="en-US"/>
        </w:rPr>
        <w:t xml:space="preserve"> - </w:t>
      </w:r>
      <w:r w:rsidRPr="004A6B09">
        <w:rPr>
          <w:sz w:val="22"/>
          <w:szCs w:val="22"/>
          <w:lang w:val="en-US"/>
        </w:rPr>
        <w:t xml:space="preserve">published in the London </w:t>
      </w:r>
      <w:r w:rsidRPr="004A6B09">
        <w:rPr>
          <w:rStyle w:val="Accentuation"/>
          <w:sz w:val="22"/>
          <w:szCs w:val="22"/>
          <w:lang w:val="en-US"/>
        </w:rPr>
        <w:t>Fortnightly Review</w:t>
      </w:r>
      <w:r w:rsidRPr="004A6B09">
        <w:rPr>
          <w:sz w:val="22"/>
          <w:szCs w:val="22"/>
          <w:lang w:val="en-US"/>
        </w:rPr>
        <w:t xml:space="preserve"> in 1900 just after his 18th birthday. This early success confirmed Joyce in his resolution to become a writer and persuaded his family, friends, and teachers that the resolution was justified. In October 1901 he published an </w:t>
      </w:r>
      <w:hyperlink r:id="rId15" w:history="1">
        <w:r w:rsidRPr="004A6B09">
          <w:rPr>
            <w:rStyle w:val="Lienhypertexte"/>
            <w:color w:val="auto"/>
            <w:sz w:val="22"/>
            <w:szCs w:val="22"/>
            <w:u w:val="none"/>
            <w:lang w:val="en-US"/>
          </w:rPr>
          <w:t>essay</w:t>
        </w:r>
      </w:hyperlink>
      <w:r w:rsidRPr="004A6B09">
        <w:rPr>
          <w:sz w:val="22"/>
          <w:szCs w:val="22"/>
          <w:lang w:val="en-US"/>
        </w:rPr>
        <w:t xml:space="preserve">, “The Day of the Rabblement,” attacking the Irish Literary Theatre (later the </w:t>
      </w:r>
      <w:hyperlink r:id="rId16" w:history="1">
        <w:r w:rsidRPr="004A6B09">
          <w:rPr>
            <w:rStyle w:val="Lienhypertexte"/>
            <w:color w:val="auto"/>
            <w:sz w:val="22"/>
            <w:szCs w:val="22"/>
            <w:u w:val="none"/>
            <w:lang w:val="en-US"/>
          </w:rPr>
          <w:t>Abbey Theatre</w:t>
        </w:r>
      </w:hyperlink>
      <w:r w:rsidRPr="004A6B09">
        <w:rPr>
          <w:sz w:val="22"/>
          <w:szCs w:val="22"/>
          <w:lang w:val="en-US"/>
        </w:rPr>
        <w:t>, in Dublin) for catering to popular taste.</w:t>
      </w:r>
    </w:p>
    <w:p w:rsidR="00D27C8B" w:rsidRPr="004A6B09" w:rsidRDefault="00BC6F25" w:rsidP="00CD1236">
      <w:pPr>
        <w:ind w:right="1134" w:firstLine="284"/>
        <w:jc w:val="both"/>
        <w:rPr>
          <w:rFonts w:ascii="Times New Roman" w:hAnsi="Times New Roman" w:cs="Times New Roman"/>
          <w:lang w:val="en-US"/>
        </w:rPr>
      </w:pPr>
      <w:r w:rsidRPr="004A6B09">
        <w:rPr>
          <w:rFonts w:ascii="Times New Roman" w:hAnsi="Times New Roman" w:cs="Times New Roman"/>
          <w:lang w:val="en-US"/>
        </w:rPr>
        <w:t xml:space="preserve">Joyce was leading a dissolute life at this time but worked sufficiently hard to pass his final examinations, </w:t>
      </w:r>
      <w:hyperlink r:id="rId17" w:history="1">
        <w:r w:rsidRPr="004A6B09">
          <w:rPr>
            <w:rStyle w:val="Lienhypertexte"/>
            <w:rFonts w:ascii="Times New Roman" w:hAnsi="Times New Roman" w:cs="Times New Roman"/>
            <w:color w:val="auto"/>
            <w:u w:val="none"/>
            <w:lang w:val="en-US"/>
          </w:rPr>
          <w:t>matriculating</w:t>
        </w:r>
      </w:hyperlink>
      <w:r w:rsidRPr="004A6B09">
        <w:rPr>
          <w:rFonts w:ascii="Times New Roman" w:hAnsi="Times New Roman" w:cs="Times New Roman"/>
          <w:lang w:val="en-US"/>
        </w:rPr>
        <w:t xml:space="preserve"> with “second-class honours in Latin” and obtaining </w:t>
      </w:r>
      <w:r w:rsidR="0078284B" w:rsidRPr="004A6B09">
        <w:rPr>
          <w:rFonts w:ascii="Times New Roman" w:hAnsi="Times New Roman" w:cs="Times New Roman"/>
          <w:lang w:val="en-US"/>
        </w:rPr>
        <w:t>the degree of B.A. on October 31</w:t>
      </w:r>
      <w:r w:rsidRPr="004A6B09">
        <w:rPr>
          <w:rFonts w:ascii="Times New Roman" w:hAnsi="Times New Roman" w:cs="Times New Roman"/>
          <w:lang w:val="en-US"/>
        </w:rPr>
        <w:t xml:space="preserve">, 1902. He wrote verses and experimented with short prose passages that he called “epiphanies,” a word that Joyce used to describe his accounts of moments when the real truth about some person or object was revealed. </w:t>
      </w:r>
    </w:p>
    <w:p w:rsidR="00D27C8B" w:rsidRPr="00877F22" w:rsidRDefault="00C546CC" w:rsidP="00E175DF">
      <w:pPr>
        <w:ind w:right="1134" w:firstLine="284"/>
        <w:jc w:val="both"/>
        <w:rPr>
          <w:rFonts w:ascii="Times New Roman" w:hAnsi="Times New Roman" w:cs="Times New Roman"/>
        </w:rPr>
      </w:pPr>
      <w:r w:rsidRPr="004A6B09">
        <w:rPr>
          <w:rFonts w:ascii="Times New Roman" w:hAnsi="Times New Roman" w:cs="Times New Roman"/>
          <w:lang w:val="en-US"/>
        </w:rPr>
        <w:t xml:space="preserve">Recalled home in April 1903 because his mother was dying, he tried various occupations, including teaching, and lived at various addresses, including the Martello Tower at Sandycove, which later became a museum. He had begun writing a lengthy naturalistic </w:t>
      </w:r>
      <w:hyperlink r:id="rId18" w:history="1">
        <w:r w:rsidRPr="004A6B09">
          <w:rPr>
            <w:rStyle w:val="Lienhypertexte"/>
            <w:rFonts w:ascii="Times New Roman" w:hAnsi="Times New Roman" w:cs="Times New Roman"/>
            <w:color w:val="auto"/>
            <w:u w:val="none"/>
            <w:lang w:val="en-US"/>
          </w:rPr>
          <w:t>novel</w:t>
        </w:r>
      </w:hyperlink>
      <w:r w:rsidRPr="004A6B09">
        <w:rPr>
          <w:rFonts w:ascii="Times New Roman" w:hAnsi="Times New Roman" w:cs="Times New Roman"/>
          <w:lang w:val="en-US"/>
        </w:rPr>
        <w:t xml:space="preserve">, </w:t>
      </w:r>
      <w:r w:rsidRPr="004A6B09">
        <w:rPr>
          <w:rStyle w:val="Accentuation"/>
          <w:rFonts w:ascii="Times New Roman" w:hAnsi="Times New Roman" w:cs="Times New Roman"/>
          <w:lang w:val="en-US"/>
        </w:rPr>
        <w:t>Stephen Hero</w:t>
      </w:r>
      <w:r w:rsidRPr="004A6B09">
        <w:rPr>
          <w:rFonts w:ascii="Times New Roman" w:hAnsi="Times New Roman" w:cs="Times New Roman"/>
          <w:lang w:val="en-US"/>
        </w:rPr>
        <w:t xml:space="preserve">, based on the events of his own life, when in 1904 George Russell offered £1 each for some simple short stories with an Irish background to appear in a farmers’ magazine, </w:t>
      </w:r>
      <w:r w:rsidRPr="004A6B09">
        <w:rPr>
          <w:rStyle w:val="Accentuation"/>
          <w:rFonts w:ascii="Times New Roman" w:hAnsi="Times New Roman" w:cs="Times New Roman"/>
          <w:lang w:val="en-US"/>
        </w:rPr>
        <w:t>The Irish Homestead</w:t>
      </w:r>
      <w:r w:rsidRPr="004A6B09">
        <w:rPr>
          <w:rFonts w:ascii="Times New Roman" w:hAnsi="Times New Roman" w:cs="Times New Roman"/>
          <w:lang w:val="en-US"/>
        </w:rPr>
        <w:t>. In response</w:t>
      </w:r>
      <w:r w:rsidR="00070D59" w:rsidRPr="004A6B09">
        <w:rPr>
          <w:rFonts w:ascii="Times New Roman" w:hAnsi="Times New Roman" w:cs="Times New Roman"/>
          <w:lang w:val="en-US"/>
        </w:rPr>
        <w:t>,</w:t>
      </w:r>
      <w:r w:rsidRPr="004A6B09">
        <w:rPr>
          <w:rFonts w:ascii="Times New Roman" w:hAnsi="Times New Roman" w:cs="Times New Roman"/>
          <w:lang w:val="en-US"/>
        </w:rPr>
        <w:t xml:space="preserve"> Joyce began writing the stories published as </w:t>
      </w:r>
      <w:hyperlink r:id="rId19" w:history="1">
        <w:r w:rsidRPr="004A6B09">
          <w:rPr>
            <w:rStyle w:val="Lienhypertexte"/>
            <w:rFonts w:ascii="Times New Roman" w:hAnsi="Times New Roman" w:cs="Times New Roman"/>
            <w:i/>
            <w:iCs/>
            <w:color w:val="auto"/>
            <w:u w:val="none"/>
            <w:lang w:val="en-US"/>
          </w:rPr>
          <w:t>Dubliners</w:t>
        </w:r>
      </w:hyperlink>
      <w:r w:rsidRPr="004A6B09">
        <w:rPr>
          <w:rFonts w:ascii="Times New Roman" w:hAnsi="Times New Roman" w:cs="Times New Roman"/>
          <w:lang w:val="en-US"/>
        </w:rPr>
        <w:t xml:space="preserve"> (1914). Three stories - “The Sisters,” “Eveline,” and “After the Race” - had appeared under the pseudonym </w:t>
      </w:r>
      <w:hyperlink r:id="rId20" w:history="1">
        <w:r w:rsidRPr="004A6B09">
          <w:rPr>
            <w:rStyle w:val="Lienhypertexte"/>
            <w:rFonts w:ascii="Times New Roman" w:hAnsi="Times New Roman" w:cs="Times New Roman"/>
            <w:color w:val="auto"/>
            <w:u w:val="none"/>
            <w:lang w:val="en-US"/>
          </w:rPr>
          <w:t>Stephen Dedalus</w:t>
        </w:r>
      </w:hyperlink>
      <w:r w:rsidRPr="004A6B09">
        <w:rPr>
          <w:rFonts w:ascii="Times New Roman" w:hAnsi="Times New Roman" w:cs="Times New Roman"/>
          <w:lang w:val="en-US"/>
        </w:rPr>
        <w:t xml:space="preserve"> before the editor decided that Joyce’s work was not suitable for his readers. Meanwhile, Joyce had met Nora Barnacle in June 1904; </w:t>
      </w:r>
      <w:r w:rsidR="00F472F0" w:rsidRPr="004A6B09">
        <w:rPr>
          <w:rFonts w:ascii="Times New Roman" w:hAnsi="Times New Roman" w:cs="Times New Roman"/>
          <w:lang w:val="en-US"/>
        </w:rPr>
        <w:t>and</w:t>
      </w:r>
      <w:r w:rsidRPr="004A6B09">
        <w:rPr>
          <w:rFonts w:ascii="Times New Roman" w:hAnsi="Times New Roman" w:cs="Times New Roman"/>
          <w:lang w:val="en-US"/>
        </w:rPr>
        <w:t xml:space="preserve"> persuaded her to leave </w:t>
      </w:r>
      <w:hyperlink r:id="rId21" w:history="1">
        <w:r w:rsidRPr="004A6B09">
          <w:rPr>
            <w:rStyle w:val="Lienhypertexte"/>
            <w:rFonts w:ascii="Times New Roman" w:hAnsi="Times New Roman" w:cs="Times New Roman"/>
            <w:color w:val="auto"/>
            <w:u w:val="none"/>
            <w:lang w:val="en-US"/>
          </w:rPr>
          <w:t>Ireland</w:t>
        </w:r>
      </w:hyperlink>
      <w:r w:rsidRPr="004A6B09">
        <w:rPr>
          <w:rFonts w:ascii="Times New Roman" w:hAnsi="Times New Roman" w:cs="Times New Roman"/>
          <w:lang w:val="en-US"/>
        </w:rPr>
        <w:t xml:space="preserve"> with him, although he refused, on principle, to go through a ceremony of marriage. </w:t>
      </w:r>
      <w:r w:rsidRPr="00C546CC">
        <w:rPr>
          <w:rFonts w:ascii="Times New Roman" w:hAnsi="Times New Roman" w:cs="Times New Roman"/>
        </w:rPr>
        <w:t>They left Dublin together in October 1904.</w:t>
      </w:r>
    </w:p>
    <w:p w:rsidR="00355DC5" w:rsidRPr="004A6B09" w:rsidRDefault="00C5045B" w:rsidP="00497C20">
      <w:pPr>
        <w:pStyle w:val="Titre3"/>
        <w:numPr>
          <w:ilvl w:val="0"/>
          <w:numId w:val="14"/>
        </w:numPr>
        <w:ind w:left="284" w:hanging="284"/>
        <w:rPr>
          <w:lang w:val="en-US"/>
        </w:rPr>
      </w:pPr>
      <w:r w:rsidRPr="004A6B09">
        <w:rPr>
          <w:lang w:val="en-US"/>
        </w:rPr>
        <w:t>What were James Joyce’s most important works?</w:t>
      </w:r>
      <w:r w:rsidR="004A6B09">
        <w:rPr>
          <w:lang w:val="en-US"/>
        </w:rPr>
        <w:t xml:space="preserve"> </w:t>
      </w:r>
      <w:r w:rsidR="00355DC5" w:rsidRPr="004A6B09">
        <w:rPr>
          <w:lang w:val="en-US"/>
        </w:rPr>
        <w:t>Or What is James Joyce famous for? </w:t>
      </w:r>
    </w:p>
    <w:p w:rsidR="00104A1C" w:rsidRPr="004A6B09" w:rsidRDefault="00B50E50" w:rsidP="00CD1236">
      <w:pPr>
        <w:pStyle w:val="NormalWeb"/>
        <w:ind w:right="1134"/>
        <w:jc w:val="both"/>
        <w:rPr>
          <w:lang w:val="en-US"/>
        </w:rPr>
      </w:pPr>
      <w:r w:rsidRPr="004A6B09">
        <w:rPr>
          <w:sz w:val="22"/>
          <w:szCs w:val="22"/>
          <w:lang w:val="en-US"/>
        </w:rPr>
        <w:t xml:space="preserve">An Irish novelist noted for his experimental use of language and exploration of new literary methods in such large works of fiction as </w:t>
      </w:r>
      <w:hyperlink r:id="rId22" w:history="1">
        <w:r w:rsidRPr="004A6B09">
          <w:rPr>
            <w:rStyle w:val="Lienhypertexte"/>
            <w:i/>
            <w:iCs/>
            <w:color w:val="auto"/>
            <w:sz w:val="22"/>
            <w:szCs w:val="22"/>
            <w:u w:val="none"/>
            <w:lang w:val="en-US"/>
          </w:rPr>
          <w:t>Ulysses</w:t>
        </w:r>
      </w:hyperlink>
      <w:r w:rsidRPr="004A6B09">
        <w:rPr>
          <w:sz w:val="22"/>
          <w:szCs w:val="22"/>
          <w:lang w:val="en-US"/>
        </w:rPr>
        <w:t xml:space="preserve"> (1922) and </w:t>
      </w:r>
      <w:hyperlink r:id="rId23" w:history="1">
        <w:r w:rsidRPr="004A6B09">
          <w:rPr>
            <w:rStyle w:val="Lienhypertexte"/>
            <w:i/>
            <w:iCs/>
            <w:color w:val="auto"/>
            <w:sz w:val="22"/>
            <w:szCs w:val="22"/>
            <w:u w:val="none"/>
            <w:lang w:val="en-US"/>
          </w:rPr>
          <w:t>Finnegans Wake</w:t>
        </w:r>
      </w:hyperlink>
      <w:r w:rsidRPr="004A6B09">
        <w:rPr>
          <w:sz w:val="22"/>
          <w:szCs w:val="22"/>
          <w:lang w:val="en-US"/>
        </w:rPr>
        <w:t xml:space="preserve"> (1939).  </w:t>
      </w:r>
      <w:r w:rsidR="00070D59" w:rsidRPr="004A6B09">
        <w:rPr>
          <w:lang w:val="en-US"/>
        </w:rPr>
        <w:t>In 1905, he</w:t>
      </w:r>
      <w:r w:rsidR="00104A1C" w:rsidRPr="004A6B09">
        <w:rPr>
          <w:lang w:val="en-US"/>
        </w:rPr>
        <w:t xml:space="preserve"> began to plan a new story, </w:t>
      </w:r>
      <w:hyperlink r:id="rId24" w:history="1">
        <w:r w:rsidR="00104A1C" w:rsidRPr="004A6B09">
          <w:rPr>
            <w:rStyle w:val="Lienhypertexte"/>
            <w:color w:val="auto"/>
            <w:u w:val="none"/>
            <w:lang w:val="en-US"/>
          </w:rPr>
          <w:t>“The Dead.”</w:t>
        </w:r>
      </w:hyperlink>
      <w:r w:rsidR="00104A1C" w:rsidRPr="004A6B09">
        <w:rPr>
          <w:lang w:val="en-US"/>
        </w:rPr>
        <w:t xml:space="preserve"> His studies in European </w:t>
      </w:r>
      <w:hyperlink r:id="rId25" w:history="1">
        <w:r w:rsidR="00104A1C" w:rsidRPr="004A6B09">
          <w:rPr>
            <w:rStyle w:val="Lienhypertexte"/>
            <w:color w:val="auto"/>
            <w:u w:val="none"/>
            <w:lang w:val="en-US"/>
          </w:rPr>
          <w:t>literature</w:t>
        </w:r>
      </w:hyperlink>
      <w:r w:rsidR="00104A1C" w:rsidRPr="004A6B09">
        <w:rPr>
          <w:lang w:val="en-US"/>
        </w:rPr>
        <w:t xml:space="preserve"> had interested him in both the </w:t>
      </w:r>
      <w:hyperlink r:id="rId26" w:history="1">
        <w:r w:rsidR="00104A1C" w:rsidRPr="004A6B09">
          <w:rPr>
            <w:rStyle w:val="Lienhypertexte"/>
            <w:color w:val="auto"/>
            <w:u w:val="none"/>
            <w:lang w:val="en-US"/>
          </w:rPr>
          <w:t>Symbolists</w:t>
        </w:r>
      </w:hyperlink>
      <w:r w:rsidR="00104A1C" w:rsidRPr="004A6B09">
        <w:rPr>
          <w:lang w:val="en-US"/>
        </w:rPr>
        <w:t xml:space="preserve"> and the </w:t>
      </w:r>
      <w:hyperlink r:id="rId27" w:history="1">
        <w:r w:rsidR="00104A1C" w:rsidRPr="004A6B09">
          <w:rPr>
            <w:rStyle w:val="Lienhypertexte"/>
            <w:color w:val="auto"/>
            <w:u w:val="none"/>
            <w:lang w:val="en-US"/>
          </w:rPr>
          <w:t>realists</w:t>
        </w:r>
      </w:hyperlink>
      <w:r w:rsidR="00104A1C" w:rsidRPr="004A6B09">
        <w:rPr>
          <w:lang w:val="en-US"/>
        </w:rPr>
        <w:t xml:space="preserve"> of the second half of the 19th century; his work began to show a synthesis of these two rival movements. He decided that </w:t>
      </w:r>
      <w:r w:rsidR="00104A1C" w:rsidRPr="004A6B09">
        <w:rPr>
          <w:rStyle w:val="Accentuation"/>
          <w:lang w:val="en-US"/>
        </w:rPr>
        <w:t>Stephen Hero</w:t>
      </w:r>
      <w:r w:rsidR="00104A1C" w:rsidRPr="004A6B09">
        <w:rPr>
          <w:lang w:val="en-US"/>
        </w:rPr>
        <w:t xml:space="preserve"> lacked artistic control and </w:t>
      </w:r>
      <w:r w:rsidR="00104A1C" w:rsidRPr="004A6B09">
        <w:rPr>
          <w:lang w:val="en-US"/>
        </w:rPr>
        <w:lastRenderedPageBreak/>
        <w:t>form and rewrote it as “a work in five chapters” under a title</w:t>
      </w:r>
      <w:r w:rsidR="00070D59" w:rsidRPr="004A6B09">
        <w:rPr>
          <w:lang w:val="en-US"/>
        </w:rPr>
        <w:t xml:space="preserve"> - </w:t>
      </w:r>
      <w:hyperlink r:id="rId28" w:history="1">
        <w:r w:rsidR="00104A1C" w:rsidRPr="004A6B09">
          <w:rPr>
            <w:rStyle w:val="Lienhypertexte"/>
            <w:i/>
            <w:iCs/>
            <w:color w:val="auto"/>
            <w:u w:val="none"/>
            <w:lang w:val="en-US"/>
          </w:rPr>
          <w:t>A Portrait of the Artist as a Young Man</w:t>
        </w:r>
      </w:hyperlink>
      <w:r w:rsidR="00070D59" w:rsidRPr="004A6B09">
        <w:rPr>
          <w:lang w:val="en-US"/>
        </w:rPr>
        <w:t xml:space="preserve"> - </w:t>
      </w:r>
      <w:r w:rsidR="00104A1C" w:rsidRPr="004A6B09">
        <w:rPr>
          <w:lang w:val="en-US"/>
        </w:rPr>
        <w:t>intended to direct attention to its focus upon the central figure.In 1909</w:t>
      </w:r>
      <w:r w:rsidR="00070D59" w:rsidRPr="004A6B09">
        <w:rPr>
          <w:lang w:val="en-US"/>
        </w:rPr>
        <w:t>,</w:t>
      </w:r>
      <w:r w:rsidR="00104A1C" w:rsidRPr="004A6B09">
        <w:rPr>
          <w:lang w:val="en-US"/>
        </w:rPr>
        <w:t xml:space="preserve"> he visited Ireland twice to try to publish </w:t>
      </w:r>
      <w:r w:rsidR="00104A1C" w:rsidRPr="004A6B09">
        <w:rPr>
          <w:rStyle w:val="Accentuation"/>
          <w:lang w:val="en-US"/>
        </w:rPr>
        <w:t>Dubliners</w:t>
      </w:r>
      <w:r w:rsidR="00104A1C" w:rsidRPr="004A6B09">
        <w:rPr>
          <w:lang w:val="en-US"/>
        </w:rPr>
        <w:t xml:space="preserve"> and set up a chain of Irish cinemas. </w:t>
      </w:r>
      <w:r w:rsidR="00070D59" w:rsidRPr="004A6B09">
        <w:rPr>
          <w:lang w:val="en-US"/>
        </w:rPr>
        <w:t>I</w:t>
      </w:r>
      <w:r w:rsidR="00104A1C" w:rsidRPr="004A6B09">
        <w:rPr>
          <w:lang w:val="en-US"/>
        </w:rPr>
        <w:t>n 1915</w:t>
      </w:r>
      <w:r w:rsidR="00070D59" w:rsidRPr="004A6B09">
        <w:rPr>
          <w:lang w:val="en-US"/>
        </w:rPr>
        <w:t xml:space="preserve">,he worked </w:t>
      </w:r>
      <w:r w:rsidR="00104A1C" w:rsidRPr="004A6B09">
        <w:rPr>
          <w:lang w:val="en-US"/>
        </w:rPr>
        <w:t xml:space="preserve">on the early chapters of </w:t>
      </w:r>
      <w:r w:rsidR="00104A1C" w:rsidRPr="004A6B09">
        <w:rPr>
          <w:rStyle w:val="Accentuation"/>
          <w:lang w:val="en-US"/>
        </w:rPr>
        <w:t>Ulysses</w:t>
      </w:r>
      <w:r w:rsidR="00166082" w:rsidRPr="004A6B09">
        <w:rPr>
          <w:lang w:val="en-US"/>
        </w:rPr>
        <w:t>. I</w:t>
      </w:r>
      <w:r w:rsidR="00104A1C" w:rsidRPr="004A6B09">
        <w:rPr>
          <w:lang w:val="en-US"/>
        </w:rPr>
        <w:t xml:space="preserve">n March 1918, the American </w:t>
      </w:r>
      <w:r w:rsidR="00104A1C" w:rsidRPr="004A6B09">
        <w:rPr>
          <w:rStyle w:val="Accentuation"/>
          <w:lang w:val="en-US"/>
        </w:rPr>
        <w:t>Little Review</w:t>
      </w:r>
      <w:r w:rsidR="00104A1C" w:rsidRPr="004A6B09">
        <w:rPr>
          <w:lang w:val="en-US"/>
        </w:rPr>
        <w:t xml:space="preserve"> began to publish episodes from </w:t>
      </w:r>
      <w:r w:rsidR="00104A1C" w:rsidRPr="004A6B09">
        <w:rPr>
          <w:rStyle w:val="Accentuation"/>
          <w:lang w:val="en-US"/>
        </w:rPr>
        <w:t>Ulysses</w:t>
      </w:r>
      <w:r w:rsidR="00104A1C" w:rsidRPr="004A6B09">
        <w:rPr>
          <w:lang w:val="en-US"/>
        </w:rPr>
        <w:t xml:space="preserve">, continuing until the work was banned in December 1920. An autobiographical novel, </w:t>
      </w:r>
      <w:r w:rsidR="00104A1C" w:rsidRPr="004A6B09">
        <w:rPr>
          <w:rStyle w:val="Accentuation"/>
          <w:lang w:val="en-US"/>
        </w:rPr>
        <w:t>A Portrait of the Artist</w:t>
      </w:r>
      <w:r w:rsidR="00104A1C" w:rsidRPr="004A6B09">
        <w:rPr>
          <w:lang w:val="en-US"/>
        </w:rPr>
        <w:t xml:space="preserve"> traces the </w:t>
      </w:r>
      <w:hyperlink r:id="rId29" w:history="1">
        <w:r w:rsidR="00104A1C" w:rsidRPr="004A6B09">
          <w:rPr>
            <w:rStyle w:val="Lienhypertexte"/>
            <w:color w:val="auto"/>
            <w:u w:val="none"/>
            <w:lang w:val="en-US"/>
          </w:rPr>
          <w:t>intellectual</w:t>
        </w:r>
      </w:hyperlink>
      <w:r w:rsidR="00104A1C" w:rsidRPr="004A6B09">
        <w:rPr>
          <w:lang w:val="en-US"/>
        </w:rPr>
        <w:t xml:space="preserve"> and </w:t>
      </w:r>
      <w:hyperlink r:id="rId30" w:history="1">
        <w:r w:rsidR="00104A1C" w:rsidRPr="004A6B09">
          <w:rPr>
            <w:rStyle w:val="Lienhypertexte"/>
            <w:color w:val="auto"/>
            <w:u w:val="none"/>
            <w:lang w:val="en-US"/>
          </w:rPr>
          <w:t>emotional development</w:t>
        </w:r>
      </w:hyperlink>
      <w:r w:rsidR="00104A1C" w:rsidRPr="004A6B09">
        <w:rPr>
          <w:lang w:val="en-US"/>
        </w:rPr>
        <w:t xml:space="preserve"> of a young man named </w:t>
      </w:r>
      <w:hyperlink r:id="rId31" w:history="1">
        <w:r w:rsidR="00104A1C" w:rsidRPr="004A6B09">
          <w:rPr>
            <w:rStyle w:val="Lienhypertexte"/>
            <w:color w:val="auto"/>
            <w:u w:val="none"/>
            <w:lang w:val="en-US"/>
          </w:rPr>
          <w:t>Stephen Dedalus</w:t>
        </w:r>
      </w:hyperlink>
      <w:r w:rsidR="00104A1C" w:rsidRPr="004A6B09">
        <w:rPr>
          <w:lang w:val="en-US"/>
        </w:rPr>
        <w:t xml:space="preserve"> and ends with his decision to leave Dublin for Paris to devote his life to art. </w:t>
      </w:r>
      <w:r w:rsidR="00674E34" w:rsidRPr="004A6B09">
        <w:rPr>
          <w:lang w:val="en-US"/>
        </w:rPr>
        <w:t xml:space="preserve">In </w:t>
      </w:r>
      <w:hyperlink r:id="rId32" w:history="1">
        <w:r w:rsidR="00674E34" w:rsidRPr="004A6B09">
          <w:rPr>
            <w:rStyle w:val="Lienhypertexte"/>
            <w:color w:val="auto"/>
            <w:u w:val="none"/>
            <w:lang w:val="en-US"/>
          </w:rPr>
          <w:t>Paris</w:t>
        </w:r>
      </w:hyperlink>
      <w:r w:rsidR="00674E34" w:rsidRPr="004A6B09">
        <w:rPr>
          <w:lang w:val="en-US"/>
        </w:rPr>
        <w:t xml:space="preserve">, Joyce worked on </w:t>
      </w:r>
      <w:hyperlink r:id="rId33" w:history="1">
        <w:r w:rsidR="00674E34" w:rsidRPr="004A6B09">
          <w:rPr>
            <w:rStyle w:val="Lienhypertexte"/>
            <w:i/>
            <w:iCs/>
            <w:color w:val="auto"/>
            <w:u w:val="none"/>
            <w:lang w:val="en-US"/>
          </w:rPr>
          <w:t>Finnegans Wake</w:t>
        </w:r>
      </w:hyperlink>
      <w:r w:rsidR="00674E34" w:rsidRPr="004A6B09">
        <w:rPr>
          <w:lang w:val="en-US"/>
        </w:rPr>
        <w:t xml:space="preserve">, the title of which was kept secret, the </w:t>
      </w:r>
      <w:hyperlink r:id="rId34" w:history="1">
        <w:r w:rsidR="00674E34" w:rsidRPr="004A6B09">
          <w:rPr>
            <w:rStyle w:val="Lienhypertexte"/>
            <w:color w:val="auto"/>
            <w:u w:val="none"/>
            <w:lang w:val="en-US"/>
          </w:rPr>
          <w:t>novel</w:t>
        </w:r>
      </w:hyperlink>
      <w:r w:rsidR="00674E34" w:rsidRPr="004A6B09">
        <w:rPr>
          <w:lang w:val="en-US"/>
        </w:rPr>
        <w:t xml:space="preserve"> being known simply as “Work in Progress” until it was published in its entirety in May 1939.</w:t>
      </w:r>
    </w:p>
    <w:p w:rsidR="00104A1C" w:rsidRPr="004A6B09" w:rsidRDefault="00104A1C" w:rsidP="00B50E50">
      <w:pPr>
        <w:pStyle w:val="NormalWeb"/>
        <w:ind w:left="720" w:right="1134"/>
        <w:jc w:val="both"/>
        <w:rPr>
          <w:sz w:val="22"/>
          <w:szCs w:val="22"/>
          <w:lang w:val="en-US"/>
        </w:rPr>
      </w:pPr>
    </w:p>
    <w:p w:rsidR="007771B9" w:rsidRDefault="004876C9" w:rsidP="00801BDD">
      <w:pPr>
        <w:pStyle w:val="Titre3"/>
        <w:jc w:val="right"/>
        <w:rPr>
          <w:b w:val="0"/>
          <w:color w:val="auto"/>
          <w:sz w:val="20"/>
          <w:szCs w:val="20"/>
          <w:lang w:val="en-US"/>
        </w:rPr>
      </w:pPr>
      <w:r w:rsidRPr="007771B9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 xml:space="preserve">Adapted from: </w:t>
      </w:r>
      <w:r w:rsidRPr="007771B9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James Joyce</w:t>
      </w:r>
      <w:r w:rsidRPr="007771B9">
        <w:rPr>
          <w:b w:val="0"/>
          <w:color w:val="auto"/>
          <w:sz w:val="20"/>
          <w:szCs w:val="20"/>
          <w:lang w:val="en-US"/>
        </w:rPr>
        <w:t xml:space="preserve">: </w:t>
      </w:r>
      <w:r w:rsidRPr="007771B9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Irish author</w:t>
      </w:r>
      <w:r w:rsidRPr="007771B9">
        <w:rPr>
          <w:b w:val="0"/>
          <w:color w:val="auto"/>
          <w:sz w:val="20"/>
          <w:szCs w:val="20"/>
          <w:lang w:val="en-US"/>
        </w:rPr>
        <w:t xml:space="preserve">. Retrieved from : </w:t>
      </w:r>
    </w:p>
    <w:p w:rsidR="004876C9" w:rsidRPr="007771B9" w:rsidRDefault="0090510F" w:rsidP="007771B9">
      <w:pPr>
        <w:pStyle w:val="Titre3"/>
        <w:spacing w:before="0"/>
        <w:jc w:val="right"/>
        <w:rPr>
          <w:sz w:val="20"/>
          <w:szCs w:val="20"/>
          <w:lang w:val="en-US"/>
        </w:rPr>
      </w:pPr>
      <w:hyperlink r:id="rId35" w:history="1">
        <w:r w:rsidR="004876C9" w:rsidRPr="007771B9">
          <w:rPr>
            <w:rStyle w:val="Lienhypertexte"/>
            <w:b w:val="0"/>
            <w:sz w:val="20"/>
            <w:szCs w:val="20"/>
            <w:lang w:val="en-US"/>
          </w:rPr>
          <w:t>https://www.britannica.com/biography/James-Joyce</w:t>
        </w:r>
      </w:hyperlink>
    </w:p>
    <w:p w:rsidR="00FE02AE" w:rsidRPr="004A6B09" w:rsidRDefault="00FE02AE" w:rsidP="00801BDD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FE02AE" w:rsidRPr="004A6B09" w:rsidRDefault="00FE02AE" w:rsidP="008E2572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  <w:r w:rsidRPr="004A6B0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/>
        </w:rPr>
        <w:t xml:space="preserve">When </w:t>
      </w:r>
      <w:r w:rsidRPr="004A6B0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identifying an event</w:t>
      </w:r>
      <w:r w:rsidRPr="004A6B0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/>
        </w:rPr>
        <w:t>, some of these things may need to be mentioned:</w:t>
      </w:r>
    </w:p>
    <w:p w:rsidR="00FE02AE" w:rsidRPr="004A6B09" w:rsidRDefault="00203A3A" w:rsidP="008E2572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</w:t>
      </w:r>
      <w:r w:rsidR="00FE02AE"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hen the event occurred (the more exact you can be, the </w:t>
      </w:r>
      <w:r w:rsidR="00F453BB"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bette</w:t>
      </w:r>
      <w:r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it is acceptable)</w:t>
      </w:r>
    </w:p>
    <w:p w:rsidR="00FE02AE" w:rsidRPr="004A6B09" w:rsidRDefault="00203A3A" w:rsidP="008E2572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</w:t>
      </w:r>
      <w:r w:rsidR="00FE02AE"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here the event occurred</w:t>
      </w:r>
      <w:r w:rsidR="00FB42C7"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(specify the exact place, if possible)</w:t>
      </w:r>
      <w:r w:rsidR="00FE02AE"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FE02AE" w:rsidRPr="004A6B09" w:rsidRDefault="00203A3A" w:rsidP="008E2572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="00FE02AE"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 people or countries involved,</w:t>
      </w:r>
    </w:p>
    <w:p w:rsidR="00FE02AE" w:rsidRPr="004A6B09" w:rsidRDefault="00203A3A" w:rsidP="008E2572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</w:t>
      </w:r>
      <w:r w:rsidR="00FE02AE"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hat the event included or involved,</w:t>
      </w:r>
    </w:p>
    <w:p w:rsidR="00FE02AE" w:rsidRPr="004A6B09" w:rsidRDefault="00FB42C7" w:rsidP="008E2572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</w:t>
      </w:r>
      <w:r w:rsidR="00FE02AE"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hy it </w:t>
      </w:r>
      <w:r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happened</w:t>
      </w:r>
      <w:r w:rsidR="00FE02AE"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if that information is available (for example, when identifying a war, you should say why the war was fought, if that is known).</w:t>
      </w:r>
    </w:p>
    <w:p w:rsidR="00FE02AE" w:rsidRPr="004A6B09" w:rsidRDefault="00FE02AE" w:rsidP="008E2572">
      <w:pPr>
        <w:spacing w:after="24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FE02AE" w:rsidRPr="004A6B09" w:rsidRDefault="00FE02AE" w:rsidP="008E2572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  <w:r w:rsidRPr="004A6B0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/>
        </w:rPr>
        <w:t>When</w:t>
      </w:r>
      <w:r w:rsidRPr="004A6B0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 xml:space="preserve"> identifying a place</w:t>
      </w:r>
      <w:r w:rsidRPr="004A6B0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/>
        </w:rPr>
        <w:t>, some of these things may need to be mentioned:</w:t>
      </w:r>
    </w:p>
    <w:p w:rsidR="00FE02AE" w:rsidRPr="004A6B09" w:rsidRDefault="00086FD4" w:rsidP="008E2572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</w:t>
      </w:r>
      <w:r w:rsidR="00FE02AE"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her</w:t>
      </w:r>
      <w:r w:rsidR="00506A23"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 the place is (or was) located,</w:t>
      </w:r>
    </w:p>
    <w:p w:rsidR="00FE02AE" w:rsidRPr="004A6B09" w:rsidRDefault="00086FD4" w:rsidP="008E2572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</w:t>
      </w:r>
      <w:r w:rsidR="00FE02AE"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hy the place is famous (for example, mention important events that happened there, and if possible, when these events occurred).</w:t>
      </w:r>
    </w:p>
    <w:p w:rsidR="00FE02AE" w:rsidRPr="004A6B09" w:rsidRDefault="00FE02AE" w:rsidP="008E2572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  <w:r w:rsidRPr="004A6B0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/>
        </w:rPr>
        <w:t>When</w:t>
      </w:r>
      <w:r w:rsidRPr="004A6B0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 xml:space="preserve"> identifying a thing, </w:t>
      </w:r>
      <w:r w:rsidR="004A6B0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/>
        </w:rPr>
        <w:t>some of these points</w:t>
      </w:r>
      <w:r w:rsidRPr="004A6B0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/>
        </w:rPr>
        <w:t xml:space="preserve"> may need to be mentioned:</w:t>
      </w:r>
    </w:p>
    <w:p w:rsidR="00FE02AE" w:rsidRPr="004A6B09" w:rsidRDefault="00086FD4" w:rsidP="008E2572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</w:t>
      </w:r>
      <w:r w:rsidR="00FE02AE"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hat it is or was (a document, an invention, an idea, etc.)</w:t>
      </w:r>
    </w:p>
    <w:p w:rsidR="00FE02AE" w:rsidRPr="004A6B09" w:rsidRDefault="00086FD4" w:rsidP="008E2572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</w:t>
      </w:r>
      <w:r w:rsidR="00FE02AE"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hat it includes or involves or does,</w:t>
      </w:r>
    </w:p>
    <w:p w:rsidR="00FE02AE" w:rsidRPr="004A6B09" w:rsidRDefault="00086FD4" w:rsidP="008E2572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</w:t>
      </w:r>
      <w:r w:rsidR="00FE02AE"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hen it appeared or when it became important (again, you </w:t>
      </w:r>
      <w:r w:rsidR="00311C71"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 not need to</w:t>
      </w:r>
      <w:r w:rsidR="00FE02AE"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mention exact years if you can situate the thing among major events),</w:t>
      </w:r>
    </w:p>
    <w:p w:rsidR="00FE02AE" w:rsidRPr="004A6B09" w:rsidRDefault="00086FD4" w:rsidP="008E2572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W</w:t>
      </w:r>
      <w:r w:rsidR="00FE02AE"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hy it is famous or historically important.</w:t>
      </w:r>
    </w:p>
    <w:p w:rsidR="00FE02AE" w:rsidRPr="004A6B09" w:rsidRDefault="00FE02AE" w:rsidP="003D566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A6B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Example</w:t>
      </w:r>
      <w:r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Identify </w:t>
      </w:r>
      <w:r w:rsidRPr="004A6B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trench warfare</w:t>
      </w:r>
      <w:r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FE02AE" w:rsidRPr="004A6B09" w:rsidRDefault="00FE02AE" w:rsidP="008E257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A6B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 good answer</w:t>
      </w:r>
      <w:r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A type of combat where soldiers fired on their enemies while sheltering themselves in long fortified ditches (called "trenches") dug in the ground, often for weeks at a time. This is historically significant because it became one of the main forms of combat in World War One</w:t>
      </w:r>
      <w:r w:rsidR="00561000"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FE02AE" w:rsidRPr="00BF5B4D" w:rsidRDefault="008F2309" w:rsidP="00BF5B4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A6B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 bad</w:t>
      </w:r>
      <w:r w:rsidR="00FE02AE" w:rsidRPr="004A6B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answer</w:t>
      </w:r>
      <w:r w:rsidR="000C7C51" w:rsidRPr="004A6B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: </w:t>
      </w:r>
      <w:r w:rsidR="00FE02AE"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 A way soldiers fought in World War One. </w:t>
      </w:r>
      <w:r w:rsidR="00FE02AE" w:rsidRPr="004A6B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(The reason why this answer </w:t>
      </w:r>
      <w:r w:rsidR="00561000" w:rsidRPr="004A6B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is not good </w:t>
      </w:r>
      <w:r w:rsidR="00FE02AE" w:rsidRPr="004A6B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is that there were many other ways soldiers fought in World War One: air combat, traditional cavalry and infantry charges, use of early automobiles and submarines equipped with weapons, etc.</w:t>
      </w:r>
      <w:r w:rsidR="00BF5B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="00FE02AE" w:rsidRPr="004A6B0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This answer does not explain what kind</w:t>
      </w:r>
      <w:r w:rsidR="008E2572" w:rsidRPr="004A6B0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 xml:space="preserve"> of fighting trench warfare is.</w:t>
      </w:r>
      <w:r w:rsidR="000A4204" w:rsidRPr="004A6B0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 xml:space="preserve">) </w:t>
      </w:r>
    </w:p>
    <w:p w:rsidR="007771B9" w:rsidRPr="007771B9" w:rsidRDefault="00FE02AE" w:rsidP="007771B9">
      <w:pPr>
        <w:tabs>
          <w:tab w:val="left" w:pos="984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GB"/>
        </w:rPr>
      </w:pPr>
      <w:r w:rsidRPr="007771B9">
        <w:rPr>
          <w:rFonts w:ascii="Times New Roman" w:hAnsi="Times New Roman" w:cs="Times New Roman"/>
          <w:sz w:val="20"/>
          <w:szCs w:val="20"/>
          <w:lang w:val="en-GB"/>
        </w:rPr>
        <w:t xml:space="preserve">Adopted from: </w:t>
      </w:r>
    </w:p>
    <w:p w:rsidR="00027A9E" w:rsidRPr="007771B9" w:rsidRDefault="0090510F" w:rsidP="007771B9">
      <w:pPr>
        <w:tabs>
          <w:tab w:val="left" w:pos="984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GB"/>
        </w:rPr>
      </w:pPr>
      <w:hyperlink r:id="rId36" w:history="1">
        <w:r w:rsidR="00FE02AE" w:rsidRPr="007771B9">
          <w:rPr>
            <w:rStyle w:val="Lienhypertexte"/>
            <w:rFonts w:ascii="Times New Roman" w:hAnsi="Times New Roman" w:cs="Times New Roman"/>
            <w:sz w:val="20"/>
            <w:szCs w:val="20"/>
            <w:lang w:val="en-GB"/>
          </w:rPr>
          <w:t>https://sites.google.com/site/worldhistorymrswalker/home/hints-for-answering-identification-questions</w:t>
        </w:r>
      </w:hyperlink>
    </w:p>
    <w:p w:rsidR="007771B9" w:rsidRDefault="007771B9" w:rsidP="007771B9">
      <w:pPr>
        <w:spacing w:line="360" w:lineRule="auto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  <w:lang w:val="en-US"/>
        </w:rPr>
      </w:pPr>
    </w:p>
    <w:p w:rsidR="00005C4E" w:rsidRPr="007771B9" w:rsidRDefault="007771B9" w:rsidP="007771B9">
      <w:pPr>
        <w:spacing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C00000"/>
          <w:sz w:val="24"/>
          <w:szCs w:val="24"/>
          <w:lang w:val="en-US"/>
        </w:rPr>
        <w:t>2. Outline</w:t>
      </w:r>
      <w:r w:rsidR="00005C4E" w:rsidRPr="007771B9">
        <w:rPr>
          <w:rFonts w:ascii="Times New Roman" w:hAnsi="Times New Roman" w:cs="Times New Roman"/>
          <w:b/>
          <w:bCs/>
          <w:color w:val="C00000"/>
          <w:sz w:val="24"/>
          <w:szCs w:val="24"/>
          <w:lang w:val="en-US"/>
        </w:rPr>
        <w:t xml:space="preserve">  </w:t>
      </w:r>
    </w:p>
    <w:p w:rsidR="00005C4E" w:rsidRPr="005B3D33" w:rsidRDefault="00005C4E" w:rsidP="00005C4E">
      <w:pPr>
        <w:spacing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5B3D33">
        <w:rPr>
          <w:rStyle w:val="e24kjd"/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Pr="005B3D33">
        <w:rPr>
          <w:rStyle w:val="e24kjd"/>
          <w:rFonts w:ascii="Times New Roman" w:hAnsi="Times New Roman" w:cs="Times New Roman"/>
          <w:b/>
          <w:bCs/>
          <w:sz w:val="24"/>
          <w:szCs w:val="24"/>
          <w:lang w:val="en-US"/>
        </w:rPr>
        <w:t>outline</w:t>
      </w:r>
      <w:r w:rsidRPr="005B3D33">
        <w:rPr>
          <w:rStyle w:val="e24kjd"/>
          <w:rFonts w:ascii="Times New Roman" w:hAnsi="Times New Roman" w:cs="Times New Roman"/>
          <w:sz w:val="24"/>
          <w:szCs w:val="24"/>
          <w:lang w:val="en-US"/>
        </w:rPr>
        <w:t xml:space="preserve"> is a summary of all the available information about a topic in a logical order, and should explain the relationship between each point. An </w:t>
      </w:r>
      <w:r w:rsidRPr="005B3D33">
        <w:rPr>
          <w:rStyle w:val="e24kjd"/>
          <w:rFonts w:ascii="Times New Roman" w:hAnsi="Times New Roman" w:cs="Times New Roman"/>
          <w:b/>
          <w:bCs/>
          <w:sz w:val="24"/>
          <w:szCs w:val="24"/>
          <w:lang w:val="en-US"/>
        </w:rPr>
        <w:t>outline</w:t>
      </w:r>
      <w:r w:rsidRPr="005B3D33">
        <w:rPr>
          <w:rStyle w:val="e24kjd"/>
          <w:rFonts w:ascii="Times New Roman" w:hAnsi="Times New Roman" w:cs="Times New Roman"/>
          <w:sz w:val="24"/>
          <w:szCs w:val="24"/>
          <w:lang w:val="en-US"/>
        </w:rPr>
        <w:t xml:space="preserve"> should just be the main points, without any details. </w:t>
      </w:r>
      <w:r w:rsidRPr="005B3D33">
        <w:rPr>
          <w:rFonts w:ascii="Times New Roman" w:hAnsi="Times New Roman" w:cs="Times New Roman"/>
          <w:sz w:val="24"/>
          <w:szCs w:val="24"/>
          <w:lang w:val="en-US"/>
        </w:rPr>
        <w:t xml:space="preserve">A question of this type usually requires only a short answer, but in a systematic and coherent way.  </w:t>
      </w:r>
    </w:p>
    <w:p w:rsidR="00005C4E" w:rsidRPr="007771B9" w:rsidRDefault="007771B9" w:rsidP="00005C4E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3. </w:t>
      </w:r>
      <w:r w:rsidR="00005C4E" w:rsidRPr="007771B9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Structuring an ‘Outline’</w:t>
      </w:r>
      <w:r w:rsidR="00BF5B4D" w:rsidRPr="007771B9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Essay</w:t>
      </w:r>
    </w:p>
    <w:p w:rsidR="00005C4E" w:rsidRPr="005B3D33" w:rsidRDefault="00005C4E" w:rsidP="00005C4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B3D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1/ </w:t>
      </w:r>
      <w:r w:rsidRPr="005B3D33">
        <w:rPr>
          <w:rFonts w:ascii="Times New Roman" w:hAnsi="Times New Roman" w:cs="Times New Roman"/>
          <w:sz w:val="24"/>
          <w:szCs w:val="24"/>
          <w:lang w:val="en-US"/>
        </w:rPr>
        <w:t xml:space="preserve">Write your </w:t>
      </w:r>
      <w:r w:rsidRPr="005B3D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introduction </w:t>
      </w:r>
      <w:r w:rsidRPr="005B3D33">
        <w:rPr>
          <w:rFonts w:ascii="Times New Roman" w:hAnsi="Times New Roman" w:cs="Times New Roman"/>
          <w:sz w:val="24"/>
          <w:szCs w:val="24"/>
          <w:lang w:val="en-US"/>
        </w:rPr>
        <w:t xml:space="preserve">as usual with a clear thesis statement at the end. </w:t>
      </w:r>
    </w:p>
    <w:p w:rsidR="00005C4E" w:rsidRPr="005B3D33" w:rsidRDefault="00005C4E" w:rsidP="00005C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3D33">
        <w:rPr>
          <w:rFonts w:ascii="Times New Roman" w:hAnsi="Times New Roman" w:cs="Times New Roman"/>
          <w:b/>
          <w:sz w:val="24"/>
          <w:szCs w:val="24"/>
          <w:lang w:val="en-US"/>
        </w:rPr>
        <w:t>2/</w:t>
      </w:r>
      <w:r w:rsidRPr="005B3D33">
        <w:rPr>
          <w:rFonts w:ascii="Times New Roman" w:hAnsi="Times New Roman" w:cs="Times New Roman"/>
          <w:sz w:val="24"/>
          <w:szCs w:val="24"/>
          <w:lang w:val="en-US"/>
        </w:rPr>
        <w:t>For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D33">
        <w:rPr>
          <w:rFonts w:ascii="Times New Roman" w:hAnsi="Times New Roman" w:cs="Times New Roman"/>
          <w:b/>
          <w:sz w:val="24"/>
          <w:szCs w:val="24"/>
          <w:lang w:val="en-US"/>
        </w:rPr>
        <w:t>Body paragraph</w:t>
      </w:r>
      <w:r w:rsidRPr="005B3D33">
        <w:rPr>
          <w:rFonts w:ascii="Times New Roman" w:hAnsi="Times New Roman" w:cs="Times New Roman"/>
          <w:sz w:val="24"/>
          <w:szCs w:val="24"/>
          <w:lang w:val="en-US"/>
        </w:rPr>
        <w:t>, provide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D33">
        <w:rPr>
          <w:rStyle w:val="e24kjd"/>
          <w:rFonts w:ascii="Times New Roman" w:hAnsi="Times New Roman" w:cs="Times New Roman"/>
          <w:sz w:val="24"/>
          <w:szCs w:val="24"/>
          <w:lang w:val="en-US"/>
        </w:rPr>
        <w:t xml:space="preserve">summary of all the available information about a given topic in a logical order. The main points, without much details, will be welcomed, but in a short, coherent essay form. </w:t>
      </w:r>
    </w:p>
    <w:p w:rsidR="00005C4E" w:rsidRPr="005B3D33" w:rsidRDefault="00005C4E" w:rsidP="00005C4E">
      <w:pPr>
        <w:spacing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5B3D33">
        <w:rPr>
          <w:rFonts w:ascii="Times New Roman" w:hAnsi="Times New Roman" w:cs="Times New Roman"/>
          <w:b/>
          <w:sz w:val="24"/>
          <w:szCs w:val="24"/>
          <w:lang w:val="en-US"/>
        </w:rPr>
        <w:t>3/</w:t>
      </w:r>
      <w:r w:rsidRPr="005B3D33">
        <w:rPr>
          <w:rFonts w:ascii="Times New Roman" w:hAnsi="Times New Roman" w:cs="Times New Roman"/>
          <w:sz w:val="24"/>
          <w:szCs w:val="24"/>
          <w:lang w:val="en-US"/>
        </w:rPr>
        <w:t xml:space="preserve">Mark the end of your essay by a </w:t>
      </w:r>
      <w:r w:rsidRPr="005B3D33">
        <w:rPr>
          <w:rFonts w:ascii="Times New Roman" w:hAnsi="Times New Roman" w:cs="Times New Roman"/>
          <w:b/>
          <w:sz w:val="24"/>
          <w:szCs w:val="24"/>
          <w:lang w:val="en-US"/>
        </w:rPr>
        <w:t>concluding paragraph</w:t>
      </w:r>
      <w:r w:rsidRPr="005B3D33">
        <w:rPr>
          <w:rFonts w:ascii="Times New Roman" w:hAnsi="Times New Roman" w:cs="Times New Roman"/>
          <w:sz w:val="24"/>
          <w:szCs w:val="24"/>
          <w:lang w:val="en-US"/>
        </w:rPr>
        <w:t xml:space="preserve"> involving a summary of the main points referred to in the body paragraph.</w:t>
      </w:r>
    </w:p>
    <w:p w:rsidR="008E2572" w:rsidRPr="00005C4E" w:rsidRDefault="008E2572" w:rsidP="008E2572">
      <w:pPr>
        <w:tabs>
          <w:tab w:val="left" w:pos="9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F5B4D" w:rsidRDefault="00BF5B4D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br w:type="page"/>
      </w:r>
    </w:p>
    <w:p w:rsidR="00AF5626" w:rsidRPr="004A6B09" w:rsidRDefault="008E2572" w:rsidP="004A6B09">
      <w:pPr>
        <w:tabs>
          <w:tab w:val="left" w:pos="984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A6B09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TUTORIAL (TD) </w:t>
      </w:r>
      <w:r w:rsidR="004A6B09" w:rsidRPr="004A6B09">
        <w:rPr>
          <w:rFonts w:ascii="Times New Roman" w:hAnsi="Times New Roman" w:cs="Times New Roman"/>
          <w:b/>
          <w:bCs/>
          <w:sz w:val="24"/>
          <w:szCs w:val="24"/>
          <w:lang w:val="en-GB"/>
        </w:rPr>
        <w:t>7</w:t>
      </w:r>
    </w:p>
    <w:p w:rsidR="004A6B09" w:rsidRPr="004A6B09" w:rsidRDefault="004A6B09" w:rsidP="003D566B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4A6B09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Task one</w:t>
      </w:r>
    </w:p>
    <w:p w:rsidR="003D566B" w:rsidRPr="003D566B" w:rsidRDefault="003D566B" w:rsidP="003D566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6148C">
        <w:rPr>
          <w:rFonts w:ascii="Times New Roman" w:hAnsi="Times New Roman" w:cs="Times New Roman"/>
          <w:b/>
          <w:sz w:val="24"/>
          <w:szCs w:val="24"/>
          <w:lang w:val="en-GB"/>
        </w:rPr>
        <w:t>Topic:</w:t>
      </w:r>
      <w:r w:rsidRPr="003D566B">
        <w:rPr>
          <w:rFonts w:ascii="Times New Roman" w:hAnsi="Times New Roman" w:cs="Times New Roman"/>
          <w:sz w:val="24"/>
          <w:szCs w:val="24"/>
          <w:lang w:val="en-GB"/>
        </w:rPr>
        <w:t xml:space="preserve"> Identify Martin Luther King in an essay </w:t>
      </w:r>
    </w:p>
    <w:p w:rsidR="003D566B" w:rsidRPr="003D566B" w:rsidRDefault="003D566B" w:rsidP="003D566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D566B">
        <w:rPr>
          <w:rFonts w:ascii="Times New Roman" w:hAnsi="Times New Roman" w:cs="Times New Roman"/>
          <w:sz w:val="24"/>
          <w:szCs w:val="24"/>
          <w:lang w:val="en-GB"/>
        </w:rPr>
        <w:t>Use the following outline to develop your essay</w:t>
      </w:r>
    </w:p>
    <w:p w:rsidR="003D566B" w:rsidRPr="0076148C" w:rsidRDefault="003D566B" w:rsidP="003D566B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6148C">
        <w:rPr>
          <w:rFonts w:ascii="Times New Roman" w:hAnsi="Times New Roman" w:cs="Times New Roman"/>
          <w:b/>
          <w:sz w:val="24"/>
          <w:szCs w:val="24"/>
          <w:lang w:val="en-GB"/>
        </w:rPr>
        <w:t>Introductory paragraph</w:t>
      </w:r>
    </w:p>
    <w:p w:rsidR="003D566B" w:rsidRPr="003D566B" w:rsidRDefault="003D566B" w:rsidP="003D566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D566B">
        <w:rPr>
          <w:rFonts w:ascii="Times New Roman" w:hAnsi="Times New Roman" w:cs="Times New Roman"/>
          <w:sz w:val="24"/>
          <w:szCs w:val="24"/>
          <w:lang w:val="en-GB"/>
        </w:rPr>
        <w:t>Introduce the person. Write a complete paragraph that introduces him.</w:t>
      </w:r>
    </w:p>
    <w:p w:rsidR="006670E6" w:rsidRDefault="003D566B" w:rsidP="008E2572">
      <w:pPr>
        <w:tabs>
          <w:tab w:val="left" w:pos="9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6148C">
        <w:rPr>
          <w:rFonts w:ascii="Times New Roman" w:hAnsi="Times New Roman" w:cs="Times New Roman"/>
          <w:b/>
          <w:sz w:val="24"/>
          <w:szCs w:val="24"/>
          <w:lang w:val="en-GB"/>
        </w:rPr>
        <w:t>Body paragraphs:</w:t>
      </w:r>
      <w:r w:rsidR="0076148C">
        <w:rPr>
          <w:rFonts w:ascii="Times New Roman" w:hAnsi="Times New Roman" w:cs="Times New Roman"/>
          <w:sz w:val="24"/>
          <w:szCs w:val="24"/>
          <w:lang w:val="en-GB"/>
        </w:rPr>
        <w:t xml:space="preserve"> Answer the following questions to write your body paragraphs </w:t>
      </w:r>
    </w:p>
    <w:p w:rsidR="0076148C" w:rsidRDefault="0076148C" w:rsidP="008E2572">
      <w:pPr>
        <w:tabs>
          <w:tab w:val="left" w:pos="9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Who is </w:t>
      </w:r>
      <w:r w:rsidRPr="003D566B">
        <w:rPr>
          <w:rFonts w:ascii="Times New Roman" w:hAnsi="Times New Roman" w:cs="Times New Roman"/>
          <w:sz w:val="24"/>
          <w:szCs w:val="24"/>
          <w:lang w:val="en-GB"/>
        </w:rPr>
        <w:t>Martin Luther King</w:t>
      </w:r>
      <w:r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:rsidR="0076148C" w:rsidRDefault="0076148C" w:rsidP="008E2572">
      <w:pPr>
        <w:tabs>
          <w:tab w:val="left" w:pos="9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When and where was he born?</w:t>
      </w:r>
    </w:p>
    <w:p w:rsidR="0076148C" w:rsidRDefault="0076148C" w:rsidP="008E2572">
      <w:pPr>
        <w:tabs>
          <w:tab w:val="left" w:pos="9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Where did he live and study?</w:t>
      </w:r>
    </w:p>
    <w:p w:rsidR="0076148C" w:rsidRDefault="0076148C" w:rsidP="008E2572">
      <w:pPr>
        <w:tabs>
          <w:tab w:val="left" w:pos="9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What is his religion and what beliefs</w:t>
      </w:r>
      <w:r w:rsidR="00D91D25">
        <w:rPr>
          <w:rFonts w:ascii="Times New Roman" w:hAnsi="Times New Roman" w:cs="Times New Roman"/>
          <w:sz w:val="24"/>
          <w:szCs w:val="24"/>
          <w:lang w:val="en-GB"/>
        </w:rPr>
        <w:t xml:space="preserve"> did he have</w:t>
      </w:r>
      <w:r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:rsidR="0076148C" w:rsidRDefault="0076148C" w:rsidP="008E2572">
      <w:pPr>
        <w:tabs>
          <w:tab w:val="left" w:pos="9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What made him famous?</w:t>
      </w:r>
    </w:p>
    <w:p w:rsidR="00D7659E" w:rsidRDefault="003A1E80" w:rsidP="008E2572">
      <w:pPr>
        <w:tabs>
          <w:tab w:val="left" w:pos="984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A1E80">
        <w:rPr>
          <w:rFonts w:ascii="Times New Roman" w:hAnsi="Times New Roman" w:cs="Times New Roman"/>
          <w:b/>
          <w:sz w:val="24"/>
          <w:szCs w:val="24"/>
          <w:lang w:val="en-GB"/>
        </w:rPr>
        <w:t>Provide a brief concluding paragraph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summing up the given details. </w:t>
      </w:r>
    </w:p>
    <w:p w:rsidR="00005C4E" w:rsidRPr="004A6B09" w:rsidRDefault="00005C4E" w:rsidP="00005C4E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4A6B09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Task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two</w:t>
      </w:r>
    </w:p>
    <w:p w:rsidR="00331929" w:rsidRDefault="00331929" w:rsidP="00A75EB5">
      <w:pPr>
        <w:tabs>
          <w:tab w:val="left" w:pos="9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6148C">
        <w:rPr>
          <w:rFonts w:ascii="Times New Roman" w:hAnsi="Times New Roman" w:cs="Times New Roman"/>
          <w:b/>
          <w:sz w:val="24"/>
          <w:szCs w:val="24"/>
          <w:lang w:val="en-GB"/>
        </w:rPr>
        <w:t>Topic:</w:t>
      </w:r>
      <w:r w:rsidRPr="003D566B">
        <w:rPr>
          <w:rFonts w:ascii="Times New Roman" w:hAnsi="Times New Roman" w:cs="Times New Roman"/>
          <w:sz w:val="24"/>
          <w:szCs w:val="24"/>
          <w:lang w:val="en-GB"/>
        </w:rPr>
        <w:t xml:space="preserve"> Identify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 place “Pearl Harbour” </w:t>
      </w:r>
    </w:p>
    <w:p w:rsidR="002109D9" w:rsidRDefault="002109D9" w:rsidP="00A75EB5">
      <w:pPr>
        <w:tabs>
          <w:tab w:val="left" w:pos="9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Finding answers to the following</w:t>
      </w:r>
      <w:r w:rsidR="000E54CE">
        <w:rPr>
          <w:rFonts w:ascii="Times New Roman" w:hAnsi="Times New Roman" w:cs="Times New Roman"/>
          <w:sz w:val="24"/>
          <w:szCs w:val="24"/>
          <w:lang w:val="en-GB"/>
        </w:rPr>
        <w:t xml:space="preserve"> questions</w:t>
      </w:r>
      <w:r w:rsidR="004A6B0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E54CE">
        <w:rPr>
          <w:rFonts w:ascii="Times New Roman" w:hAnsi="Times New Roman" w:cs="Times New Roman"/>
          <w:sz w:val="24"/>
          <w:szCs w:val="24"/>
          <w:lang w:val="en-GB"/>
        </w:rPr>
        <w:t>will ena</w:t>
      </w:r>
      <w:r>
        <w:rPr>
          <w:rFonts w:ascii="Times New Roman" w:hAnsi="Times New Roman" w:cs="Times New Roman"/>
          <w:sz w:val="24"/>
          <w:szCs w:val="24"/>
          <w:lang w:val="en-GB"/>
        </w:rPr>
        <w:t>ble</w:t>
      </w:r>
      <w:r w:rsidR="000E54CE">
        <w:rPr>
          <w:rFonts w:ascii="Times New Roman" w:hAnsi="Times New Roman" w:cs="Times New Roman"/>
          <w:sz w:val="24"/>
          <w:szCs w:val="24"/>
          <w:lang w:val="en-GB"/>
        </w:rPr>
        <w:t xml:space="preserve"> you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to write an essay in which a place is identified.</w:t>
      </w:r>
    </w:p>
    <w:p w:rsidR="00331929" w:rsidRPr="004A6B09" w:rsidRDefault="00331929" w:rsidP="004A6B09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Where </w:t>
      </w:r>
      <w:r w:rsidR="004A6B09"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place </w:t>
      </w:r>
      <w:r w:rsid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located</w:t>
      </w:r>
      <w:r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?</w:t>
      </w:r>
    </w:p>
    <w:p w:rsidR="00803D78" w:rsidRPr="004A6B09" w:rsidRDefault="00331929" w:rsidP="004A6B09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Why </w:t>
      </w:r>
      <w:r w:rsidR="004A6B09"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place famous</w:t>
      </w:r>
      <w:r w:rsid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?</w:t>
      </w:r>
      <w:r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(mention the attack that happened there).</w:t>
      </w:r>
    </w:p>
    <w:p w:rsidR="00005C4E" w:rsidRDefault="00005C4E" w:rsidP="00005C4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Note</w:t>
      </w:r>
      <w:r w:rsidR="008111A1"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  <w:r w:rsidR="00CA4DD4"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 more information, you may use the following</w:t>
      </w:r>
      <w:r w:rsidR="008111A1" w:rsidRPr="004A6B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link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8111A1" w:rsidRPr="004A6B09" w:rsidRDefault="0090510F" w:rsidP="00005C4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hyperlink r:id="rId37" w:history="1">
        <w:r w:rsidR="008111A1" w:rsidRPr="004A6B09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val="en-US"/>
          </w:rPr>
          <w:t>https://www.history.com/topics/world-war-ii/pearl-harbor</w:t>
        </w:r>
      </w:hyperlink>
    </w:p>
    <w:p w:rsidR="00005C4E" w:rsidRDefault="00005C4E" w:rsidP="00005C4E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Task three</w:t>
      </w:r>
    </w:p>
    <w:p w:rsidR="00005C4E" w:rsidRPr="005B3D33" w:rsidRDefault="00005C4E" w:rsidP="00005C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3D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Topic:</w:t>
      </w:r>
      <w:r w:rsidRPr="005B3D33">
        <w:rPr>
          <w:rFonts w:ascii="Times New Roman" w:hAnsi="Times New Roman" w:cs="Times New Roman"/>
          <w:sz w:val="24"/>
          <w:szCs w:val="24"/>
          <w:lang w:val="en-US"/>
        </w:rPr>
        <w:t xml:space="preserve"> Outline the strategies you might use in the exam room to plan and write your answers with less stress and anxiety.</w:t>
      </w:r>
    </w:p>
    <w:p w:rsidR="00005C4E" w:rsidRPr="00076386" w:rsidRDefault="00005C4E" w:rsidP="00005C4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76386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In fact, you have been given many options for your outline. Choose some of them and generate ideas. </w:t>
      </w:r>
    </w:p>
    <w:p w:rsidR="00005C4E" w:rsidRPr="005B3D33" w:rsidRDefault="00005C4E" w:rsidP="00005C4E">
      <w:pPr>
        <w:pStyle w:val="Paragraphedeliste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3D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Write your introduction with a clear thesis statement at the end. </w:t>
      </w:r>
    </w:p>
    <w:p w:rsidR="00005C4E" w:rsidRPr="00C75527" w:rsidRDefault="00005C4E" w:rsidP="00005C4E">
      <w:pPr>
        <w:pStyle w:val="Paragraphedeliste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Body paragraph</w:t>
      </w:r>
    </w:p>
    <w:p w:rsidR="00005C4E" w:rsidRPr="005B3D33" w:rsidRDefault="00005C4E" w:rsidP="00005C4E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3D33">
        <w:rPr>
          <w:rFonts w:ascii="Times New Roman" w:hAnsi="Times New Roman" w:cs="Times New Roman"/>
          <w:sz w:val="24"/>
          <w:szCs w:val="24"/>
          <w:lang w:val="en-US"/>
        </w:rPr>
        <w:t>Choose from these strategies the main points 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D33">
        <w:rPr>
          <w:rFonts w:ascii="Times New Roman" w:hAnsi="Times New Roman" w:cs="Times New Roman"/>
          <w:sz w:val="24"/>
          <w:szCs w:val="24"/>
          <w:lang w:val="en-US"/>
        </w:rPr>
        <w:t>better fit your essay :</w:t>
      </w:r>
    </w:p>
    <w:p w:rsidR="00005C4E" w:rsidRPr="005B3D33" w:rsidRDefault="00005C4E" w:rsidP="00005C4E">
      <w:pPr>
        <w:pStyle w:val="Paragraphedeliste"/>
        <w:numPr>
          <w:ilvl w:val="0"/>
          <w:numId w:val="18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3D33">
        <w:rPr>
          <w:rFonts w:ascii="Times New Roman" w:hAnsi="Times New Roman" w:cs="Times New Roman"/>
          <w:sz w:val="24"/>
          <w:szCs w:val="24"/>
          <w:lang w:val="en-US"/>
        </w:rPr>
        <w:t xml:space="preserve">The day of the exam, it is important to ensure that you are physically and mentally prepared for the challenge ahead. </w:t>
      </w:r>
    </w:p>
    <w:p w:rsidR="00005C4E" w:rsidRPr="005B3D33" w:rsidRDefault="00005C4E" w:rsidP="00005C4E">
      <w:pPr>
        <w:pStyle w:val="Paragraphedeliste"/>
        <w:numPr>
          <w:ilvl w:val="0"/>
          <w:numId w:val="18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3D33">
        <w:rPr>
          <w:rFonts w:ascii="Times New Roman" w:hAnsi="Times New Roman" w:cs="Times New Roman"/>
          <w:sz w:val="24"/>
          <w:szCs w:val="24"/>
          <w:lang w:val="en-US"/>
        </w:rPr>
        <w:t xml:space="preserve">The day before the exam, it is important that you do what is right for you, but make sure you get some time to relax. </w:t>
      </w:r>
    </w:p>
    <w:p w:rsidR="00005C4E" w:rsidRPr="005B3D33" w:rsidRDefault="00005C4E" w:rsidP="00005C4E">
      <w:pPr>
        <w:pStyle w:val="Paragraphedeliste"/>
        <w:numPr>
          <w:ilvl w:val="0"/>
          <w:numId w:val="18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3D33">
        <w:rPr>
          <w:rFonts w:ascii="Times New Roman" w:hAnsi="Times New Roman" w:cs="Times New Roman"/>
          <w:sz w:val="24"/>
          <w:szCs w:val="24"/>
          <w:lang w:val="en-US"/>
        </w:rPr>
        <w:t>Waiting to go into the exam room can be an anxiety building time.</w:t>
      </w:r>
    </w:p>
    <w:p w:rsidR="00005C4E" w:rsidRPr="005B3D33" w:rsidRDefault="00005C4E" w:rsidP="00005C4E">
      <w:pPr>
        <w:pStyle w:val="Paragraphedeliste"/>
        <w:numPr>
          <w:ilvl w:val="0"/>
          <w:numId w:val="18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3D33">
        <w:rPr>
          <w:rFonts w:ascii="Times New Roman" w:eastAsia="Times New Roman" w:hAnsi="Times New Roman" w:cs="Times New Roman"/>
          <w:sz w:val="24"/>
          <w:szCs w:val="24"/>
          <w:lang w:val="en-US"/>
        </w:rPr>
        <w:t>Once at your table,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B3D33">
        <w:rPr>
          <w:rFonts w:ascii="Times New Roman" w:eastAsia="Times New Roman" w:hAnsi="Times New Roman" w:cs="Times New Roman"/>
          <w:sz w:val="24"/>
          <w:szCs w:val="24"/>
          <w:lang w:val="en-US"/>
        </w:rPr>
        <w:t>organise it, relax by taking few deep breaths and listen carefully to any instructions.</w:t>
      </w:r>
    </w:p>
    <w:p w:rsidR="00005C4E" w:rsidRPr="005B3D33" w:rsidRDefault="00005C4E" w:rsidP="00005C4E">
      <w:pPr>
        <w:pStyle w:val="Paragraphedeliste"/>
        <w:numPr>
          <w:ilvl w:val="0"/>
          <w:numId w:val="18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3D33">
        <w:rPr>
          <w:rFonts w:ascii="Times New Roman" w:eastAsia="Times New Roman" w:hAnsi="Times New Roman" w:cs="Times New Roman"/>
          <w:sz w:val="24"/>
          <w:szCs w:val="24"/>
          <w:lang w:val="en-US"/>
        </w:rPr>
        <w:t>To start,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B3D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read the instructions carefully on the exam paper. </w:t>
      </w:r>
    </w:p>
    <w:p w:rsidR="00005C4E" w:rsidRPr="005B3D33" w:rsidRDefault="00005C4E" w:rsidP="00005C4E">
      <w:pPr>
        <w:pStyle w:val="Paragraphedeliste"/>
        <w:numPr>
          <w:ilvl w:val="0"/>
          <w:numId w:val="18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3D33">
        <w:rPr>
          <w:rFonts w:ascii="Times New Roman" w:eastAsia="Times New Roman" w:hAnsi="Times New Roman" w:cs="Times New Roman"/>
          <w:sz w:val="24"/>
          <w:szCs w:val="24"/>
          <w:lang w:val="en-US"/>
        </w:rPr>
        <w:t>Check that these questions are what you were expecting and that you have allocated your time correctly.</w:t>
      </w:r>
    </w:p>
    <w:p w:rsidR="00005C4E" w:rsidRPr="005B3D33" w:rsidRDefault="00005C4E" w:rsidP="00005C4E">
      <w:pPr>
        <w:pStyle w:val="Paragraphedeliste"/>
        <w:numPr>
          <w:ilvl w:val="0"/>
          <w:numId w:val="18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3D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Writing a plan before helps ensure that your writing has a structure and also helps to stimulate the memory and give you a sense of control. </w:t>
      </w:r>
      <w:r w:rsidRPr="005B3D33">
        <w:rPr>
          <w:rFonts w:ascii="Times New Roman" w:hAnsi="Times New Roman" w:cs="Times New Roman"/>
          <w:sz w:val="24"/>
          <w:szCs w:val="24"/>
          <w:lang w:val="en-US"/>
        </w:rPr>
        <w:t>Even though you are writing under time pressure, you should still think about the best structure to communicate your ideas.</w:t>
      </w:r>
    </w:p>
    <w:p w:rsidR="00005C4E" w:rsidRPr="005B3D33" w:rsidRDefault="00005C4E" w:rsidP="00005C4E">
      <w:pPr>
        <w:pStyle w:val="Paragraphedeliste"/>
        <w:numPr>
          <w:ilvl w:val="0"/>
          <w:numId w:val="18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3D33">
        <w:rPr>
          <w:rStyle w:val="lev"/>
          <w:b w:val="0"/>
          <w:sz w:val="24"/>
          <w:szCs w:val="24"/>
          <w:lang w:val="en-US"/>
        </w:rPr>
        <w:t>What to do if your mind goes blank.</w:t>
      </w:r>
      <w:r>
        <w:rPr>
          <w:rStyle w:val="lev"/>
          <w:b w:val="0"/>
          <w:sz w:val="24"/>
          <w:szCs w:val="24"/>
          <w:lang w:val="en-US"/>
        </w:rPr>
        <w:t xml:space="preserve"> </w:t>
      </w:r>
      <w:r w:rsidRPr="005B3D33">
        <w:rPr>
          <w:rFonts w:ascii="Times New Roman" w:hAnsi="Times New Roman" w:cs="Times New Roman"/>
          <w:sz w:val="24"/>
          <w:szCs w:val="24"/>
          <w:lang w:val="en-US"/>
        </w:rPr>
        <w:t xml:space="preserve">If it does, put your pen down, take a deep breath, sit back and relax for a moment. </w:t>
      </w:r>
    </w:p>
    <w:p w:rsidR="00005C4E" w:rsidRPr="005B3D33" w:rsidRDefault="00005C4E" w:rsidP="00005C4E">
      <w:pPr>
        <w:pStyle w:val="Paragraphedeliste"/>
        <w:numPr>
          <w:ilvl w:val="0"/>
          <w:numId w:val="18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3D33">
        <w:rPr>
          <w:rFonts w:ascii="Times New Roman" w:hAnsi="Times New Roman" w:cs="Times New Roman"/>
          <w:sz w:val="24"/>
          <w:szCs w:val="24"/>
          <w:lang w:val="en-US"/>
        </w:rPr>
        <w:t xml:space="preserve">Managing your anxiety and time will help you to think clearly. </w:t>
      </w:r>
      <w:r w:rsidRPr="005B3D33">
        <w:rPr>
          <w:rStyle w:val="lev"/>
          <w:b w:val="0"/>
          <w:sz w:val="24"/>
          <w:szCs w:val="24"/>
          <w:lang w:val="en-US"/>
        </w:rPr>
        <w:t>If you are running out of time</w:t>
      </w:r>
      <w:r w:rsidRPr="005B3D33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B3D33">
        <w:rPr>
          <w:rFonts w:ascii="Times New Roman" w:hAnsi="Times New Roman" w:cs="Times New Roman"/>
          <w:sz w:val="24"/>
          <w:szCs w:val="24"/>
          <w:lang w:val="en-US"/>
        </w:rPr>
        <w:t>don't panic.</w:t>
      </w:r>
    </w:p>
    <w:p w:rsidR="00005C4E" w:rsidRPr="005B3D33" w:rsidRDefault="00005C4E" w:rsidP="00005C4E">
      <w:pPr>
        <w:pStyle w:val="Paragraphedelist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05C4E" w:rsidRPr="005B3D33" w:rsidRDefault="00005C4E" w:rsidP="00005C4E">
      <w:pPr>
        <w:pStyle w:val="Paragraphedeliste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3D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Conclusion: </w:t>
      </w:r>
      <w:r w:rsidRPr="005B3D33">
        <w:rPr>
          <w:rFonts w:ascii="Times New Roman" w:hAnsi="Times New Roman" w:cs="Times New Roman"/>
          <w:sz w:val="24"/>
          <w:szCs w:val="24"/>
          <w:lang w:val="en-US"/>
        </w:rPr>
        <w:t>Summarize the main points without any details.</w:t>
      </w:r>
    </w:p>
    <w:p w:rsidR="00391B7E" w:rsidRPr="00651B3A" w:rsidRDefault="00391B7E" w:rsidP="008E2572">
      <w:pPr>
        <w:tabs>
          <w:tab w:val="left" w:pos="984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F5B4D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References</w:t>
      </w:r>
    </w:p>
    <w:p w:rsidR="00391B7E" w:rsidRPr="00BF5B4D" w:rsidRDefault="003128B5" w:rsidP="00BF5B4D">
      <w:pPr>
        <w:pStyle w:val="Titre1"/>
        <w:numPr>
          <w:ilvl w:val="0"/>
          <w:numId w:val="20"/>
        </w:numPr>
        <w:spacing w:line="360" w:lineRule="auto"/>
        <w:jc w:val="both"/>
        <w:rPr>
          <w:b w:val="0"/>
          <w:sz w:val="24"/>
          <w:szCs w:val="24"/>
          <w:lang w:val="en-US"/>
        </w:rPr>
      </w:pPr>
      <w:r w:rsidRPr="004A6B09">
        <w:rPr>
          <w:b w:val="0"/>
          <w:sz w:val="24"/>
          <w:szCs w:val="24"/>
          <w:lang w:val="en-US"/>
        </w:rPr>
        <w:t>Analyse, Explain, Identify… 22 essay question words. Retrieved from :</w:t>
      </w:r>
      <w:r w:rsidR="00BF5B4D">
        <w:rPr>
          <w:b w:val="0"/>
          <w:sz w:val="24"/>
          <w:szCs w:val="24"/>
          <w:lang w:val="en-US"/>
        </w:rPr>
        <w:t xml:space="preserve"> </w:t>
      </w:r>
      <w:hyperlink r:id="rId38" w:history="1">
        <w:r w:rsidR="002C3B85" w:rsidRPr="00BF5B4D">
          <w:rPr>
            <w:rStyle w:val="Lienhypertexte"/>
            <w:sz w:val="24"/>
            <w:szCs w:val="24"/>
            <w:lang w:val="en-US"/>
          </w:rPr>
          <w:t>https://www.oxbridgeessays.com/blog/analyse-explain-evaluate-answer-essay-question-words/</w:t>
        </w:r>
      </w:hyperlink>
    </w:p>
    <w:p w:rsidR="00BF5B4D" w:rsidRPr="005B3D33" w:rsidRDefault="00BF5B4D" w:rsidP="00BF5B4D">
      <w:pPr>
        <w:pStyle w:val="Paragraphedeliste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B3D33">
        <w:rPr>
          <w:rFonts w:ascii="Times New Roman" w:hAnsi="Times New Roman" w:cs="Times New Roman"/>
          <w:sz w:val="24"/>
          <w:szCs w:val="24"/>
          <w:lang w:val="en-US"/>
        </w:rPr>
        <w:t xml:space="preserve">Exam room strategies. Retrieved from : </w:t>
      </w:r>
      <w:hyperlink r:id="rId39" w:history="1">
        <w:r w:rsidRPr="005B3D33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https://libguides.reading.ac.uk/ld.php?content_id=21472870</w:t>
        </w:r>
      </w:hyperlink>
    </w:p>
    <w:p w:rsidR="008E2572" w:rsidRPr="004A6B09" w:rsidRDefault="00473B42" w:rsidP="00BF5B4D">
      <w:pPr>
        <w:pStyle w:val="Paragraphedeliste"/>
        <w:numPr>
          <w:ilvl w:val="0"/>
          <w:numId w:val="20"/>
        </w:numPr>
        <w:tabs>
          <w:tab w:val="left" w:pos="9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6B09">
        <w:rPr>
          <w:rFonts w:ascii="Times New Roman" w:hAnsi="Times New Roman" w:cs="Times New Roman"/>
          <w:sz w:val="24"/>
          <w:szCs w:val="24"/>
          <w:lang w:val="en-US"/>
        </w:rPr>
        <w:lastRenderedPageBreak/>
        <w:t>How to answer exam questions. Retrieved from :</w:t>
      </w:r>
      <w:r w:rsidR="00BF5B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40" w:history="1">
        <w:r w:rsidR="00E3343F" w:rsidRPr="004A6B09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https://www.maltbyacademy.com/attachments/download.asp?file=281&amp;type=pdf</w:t>
        </w:r>
      </w:hyperlink>
    </w:p>
    <w:p w:rsidR="008F5BF1" w:rsidRPr="00BF5B4D" w:rsidRDefault="008E2572" w:rsidP="00BF5B4D">
      <w:pPr>
        <w:pStyle w:val="Paragraphedeliste"/>
        <w:numPr>
          <w:ilvl w:val="0"/>
          <w:numId w:val="20"/>
        </w:numPr>
        <w:tabs>
          <w:tab w:val="left" w:pos="9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6B09">
        <w:rPr>
          <w:rFonts w:ascii="Times New Roman" w:hAnsi="Times New Roman" w:cs="Times New Roman"/>
          <w:sz w:val="24"/>
          <w:szCs w:val="24"/>
          <w:lang w:val="en-US"/>
        </w:rPr>
        <w:t xml:space="preserve">Hints for answering identification questions. </w:t>
      </w:r>
      <w:r w:rsidRPr="00BF5B4D">
        <w:rPr>
          <w:rFonts w:ascii="Times New Roman" w:hAnsi="Times New Roman" w:cs="Times New Roman"/>
          <w:sz w:val="24"/>
          <w:szCs w:val="24"/>
          <w:lang w:val="en-US"/>
        </w:rPr>
        <w:t>Retrieved from :</w:t>
      </w:r>
      <w:r w:rsidR="00BF5B4D" w:rsidRPr="00BF5B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41" w:history="1">
        <w:r w:rsidRPr="00BF5B4D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https://sites.google.com/site/worldhistorymrswalker/home/hints-for-answering-identification-questions</w:t>
        </w:r>
      </w:hyperlink>
    </w:p>
    <w:p w:rsidR="00BF5B4D" w:rsidRPr="005B3D33" w:rsidRDefault="00BF5B4D" w:rsidP="00BF5B4D">
      <w:pPr>
        <w:pStyle w:val="Paragraphedeliste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B3D33">
        <w:rPr>
          <w:rFonts w:ascii="Times New Roman" w:hAnsi="Times New Roman" w:cs="Times New Roman"/>
          <w:sz w:val="24"/>
          <w:szCs w:val="24"/>
          <w:lang w:val="en-US"/>
        </w:rPr>
        <w:t xml:space="preserve">Understanding essay questions. Retrieved from : </w:t>
      </w:r>
      <w:hyperlink r:id="rId42" w:history="1">
        <w:r w:rsidRPr="005B3D33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https://www.massey.ac.nz/massey/fms/Student%20services/Student%20Learning%20Development%20Service/Documents/Albany/Brochures/Assignment%20Writing/Understanding%20Essay%20Questions.pdf</w:t>
        </w:r>
      </w:hyperlink>
    </w:p>
    <w:p w:rsidR="00BF5B4D" w:rsidRPr="00BF5B4D" w:rsidRDefault="00BF5B4D" w:rsidP="008E2572">
      <w:pPr>
        <w:pStyle w:val="Paragraphedeliste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F5B4D" w:rsidRPr="00BF5B4D" w:rsidSect="00561A8C">
      <w:footerReference w:type="default" r:id="rId4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10F" w:rsidRDefault="0090510F" w:rsidP="00233C89">
      <w:pPr>
        <w:spacing w:after="0" w:line="240" w:lineRule="auto"/>
      </w:pPr>
      <w:r>
        <w:separator/>
      </w:r>
    </w:p>
  </w:endnote>
  <w:endnote w:type="continuationSeparator" w:id="0">
    <w:p w:rsidR="0090510F" w:rsidRDefault="0090510F" w:rsidP="00233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6649057"/>
      <w:docPartObj>
        <w:docPartGallery w:val="Page Numbers (Bottom of Page)"/>
        <w:docPartUnique/>
      </w:docPartObj>
    </w:sdtPr>
    <w:sdtEndPr/>
    <w:sdtContent>
      <w:p w:rsidR="00233C89" w:rsidRDefault="00FF3A23">
        <w:pPr>
          <w:pStyle w:val="Pieddepage"/>
          <w:jc w:val="right"/>
        </w:pPr>
        <w:r>
          <w:fldChar w:fldCharType="begin"/>
        </w:r>
        <w:r w:rsidR="00233C89">
          <w:instrText>PAGE   \* MERGEFORMAT</w:instrText>
        </w:r>
        <w:r>
          <w:fldChar w:fldCharType="separate"/>
        </w:r>
        <w:r w:rsidR="00D766F7">
          <w:rPr>
            <w:noProof/>
          </w:rPr>
          <w:t>1</w:t>
        </w:r>
        <w:r>
          <w:fldChar w:fldCharType="end"/>
        </w:r>
      </w:p>
    </w:sdtContent>
  </w:sdt>
  <w:p w:rsidR="00233C89" w:rsidRDefault="00233C8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10F" w:rsidRDefault="0090510F" w:rsidP="00233C89">
      <w:pPr>
        <w:spacing w:after="0" w:line="240" w:lineRule="auto"/>
      </w:pPr>
      <w:r>
        <w:separator/>
      </w:r>
    </w:p>
  </w:footnote>
  <w:footnote w:type="continuationSeparator" w:id="0">
    <w:p w:rsidR="0090510F" w:rsidRDefault="0090510F" w:rsidP="00233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0178"/>
    <w:multiLevelType w:val="multilevel"/>
    <w:tmpl w:val="015A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F5528"/>
    <w:multiLevelType w:val="hybridMultilevel"/>
    <w:tmpl w:val="F430856A"/>
    <w:lvl w:ilvl="0" w:tplc="70E20DFC">
      <w:start w:val="1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30A25"/>
    <w:multiLevelType w:val="multilevel"/>
    <w:tmpl w:val="AA68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352F50"/>
    <w:multiLevelType w:val="multilevel"/>
    <w:tmpl w:val="B254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CE3C1F"/>
    <w:multiLevelType w:val="multilevel"/>
    <w:tmpl w:val="44782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AE4206"/>
    <w:multiLevelType w:val="multilevel"/>
    <w:tmpl w:val="65E6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0615C"/>
    <w:multiLevelType w:val="hybridMultilevel"/>
    <w:tmpl w:val="3E4EBD72"/>
    <w:lvl w:ilvl="0" w:tplc="CF10244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97AB8"/>
    <w:multiLevelType w:val="hybridMultilevel"/>
    <w:tmpl w:val="06568262"/>
    <w:lvl w:ilvl="0" w:tplc="26F27F6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1622F6"/>
    <w:multiLevelType w:val="hybridMultilevel"/>
    <w:tmpl w:val="BD145BE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522922"/>
    <w:multiLevelType w:val="hybridMultilevel"/>
    <w:tmpl w:val="8556AFB4"/>
    <w:lvl w:ilvl="0" w:tplc="11C28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EAC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C8C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0A9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B65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BE5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7610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72F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DE86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9CF0A04"/>
    <w:multiLevelType w:val="multilevel"/>
    <w:tmpl w:val="5F128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B0520A"/>
    <w:multiLevelType w:val="multilevel"/>
    <w:tmpl w:val="207A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1C1492"/>
    <w:multiLevelType w:val="multilevel"/>
    <w:tmpl w:val="44782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EE3E29"/>
    <w:multiLevelType w:val="hybridMultilevel"/>
    <w:tmpl w:val="E4E0188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3C147C"/>
    <w:multiLevelType w:val="hybridMultilevel"/>
    <w:tmpl w:val="F0269602"/>
    <w:lvl w:ilvl="0" w:tplc="0D443852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4D148A"/>
    <w:multiLevelType w:val="hybridMultilevel"/>
    <w:tmpl w:val="D1902136"/>
    <w:lvl w:ilvl="0" w:tplc="E430AFE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987B5F"/>
    <w:multiLevelType w:val="multilevel"/>
    <w:tmpl w:val="877C0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A57603"/>
    <w:multiLevelType w:val="hybridMultilevel"/>
    <w:tmpl w:val="418E52F0"/>
    <w:lvl w:ilvl="0" w:tplc="2250D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C8FC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B68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D033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21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E620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B8A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BCD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A0D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0553181"/>
    <w:multiLevelType w:val="hybridMultilevel"/>
    <w:tmpl w:val="B072950A"/>
    <w:lvl w:ilvl="0" w:tplc="C9C4EB7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6D2ABE"/>
    <w:multiLevelType w:val="multilevel"/>
    <w:tmpl w:val="F39C6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7"/>
  </w:num>
  <w:num w:numId="3">
    <w:abstractNumId w:val="8"/>
  </w:num>
  <w:num w:numId="4">
    <w:abstractNumId w:val="11"/>
  </w:num>
  <w:num w:numId="5">
    <w:abstractNumId w:val="19"/>
  </w:num>
  <w:num w:numId="6">
    <w:abstractNumId w:val="0"/>
  </w:num>
  <w:num w:numId="7">
    <w:abstractNumId w:val="16"/>
  </w:num>
  <w:num w:numId="8">
    <w:abstractNumId w:val="3"/>
  </w:num>
  <w:num w:numId="9">
    <w:abstractNumId w:val="4"/>
  </w:num>
  <w:num w:numId="10">
    <w:abstractNumId w:val="2"/>
  </w:num>
  <w:num w:numId="11">
    <w:abstractNumId w:val="10"/>
  </w:num>
  <w:num w:numId="12">
    <w:abstractNumId w:val="5"/>
  </w:num>
  <w:num w:numId="13">
    <w:abstractNumId w:val="15"/>
  </w:num>
  <w:num w:numId="14">
    <w:abstractNumId w:val="1"/>
  </w:num>
  <w:num w:numId="15">
    <w:abstractNumId w:val="12"/>
  </w:num>
  <w:num w:numId="16">
    <w:abstractNumId w:val="14"/>
  </w:num>
  <w:num w:numId="17">
    <w:abstractNumId w:val="6"/>
  </w:num>
  <w:num w:numId="18">
    <w:abstractNumId w:val="18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72C"/>
    <w:rsid w:val="000049F0"/>
    <w:rsid w:val="00005C4E"/>
    <w:rsid w:val="00007CDD"/>
    <w:rsid w:val="000209F3"/>
    <w:rsid w:val="00027A9E"/>
    <w:rsid w:val="00070D59"/>
    <w:rsid w:val="00086FD4"/>
    <w:rsid w:val="000A4204"/>
    <w:rsid w:val="000C7C51"/>
    <w:rsid w:val="000E3935"/>
    <w:rsid w:val="000E4017"/>
    <w:rsid w:val="000E54CE"/>
    <w:rsid w:val="00104A1C"/>
    <w:rsid w:val="0011039A"/>
    <w:rsid w:val="00137220"/>
    <w:rsid w:val="00137C5F"/>
    <w:rsid w:val="00161ACB"/>
    <w:rsid w:val="00166082"/>
    <w:rsid w:val="001D1F17"/>
    <w:rsid w:val="001F7FEE"/>
    <w:rsid w:val="002026CE"/>
    <w:rsid w:val="00203A3A"/>
    <w:rsid w:val="002109D9"/>
    <w:rsid w:val="0021574C"/>
    <w:rsid w:val="00221D97"/>
    <w:rsid w:val="00232BA5"/>
    <w:rsid w:val="00233C89"/>
    <w:rsid w:val="002C3B85"/>
    <w:rsid w:val="002D1F4D"/>
    <w:rsid w:val="00311C71"/>
    <w:rsid w:val="003128B5"/>
    <w:rsid w:val="00331929"/>
    <w:rsid w:val="00353926"/>
    <w:rsid w:val="00355DC5"/>
    <w:rsid w:val="00391B7E"/>
    <w:rsid w:val="003A1E80"/>
    <w:rsid w:val="003B1650"/>
    <w:rsid w:val="003D566B"/>
    <w:rsid w:val="0041181D"/>
    <w:rsid w:val="0043101A"/>
    <w:rsid w:val="00473B42"/>
    <w:rsid w:val="004876C9"/>
    <w:rsid w:val="00497C20"/>
    <w:rsid w:val="004A6B09"/>
    <w:rsid w:val="005041B1"/>
    <w:rsid w:val="00506A23"/>
    <w:rsid w:val="0053205C"/>
    <w:rsid w:val="00561000"/>
    <w:rsid w:val="00561A8C"/>
    <w:rsid w:val="00577C67"/>
    <w:rsid w:val="005C0B69"/>
    <w:rsid w:val="00651B3A"/>
    <w:rsid w:val="006670E6"/>
    <w:rsid w:val="00674E34"/>
    <w:rsid w:val="006A232B"/>
    <w:rsid w:val="006C3210"/>
    <w:rsid w:val="00716FE0"/>
    <w:rsid w:val="00733A29"/>
    <w:rsid w:val="00747EA2"/>
    <w:rsid w:val="00752426"/>
    <w:rsid w:val="00760C54"/>
    <w:rsid w:val="0076148C"/>
    <w:rsid w:val="0077458E"/>
    <w:rsid w:val="007771B9"/>
    <w:rsid w:val="0078284B"/>
    <w:rsid w:val="00801BDD"/>
    <w:rsid w:val="00803D78"/>
    <w:rsid w:val="008111A1"/>
    <w:rsid w:val="00850FCA"/>
    <w:rsid w:val="00863A58"/>
    <w:rsid w:val="00877F22"/>
    <w:rsid w:val="0088045D"/>
    <w:rsid w:val="008B0511"/>
    <w:rsid w:val="008E2572"/>
    <w:rsid w:val="008F2309"/>
    <w:rsid w:val="008F5BF1"/>
    <w:rsid w:val="0090510F"/>
    <w:rsid w:val="009327B0"/>
    <w:rsid w:val="00982B47"/>
    <w:rsid w:val="00983A84"/>
    <w:rsid w:val="00A0378C"/>
    <w:rsid w:val="00A148DB"/>
    <w:rsid w:val="00A5558F"/>
    <w:rsid w:val="00A75EB5"/>
    <w:rsid w:val="00AF4B7C"/>
    <w:rsid w:val="00AF5626"/>
    <w:rsid w:val="00AF66FF"/>
    <w:rsid w:val="00B37313"/>
    <w:rsid w:val="00B50E50"/>
    <w:rsid w:val="00B7559B"/>
    <w:rsid w:val="00BA090A"/>
    <w:rsid w:val="00BC6F25"/>
    <w:rsid w:val="00BF5B4D"/>
    <w:rsid w:val="00C5045B"/>
    <w:rsid w:val="00C540BA"/>
    <w:rsid w:val="00C546CC"/>
    <w:rsid w:val="00C74092"/>
    <w:rsid w:val="00C745AB"/>
    <w:rsid w:val="00C74953"/>
    <w:rsid w:val="00C87DB3"/>
    <w:rsid w:val="00CA4DD4"/>
    <w:rsid w:val="00CD0493"/>
    <w:rsid w:val="00CD1236"/>
    <w:rsid w:val="00D254F7"/>
    <w:rsid w:val="00D27C8B"/>
    <w:rsid w:val="00D7659E"/>
    <w:rsid w:val="00D766F7"/>
    <w:rsid w:val="00D91D25"/>
    <w:rsid w:val="00E175DF"/>
    <w:rsid w:val="00E3343F"/>
    <w:rsid w:val="00F44F79"/>
    <w:rsid w:val="00F453BB"/>
    <w:rsid w:val="00F472F0"/>
    <w:rsid w:val="00F5324A"/>
    <w:rsid w:val="00F7382E"/>
    <w:rsid w:val="00F9372C"/>
    <w:rsid w:val="00FA517A"/>
    <w:rsid w:val="00FB0DF0"/>
    <w:rsid w:val="00FB42C7"/>
    <w:rsid w:val="00FE02AE"/>
    <w:rsid w:val="00FE73E7"/>
    <w:rsid w:val="00FF3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72C"/>
    <w:rPr>
      <w:rFonts w:eastAsiaTheme="minorEastAsia"/>
      <w:lang w:eastAsia="fr-FR"/>
    </w:rPr>
  </w:style>
  <w:style w:type="paragraph" w:styleId="Titre1">
    <w:name w:val="heading 1"/>
    <w:basedOn w:val="Normal"/>
    <w:link w:val="Titre1Car"/>
    <w:uiPriority w:val="9"/>
    <w:qFormat/>
    <w:rsid w:val="003128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04A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E25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9372C"/>
    <w:pPr>
      <w:spacing w:after="0" w:line="240" w:lineRule="auto"/>
    </w:pPr>
    <w:rPr>
      <w:rFonts w:eastAsiaTheme="minorEastAsia"/>
      <w:lang w:eastAsia="fr-FR"/>
    </w:rPr>
  </w:style>
  <w:style w:type="paragraph" w:customStyle="1" w:styleId="ydpca3b68ccyiv3157781829ydp970e2256msonormal">
    <w:name w:val="ydpca3b68ccyiv3157781829ydp970e2256msonormal"/>
    <w:basedOn w:val="Normal"/>
    <w:rsid w:val="00F9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91B7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3128B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aragraphedeliste">
    <w:name w:val="List Paragraph"/>
    <w:basedOn w:val="Normal"/>
    <w:uiPriority w:val="34"/>
    <w:qFormat/>
    <w:rsid w:val="008F5BF1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FE02AE"/>
    <w:rPr>
      <w:b/>
      <w:bCs/>
    </w:rPr>
  </w:style>
  <w:style w:type="character" w:styleId="Accentuation">
    <w:name w:val="Emphasis"/>
    <w:basedOn w:val="Policepardfaut"/>
    <w:uiPriority w:val="20"/>
    <w:qFormat/>
    <w:rsid w:val="00FE02AE"/>
    <w:rPr>
      <w:i/>
      <w:iCs/>
    </w:rPr>
  </w:style>
  <w:style w:type="paragraph" w:styleId="NormalWeb">
    <w:name w:val="Normal (Web)"/>
    <w:basedOn w:val="Normal"/>
    <w:uiPriority w:val="99"/>
    <w:unhideWhenUsed/>
    <w:rsid w:val="00FE0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8E2572"/>
    <w:rPr>
      <w:rFonts w:asciiTheme="majorHAnsi" w:eastAsiaTheme="majorEastAsia" w:hAnsiTheme="majorHAnsi" w:cstheme="majorBidi"/>
      <w:b/>
      <w:bCs/>
      <w:color w:val="4F81BD" w:themeColor="accent1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104A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33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3C8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33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3C89"/>
    <w:rPr>
      <w:rFonts w:eastAsiaTheme="minorEastAsia"/>
      <w:lang w:eastAsia="fr-FR"/>
    </w:rPr>
  </w:style>
  <w:style w:type="character" w:customStyle="1" w:styleId="e24kjd">
    <w:name w:val="e24kjd"/>
    <w:basedOn w:val="Policepardfaut"/>
    <w:rsid w:val="00005C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72C"/>
    <w:rPr>
      <w:rFonts w:eastAsiaTheme="minorEastAsia"/>
      <w:lang w:eastAsia="fr-FR"/>
    </w:rPr>
  </w:style>
  <w:style w:type="paragraph" w:styleId="Titre1">
    <w:name w:val="heading 1"/>
    <w:basedOn w:val="Normal"/>
    <w:link w:val="Titre1Car"/>
    <w:uiPriority w:val="9"/>
    <w:qFormat/>
    <w:rsid w:val="003128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04A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E25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9372C"/>
    <w:pPr>
      <w:spacing w:after="0" w:line="240" w:lineRule="auto"/>
    </w:pPr>
    <w:rPr>
      <w:rFonts w:eastAsiaTheme="minorEastAsia"/>
      <w:lang w:eastAsia="fr-FR"/>
    </w:rPr>
  </w:style>
  <w:style w:type="paragraph" w:customStyle="1" w:styleId="ydpca3b68ccyiv3157781829ydp970e2256msonormal">
    <w:name w:val="ydpca3b68ccyiv3157781829ydp970e2256msonormal"/>
    <w:basedOn w:val="Normal"/>
    <w:rsid w:val="00F9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91B7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3128B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aragraphedeliste">
    <w:name w:val="List Paragraph"/>
    <w:basedOn w:val="Normal"/>
    <w:uiPriority w:val="34"/>
    <w:qFormat/>
    <w:rsid w:val="008F5BF1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FE02AE"/>
    <w:rPr>
      <w:b/>
      <w:bCs/>
    </w:rPr>
  </w:style>
  <w:style w:type="character" w:styleId="Accentuation">
    <w:name w:val="Emphasis"/>
    <w:basedOn w:val="Policepardfaut"/>
    <w:uiPriority w:val="20"/>
    <w:qFormat/>
    <w:rsid w:val="00FE02AE"/>
    <w:rPr>
      <w:i/>
      <w:iCs/>
    </w:rPr>
  </w:style>
  <w:style w:type="paragraph" w:styleId="NormalWeb">
    <w:name w:val="Normal (Web)"/>
    <w:basedOn w:val="Normal"/>
    <w:uiPriority w:val="99"/>
    <w:unhideWhenUsed/>
    <w:rsid w:val="00FE0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8E2572"/>
    <w:rPr>
      <w:rFonts w:asciiTheme="majorHAnsi" w:eastAsiaTheme="majorEastAsia" w:hAnsiTheme="majorHAnsi" w:cstheme="majorBidi"/>
      <w:b/>
      <w:bCs/>
      <w:color w:val="4F81BD" w:themeColor="accent1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104A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33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3C8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33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3C89"/>
    <w:rPr>
      <w:rFonts w:eastAsiaTheme="minorEastAsia"/>
      <w:lang w:eastAsia="fr-FR"/>
    </w:rPr>
  </w:style>
  <w:style w:type="character" w:customStyle="1" w:styleId="e24kjd">
    <w:name w:val="e24kjd"/>
    <w:basedOn w:val="Policepardfaut"/>
    <w:rsid w:val="00005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1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4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annica.com/place/Dublin" TargetMode="External"/><Relationship Id="rId13" Type="http://schemas.openxmlformats.org/officeDocument/2006/relationships/hyperlink" Target="https://www.britannica.com/art/dramatic-literature" TargetMode="External"/><Relationship Id="rId18" Type="http://schemas.openxmlformats.org/officeDocument/2006/relationships/hyperlink" Target="https://www.britannica.com/art/novel" TargetMode="External"/><Relationship Id="rId26" Type="http://schemas.openxmlformats.org/officeDocument/2006/relationships/hyperlink" Target="https://www.britannica.com/art/Symbolism-literary-and-artistic-movement" TargetMode="External"/><Relationship Id="rId39" Type="http://schemas.openxmlformats.org/officeDocument/2006/relationships/hyperlink" Target="https://libguides.reading.ac.uk/ld.php?content_id=2147287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britannica.com/place/Ireland" TargetMode="External"/><Relationship Id="rId34" Type="http://schemas.openxmlformats.org/officeDocument/2006/relationships/hyperlink" Target="https://www.britannica.com/art/novel" TargetMode="External"/><Relationship Id="rId42" Type="http://schemas.openxmlformats.org/officeDocument/2006/relationships/hyperlink" Target="https://www.massey.ac.nz/massey/fms/Student%20services/Student%20Learning%20Development%20Service/Documents/Albany/Brochures/Assignment%20Writing/Understanding%20Essay%20Questions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ritannica.com/biography/Henrik-Ibsen" TargetMode="External"/><Relationship Id="rId17" Type="http://schemas.openxmlformats.org/officeDocument/2006/relationships/hyperlink" Target="https://www.merriam-webster.com/dictionary/matriculating" TargetMode="External"/><Relationship Id="rId25" Type="http://schemas.openxmlformats.org/officeDocument/2006/relationships/hyperlink" Target="https://www.britannica.com/art/literature" TargetMode="External"/><Relationship Id="rId33" Type="http://schemas.openxmlformats.org/officeDocument/2006/relationships/hyperlink" Target="https://www.britannica.com/topic/Finnegans-Wake" TargetMode="External"/><Relationship Id="rId38" Type="http://schemas.openxmlformats.org/officeDocument/2006/relationships/hyperlink" Target="https://www.oxbridgeessays.com/blog/analyse-explain-evaluate-answer-essay-question-word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ritannica.com/topic/Abbey-Theatre" TargetMode="External"/><Relationship Id="rId20" Type="http://schemas.openxmlformats.org/officeDocument/2006/relationships/hyperlink" Target="https://www.britannica.com/topic/Stephen-Dedalus" TargetMode="External"/><Relationship Id="rId29" Type="http://schemas.openxmlformats.org/officeDocument/2006/relationships/hyperlink" Target="https://www.merriam-webster.com/dictionary/intellectual" TargetMode="External"/><Relationship Id="rId41" Type="http://schemas.openxmlformats.org/officeDocument/2006/relationships/hyperlink" Target="https://sites.google.com/site/worldhistorymrswalker/home/hints-for-answering-identification-question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britannica.com/topic/grammar-school-British-education" TargetMode="External"/><Relationship Id="rId24" Type="http://schemas.openxmlformats.org/officeDocument/2006/relationships/hyperlink" Target="https://www.britannica.com/topic/The-Dead-story-by-Joyce" TargetMode="External"/><Relationship Id="rId32" Type="http://schemas.openxmlformats.org/officeDocument/2006/relationships/hyperlink" Target="https://www.britannica.com/place/Paris" TargetMode="External"/><Relationship Id="rId37" Type="http://schemas.openxmlformats.org/officeDocument/2006/relationships/hyperlink" Target="https://www.history.com/topics/world-war-ii/pearl-harbor" TargetMode="External"/><Relationship Id="rId40" Type="http://schemas.openxmlformats.org/officeDocument/2006/relationships/hyperlink" Target="https://www.maltbyacademy.com/attachments/download.asp?file=281&amp;type=pdf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britannica.com/art/essay" TargetMode="External"/><Relationship Id="rId23" Type="http://schemas.openxmlformats.org/officeDocument/2006/relationships/hyperlink" Target="https://www.britannica.com/topic/Finnegans-Wake" TargetMode="External"/><Relationship Id="rId28" Type="http://schemas.openxmlformats.org/officeDocument/2006/relationships/hyperlink" Target="https://www.britannica.com/topic/A-Portrait-of-the-Artist-as-a-Young-Man" TargetMode="External"/><Relationship Id="rId36" Type="http://schemas.openxmlformats.org/officeDocument/2006/relationships/hyperlink" Target="https://sites.google.com/site/worldhistorymrswalker/home/hints-for-answering-identification-questions" TargetMode="External"/><Relationship Id="rId10" Type="http://schemas.openxmlformats.org/officeDocument/2006/relationships/hyperlink" Target="https://www.merriam-webster.com/dictionary/affluent" TargetMode="External"/><Relationship Id="rId19" Type="http://schemas.openxmlformats.org/officeDocument/2006/relationships/hyperlink" Target="https://www.britannica.com/topic/Dubliners" TargetMode="External"/><Relationship Id="rId31" Type="http://schemas.openxmlformats.org/officeDocument/2006/relationships/hyperlink" Target="https://www.britannica.com/topic/Stephen-Dedalus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ritannica.com/place/Zurich" TargetMode="External"/><Relationship Id="rId14" Type="http://schemas.openxmlformats.org/officeDocument/2006/relationships/hyperlink" Target="https://www.britannica.com/topic/When-We-Dead-Awaken" TargetMode="External"/><Relationship Id="rId22" Type="http://schemas.openxmlformats.org/officeDocument/2006/relationships/hyperlink" Target="https://www.britannica.com/topic/Ulysses-novel-by-Joyce" TargetMode="External"/><Relationship Id="rId27" Type="http://schemas.openxmlformats.org/officeDocument/2006/relationships/hyperlink" Target="https://www.britannica.com/art/realism-art" TargetMode="External"/><Relationship Id="rId30" Type="http://schemas.openxmlformats.org/officeDocument/2006/relationships/hyperlink" Target="https://www.britannica.com/science/emotional-development" TargetMode="External"/><Relationship Id="rId35" Type="http://schemas.openxmlformats.org/officeDocument/2006/relationships/hyperlink" Target="https://www.britannica.com/biography/James-Joyce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2233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plus</cp:lastModifiedBy>
  <cp:revision>2</cp:revision>
  <dcterms:created xsi:type="dcterms:W3CDTF">2020-06-04T22:22:00Z</dcterms:created>
  <dcterms:modified xsi:type="dcterms:W3CDTF">2020-06-04T22:22:00Z</dcterms:modified>
</cp:coreProperties>
</file>