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227FE" w:rsidRDefault="00D227FE" w:rsidP="006C7C1F">
      <w:pPr>
        <w:bidi/>
        <w:ind w:left="-1"/>
        <w:jc w:val="both"/>
        <w:rPr>
          <w:rFonts w:cs="Arabic Transparent"/>
          <w:bCs/>
          <w:sz w:val="32"/>
          <w:szCs w:val="32"/>
          <w:rtl/>
          <w:lang w:val="es-ES"/>
        </w:rPr>
      </w:pPr>
      <w:r>
        <w:rPr>
          <w:rFonts w:cs="Arabic Transparent" w:hint="cs"/>
          <w:bCs/>
          <w:sz w:val="32"/>
          <w:szCs w:val="32"/>
          <w:rtl/>
          <w:lang w:val="es-ES"/>
        </w:rPr>
        <w:t xml:space="preserve">الأستاذ </w:t>
      </w:r>
      <w:proofErr w:type="spellStart"/>
      <w:r>
        <w:rPr>
          <w:rFonts w:cs="Arabic Transparent" w:hint="cs"/>
          <w:bCs/>
          <w:sz w:val="32"/>
          <w:szCs w:val="32"/>
          <w:rtl/>
          <w:lang w:val="es-ES"/>
        </w:rPr>
        <w:t>بلجيلالي</w:t>
      </w:r>
      <w:proofErr w:type="spellEnd"/>
      <w:r>
        <w:rPr>
          <w:rFonts w:cs="Arabic Transparent" w:hint="cs"/>
          <w:bCs/>
          <w:sz w:val="32"/>
          <w:szCs w:val="32"/>
          <w:rtl/>
          <w:lang w:val="es-ES"/>
        </w:rPr>
        <w:t xml:space="preserve"> </w:t>
      </w:r>
      <w:proofErr w:type="spellStart"/>
      <w:r>
        <w:rPr>
          <w:rFonts w:cs="Arabic Transparent" w:hint="cs"/>
          <w:bCs/>
          <w:sz w:val="32"/>
          <w:szCs w:val="32"/>
          <w:rtl/>
          <w:lang w:val="es-ES"/>
        </w:rPr>
        <w:t>سماعين</w:t>
      </w:r>
      <w:proofErr w:type="spellEnd"/>
    </w:p>
    <w:p w:rsidR="006C7C1F" w:rsidRDefault="00D227FE" w:rsidP="00D227FE">
      <w:pPr>
        <w:bidi/>
        <w:ind w:left="-1"/>
        <w:jc w:val="both"/>
        <w:rPr>
          <w:rFonts w:cs="Arabic Transparent"/>
          <w:bCs/>
          <w:sz w:val="32"/>
          <w:szCs w:val="32"/>
          <w:rtl/>
          <w:lang w:val="es-ES" w:bidi="ar-DZ"/>
        </w:rPr>
      </w:pPr>
      <w:r>
        <w:rPr>
          <w:rFonts w:cs="Arabic Transparent" w:hint="cs"/>
          <w:bCs/>
          <w:sz w:val="32"/>
          <w:szCs w:val="32"/>
          <w:rtl/>
          <w:lang w:val="es-ES"/>
        </w:rPr>
        <w:t xml:space="preserve">ما تبقى من </w:t>
      </w:r>
      <w:r w:rsidR="00E27248">
        <w:rPr>
          <w:rFonts w:cs="Arabic Transparent" w:hint="cs"/>
          <w:bCs/>
          <w:sz w:val="32"/>
          <w:szCs w:val="32"/>
          <w:rtl/>
          <w:lang w:val="es-ES"/>
        </w:rPr>
        <w:t xml:space="preserve">دروس </w:t>
      </w:r>
      <w:r w:rsidR="006C7C1F" w:rsidRPr="00E27248">
        <w:rPr>
          <w:rFonts w:cs="Arabic Transparent" w:hint="cs"/>
          <w:bCs/>
          <w:sz w:val="32"/>
          <w:szCs w:val="32"/>
          <w:rtl/>
          <w:lang w:val="es-ES" w:bidi="ar-DZ"/>
        </w:rPr>
        <w:t xml:space="preserve">السنة الأولى  </w:t>
      </w:r>
      <w:proofErr w:type="spellStart"/>
      <w:r w:rsidR="006C7C1F" w:rsidRPr="00E27248">
        <w:rPr>
          <w:rFonts w:cs="Arabic Transparent" w:hint="cs"/>
          <w:bCs/>
          <w:sz w:val="32"/>
          <w:szCs w:val="32"/>
          <w:rtl/>
          <w:lang w:val="es-ES" w:bidi="ar-DZ"/>
        </w:rPr>
        <w:t>-</w:t>
      </w:r>
      <w:proofErr w:type="spellEnd"/>
      <w:r w:rsidR="006C7C1F" w:rsidRPr="00E27248">
        <w:rPr>
          <w:rFonts w:cs="Arabic Transparent" w:hint="cs"/>
          <w:bCs/>
          <w:sz w:val="32"/>
          <w:szCs w:val="32"/>
          <w:rtl/>
          <w:lang w:val="es-ES" w:bidi="ar-DZ"/>
        </w:rPr>
        <w:t xml:space="preserve"> </w:t>
      </w:r>
      <w:proofErr w:type="spellStart"/>
      <w:r w:rsidR="006C7C1F" w:rsidRPr="00E27248">
        <w:rPr>
          <w:rFonts w:cs="Arabic Transparent" w:hint="cs"/>
          <w:bCs/>
          <w:sz w:val="32"/>
          <w:szCs w:val="32"/>
          <w:rtl/>
          <w:lang w:val="es-ES" w:bidi="ar-DZ"/>
        </w:rPr>
        <w:t>ماستر</w:t>
      </w:r>
      <w:proofErr w:type="spellEnd"/>
      <w:r w:rsidR="006C7C1F" w:rsidRPr="00E27248">
        <w:rPr>
          <w:rFonts w:cs="Arabic Transparent" w:hint="cs"/>
          <w:bCs/>
          <w:sz w:val="32"/>
          <w:szCs w:val="32"/>
          <w:rtl/>
          <w:lang w:val="es-ES" w:bidi="ar-DZ"/>
        </w:rPr>
        <w:t xml:space="preserve"> التفسير وعلوم القرآن</w:t>
      </w:r>
      <w:r w:rsidR="006C7C1F">
        <w:rPr>
          <w:rFonts w:cs="Arabic Transparent" w:hint="cs"/>
          <w:bCs/>
          <w:sz w:val="32"/>
          <w:szCs w:val="32"/>
          <w:rtl/>
          <w:lang w:val="es-ES" w:bidi="ar-DZ"/>
        </w:rPr>
        <w:t xml:space="preserve"> </w:t>
      </w:r>
    </w:p>
    <w:p w:rsidR="006C7C1F" w:rsidRDefault="006C7C1F" w:rsidP="00D56788">
      <w:pPr>
        <w:bidi/>
        <w:ind w:left="-1"/>
        <w:rPr>
          <w:rFonts w:cs="Arabic Transparent"/>
          <w:bCs/>
          <w:sz w:val="32"/>
          <w:szCs w:val="32"/>
          <w:rtl/>
          <w:lang w:val="es-ES" w:bidi="ar-DZ"/>
        </w:rPr>
      </w:pPr>
    </w:p>
    <w:p w:rsidR="006C7C1F" w:rsidRDefault="006C7C1F" w:rsidP="00D56788">
      <w:pPr>
        <w:bidi/>
        <w:ind w:left="-1"/>
        <w:rPr>
          <w:rFonts w:cs="Arabic Transparent"/>
          <w:bCs/>
          <w:sz w:val="32"/>
          <w:szCs w:val="32"/>
          <w:rtl/>
          <w:lang w:bidi="ar-DZ"/>
        </w:rPr>
      </w:pPr>
      <w:proofErr w:type="spellStart"/>
      <w:proofErr w:type="gramStart"/>
      <w:r w:rsidRPr="00E2262B">
        <w:rPr>
          <w:rFonts w:cs="Arabic Transparent" w:hint="cs"/>
          <w:bCs/>
          <w:sz w:val="32"/>
          <w:szCs w:val="32"/>
          <w:rtl/>
          <w:lang w:bidi="ar-DZ"/>
        </w:rPr>
        <w:t>السداسي</w:t>
      </w:r>
      <w:proofErr w:type="gramEnd"/>
      <w:r w:rsidRPr="00E2262B">
        <w:rPr>
          <w:rFonts w:cs="Arabic Transparent" w:hint="cs"/>
          <w:bCs/>
          <w:sz w:val="32"/>
          <w:szCs w:val="32"/>
          <w:rtl/>
          <w:lang w:bidi="ar-DZ"/>
        </w:rPr>
        <w:t>:</w:t>
      </w:r>
      <w:proofErr w:type="spellEnd"/>
      <w:r w:rsidRPr="00E2262B">
        <w:rPr>
          <w:rFonts w:cs="Arabic Transparent" w:hint="cs"/>
          <w:bCs/>
          <w:sz w:val="32"/>
          <w:szCs w:val="32"/>
          <w:rtl/>
          <w:lang w:bidi="ar-DZ"/>
        </w:rPr>
        <w:t xml:space="preserve"> </w:t>
      </w:r>
      <w:r w:rsidR="00E27248">
        <w:rPr>
          <w:rFonts w:cs="Arabic Transparent" w:hint="cs"/>
          <w:bCs/>
          <w:sz w:val="32"/>
          <w:szCs w:val="32"/>
          <w:rtl/>
          <w:lang w:bidi="ar-DZ"/>
        </w:rPr>
        <w:t>الثاني</w:t>
      </w:r>
    </w:p>
    <w:p w:rsidR="006C7C1F" w:rsidRPr="00E2262B" w:rsidRDefault="006C7C1F" w:rsidP="00D56788">
      <w:pPr>
        <w:bidi/>
        <w:rPr>
          <w:rFonts w:cs="Arabic Transparent"/>
          <w:bCs/>
          <w:sz w:val="32"/>
          <w:szCs w:val="32"/>
          <w:rtl/>
          <w:lang w:bidi="ar-DZ"/>
        </w:rPr>
      </w:pPr>
    </w:p>
    <w:p w:rsidR="006C7C1F" w:rsidRPr="00E2262B" w:rsidRDefault="006C7C1F" w:rsidP="00D56788">
      <w:pPr>
        <w:bidi/>
        <w:ind w:left="-1"/>
        <w:rPr>
          <w:rFonts w:cs="Arabic Transparent"/>
          <w:bCs/>
          <w:sz w:val="32"/>
          <w:szCs w:val="32"/>
          <w:rtl/>
          <w:lang w:bidi="ar-DZ"/>
        </w:rPr>
      </w:pPr>
      <w:r w:rsidRPr="00E2262B">
        <w:rPr>
          <w:rFonts w:cs="Arabic Transparent" w:hint="cs"/>
          <w:bCs/>
          <w:sz w:val="32"/>
          <w:szCs w:val="32"/>
          <w:rtl/>
          <w:lang w:bidi="ar-DZ"/>
        </w:rPr>
        <w:t>اسم المادة:</w:t>
      </w:r>
      <w:r w:rsidRPr="00D27EF6"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 </w:t>
      </w:r>
      <w:proofErr w:type="gramStart"/>
      <w:r w:rsidRPr="004406F2">
        <w:rPr>
          <w:rFonts w:cs="Arabic Transparent"/>
          <w:b/>
          <w:sz w:val="32"/>
          <w:szCs w:val="32"/>
          <w:rtl/>
        </w:rPr>
        <w:t>القراءات</w:t>
      </w:r>
      <w:proofErr w:type="gramEnd"/>
      <w:r w:rsidRPr="004406F2">
        <w:rPr>
          <w:rFonts w:cs="Arabic Transparent"/>
          <w:b/>
          <w:sz w:val="32"/>
          <w:szCs w:val="32"/>
          <w:rtl/>
        </w:rPr>
        <w:t xml:space="preserve"> وحفظ القرآن</w:t>
      </w:r>
    </w:p>
    <w:p w:rsidR="006C7C1F" w:rsidRPr="00E27248" w:rsidRDefault="006C7C1F" w:rsidP="00D56788">
      <w:pPr>
        <w:bidi/>
        <w:ind w:left="-1"/>
        <w:rPr>
          <w:rFonts w:cs="Arabic Transparent"/>
          <w:bCs/>
          <w:sz w:val="32"/>
          <w:szCs w:val="32"/>
          <w:rtl/>
          <w:lang w:bidi="ar-DZ"/>
        </w:rPr>
      </w:pPr>
    </w:p>
    <w:p w:rsidR="006C7C1F" w:rsidRPr="0064647D" w:rsidRDefault="006C7C1F" w:rsidP="00D56788">
      <w:pPr>
        <w:pStyle w:val="NormalWeb"/>
        <w:tabs>
          <w:tab w:val="left" w:pos="-625"/>
        </w:tabs>
        <w:bidi/>
        <w:rPr>
          <w:rFonts w:cs="Arabic Transparent"/>
          <w:sz w:val="28"/>
          <w:szCs w:val="28"/>
          <w:rtl/>
          <w:lang w:bidi="ar-DZ"/>
        </w:rPr>
      </w:pPr>
      <w:proofErr w:type="gramStart"/>
      <w:r w:rsidRPr="00D227FE">
        <w:rPr>
          <w:rFonts w:ascii="ae_Cortoba" w:hAnsi="ae_Cortoba" w:cs="Arabic Transparent" w:hint="cs"/>
          <w:b/>
          <w:bCs/>
          <w:sz w:val="28"/>
          <w:szCs w:val="28"/>
          <w:rtl/>
        </w:rPr>
        <w:t>الأعمال</w:t>
      </w:r>
      <w:proofErr w:type="gramEnd"/>
      <w:r w:rsidRPr="00D227FE">
        <w:rPr>
          <w:rFonts w:ascii="ae_Cortoba" w:hAnsi="ae_Cortoba" w:cs="Arabic Transparent" w:hint="cs"/>
          <w:b/>
          <w:bCs/>
          <w:sz w:val="28"/>
          <w:szCs w:val="28"/>
          <w:rtl/>
        </w:rPr>
        <w:t xml:space="preserve"> الموجهة</w:t>
      </w:r>
      <w:r w:rsidRPr="00D227FE">
        <w:rPr>
          <w:rFonts w:cs="Arabic Transparent" w:hint="cs"/>
          <w:sz w:val="28"/>
          <w:szCs w:val="28"/>
          <w:rtl/>
          <w:lang w:bidi="ar-DZ"/>
        </w:rPr>
        <w:t>:</w:t>
      </w:r>
      <w:r w:rsidRPr="0064647D">
        <w:rPr>
          <w:rFonts w:cs="Arabic Transparent" w:hint="cs"/>
          <w:sz w:val="28"/>
          <w:szCs w:val="28"/>
          <w:rtl/>
          <w:lang w:bidi="ar-DZ"/>
        </w:rPr>
        <w:t xml:space="preserve"> تطبيقات على الرموز من المتن + حفظ القرآن الكريم من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171 من سورة الأعراف</w:t>
      </w:r>
      <w:r w:rsidRPr="0064647D">
        <w:rPr>
          <w:rFonts w:cs="Arabic Transparent" w:hint="cs"/>
          <w:sz w:val="28"/>
          <w:szCs w:val="28"/>
          <w:rtl/>
          <w:lang w:bidi="ar-DZ"/>
        </w:rPr>
        <w:t xml:space="preserve"> إلى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34 من سورة التوبة</w:t>
      </w:r>
    </w:p>
    <w:p w:rsidR="006C7C1F" w:rsidRPr="0064647D" w:rsidRDefault="006C7C1F" w:rsidP="00D56788">
      <w:pPr>
        <w:pStyle w:val="NormalWeb"/>
        <w:tabs>
          <w:tab w:val="left" w:pos="-625"/>
        </w:tabs>
        <w:bidi/>
        <w:rPr>
          <w:rFonts w:cs="Arabic Transparent"/>
          <w:sz w:val="28"/>
          <w:szCs w:val="28"/>
          <w:rtl/>
          <w:lang w:bidi="ar-DZ"/>
        </w:rPr>
      </w:pPr>
      <w:proofErr w:type="gramStart"/>
      <w:r w:rsidRPr="00520ABE">
        <w:rPr>
          <w:rFonts w:ascii="ae_Cortoba" w:hAnsi="ae_Cortoba" w:cs="Arabic Transparent" w:hint="cs"/>
          <w:b/>
          <w:bCs/>
          <w:sz w:val="28"/>
          <w:szCs w:val="28"/>
          <w:rtl/>
        </w:rPr>
        <w:t>الأعمال</w:t>
      </w:r>
      <w:proofErr w:type="gramEnd"/>
      <w:r w:rsidRPr="00520ABE">
        <w:rPr>
          <w:rFonts w:ascii="ae_Cortoba" w:hAnsi="ae_Cortoba" w:cs="Arabic Transparent" w:hint="cs"/>
          <w:b/>
          <w:bCs/>
          <w:sz w:val="28"/>
          <w:szCs w:val="28"/>
          <w:rtl/>
        </w:rPr>
        <w:t xml:space="preserve"> الموجهة</w:t>
      </w:r>
      <w:r w:rsidRPr="0064647D">
        <w:rPr>
          <w:rFonts w:cs="Arabic Transparent" w:hint="cs"/>
          <w:sz w:val="28"/>
          <w:szCs w:val="28"/>
          <w:rtl/>
          <w:lang w:bidi="ar-DZ"/>
        </w:rPr>
        <w:t xml:space="preserve">: تطبيقات على الرموز من المتن </w:t>
      </w:r>
      <w:proofErr w:type="spellStart"/>
      <w:r w:rsidRPr="0064647D">
        <w:rPr>
          <w:rFonts w:cs="Arabic Transparent" w:hint="cs"/>
          <w:sz w:val="28"/>
          <w:szCs w:val="28"/>
          <w:rtl/>
          <w:lang w:bidi="ar-DZ"/>
        </w:rPr>
        <w:t>+</w:t>
      </w:r>
      <w:proofErr w:type="spellEnd"/>
      <w:r w:rsidRPr="0064647D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D227FE" w:rsidRPr="0064647D">
        <w:rPr>
          <w:rFonts w:cs="Arabic Transparent" w:hint="cs"/>
          <w:sz w:val="28"/>
          <w:szCs w:val="28"/>
          <w:rtl/>
          <w:lang w:bidi="ar-DZ"/>
        </w:rPr>
        <w:t xml:space="preserve">حفظ القرآن الكريم من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171 من سورة الأعراف</w:t>
      </w:r>
      <w:r w:rsidR="00D227FE" w:rsidRPr="0064647D">
        <w:rPr>
          <w:rFonts w:cs="Arabic Transparent" w:hint="cs"/>
          <w:sz w:val="28"/>
          <w:szCs w:val="28"/>
          <w:rtl/>
          <w:lang w:bidi="ar-DZ"/>
        </w:rPr>
        <w:t xml:space="preserve"> إلى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34 من سورة التوبة</w:t>
      </w:r>
    </w:p>
    <w:p w:rsidR="006C7C1F" w:rsidRPr="0064647D" w:rsidRDefault="006C7C1F" w:rsidP="00D56788">
      <w:pPr>
        <w:pStyle w:val="NormalWeb"/>
        <w:tabs>
          <w:tab w:val="left" w:pos="-625"/>
        </w:tabs>
        <w:bidi/>
        <w:rPr>
          <w:rFonts w:cs="Arabic Transparent"/>
          <w:sz w:val="28"/>
          <w:szCs w:val="28"/>
          <w:lang w:bidi="ar-DZ"/>
        </w:rPr>
      </w:pPr>
      <w:proofErr w:type="gramStart"/>
      <w:r w:rsidRPr="00520ABE">
        <w:rPr>
          <w:rFonts w:ascii="ae_Cortoba" w:hAnsi="ae_Cortoba" w:cs="Arabic Transparent" w:hint="cs"/>
          <w:b/>
          <w:bCs/>
          <w:sz w:val="28"/>
          <w:szCs w:val="28"/>
          <w:rtl/>
        </w:rPr>
        <w:t>الأعمال</w:t>
      </w:r>
      <w:proofErr w:type="gramEnd"/>
      <w:r w:rsidRPr="00520ABE">
        <w:rPr>
          <w:rFonts w:ascii="ae_Cortoba" w:hAnsi="ae_Cortoba" w:cs="Arabic Transparent" w:hint="cs"/>
          <w:b/>
          <w:bCs/>
          <w:sz w:val="28"/>
          <w:szCs w:val="28"/>
          <w:rtl/>
        </w:rPr>
        <w:t xml:space="preserve"> الموجهة:</w:t>
      </w:r>
      <w:r w:rsidRPr="0064647D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D227FE" w:rsidRPr="0064647D">
        <w:rPr>
          <w:rFonts w:cs="Arabic Transparent" w:hint="cs"/>
          <w:sz w:val="28"/>
          <w:szCs w:val="28"/>
          <w:rtl/>
          <w:lang w:bidi="ar-DZ"/>
        </w:rPr>
        <w:t xml:space="preserve">حفظ القرآن الكريم من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171 من سورة الأعراف</w:t>
      </w:r>
      <w:r w:rsidR="00D227FE" w:rsidRPr="0064647D">
        <w:rPr>
          <w:rFonts w:cs="Arabic Transparent" w:hint="cs"/>
          <w:sz w:val="28"/>
          <w:szCs w:val="28"/>
          <w:rtl/>
          <w:lang w:bidi="ar-DZ"/>
        </w:rPr>
        <w:t xml:space="preserve"> إلى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34 من سورة التوبة</w:t>
      </w:r>
    </w:p>
    <w:p w:rsidR="006C7C1F" w:rsidRPr="0064647D" w:rsidRDefault="006C7C1F" w:rsidP="00D56788">
      <w:pPr>
        <w:pStyle w:val="NormalWeb"/>
        <w:tabs>
          <w:tab w:val="left" w:pos="-625"/>
        </w:tabs>
        <w:bidi/>
        <w:rPr>
          <w:rFonts w:cs="Arabic Transparent"/>
          <w:sz w:val="28"/>
          <w:szCs w:val="28"/>
          <w:rtl/>
          <w:lang w:bidi="ar-DZ"/>
        </w:rPr>
      </w:pPr>
      <w:r w:rsidRPr="00520ABE">
        <w:rPr>
          <w:rFonts w:ascii="ae_Cortoba" w:hAnsi="ae_Cortoba" w:cs="Arabic Transparent" w:hint="cs"/>
          <w:b/>
          <w:bCs/>
          <w:sz w:val="28"/>
          <w:szCs w:val="28"/>
          <w:rtl/>
        </w:rPr>
        <w:t>الأعمال الموجهة</w:t>
      </w:r>
      <w:r w:rsidRPr="0064647D">
        <w:rPr>
          <w:rFonts w:cs="Arabic Transparent" w:hint="cs"/>
          <w:sz w:val="28"/>
          <w:szCs w:val="28"/>
          <w:rtl/>
          <w:lang w:bidi="ar-DZ"/>
        </w:rPr>
        <w:t>:</w:t>
      </w:r>
      <w:r w:rsidRPr="0064647D">
        <w:rPr>
          <w:rFonts w:cs="Arabic Transparent" w:hint="cs"/>
          <w:sz w:val="28"/>
          <w:szCs w:val="28"/>
          <w:rtl/>
        </w:rPr>
        <w:t xml:space="preserve"> </w:t>
      </w:r>
      <w:r w:rsidR="002F4063">
        <w:rPr>
          <w:rFonts w:cs="Arabic Transparent" w:hint="cs"/>
          <w:sz w:val="28"/>
          <w:szCs w:val="28"/>
          <w:rtl/>
          <w:lang w:bidi="ar-DZ"/>
        </w:rPr>
        <w:t xml:space="preserve">تطبيقات على الرموز من </w:t>
      </w:r>
      <w:proofErr w:type="gramStart"/>
      <w:r w:rsidR="002F4063">
        <w:rPr>
          <w:rFonts w:cs="Arabic Transparent" w:hint="cs"/>
          <w:sz w:val="28"/>
          <w:szCs w:val="28"/>
          <w:rtl/>
          <w:lang w:bidi="ar-DZ"/>
        </w:rPr>
        <w:t>المتن</w:t>
      </w:r>
      <w:proofErr w:type="spellStart"/>
      <w:r w:rsidRPr="0064647D">
        <w:rPr>
          <w:rFonts w:cs="Arabic Transparent" w:hint="cs"/>
          <w:sz w:val="28"/>
          <w:szCs w:val="28"/>
          <w:rtl/>
        </w:rPr>
        <w:t>+</w:t>
      </w:r>
      <w:proofErr w:type="spellEnd"/>
      <w:r w:rsidRPr="0064647D">
        <w:rPr>
          <w:rFonts w:cs="Arabic Transparent" w:hint="cs"/>
          <w:sz w:val="28"/>
          <w:szCs w:val="28"/>
          <w:rtl/>
        </w:rPr>
        <w:t xml:space="preserve">  </w:t>
      </w:r>
      <w:r w:rsidR="00D227FE" w:rsidRPr="0064647D">
        <w:rPr>
          <w:rFonts w:cs="Arabic Transparent" w:hint="cs"/>
          <w:sz w:val="28"/>
          <w:szCs w:val="28"/>
          <w:rtl/>
          <w:lang w:bidi="ar-DZ"/>
        </w:rPr>
        <w:t>حفظ</w:t>
      </w:r>
      <w:proofErr w:type="gramEnd"/>
      <w:r w:rsidR="00D227FE" w:rsidRPr="0064647D">
        <w:rPr>
          <w:rFonts w:cs="Arabic Transparent" w:hint="cs"/>
          <w:sz w:val="28"/>
          <w:szCs w:val="28"/>
          <w:rtl/>
          <w:lang w:bidi="ar-DZ"/>
        </w:rPr>
        <w:t xml:space="preserve"> القرآن الكريم من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171 من سورة الأعراف</w:t>
      </w:r>
      <w:r w:rsidR="00D227FE" w:rsidRPr="0064647D">
        <w:rPr>
          <w:rFonts w:cs="Arabic Transparent" w:hint="cs"/>
          <w:sz w:val="28"/>
          <w:szCs w:val="28"/>
          <w:rtl/>
          <w:lang w:bidi="ar-DZ"/>
        </w:rPr>
        <w:t xml:space="preserve"> إلى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34 من سورة التوبة</w:t>
      </w:r>
    </w:p>
    <w:p w:rsidR="006C7C1F" w:rsidRPr="0064647D" w:rsidRDefault="006C7C1F" w:rsidP="00D56788">
      <w:pPr>
        <w:pStyle w:val="NormalWeb"/>
        <w:tabs>
          <w:tab w:val="left" w:pos="-625"/>
        </w:tabs>
        <w:bidi/>
        <w:rPr>
          <w:rFonts w:cs="Arabic Transparent"/>
          <w:sz w:val="28"/>
          <w:szCs w:val="28"/>
          <w:lang w:bidi="ar-DZ"/>
        </w:rPr>
      </w:pPr>
      <w:proofErr w:type="gramStart"/>
      <w:r w:rsidRPr="00520ABE">
        <w:rPr>
          <w:rFonts w:ascii="ae_Cortoba" w:hAnsi="ae_Cortoba" w:cs="Arabic Transparent" w:hint="cs"/>
          <w:b/>
          <w:bCs/>
          <w:sz w:val="28"/>
          <w:szCs w:val="28"/>
          <w:rtl/>
        </w:rPr>
        <w:t>الأعمال</w:t>
      </w:r>
      <w:proofErr w:type="gramEnd"/>
      <w:r w:rsidRPr="00520ABE">
        <w:rPr>
          <w:rFonts w:ascii="ae_Cortoba" w:hAnsi="ae_Cortoba" w:cs="Arabic Transparent" w:hint="cs"/>
          <w:b/>
          <w:bCs/>
          <w:sz w:val="28"/>
          <w:szCs w:val="28"/>
          <w:rtl/>
        </w:rPr>
        <w:t xml:space="preserve"> الموجهة: </w:t>
      </w:r>
      <w:r w:rsidR="00D227FE">
        <w:rPr>
          <w:rFonts w:cs="Arabic Transparent" w:hint="cs"/>
          <w:sz w:val="28"/>
          <w:szCs w:val="28"/>
          <w:rtl/>
          <w:lang w:bidi="ar-DZ"/>
        </w:rPr>
        <w:t>تطبيقات</w:t>
      </w:r>
      <w:r w:rsidRPr="0064647D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64647D">
        <w:rPr>
          <w:rFonts w:cs="Arabic Transparent" w:hint="cs"/>
          <w:sz w:val="28"/>
          <w:szCs w:val="28"/>
          <w:rtl/>
        </w:rPr>
        <w:t>+</w:t>
      </w:r>
      <w:proofErr w:type="spellEnd"/>
      <w:r w:rsidRPr="0064647D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D227FE" w:rsidRPr="0064647D">
        <w:rPr>
          <w:rFonts w:cs="Arabic Transparent" w:hint="cs"/>
          <w:sz w:val="28"/>
          <w:szCs w:val="28"/>
          <w:rtl/>
          <w:lang w:bidi="ar-DZ"/>
        </w:rPr>
        <w:t xml:space="preserve">حفظ القرآن الكريم من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171 من سورة الأعراف</w:t>
      </w:r>
      <w:r w:rsidR="00D227FE" w:rsidRPr="0064647D">
        <w:rPr>
          <w:rFonts w:cs="Arabic Transparent" w:hint="cs"/>
          <w:sz w:val="28"/>
          <w:szCs w:val="28"/>
          <w:rtl/>
          <w:lang w:bidi="ar-DZ"/>
        </w:rPr>
        <w:t xml:space="preserve"> إلى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34 من سورة التوبة</w:t>
      </w:r>
    </w:p>
    <w:p w:rsidR="006C7C1F" w:rsidRPr="0064647D" w:rsidRDefault="006C7C1F" w:rsidP="00D56788">
      <w:pPr>
        <w:pStyle w:val="NormalWeb"/>
        <w:tabs>
          <w:tab w:val="left" w:pos="-625"/>
        </w:tabs>
        <w:bidi/>
        <w:rPr>
          <w:rFonts w:cs="Arabic Transparent"/>
          <w:sz w:val="28"/>
          <w:szCs w:val="28"/>
          <w:rtl/>
          <w:lang w:bidi="ar-DZ"/>
        </w:rPr>
      </w:pPr>
      <w:proofErr w:type="gramStart"/>
      <w:r w:rsidRPr="00520ABE">
        <w:rPr>
          <w:rFonts w:ascii="ae_Cortoba" w:hAnsi="ae_Cortoba" w:cs="Arabic Transparent" w:hint="cs"/>
          <w:b/>
          <w:bCs/>
          <w:sz w:val="28"/>
          <w:szCs w:val="28"/>
          <w:rtl/>
        </w:rPr>
        <w:t>الأعمال</w:t>
      </w:r>
      <w:proofErr w:type="gramEnd"/>
      <w:r w:rsidRPr="00520ABE">
        <w:rPr>
          <w:rFonts w:ascii="ae_Cortoba" w:hAnsi="ae_Cortoba" w:cs="Arabic Transparent" w:hint="cs"/>
          <w:b/>
          <w:bCs/>
          <w:sz w:val="28"/>
          <w:szCs w:val="28"/>
          <w:rtl/>
        </w:rPr>
        <w:t xml:space="preserve"> الموجهة: </w:t>
      </w:r>
      <w:r w:rsidR="00D227FE">
        <w:rPr>
          <w:rFonts w:cs="Arabic Transparent" w:hint="cs"/>
          <w:sz w:val="28"/>
          <w:szCs w:val="28"/>
          <w:rtl/>
          <w:lang w:bidi="ar-DZ"/>
        </w:rPr>
        <w:t>تطبيقات</w:t>
      </w:r>
      <w:r w:rsidRPr="0064647D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64647D">
        <w:rPr>
          <w:rFonts w:cs="Arabic Transparent" w:hint="cs"/>
          <w:sz w:val="28"/>
          <w:szCs w:val="28"/>
          <w:rtl/>
        </w:rPr>
        <w:t>+</w:t>
      </w:r>
      <w:proofErr w:type="spellEnd"/>
      <w:r w:rsidRPr="0064647D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D227FE" w:rsidRPr="0064647D">
        <w:rPr>
          <w:rFonts w:cs="Arabic Transparent" w:hint="cs"/>
          <w:sz w:val="28"/>
          <w:szCs w:val="28"/>
          <w:rtl/>
          <w:lang w:bidi="ar-DZ"/>
        </w:rPr>
        <w:t xml:space="preserve">حفظ القرآن الكريم من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171 من سورة الأعراف</w:t>
      </w:r>
      <w:r w:rsidR="00D227FE" w:rsidRPr="0064647D">
        <w:rPr>
          <w:rFonts w:cs="Arabic Transparent" w:hint="cs"/>
          <w:sz w:val="28"/>
          <w:szCs w:val="28"/>
          <w:rtl/>
          <w:lang w:bidi="ar-DZ"/>
        </w:rPr>
        <w:t xml:space="preserve"> إلى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34 من سورة التوبة</w:t>
      </w:r>
    </w:p>
    <w:p w:rsidR="006C7C1F" w:rsidRPr="0064647D" w:rsidRDefault="006C7C1F" w:rsidP="00D56788">
      <w:pPr>
        <w:pStyle w:val="NormalWeb"/>
        <w:tabs>
          <w:tab w:val="left" w:pos="-625"/>
        </w:tabs>
        <w:bidi/>
        <w:rPr>
          <w:rFonts w:cs="Arabic Transparent"/>
          <w:sz w:val="28"/>
          <w:szCs w:val="28"/>
          <w:rtl/>
          <w:lang w:bidi="ar-DZ"/>
        </w:rPr>
      </w:pPr>
      <w:proofErr w:type="gramStart"/>
      <w:r w:rsidRPr="00520ABE">
        <w:rPr>
          <w:rFonts w:ascii="ae_Cortoba" w:hAnsi="ae_Cortoba" w:cs="Arabic Transparent" w:hint="cs"/>
          <w:b/>
          <w:bCs/>
          <w:sz w:val="28"/>
          <w:szCs w:val="28"/>
          <w:rtl/>
        </w:rPr>
        <w:t>الأعمال</w:t>
      </w:r>
      <w:proofErr w:type="gramEnd"/>
      <w:r w:rsidRPr="00520ABE">
        <w:rPr>
          <w:rFonts w:ascii="ae_Cortoba" w:hAnsi="ae_Cortoba" w:cs="Arabic Transparent" w:hint="cs"/>
          <w:b/>
          <w:bCs/>
          <w:sz w:val="28"/>
          <w:szCs w:val="28"/>
          <w:rtl/>
        </w:rPr>
        <w:t xml:space="preserve"> الموجهة</w:t>
      </w:r>
      <w:r w:rsidRPr="0064647D">
        <w:rPr>
          <w:rFonts w:cs="Arabic Transparent" w:hint="cs"/>
          <w:sz w:val="28"/>
          <w:szCs w:val="28"/>
          <w:rtl/>
          <w:lang w:bidi="ar-DZ"/>
        </w:rPr>
        <w:t>:</w:t>
      </w:r>
      <w:r w:rsidRPr="0064647D">
        <w:rPr>
          <w:rFonts w:cs="Arabic Transparent" w:hint="cs"/>
          <w:sz w:val="28"/>
          <w:szCs w:val="28"/>
          <w:rtl/>
        </w:rPr>
        <w:t xml:space="preserve"> </w:t>
      </w:r>
      <w:r w:rsidR="00D227FE" w:rsidRPr="0064647D">
        <w:rPr>
          <w:rFonts w:cs="Arabic Transparent" w:hint="cs"/>
          <w:sz w:val="28"/>
          <w:szCs w:val="28"/>
          <w:rtl/>
          <w:lang w:bidi="ar-DZ"/>
        </w:rPr>
        <w:t xml:space="preserve">حفظ القرآن الكريم من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171 من سورة الأعراف</w:t>
      </w:r>
      <w:r w:rsidR="00D227FE" w:rsidRPr="0064647D">
        <w:rPr>
          <w:rFonts w:cs="Arabic Transparent" w:hint="cs"/>
          <w:sz w:val="28"/>
          <w:szCs w:val="28"/>
          <w:rtl/>
          <w:lang w:bidi="ar-DZ"/>
        </w:rPr>
        <w:t xml:space="preserve"> إلى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34 من سورة التوبة</w:t>
      </w:r>
    </w:p>
    <w:p w:rsidR="00D56788" w:rsidRDefault="006C7C1F" w:rsidP="00D56788">
      <w:pPr>
        <w:pStyle w:val="NormalWeb"/>
        <w:tabs>
          <w:tab w:val="left" w:pos="-625"/>
        </w:tabs>
        <w:bidi/>
        <w:rPr>
          <w:rFonts w:cs="Arabic Transparent"/>
          <w:sz w:val="28"/>
          <w:szCs w:val="28"/>
          <w:lang w:bidi="ar-DZ"/>
        </w:rPr>
      </w:pPr>
      <w:proofErr w:type="gramStart"/>
      <w:r w:rsidRPr="00520ABE">
        <w:rPr>
          <w:rFonts w:ascii="ae_Cortoba" w:hAnsi="ae_Cortoba" w:cs="Arabic Transparent" w:hint="cs"/>
          <w:b/>
          <w:bCs/>
          <w:sz w:val="28"/>
          <w:szCs w:val="28"/>
          <w:rtl/>
        </w:rPr>
        <w:t>الأعمال</w:t>
      </w:r>
      <w:proofErr w:type="gramEnd"/>
      <w:r w:rsidRPr="00520ABE">
        <w:rPr>
          <w:rFonts w:ascii="ae_Cortoba" w:hAnsi="ae_Cortoba" w:cs="Arabic Transparent" w:hint="cs"/>
          <w:b/>
          <w:bCs/>
          <w:sz w:val="28"/>
          <w:szCs w:val="28"/>
          <w:rtl/>
        </w:rPr>
        <w:t xml:space="preserve"> الموجهة</w:t>
      </w:r>
      <w:r w:rsidRPr="0064647D">
        <w:rPr>
          <w:rFonts w:cs="Arabic Transparent" w:hint="cs"/>
          <w:sz w:val="28"/>
          <w:szCs w:val="28"/>
          <w:rtl/>
          <w:lang w:bidi="ar-DZ"/>
        </w:rPr>
        <w:t>:تطبيقات</w:t>
      </w:r>
      <w:r w:rsidRPr="0064647D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64647D">
        <w:rPr>
          <w:rFonts w:cs="Arabic Transparent" w:hint="cs"/>
          <w:sz w:val="28"/>
          <w:szCs w:val="28"/>
          <w:rtl/>
        </w:rPr>
        <w:t>+</w:t>
      </w:r>
      <w:proofErr w:type="spellEnd"/>
      <w:r w:rsidRPr="0064647D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D227FE" w:rsidRPr="0064647D">
        <w:rPr>
          <w:rFonts w:cs="Arabic Transparent" w:hint="cs"/>
          <w:sz w:val="28"/>
          <w:szCs w:val="28"/>
          <w:rtl/>
          <w:lang w:bidi="ar-DZ"/>
        </w:rPr>
        <w:t xml:space="preserve">حفظ القرآن الكريم من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171 من سورة الأعراف</w:t>
      </w:r>
      <w:r w:rsidR="00D227FE" w:rsidRPr="0064647D">
        <w:rPr>
          <w:rFonts w:cs="Arabic Transparent" w:hint="cs"/>
          <w:sz w:val="28"/>
          <w:szCs w:val="28"/>
          <w:rtl/>
          <w:lang w:bidi="ar-DZ"/>
        </w:rPr>
        <w:t xml:space="preserve"> إلى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34 من سورة التوبة</w:t>
      </w:r>
    </w:p>
    <w:p w:rsidR="006C7C1F" w:rsidRPr="00D56788" w:rsidRDefault="006C7C1F" w:rsidP="00D56788">
      <w:pPr>
        <w:pStyle w:val="NormalWeb"/>
        <w:tabs>
          <w:tab w:val="left" w:pos="-625"/>
        </w:tabs>
        <w:bidi/>
        <w:rPr>
          <w:rFonts w:cs="Arabic Transparent"/>
          <w:sz w:val="28"/>
          <w:szCs w:val="28"/>
          <w:rtl/>
          <w:lang w:bidi="ar-DZ"/>
        </w:rPr>
      </w:pPr>
      <w:proofErr w:type="gramStart"/>
      <w:r w:rsidRPr="00520ABE">
        <w:rPr>
          <w:rFonts w:ascii="ae_Cortoba" w:hAnsi="ae_Cortoba" w:cs="Arabic Transparent" w:hint="cs"/>
          <w:b/>
          <w:bCs/>
          <w:sz w:val="28"/>
          <w:szCs w:val="28"/>
          <w:rtl/>
        </w:rPr>
        <w:t>الأعمال</w:t>
      </w:r>
      <w:proofErr w:type="gramEnd"/>
      <w:r w:rsidRPr="00520ABE">
        <w:rPr>
          <w:rFonts w:ascii="ae_Cortoba" w:hAnsi="ae_Cortoba" w:cs="Arabic Transparent" w:hint="cs"/>
          <w:b/>
          <w:bCs/>
          <w:sz w:val="28"/>
          <w:szCs w:val="28"/>
          <w:rtl/>
        </w:rPr>
        <w:t xml:space="preserve"> الموجهة:</w:t>
      </w:r>
      <w:r w:rsidRPr="0064647D">
        <w:rPr>
          <w:rFonts w:cs="Arabic Transparent" w:hint="cs"/>
          <w:sz w:val="28"/>
          <w:szCs w:val="28"/>
          <w:rtl/>
          <w:lang w:bidi="ar-DZ"/>
        </w:rPr>
        <w:t xml:space="preserve">تطبيقات </w:t>
      </w:r>
      <w:proofErr w:type="spellStart"/>
      <w:r w:rsidRPr="0064647D">
        <w:rPr>
          <w:rFonts w:cs="Arabic Transparent" w:hint="cs"/>
          <w:sz w:val="28"/>
          <w:szCs w:val="28"/>
          <w:rtl/>
          <w:lang w:bidi="ar-DZ"/>
        </w:rPr>
        <w:t>+</w:t>
      </w:r>
      <w:proofErr w:type="spellEnd"/>
      <w:r w:rsidR="00D227FE" w:rsidRPr="00D227FE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D227FE" w:rsidRPr="0064647D">
        <w:rPr>
          <w:rFonts w:cs="Arabic Transparent" w:hint="cs"/>
          <w:sz w:val="28"/>
          <w:szCs w:val="28"/>
          <w:rtl/>
          <w:lang w:bidi="ar-DZ"/>
        </w:rPr>
        <w:t xml:space="preserve">حفظ القرآن الكريم من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171 من سورة الأعراف</w:t>
      </w:r>
      <w:r w:rsidR="00D227FE" w:rsidRPr="0064647D">
        <w:rPr>
          <w:rFonts w:cs="Arabic Transparent" w:hint="cs"/>
          <w:sz w:val="28"/>
          <w:szCs w:val="28"/>
          <w:rtl/>
          <w:lang w:bidi="ar-DZ"/>
        </w:rPr>
        <w:t xml:space="preserve"> إلى الآية </w:t>
      </w:r>
      <w:r w:rsidR="00D227FE">
        <w:rPr>
          <w:rFonts w:cs="Arabic Transparent" w:hint="cs"/>
          <w:sz w:val="28"/>
          <w:szCs w:val="28"/>
          <w:rtl/>
          <w:lang w:bidi="ar-DZ"/>
        </w:rPr>
        <w:t>34 من سورة التوبة</w:t>
      </w:r>
    </w:p>
    <w:p w:rsidR="006C7C1F" w:rsidRDefault="006C7C1F" w:rsidP="006C7C1F">
      <w:pPr>
        <w:bidi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DZ"/>
        </w:rPr>
      </w:pPr>
    </w:p>
    <w:sectPr w:rsidR="006C7C1F" w:rsidSect="00966B1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6DC" w:rsidRDefault="006606DC" w:rsidP="00D227FE">
      <w:r>
        <w:separator/>
      </w:r>
    </w:p>
  </w:endnote>
  <w:endnote w:type="continuationSeparator" w:id="0">
    <w:p w:rsidR="006606DC" w:rsidRDefault="006606DC" w:rsidP="00D22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e_Cortob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6DC" w:rsidRDefault="006606DC" w:rsidP="00D227FE">
      <w:r>
        <w:separator/>
      </w:r>
    </w:p>
  </w:footnote>
  <w:footnote w:type="continuationSeparator" w:id="0">
    <w:p w:rsidR="006606DC" w:rsidRDefault="006606DC" w:rsidP="00D227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16D1F"/>
    <w:multiLevelType w:val="hybridMultilevel"/>
    <w:tmpl w:val="0E449F5A"/>
    <w:lvl w:ilvl="0" w:tplc="797AD21E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3B48C1"/>
    <w:multiLevelType w:val="hybridMultilevel"/>
    <w:tmpl w:val="C2FE352C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F08"/>
    <w:rsid w:val="000461BE"/>
    <w:rsid w:val="00183131"/>
    <w:rsid w:val="002E3F4A"/>
    <w:rsid w:val="002F4063"/>
    <w:rsid w:val="004117C8"/>
    <w:rsid w:val="004414F8"/>
    <w:rsid w:val="005C1998"/>
    <w:rsid w:val="006606DC"/>
    <w:rsid w:val="006C7C1F"/>
    <w:rsid w:val="006F416A"/>
    <w:rsid w:val="007A0356"/>
    <w:rsid w:val="00966B1E"/>
    <w:rsid w:val="00984F08"/>
    <w:rsid w:val="00CA272C"/>
    <w:rsid w:val="00D227FE"/>
    <w:rsid w:val="00D52C00"/>
    <w:rsid w:val="00D56788"/>
    <w:rsid w:val="00E27248"/>
    <w:rsid w:val="00E31B87"/>
    <w:rsid w:val="00FC6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1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19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99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966B1E"/>
  </w:style>
  <w:style w:type="paragraph" w:styleId="NormalWeb">
    <w:name w:val="Normal (Web)"/>
    <w:basedOn w:val="Normal"/>
    <w:uiPriority w:val="99"/>
    <w:unhideWhenUsed/>
    <w:rsid w:val="006C7C1F"/>
    <w:pPr>
      <w:spacing w:before="100" w:beforeAutospacing="1" w:after="100" w:afterAutospacing="1"/>
      <w:ind w:left="680"/>
    </w:pPr>
    <w:rPr>
      <w:rFonts w:ascii="Traditional Arabic" w:eastAsia="Times New Roman" w:hAnsi="Traditional Arabic" w:cs="Traditional Arabic"/>
      <w:sz w:val="30"/>
      <w:szCs w:val="3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227F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227F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D227F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27F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BOUMEDIEN</dc:creator>
  <cp:lastModifiedBy>pc</cp:lastModifiedBy>
  <cp:revision>3</cp:revision>
  <dcterms:created xsi:type="dcterms:W3CDTF">2020-08-24T11:53:00Z</dcterms:created>
  <dcterms:modified xsi:type="dcterms:W3CDTF">2020-08-24T12:00:00Z</dcterms:modified>
</cp:coreProperties>
</file>