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5F1" w:rsidRDefault="00CF45F1" w:rsidP="007C219E">
      <w:pPr>
        <w:pStyle w:val="Corpsdetexte"/>
        <w:tabs>
          <w:tab w:val="clear" w:pos="-143"/>
        </w:tabs>
        <w:jc w:val="both"/>
        <w:rPr>
          <w:rFonts w:cs="Arabic Transparent" w:hint="cs"/>
          <w:sz w:val="32"/>
          <w:szCs w:val="32"/>
          <w:rtl/>
        </w:rPr>
      </w:pPr>
      <w:r>
        <w:rPr>
          <w:rFonts w:cs="Arabic Transparent" w:hint="cs"/>
          <w:sz w:val="32"/>
          <w:szCs w:val="32"/>
          <w:rtl/>
        </w:rPr>
        <w:t>أصول الفقه -السنة الثانية شريعة -</w:t>
      </w:r>
      <w:bookmarkStart w:id="0" w:name="_GoBack"/>
      <w:bookmarkEnd w:id="0"/>
      <w:r>
        <w:rPr>
          <w:rFonts w:cs="Arabic Transparent" w:hint="cs"/>
          <w:sz w:val="32"/>
          <w:szCs w:val="32"/>
          <w:rtl/>
        </w:rPr>
        <w:t>بقية البرنامج</w:t>
      </w:r>
    </w:p>
    <w:p w:rsidR="007C219E" w:rsidRDefault="007C219E" w:rsidP="007C219E">
      <w:pPr>
        <w:pStyle w:val="Corpsdetexte"/>
        <w:tabs>
          <w:tab w:val="clear" w:pos="-143"/>
        </w:tabs>
        <w:jc w:val="both"/>
        <w:rPr>
          <w:rFonts w:cs="Arabic Transparent" w:hint="cs"/>
          <w:sz w:val="32"/>
          <w:szCs w:val="32"/>
          <w:rtl/>
        </w:rPr>
      </w:pPr>
      <w:r>
        <w:rPr>
          <w:rFonts w:cs="Arabic Transparent" w:hint="cs"/>
          <w:sz w:val="32"/>
          <w:szCs w:val="32"/>
          <w:rtl/>
        </w:rPr>
        <w:t xml:space="preserve">الحصة 11 </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المبحث </w:t>
      </w:r>
      <w:proofErr w:type="gramStart"/>
      <w:r w:rsidRPr="003E1735">
        <w:rPr>
          <w:rFonts w:cs="Arabic Transparent" w:hint="cs"/>
          <w:sz w:val="32"/>
          <w:szCs w:val="32"/>
          <w:rtl/>
        </w:rPr>
        <w:t>ال</w:t>
      </w:r>
      <w:r w:rsidRPr="003E1735">
        <w:rPr>
          <w:rFonts w:cs="Arabic Transparent"/>
          <w:sz w:val="32"/>
          <w:szCs w:val="32"/>
          <w:rtl/>
        </w:rPr>
        <w:t>ثا</w:t>
      </w:r>
      <w:r w:rsidRPr="003E1735">
        <w:rPr>
          <w:rFonts w:cs="Arabic Transparent" w:hint="cs"/>
          <w:sz w:val="32"/>
          <w:szCs w:val="32"/>
          <w:rtl/>
        </w:rPr>
        <w:t>لث</w:t>
      </w:r>
      <w:r w:rsidRPr="003E1735">
        <w:rPr>
          <w:rFonts w:cs="Arabic Transparent"/>
          <w:sz w:val="32"/>
          <w:szCs w:val="32"/>
          <w:rtl/>
        </w:rPr>
        <w:t xml:space="preserve"> :</w:t>
      </w:r>
      <w:proofErr w:type="gramEnd"/>
      <w:r w:rsidRPr="003E1735">
        <w:rPr>
          <w:rFonts w:cs="Arabic Transparent"/>
          <w:sz w:val="32"/>
          <w:szCs w:val="32"/>
          <w:rtl/>
        </w:rPr>
        <w:t xml:space="preserve"> حجيّة القياس</w:t>
      </w:r>
      <w:r w:rsidRPr="003E1735">
        <w:rPr>
          <w:rFonts w:cs="Arabic Transparent" w:hint="cs"/>
          <w:sz w:val="32"/>
          <w:szCs w:val="32"/>
          <w:rtl/>
        </w:rPr>
        <w:t xml:space="preserve"> </w:t>
      </w:r>
    </w:p>
    <w:p w:rsidR="007C219E" w:rsidRPr="003E1735" w:rsidRDefault="007C219E" w:rsidP="007C219E">
      <w:pPr>
        <w:pStyle w:val="Sous-titre"/>
        <w:jc w:val="both"/>
        <w:rPr>
          <w:rFonts w:cs="Traditional Arabic" w:hint="cs"/>
          <w:b w:val="0"/>
          <w:bCs w:val="0"/>
          <w:sz w:val="32"/>
          <w:rtl/>
        </w:rPr>
      </w:pPr>
      <w:r w:rsidRPr="003E1735">
        <w:rPr>
          <w:rFonts w:cs="Traditional Arabic" w:hint="cs"/>
          <w:b w:val="0"/>
          <w:bCs w:val="0"/>
          <w:sz w:val="32"/>
          <w:rtl/>
        </w:rPr>
        <w:t xml:space="preserve">   إن</w:t>
      </w:r>
      <w:r>
        <w:rPr>
          <w:rFonts w:cs="Traditional Arabic" w:hint="cs"/>
          <w:b w:val="0"/>
          <w:bCs w:val="0"/>
          <w:sz w:val="32"/>
          <w:rtl/>
          <w:lang w:bidi="ar-DZ"/>
        </w:rPr>
        <w:t>َّ</w:t>
      </w:r>
      <w:r w:rsidRPr="003E1735">
        <w:rPr>
          <w:rFonts w:cs="Traditional Arabic" w:hint="cs"/>
          <w:b w:val="0"/>
          <w:bCs w:val="0"/>
          <w:sz w:val="32"/>
          <w:rtl/>
        </w:rPr>
        <w:t xml:space="preserve"> دليل القياس </w:t>
      </w:r>
      <w:r>
        <w:rPr>
          <w:rFonts w:cs="Traditional Arabic" w:hint="cs"/>
          <w:b w:val="0"/>
          <w:bCs w:val="0"/>
          <w:sz w:val="32"/>
          <w:rtl/>
          <w:lang w:bidi="ar-DZ"/>
        </w:rPr>
        <w:t>قد عُدَّ</w:t>
      </w:r>
      <w:r w:rsidRPr="003E1735">
        <w:rPr>
          <w:rFonts w:cs="Traditional Arabic" w:hint="cs"/>
          <w:b w:val="0"/>
          <w:bCs w:val="0"/>
          <w:sz w:val="32"/>
          <w:rtl/>
        </w:rPr>
        <w:t xml:space="preserve"> من الأدلة المتفق عليها</w:t>
      </w:r>
      <w:r>
        <w:rPr>
          <w:rFonts w:cs="Traditional Arabic" w:hint="cs"/>
          <w:b w:val="0"/>
          <w:bCs w:val="0"/>
          <w:sz w:val="32"/>
          <w:rtl/>
          <w:lang w:bidi="ar-DZ"/>
        </w:rPr>
        <w:t>،</w:t>
      </w:r>
      <w:r w:rsidRPr="003E1735">
        <w:rPr>
          <w:rFonts w:cs="Traditional Arabic" w:hint="cs"/>
          <w:b w:val="0"/>
          <w:bCs w:val="0"/>
          <w:sz w:val="32"/>
          <w:rtl/>
        </w:rPr>
        <w:t xml:space="preserve"> </w:t>
      </w:r>
      <w:r>
        <w:rPr>
          <w:rFonts w:cs="Traditional Arabic" w:hint="cs"/>
          <w:b w:val="0"/>
          <w:bCs w:val="0"/>
          <w:sz w:val="32"/>
          <w:rtl/>
          <w:lang w:bidi="ar-DZ"/>
        </w:rPr>
        <w:t>و</w:t>
      </w:r>
      <w:r w:rsidRPr="003E1735">
        <w:rPr>
          <w:rFonts w:cs="Traditional Arabic" w:hint="cs"/>
          <w:b w:val="0"/>
          <w:bCs w:val="0"/>
          <w:sz w:val="32"/>
          <w:rtl/>
        </w:rPr>
        <w:t>ذلك باعتبار ما كان عليه السلف من ا</w:t>
      </w:r>
      <w:r>
        <w:rPr>
          <w:rFonts w:cs="Traditional Arabic" w:hint="cs"/>
          <w:b w:val="0"/>
          <w:bCs w:val="0"/>
          <w:sz w:val="32"/>
          <w:rtl/>
        </w:rPr>
        <w:t>لصحابة والتابعين ومن جاء وبعدهم</w:t>
      </w:r>
      <w:r w:rsidRPr="003E1735">
        <w:rPr>
          <w:rFonts w:cs="Traditional Arabic" w:hint="cs"/>
          <w:b w:val="0"/>
          <w:bCs w:val="0"/>
          <w:sz w:val="32"/>
          <w:rtl/>
        </w:rPr>
        <w:t>، وإلا فقد وقع الخلاف فيه إذ من الفقهاء من نازع في حجيته</w:t>
      </w:r>
      <w:r>
        <w:rPr>
          <w:rFonts w:cs="Traditional Arabic" w:hint="cs"/>
          <w:b w:val="0"/>
          <w:bCs w:val="0"/>
          <w:sz w:val="32"/>
          <w:rtl/>
          <w:lang w:bidi="ar-DZ"/>
        </w:rPr>
        <w:t>،</w:t>
      </w:r>
      <w:r w:rsidRPr="003E1735">
        <w:rPr>
          <w:rFonts w:cs="Traditional Arabic" w:hint="cs"/>
          <w:b w:val="0"/>
          <w:bCs w:val="0"/>
          <w:sz w:val="32"/>
          <w:rtl/>
        </w:rPr>
        <w:t xml:space="preserve"> ومنهم من نازع في حجي</w:t>
      </w:r>
      <w:r>
        <w:rPr>
          <w:rFonts w:cs="Traditional Arabic" w:hint="cs"/>
          <w:b w:val="0"/>
          <w:bCs w:val="0"/>
          <w:sz w:val="32"/>
          <w:rtl/>
          <w:lang w:bidi="ar-DZ"/>
        </w:rPr>
        <w:t>ة</w:t>
      </w:r>
      <w:r w:rsidRPr="003E1735">
        <w:rPr>
          <w:rFonts w:cs="Traditional Arabic" w:hint="cs"/>
          <w:b w:val="0"/>
          <w:bCs w:val="0"/>
          <w:sz w:val="32"/>
          <w:rtl/>
        </w:rPr>
        <w:t xml:space="preserve"> بعض أنواعه، وفيما يأتي </w:t>
      </w:r>
      <w:r>
        <w:rPr>
          <w:rFonts w:cs="Traditional Arabic" w:hint="cs"/>
          <w:b w:val="0"/>
          <w:bCs w:val="0"/>
          <w:sz w:val="32"/>
          <w:rtl/>
          <w:lang w:bidi="ar-DZ"/>
        </w:rPr>
        <w:t>ذكر</w:t>
      </w:r>
      <w:r w:rsidRPr="003E1735">
        <w:rPr>
          <w:rFonts w:cs="Traditional Arabic" w:hint="cs"/>
          <w:b w:val="0"/>
          <w:bCs w:val="0"/>
          <w:sz w:val="32"/>
          <w:rtl/>
        </w:rPr>
        <w:t xml:space="preserve"> هذه المذاهب مع بيان أدلة حجيته واعتماده.</w:t>
      </w:r>
    </w:p>
    <w:p w:rsidR="007C219E" w:rsidRPr="003E1735" w:rsidRDefault="007C219E" w:rsidP="007C219E">
      <w:pPr>
        <w:pStyle w:val="Sous-titre"/>
        <w:jc w:val="both"/>
        <w:rPr>
          <w:rFonts w:hint="cs"/>
          <w:sz w:val="32"/>
          <w:rtl/>
        </w:rPr>
      </w:pPr>
      <w:r w:rsidRPr="003E1735">
        <w:rPr>
          <w:sz w:val="32"/>
          <w:rtl/>
        </w:rPr>
        <w:t xml:space="preserve">المطلب </w:t>
      </w:r>
      <w:proofErr w:type="gramStart"/>
      <w:r w:rsidRPr="003E1735">
        <w:rPr>
          <w:sz w:val="32"/>
          <w:rtl/>
        </w:rPr>
        <w:t>الأول :</w:t>
      </w:r>
      <w:proofErr w:type="gramEnd"/>
      <w:r w:rsidRPr="003E1735">
        <w:rPr>
          <w:sz w:val="32"/>
          <w:rtl/>
        </w:rPr>
        <w:t xml:space="preserve"> مذاهب</w:t>
      </w:r>
      <w:r w:rsidRPr="003E1735">
        <w:rPr>
          <w:rFonts w:hint="cs"/>
          <w:sz w:val="32"/>
          <w:rtl/>
        </w:rPr>
        <w:t xml:space="preserve"> العلماء في حجية القياس</w:t>
      </w:r>
    </w:p>
    <w:p w:rsidR="007C219E" w:rsidRPr="007419E3" w:rsidRDefault="007C219E" w:rsidP="007C219E">
      <w:pPr>
        <w:bidi/>
        <w:spacing w:after="0" w:line="240" w:lineRule="auto"/>
        <w:jc w:val="both"/>
        <w:rPr>
          <w:rFonts w:cs="Traditional Arabic" w:hint="cs"/>
          <w:sz w:val="32"/>
          <w:szCs w:val="32"/>
          <w:rtl/>
          <w:lang w:bidi="ar-DZ"/>
        </w:rPr>
      </w:pPr>
      <w:r w:rsidRPr="007419E3">
        <w:rPr>
          <w:rFonts w:cs="Traditional Arabic" w:hint="cs"/>
          <w:sz w:val="32"/>
          <w:szCs w:val="32"/>
          <w:rtl/>
        </w:rPr>
        <w:t xml:space="preserve">   </w:t>
      </w:r>
      <w:r w:rsidRPr="007419E3">
        <w:rPr>
          <w:rFonts w:cs="Traditional Arabic"/>
          <w:sz w:val="32"/>
          <w:szCs w:val="32"/>
          <w:rtl/>
        </w:rPr>
        <w:t>اختلف</w:t>
      </w:r>
      <w:r w:rsidRPr="007419E3">
        <w:rPr>
          <w:rFonts w:cs="Traditional Arabic" w:hint="cs"/>
          <w:sz w:val="32"/>
          <w:szCs w:val="32"/>
          <w:rtl/>
        </w:rPr>
        <w:t xml:space="preserve"> الأصوليون</w:t>
      </w:r>
      <w:r w:rsidRPr="007419E3">
        <w:rPr>
          <w:rFonts w:cs="Traditional Arabic"/>
          <w:sz w:val="32"/>
          <w:szCs w:val="32"/>
          <w:rtl/>
        </w:rPr>
        <w:t xml:space="preserve"> في حجية القياس على أقوال</w:t>
      </w:r>
      <w:r w:rsidRPr="007419E3">
        <w:rPr>
          <w:rFonts w:cs="Traditional Arabic" w:hint="cs"/>
          <w:sz w:val="32"/>
          <w:szCs w:val="32"/>
          <w:rtl/>
        </w:rPr>
        <w:t xml:space="preserve"> أهمها</w:t>
      </w:r>
      <w:r w:rsidRPr="007419E3">
        <w:rPr>
          <w:rFonts w:cs="Traditional Arabic"/>
          <w:sz w:val="32"/>
          <w:szCs w:val="32"/>
          <w:rtl/>
        </w:rPr>
        <w:t>:</w:t>
      </w:r>
    </w:p>
    <w:p w:rsidR="007C219E" w:rsidRPr="009D01E6" w:rsidRDefault="007C219E" w:rsidP="007C219E">
      <w:pPr>
        <w:bidi/>
        <w:spacing w:after="0" w:line="240" w:lineRule="auto"/>
        <w:jc w:val="both"/>
        <w:rPr>
          <w:rFonts w:cs="Traditional Arabic" w:hint="cs"/>
          <w:b/>
          <w:bCs/>
          <w:sz w:val="32"/>
          <w:szCs w:val="32"/>
          <w:rtl/>
          <w:lang w:bidi="ar-DZ"/>
        </w:rPr>
      </w:pPr>
      <w:r w:rsidRPr="007419E3">
        <w:rPr>
          <w:rFonts w:cs="Traditional Arabic"/>
          <w:sz w:val="32"/>
          <w:szCs w:val="32"/>
          <w:rtl/>
        </w:rPr>
        <w:t xml:space="preserve"> </w:t>
      </w:r>
      <w:r w:rsidRPr="009D01E6">
        <w:rPr>
          <w:rFonts w:cs="Traditional Arabic"/>
          <w:b/>
          <w:bCs/>
          <w:sz w:val="32"/>
          <w:szCs w:val="32"/>
          <w:rtl/>
        </w:rPr>
        <w:t xml:space="preserve">القول </w:t>
      </w:r>
      <w:proofErr w:type="gramStart"/>
      <w:r w:rsidRPr="009D01E6">
        <w:rPr>
          <w:rFonts w:cs="Traditional Arabic"/>
          <w:b/>
          <w:bCs/>
          <w:sz w:val="32"/>
          <w:szCs w:val="32"/>
          <w:rtl/>
        </w:rPr>
        <w:t>الأول :</w:t>
      </w:r>
      <w:proofErr w:type="gramEnd"/>
      <w:r w:rsidRPr="009D01E6">
        <w:rPr>
          <w:rFonts w:cs="Traditional Arabic"/>
          <w:b/>
          <w:bCs/>
          <w:sz w:val="32"/>
          <w:szCs w:val="32"/>
          <w:rtl/>
        </w:rPr>
        <w:t xml:space="preserve"> أنه حجة</w:t>
      </w:r>
      <w:r w:rsidRPr="009D01E6">
        <w:rPr>
          <w:rFonts w:cs="Traditional Arabic" w:hint="cs"/>
          <w:b/>
          <w:bCs/>
          <w:sz w:val="32"/>
          <w:szCs w:val="32"/>
          <w:rtl/>
        </w:rPr>
        <w:t xml:space="preserve"> مطلقا إلا قياس الطرد</w:t>
      </w:r>
    </w:p>
    <w:p w:rsidR="007C219E" w:rsidRPr="007419E3" w:rsidRDefault="007C219E" w:rsidP="007C219E">
      <w:pPr>
        <w:bidi/>
        <w:spacing w:after="0" w:line="240" w:lineRule="auto"/>
        <w:jc w:val="both"/>
        <w:rPr>
          <w:rFonts w:cs="Traditional Arabic"/>
          <w:sz w:val="32"/>
          <w:szCs w:val="32"/>
          <w:rtl/>
        </w:rPr>
      </w:pPr>
      <w:r w:rsidRPr="007419E3">
        <w:rPr>
          <w:rFonts w:cs="Traditional Arabic" w:hint="cs"/>
          <w:sz w:val="32"/>
          <w:szCs w:val="32"/>
          <w:rtl/>
        </w:rPr>
        <w:t xml:space="preserve">     </w:t>
      </w:r>
      <w:r w:rsidRPr="007419E3">
        <w:rPr>
          <w:rFonts w:cs="Traditional Arabic"/>
          <w:sz w:val="32"/>
          <w:szCs w:val="32"/>
          <w:rtl/>
        </w:rPr>
        <w:t>قال اب</w:t>
      </w:r>
      <w:proofErr w:type="gramStart"/>
      <w:r w:rsidRPr="007419E3">
        <w:rPr>
          <w:rFonts w:cs="Traditional Arabic"/>
          <w:sz w:val="32"/>
          <w:szCs w:val="32"/>
          <w:rtl/>
        </w:rPr>
        <w:t>ن السمعا</w:t>
      </w:r>
      <w:proofErr w:type="gramEnd"/>
      <w:r w:rsidRPr="007419E3">
        <w:rPr>
          <w:rFonts w:cs="Traditional Arabic"/>
          <w:sz w:val="32"/>
          <w:szCs w:val="32"/>
          <w:rtl/>
        </w:rPr>
        <w:t>ني</w:t>
      </w:r>
      <w:r w:rsidRPr="007419E3">
        <w:rPr>
          <w:rFonts w:cs="Traditional Arabic" w:hint="cs"/>
          <w:sz w:val="32"/>
          <w:szCs w:val="32"/>
          <w:rtl/>
        </w:rPr>
        <w:t>:«</w:t>
      </w:r>
      <w:r w:rsidRPr="007419E3">
        <w:rPr>
          <w:rFonts w:cs="Traditional Arabic"/>
          <w:sz w:val="32"/>
          <w:szCs w:val="32"/>
          <w:rtl/>
        </w:rPr>
        <w:t xml:space="preserve"> ذهب كافة الأمة من الصحابة والتابعين</w:t>
      </w:r>
      <w:r w:rsidRPr="007419E3">
        <w:rPr>
          <w:rFonts w:cs="Traditional Arabic" w:hint="cs"/>
          <w:sz w:val="32"/>
          <w:szCs w:val="32"/>
          <w:rtl/>
        </w:rPr>
        <w:t>،</w:t>
      </w:r>
      <w:r w:rsidRPr="007419E3">
        <w:rPr>
          <w:rFonts w:cs="Traditional Arabic"/>
          <w:sz w:val="32"/>
          <w:szCs w:val="32"/>
          <w:rtl/>
        </w:rPr>
        <w:t xml:space="preserve"> وجمهور الفقهاء إلى أن القياس الشرع</w:t>
      </w:r>
      <w:r>
        <w:rPr>
          <w:rFonts w:cs="Traditional Arabic" w:hint="cs"/>
          <w:sz w:val="32"/>
          <w:szCs w:val="32"/>
          <w:rtl/>
          <w:lang w:bidi="ar-DZ"/>
        </w:rPr>
        <w:t>ي</w:t>
      </w:r>
      <w:r w:rsidRPr="007419E3">
        <w:rPr>
          <w:rFonts w:cs="Traditional Arabic"/>
          <w:sz w:val="32"/>
          <w:szCs w:val="32"/>
          <w:rtl/>
        </w:rPr>
        <w:t xml:space="preserve"> أصل من أصول الشرع</w:t>
      </w:r>
      <w:r w:rsidRPr="007419E3">
        <w:rPr>
          <w:rFonts w:cs="Traditional Arabic" w:hint="cs"/>
          <w:sz w:val="32"/>
          <w:szCs w:val="32"/>
          <w:rtl/>
        </w:rPr>
        <w:t>،</w:t>
      </w:r>
      <w:r w:rsidRPr="007419E3">
        <w:rPr>
          <w:rFonts w:cs="Traditional Arabic"/>
          <w:sz w:val="32"/>
          <w:szCs w:val="32"/>
          <w:rtl/>
        </w:rPr>
        <w:t xml:space="preserve"> ويستدل به على الأحكام التي لم ي</w:t>
      </w:r>
      <w:r>
        <w:rPr>
          <w:rFonts w:cs="Traditional Arabic" w:hint="cs"/>
          <w:sz w:val="32"/>
          <w:szCs w:val="32"/>
          <w:rtl/>
          <w:lang w:bidi="ar-DZ"/>
        </w:rPr>
        <w:t>َ</w:t>
      </w:r>
      <w:r w:rsidRPr="007419E3">
        <w:rPr>
          <w:rFonts w:cs="Traditional Arabic"/>
          <w:sz w:val="32"/>
          <w:szCs w:val="32"/>
          <w:rtl/>
        </w:rPr>
        <w:t>ر</w:t>
      </w:r>
      <w:r>
        <w:rPr>
          <w:rFonts w:cs="Traditional Arabic" w:hint="cs"/>
          <w:sz w:val="32"/>
          <w:szCs w:val="32"/>
          <w:rtl/>
          <w:lang w:bidi="ar-DZ"/>
        </w:rPr>
        <w:t>ِ</w:t>
      </w:r>
      <w:r w:rsidRPr="007419E3">
        <w:rPr>
          <w:rFonts w:cs="Traditional Arabic"/>
          <w:sz w:val="32"/>
          <w:szCs w:val="32"/>
          <w:rtl/>
        </w:rPr>
        <w:t>د بها السمع</w:t>
      </w:r>
      <w:r w:rsidRPr="007419E3">
        <w:rPr>
          <w:rFonts w:cs="Traditional Arabic" w:hint="cs"/>
          <w:sz w:val="32"/>
          <w:szCs w:val="32"/>
          <w:rtl/>
        </w:rPr>
        <w:t>»</w:t>
      </w:r>
      <w:r w:rsidRPr="007419E3">
        <w:rPr>
          <w:rFonts w:cs="Traditional Arabic"/>
          <w:sz w:val="32"/>
          <w:szCs w:val="32"/>
          <w:rtl/>
        </w:rPr>
        <w:t>. وقال أحمد بن حنبل :</w:t>
      </w:r>
      <w:r w:rsidRPr="007419E3">
        <w:rPr>
          <w:rFonts w:cs="Traditional Arabic" w:hint="cs"/>
          <w:sz w:val="32"/>
          <w:szCs w:val="32"/>
          <w:rtl/>
        </w:rPr>
        <w:t>«</w:t>
      </w:r>
      <w:r w:rsidRPr="007419E3">
        <w:rPr>
          <w:rFonts w:cs="Traditional Arabic"/>
          <w:sz w:val="32"/>
          <w:szCs w:val="32"/>
          <w:rtl/>
        </w:rPr>
        <w:t xml:space="preserve"> لا يستغني أحد عن القياس </w:t>
      </w:r>
      <w:r w:rsidRPr="007419E3">
        <w:rPr>
          <w:rFonts w:cs="Traditional Arabic" w:hint="cs"/>
          <w:sz w:val="32"/>
          <w:szCs w:val="32"/>
          <w:rtl/>
        </w:rPr>
        <w:t>»</w:t>
      </w:r>
      <w:r w:rsidRPr="007419E3">
        <w:rPr>
          <w:rFonts w:cs="Traditional Arabic"/>
          <w:sz w:val="32"/>
          <w:szCs w:val="32"/>
          <w:rtl/>
        </w:rPr>
        <w:t>.</w:t>
      </w:r>
    </w:p>
    <w:p w:rsidR="007C219E" w:rsidRPr="00EF612F" w:rsidRDefault="007C219E" w:rsidP="007C219E">
      <w:pPr>
        <w:pStyle w:val="Titre1"/>
        <w:bidi/>
        <w:spacing w:before="0" w:line="240" w:lineRule="auto"/>
        <w:jc w:val="both"/>
        <w:rPr>
          <w:rFonts w:ascii="Traditional Arabic" w:hAnsi="Traditional Arabic" w:cs="Traditional Arabic"/>
          <w:color w:val="auto"/>
          <w:sz w:val="32"/>
          <w:szCs w:val="32"/>
          <w:rtl/>
        </w:rPr>
      </w:pPr>
      <w:r w:rsidRPr="00EF612F">
        <w:rPr>
          <w:rFonts w:ascii="Traditional Arabic" w:hAnsi="Traditional Arabic" w:cs="Traditional Arabic"/>
          <w:color w:val="auto"/>
          <w:sz w:val="32"/>
          <w:szCs w:val="32"/>
          <w:rtl/>
        </w:rPr>
        <w:t>القول الثاني : أنه ليس بحجة مطلقا</w:t>
      </w:r>
    </w:p>
    <w:p w:rsidR="007C219E" w:rsidRPr="00EF612F" w:rsidRDefault="007C219E" w:rsidP="007C219E">
      <w:pPr>
        <w:pStyle w:val="Titre1"/>
        <w:bidi/>
        <w:spacing w:before="0" w:line="240" w:lineRule="auto"/>
        <w:jc w:val="both"/>
        <w:rPr>
          <w:rFonts w:ascii="Traditional Arabic" w:hAnsi="Traditional Arabic" w:cs="Traditional Arabic"/>
          <w:color w:val="auto"/>
          <w:sz w:val="32"/>
          <w:szCs w:val="32"/>
          <w:rtl/>
        </w:rPr>
      </w:pPr>
      <w:r w:rsidRPr="00EF612F">
        <w:rPr>
          <w:rFonts w:ascii="Traditional Arabic" w:hAnsi="Traditional Arabic" w:cs="Traditional Arabic"/>
          <w:color w:val="auto"/>
          <w:sz w:val="32"/>
          <w:szCs w:val="32"/>
          <w:rtl/>
        </w:rPr>
        <w:t xml:space="preserve">    </w:t>
      </w:r>
      <w:r w:rsidRPr="00EF612F">
        <w:rPr>
          <w:rFonts w:ascii="Traditional Arabic" w:hAnsi="Traditional Arabic" w:cs="Traditional Arabic"/>
          <w:b w:val="0"/>
          <w:bCs w:val="0"/>
          <w:color w:val="auto"/>
          <w:sz w:val="32"/>
          <w:szCs w:val="32"/>
          <w:rtl/>
        </w:rPr>
        <w:t>وهو القول المشهور عن داود الظاهري و</w:t>
      </w:r>
      <w:r w:rsidRPr="00EF612F">
        <w:rPr>
          <w:rFonts w:ascii="Traditional Arabic" w:hAnsi="Traditional Arabic" w:cs="Traditional Arabic"/>
          <w:b w:val="0"/>
          <w:bCs w:val="0"/>
          <w:color w:val="auto"/>
          <w:sz w:val="32"/>
          <w:szCs w:val="32"/>
          <w:rtl/>
          <w:lang w:bidi="ar-DZ"/>
        </w:rPr>
        <w:t xml:space="preserve">مذهب </w:t>
      </w:r>
      <w:r w:rsidRPr="00EF612F">
        <w:rPr>
          <w:rFonts w:ascii="Traditional Arabic" w:hAnsi="Traditional Arabic" w:cs="Traditional Arabic"/>
          <w:b w:val="0"/>
          <w:bCs w:val="0"/>
          <w:color w:val="auto"/>
          <w:sz w:val="32"/>
          <w:szCs w:val="32"/>
          <w:rtl/>
        </w:rPr>
        <w:t>الظاهرية.</w:t>
      </w:r>
    </w:p>
    <w:p w:rsidR="007C219E" w:rsidRPr="00EF612F" w:rsidRDefault="007C219E" w:rsidP="007C219E">
      <w:pPr>
        <w:pStyle w:val="Titre1"/>
        <w:bidi/>
        <w:spacing w:before="0" w:line="240" w:lineRule="auto"/>
        <w:jc w:val="both"/>
        <w:rPr>
          <w:rFonts w:ascii="Traditional Arabic" w:hAnsi="Traditional Arabic" w:cs="Traditional Arabic"/>
          <w:color w:val="auto"/>
          <w:sz w:val="32"/>
          <w:szCs w:val="32"/>
          <w:rtl/>
        </w:rPr>
      </w:pPr>
      <w:r w:rsidRPr="00EF612F">
        <w:rPr>
          <w:rFonts w:ascii="Traditional Arabic" w:hAnsi="Traditional Arabic" w:cs="Traditional Arabic"/>
          <w:color w:val="auto"/>
          <w:sz w:val="32"/>
          <w:szCs w:val="32"/>
          <w:rtl/>
        </w:rPr>
        <w:t xml:space="preserve">القول </w:t>
      </w:r>
      <w:proofErr w:type="gramStart"/>
      <w:r w:rsidRPr="00EF612F">
        <w:rPr>
          <w:rFonts w:ascii="Traditional Arabic" w:hAnsi="Traditional Arabic" w:cs="Traditional Arabic"/>
          <w:color w:val="auto"/>
          <w:sz w:val="32"/>
          <w:szCs w:val="32"/>
          <w:rtl/>
        </w:rPr>
        <w:t>الثالث :</w:t>
      </w:r>
      <w:proofErr w:type="gramEnd"/>
      <w:r w:rsidRPr="00EF612F">
        <w:rPr>
          <w:rFonts w:ascii="Traditional Arabic" w:hAnsi="Traditional Arabic" w:cs="Traditional Arabic"/>
          <w:color w:val="auto"/>
          <w:sz w:val="32"/>
          <w:szCs w:val="32"/>
          <w:rtl/>
        </w:rPr>
        <w:t xml:space="preserve"> يحتج بالقياس الجلي دون الخفي </w:t>
      </w:r>
    </w:p>
    <w:p w:rsidR="007C219E" w:rsidRPr="00EF612F" w:rsidRDefault="007C219E" w:rsidP="007C219E">
      <w:pPr>
        <w:pStyle w:val="Titre1"/>
        <w:bidi/>
        <w:spacing w:before="0" w:line="240" w:lineRule="auto"/>
        <w:jc w:val="both"/>
        <w:rPr>
          <w:rFonts w:ascii="Traditional Arabic" w:hAnsi="Traditional Arabic" w:cs="Traditional Arabic"/>
          <w:b w:val="0"/>
          <w:bCs w:val="0"/>
          <w:color w:val="auto"/>
          <w:sz w:val="32"/>
          <w:szCs w:val="32"/>
          <w:rtl/>
        </w:rPr>
      </w:pPr>
      <w:r w:rsidRPr="00EF612F">
        <w:rPr>
          <w:rFonts w:ascii="Traditional Arabic" w:hAnsi="Traditional Arabic" w:cs="Traditional Arabic"/>
          <w:b w:val="0"/>
          <w:bCs w:val="0"/>
          <w:color w:val="auto"/>
          <w:sz w:val="32"/>
          <w:szCs w:val="32"/>
          <w:rtl/>
          <w:lang w:bidi="ar-DZ"/>
        </w:rPr>
        <w:t xml:space="preserve">    </w:t>
      </w:r>
      <w:r w:rsidRPr="00EF612F">
        <w:rPr>
          <w:rFonts w:ascii="Traditional Arabic" w:hAnsi="Traditional Arabic" w:cs="Traditional Arabic"/>
          <w:b w:val="0"/>
          <w:bCs w:val="0"/>
          <w:color w:val="auto"/>
          <w:sz w:val="32"/>
          <w:szCs w:val="32"/>
          <w:rtl/>
        </w:rPr>
        <w:t>وهو ما كانت علته منصوصة أو كان الإلحاق فيه بنفي الفارق</w:t>
      </w:r>
      <w:r w:rsidRPr="00EF612F">
        <w:rPr>
          <w:rFonts w:ascii="Traditional Arabic" w:hAnsi="Traditional Arabic" w:cs="Traditional Arabic"/>
          <w:color w:val="auto"/>
          <w:sz w:val="32"/>
          <w:szCs w:val="32"/>
          <w:rtl/>
        </w:rPr>
        <w:t xml:space="preserve">، </w:t>
      </w:r>
      <w:r w:rsidRPr="00EF612F">
        <w:rPr>
          <w:rFonts w:ascii="Traditional Arabic" w:hAnsi="Traditional Arabic" w:cs="Traditional Arabic"/>
          <w:b w:val="0"/>
          <w:bCs w:val="0"/>
          <w:color w:val="auto"/>
          <w:sz w:val="32"/>
          <w:szCs w:val="32"/>
          <w:rtl/>
        </w:rPr>
        <w:t xml:space="preserve">وهو محكي عن </w:t>
      </w:r>
      <w:proofErr w:type="spellStart"/>
      <w:r w:rsidRPr="00EF612F">
        <w:rPr>
          <w:rFonts w:ascii="Traditional Arabic" w:hAnsi="Traditional Arabic" w:cs="Traditional Arabic"/>
          <w:b w:val="0"/>
          <w:bCs w:val="0"/>
          <w:color w:val="auto"/>
          <w:sz w:val="32"/>
          <w:szCs w:val="32"/>
          <w:rtl/>
        </w:rPr>
        <w:t>القاشاني</w:t>
      </w:r>
      <w:proofErr w:type="spellEnd"/>
      <w:r w:rsidRPr="00EF612F">
        <w:rPr>
          <w:rFonts w:ascii="Traditional Arabic" w:hAnsi="Traditional Arabic" w:cs="Traditional Arabic"/>
          <w:b w:val="0"/>
          <w:bCs w:val="0"/>
          <w:color w:val="auto"/>
          <w:sz w:val="32"/>
          <w:szCs w:val="32"/>
          <w:rtl/>
        </w:rPr>
        <w:t xml:space="preserve"> </w:t>
      </w:r>
      <w:proofErr w:type="spellStart"/>
      <w:r w:rsidRPr="00EF612F">
        <w:rPr>
          <w:rFonts w:ascii="Traditional Arabic" w:hAnsi="Traditional Arabic" w:cs="Traditional Arabic"/>
          <w:b w:val="0"/>
          <w:bCs w:val="0"/>
          <w:color w:val="auto"/>
          <w:sz w:val="32"/>
          <w:szCs w:val="32"/>
          <w:rtl/>
        </w:rPr>
        <w:t>والنهرواني</w:t>
      </w:r>
      <w:proofErr w:type="spellEnd"/>
      <w:r w:rsidRPr="00EF612F">
        <w:rPr>
          <w:rFonts w:ascii="Traditional Arabic" w:hAnsi="Traditional Arabic" w:cs="Traditional Arabic"/>
          <w:b w:val="0"/>
          <w:bCs w:val="0"/>
          <w:color w:val="auto"/>
          <w:sz w:val="32"/>
          <w:szCs w:val="32"/>
          <w:rtl/>
        </w:rPr>
        <w:t xml:space="preserve"> من الظاهرية.</w:t>
      </w:r>
    </w:p>
    <w:p w:rsidR="007C219E" w:rsidRPr="003E1735" w:rsidRDefault="007C219E" w:rsidP="007C219E">
      <w:pPr>
        <w:bidi/>
        <w:spacing w:after="0" w:line="240" w:lineRule="auto"/>
        <w:jc w:val="both"/>
        <w:rPr>
          <w:rFonts w:cs="Traditional Arabic" w:hint="cs"/>
          <w:b/>
          <w:bCs/>
          <w:sz w:val="32"/>
          <w:szCs w:val="32"/>
          <w:rtl/>
        </w:rPr>
      </w:pPr>
      <w:r w:rsidRPr="003E1735">
        <w:rPr>
          <w:rFonts w:cs="Traditional Arabic" w:hint="cs"/>
          <w:b/>
          <w:bCs/>
          <w:sz w:val="32"/>
          <w:szCs w:val="32"/>
          <w:rtl/>
        </w:rPr>
        <w:t xml:space="preserve">القول </w:t>
      </w:r>
      <w:proofErr w:type="gramStart"/>
      <w:r w:rsidRPr="003E1735">
        <w:rPr>
          <w:rFonts w:cs="Traditional Arabic" w:hint="cs"/>
          <w:b/>
          <w:bCs/>
          <w:sz w:val="32"/>
          <w:szCs w:val="32"/>
          <w:rtl/>
        </w:rPr>
        <w:t>الرابع :</w:t>
      </w:r>
      <w:proofErr w:type="gramEnd"/>
      <w:r w:rsidRPr="003E1735">
        <w:rPr>
          <w:rFonts w:cs="Traditional Arabic" w:hint="cs"/>
          <w:b/>
          <w:bCs/>
          <w:sz w:val="32"/>
          <w:szCs w:val="32"/>
          <w:rtl/>
        </w:rPr>
        <w:t xml:space="preserve"> يحتج بقياس العلة دون قياس الشبه</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b/>
          <w:bCs/>
          <w:sz w:val="32"/>
          <w:szCs w:val="32"/>
          <w:rtl/>
        </w:rPr>
        <w:t xml:space="preserve">    </w:t>
      </w:r>
      <w:r w:rsidRPr="003E1735">
        <w:rPr>
          <w:rFonts w:cs="Traditional Arabic"/>
          <w:sz w:val="32"/>
          <w:szCs w:val="32"/>
          <w:rtl/>
        </w:rPr>
        <w:t>وهو مذهب الباقلاني</w:t>
      </w:r>
      <w:r w:rsidRPr="003E1735">
        <w:rPr>
          <w:rFonts w:cs="Traditional Arabic" w:hint="cs"/>
          <w:sz w:val="32"/>
          <w:szCs w:val="32"/>
          <w:rtl/>
        </w:rPr>
        <w:t xml:space="preserve"> وتبعه على ذلك بعض الأصوليين.</w:t>
      </w:r>
    </w:p>
    <w:p w:rsidR="007C219E" w:rsidRPr="003E1735" w:rsidRDefault="007C219E" w:rsidP="007C219E">
      <w:pPr>
        <w:bidi/>
        <w:spacing w:after="0" w:line="240" w:lineRule="auto"/>
        <w:jc w:val="both"/>
        <w:rPr>
          <w:rFonts w:cs="Traditional Arabic" w:hint="cs"/>
          <w:sz w:val="32"/>
          <w:szCs w:val="32"/>
          <w:rtl/>
        </w:rPr>
      </w:pPr>
    </w:p>
    <w:p w:rsidR="007C219E" w:rsidRPr="00EF612F" w:rsidRDefault="007C219E" w:rsidP="007C219E">
      <w:pPr>
        <w:pStyle w:val="Titre1"/>
        <w:bidi/>
        <w:spacing w:before="0" w:line="240" w:lineRule="auto"/>
        <w:jc w:val="both"/>
        <w:rPr>
          <w:rFonts w:cs="Arabic Transparent" w:hint="cs"/>
          <w:color w:val="auto"/>
          <w:sz w:val="32"/>
          <w:rtl/>
        </w:rPr>
      </w:pPr>
      <w:r w:rsidRPr="00EF612F">
        <w:rPr>
          <w:rFonts w:cs="Arabic Transparent"/>
          <w:color w:val="auto"/>
          <w:sz w:val="32"/>
          <w:rtl/>
        </w:rPr>
        <w:t xml:space="preserve">المطلب </w:t>
      </w:r>
      <w:proofErr w:type="gramStart"/>
      <w:r w:rsidRPr="00EF612F">
        <w:rPr>
          <w:rFonts w:cs="Arabic Transparent"/>
          <w:color w:val="auto"/>
          <w:sz w:val="32"/>
          <w:rtl/>
        </w:rPr>
        <w:t>الثاني :</w:t>
      </w:r>
      <w:proofErr w:type="gramEnd"/>
      <w:r w:rsidRPr="00EF612F">
        <w:rPr>
          <w:rFonts w:cs="Arabic Transparent"/>
          <w:color w:val="auto"/>
          <w:sz w:val="32"/>
          <w:rtl/>
        </w:rPr>
        <w:t xml:space="preserve"> أدلة </w:t>
      </w:r>
      <w:r w:rsidRPr="00EF612F">
        <w:rPr>
          <w:rFonts w:cs="Arabic Transparent" w:hint="cs"/>
          <w:color w:val="auto"/>
          <w:sz w:val="32"/>
          <w:rtl/>
        </w:rPr>
        <w:t>حجية القياس</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r w:rsidRPr="003E1735">
        <w:rPr>
          <w:rFonts w:hint="cs"/>
          <w:b w:val="0"/>
          <w:bCs w:val="0"/>
          <w:sz w:val="32"/>
          <w:szCs w:val="32"/>
          <w:rtl/>
        </w:rPr>
        <w:t xml:space="preserve">  أدلة حجية القياس كثيرة متنوعة نذكر منها ما يأتي</w:t>
      </w:r>
      <w:r w:rsidRPr="003E1735">
        <w:rPr>
          <w:b w:val="0"/>
          <w:bCs w:val="0"/>
          <w:sz w:val="32"/>
          <w:szCs w:val="32"/>
          <w:rtl/>
        </w:rPr>
        <w:t>:</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الأول :</w:t>
      </w:r>
      <w:proofErr w:type="gramEnd"/>
      <w:r w:rsidRPr="003E1735">
        <w:rPr>
          <w:rFonts w:cs="Arabic Transparent" w:hint="cs"/>
          <w:sz w:val="32"/>
          <w:szCs w:val="32"/>
          <w:rtl/>
        </w:rPr>
        <w:t xml:space="preserve"> أمر القرآن بالاجتهاد وإعمال النظر </w:t>
      </w:r>
    </w:p>
    <w:p w:rsidR="007C219E" w:rsidRPr="003E1735" w:rsidRDefault="007C219E" w:rsidP="007C219E">
      <w:pPr>
        <w:pStyle w:val="Corpsdetexte"/>
        <w:tabs>
          <w:tab w:val="clear" w:pos="-143"/>
        </w:tabs>
        <w:jc w:val="both"/>
        <w:rPr>
          <w:b w:val="0"/>
          <w:bCs w:val="0"/>
          <w:sz w:val="32"/>
          <w:szCs w:val="32"/>
          <w:rtl/>
        </w:rPr>
      </w:pPr>
      <w:r w:rsidRPr="003E1735">
        <w:rPr>
          <w:rFonts w:hint="cs"/>
          <w:b w:val="0"/>
          <w:bCs w:val="0"/>
          <w:sz w:val="32"/>
          <w:szCs w:val="32"/>
          <w:rtl/>
        </w:rPr>
        <w:t>1</w:t>
      </w:r>
      <w:r w:rsidRPr="003E1735">
        <w:rPr>
          <w:b w:val="0"/>
          <w:bCs w:val="0"/>
          <w:sz w:val="32"/>
          <w:szCs w:val="32"/>
          <w:rtl/>
        </w:rPr>
        <w:t xml:space="preserve">- </w:t>
      </w:r>
      <w:proofErr w:type="gramStart"/>
      <w:r w:rsidRPr="003E1735">
        <w:rPr>
          <w:b w:val="0"/>
          <w:bCs w:val="0"/>
          <w:sz w:val="32"/>
          <w:szCs w:val="32"/>
          <w:rtl/>
        </w:rPr>
        <w:t>قوله</w:t>
      </w:r>
      <w:proofErr w:type="gramEnd"/>
      <w:r w:rsidRPr="003E1735">
        <w:rPr>
          <w:b w:val="0"/>
          <w:bCs w:val="0"/>
          <w:sz w:val="32"/>
          <w:szCs w:val="32"/>
          <w:rtl/>
        </w:rPr>
        <w:t xml:space="preserve"> تعالى:</w:t>
      </w:r>
      <w:r w:rsidRPr="003E1735">
        <w:rPr>
          <w:b w:val="0"/>
          <w:bCs w:val="0"/>
          <w:sz w:val="32"/>
          <w:szCs w:val="32"/>
        </w:rPr>
        <w:t xml:space="preserve"> </w:t>
      </w:r>
      <w:r w:rsidRPr="003E1735">
        <w:rPr>
          <w:b w:val="0"/>
          <w:bCs w:val="0"/>
          <w:sz w:val="32"/>
          <w:szCs w:val="32"/>
        </w:rPr>
        <w:sym w:font="AGA Arabesque" w:char="F05D"/>
      </w:r>
      <w:r w:rsidRPr="003E1735">
        <w:rPr>
          <w:b w:val="0"/>
          <w:bCs w:val="0"/>
          <w:sz w:val="32"/>
          <w:szCs w:val="32"/>
          <w:rtl/>
        </w:rPr>
        <w:t xml:space="preserve">فَاعْتَبِرُوا يَا أُولِي الْأَبْصَارِ </w:t>
      </w:r>
      <w:r w:rsidRPr="003E1735">
        <w:rPr>
          <w:b w:val="0"/>
          <w:bCs w:val="0"/>
          <w:sz w:val="32"/>
          <w:szCs w:val="32"/>
        </w:rPr>
        <w:sym w:font="AGA Arabesque" w:char="F05B"/>
      </w:r>
      <w:r w:rsidRPr="003E1735">
        <w:rPr>
          <w:b w:val="0"/>
          <w:bCs w:val="0"/>
          <w:sz w:val="32"/>
          <w:szCs w:val="32"/>
          <w:rtl/>
        </w:rPr>
        <w:t xml:space="preserve"> (الحشر</w:t>
      </w:r>
      <w:r>
        <w:rPr>
          <w:rFonts w:hint="cs"/>
          <w:b w:val="0"/>
          <w:bCs w:val="0"/>
          <w:sz w:val="32"/>
          <w:szCs w:val="32"/>
          <w:rtl/>
          <w:lang w:bidi="ar-DZ"/>
        </w:rPr>
        <w:t>:</w:t>
      </w:r>
      <w:r w:rsidRPr="003E1735">
        <w:rPr>
          <w:b w:val="0"/>
          <w:bCs w:val="0"/>
          <w:sz w:val="32"/>
          <w:szCs w:val="32"/>
          <w:rtl/>
        </w:rPr>
        <w:t xml:space="preserve">2)، </w:t>
      </w:r>
      <w:r w:rsidRPr="003E1735">
        <w:rPr>
          <w:rFonts w:hint="cs"/>
          <w:b w:val="0"/>
          <w:bCs w:val="0"/>
          <w:sz w:val="32"/>
          <w:szCs w:val="32"/>
          <w:rtl/>
        </w:rPr>
        <w:t xml:space="preserve">يدل بعمومه على مشروعية القياس لأن </w:t>
      </w:r>
      <w:r w:rsidRPr="003E1735">
        <w:rPr>
          <w:b w:val="0"/>
          <w:bCs w:val="0"/>
          <w:sz w:val="32"/>
          <w:szCs w:val="32"/>
          <w:rtl/>
        </w:rPr>
        <w:t>القياس</w:t>
      </w:r>
      <w:r w:rsidRPr="003E1735">
        <w:rPr>
          <w:rFonts w:hint="cs"/>
          <w:b w:val="0"/>
          <w:bCs w:val="0"/>
          <w:sz w:val="32"/>
          <w:szCs w:val="32"/>
          <w:rtl/>
        </w:rPr>
        <w:t xml:space="preserve"> </w:t>
      </w:r>
      <w:r>
        <w:rPr>
          <w:rFonts w:hint="cs"/>
          <w:b w:val="0"/>
          <w:bCs w:val="0"/>
          <w:sz w:val="32"/>
          <w:szCs w:val="32"/>
          <w:rtl/>
          <w:lang w:bidi="ar-DZ"/>
        </w:rPr>
        <w:t xml:space="preserve">نوع </w:t>
      </w:r>
      <w:r w:rsidRPr="003E1735">
        <w:rPr>
          <w:rFonts w:hint="cs"/>
          <w:b w:val="0"/>
          <w:bCs w:val="0"/>
          <w:sz w:val="32"/>
          <w:szCs w:val="32"/>
          <w:rtl/>
        </w:rPr>
        <w:t>من الاعتبار</w:t>
      </w:r>
      <w:r w:rsidRPr="003E1735">
        <w:rPr>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2</w:t>
      </w:r>
      <w:r w:rsidRPr="003E1735">
        <w:rPr>
          <w:b w:val="0"/>
          <w:bCs w:val="0"/>
          <w:sz w:val="32"/>
          <w:szCs w:val="32"/>
          <w:rtl/>
        </w:rPr>
        <w:t>-قوله سبحانه وتعالى :</w:t>
      </w:r>
      <w:r w:rsidRPr="003E1735">
        <w:rPr>
          <w:b w:val="0"/>
          <w:bCs w:val="0"/>
          <w:sz w:val="32"/>
          <w:szCs w:val="32"/>
        </w:rPr>
        <w:t xml:space="preserve"> </w:t>
      </w:r>
      <w:r w:rsidRPr="003E1735">
        <w:rPr>
          <w:b w:val="0"/>
          <w:bCs w:val="0"/>
          <w:sz w:val="32"/>
          <w:szCs w:val="32"/>
        </w:rPr>
        <w:sym w:font="AGA Arabesque" w:char="F05D"/>
      </w:r>
      <w:r w:rsidRPr="003E1735">
        <w:rPr>
          <w:b w:val="0"/>
          <w:bCs w:val="0"/>
          <w:sz w:val="32"/>
          <w:szCs w:val="32"/>
          <w:rtl/>
        </w:rPr>
        <w:t>فَإِنْ تَنَازَعْتُمْ فِي شَيْءٍ فَرُدُّوهُ إِلَى اللَّهِ وَالرَّسُولِ</w:t>
      </w:r>
      <w:r w:rsidRPr="003E1735">
        <w:rPr>
          <w:b w:val="0"/>
          <w:bCs w:val="0"/>
          <w:sz w:val="32"/>
          <w:szCs w:val="32"/>
        </w:rPr>
        <w:sym w:font="AGA Arabesque" w:char="F05B"/>
      </w:r>
      <w:r w:rsidRPr="003E1735">
        <w:rPr>
          <w:b w:val="0"/>
          <w:bCs w:val="0"/>
          <w:sz w:val="32"/>
          <w:szCs w:val="32"/>
          <w:rtl/>
        </w:rPr>
        <w:t xml:space="preserve"> (النّساء:59)</w:t>
      </w:r>
      <w:r w:rsidRPr="003E1735">
        <w:rPr>
          <w:rFonts w:hint="cs"/>
          <w:b w:val="0"/>
          <w:bCs w:val="0"/>
          <w:sz w:val="32"/>
          <w:szCs w:val="32"/>
          <w:rtl/>
        </w:rPr>
        <w:t>،</w:t>
      </w:r>
      <w:r w:rsidRPr="003E1735">
        <w:rPr>
          <w:b w:val="0"/>
          <w:bCs w:val="0"/>
          <w:sz w:val="32"/>
          <w:szCs w:val="32"/>
          <w:rtl/>
        </w:rPr>
        <w:t xml:space="preserve"> </w:t>
      </w:r>
      <w:r w:rsidRPr="003E1735">
        <w:rPr>
          <w:rFonts w:hint="cs"/>
          <w:b w:val="0"/>
          <w:bCs w:val="0"/>
          <w:sz w:val="32"/>
          <w:szCs w:val="32"/>
          <w:rtl/>
        </w:rPr>
        <w:t>وظاهر هذا أن التنازع في غير المنصوص ، والرد إلى الله تعالى ورسوله إنما يكون بالقياس والنظر</w:t>
      </w:r>
      <w:r w:rsidRPr="003E1735">
        <w:rPr>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3-</w:t>
      </w:r>
      <w:r w:rsidRPr="003E1735">
        <w:rPr>
          <w:b w:val="0"/>
          <w:bCs w:val="0"/>
          <w:sz w:val="32"/>
          <w:szCs w:val="32"/>
          <w:rtl/>
        </w:rPr>
        <w:t xml:space="preserve"> قوله سبحانه وتعالى</w:t>
      </w:r>
      <w:r w:rsidRPr="003E1735">
        <w:rPr>
          <w:rFonts w:hint="cs"/>
          <w:sz w:val="32"/>
          <w:szCs w:val="32"/>
          <w:rtl/>
        </w:rPr>
        <w:t xml:space="preserve">: </w:t>
      </w:r>
      <w:r w:rsidRPr="003E1735">
        <w:rPr>
          <w:b w:val="0"/>
          <w:bCs w:val="0"/>
          <w:sz w:val="32"/>
          <w:szCs w:val="32"/>
        </w:rPr>
        <w:sym w:font="AGA Arabesque" w:char="F05D"/>
      </w:r>
      <w:r w:rsidRPr="003E1735">
        <w:rPr>
          <w:b w:val="0"/>
          <w:bCs w:val="0"/>
          <w:sz w:val="32"/>
          <w:szCs w:val="32"/>
          <w:rtl/>
        </w:rPr>
        <w:t>وَلَوْ رَدُّوهُ إِلَى الرَّسُولِ وَإِلَى أُولِي الْأَمْرِ مِنْهُمْ لَعَلِمَهُ الَّذِينَ يَسْتَنْبِطُونَهُ مِنْهُمْ</w:t>
      </w:r>
      <w:r w:rsidRPr="003E1735">
        <w:rPr>
          <w:b w:val="0"/>
          <w:bCs w:val="0"/>
          <w:sz w:val="32"/>
          <w:szCs w:val="32"/>
        </w:rPr>
        <w:sym w:font="AGA Arabesque" w:char="F05B"/>
      </w:r>
      <w:r w:rsidRPr="003E1735">
        <w:rPr>
          <w:b w:val="0"/>
          <w:bCs w:val="0"/>
          <w:sz w:val="32"/>
          <w:szCs w:val="32"/>
          <w:rtl/>
        </w:rPr>
        <w:t xml:space="preserve"> </w:t>
      </w:r>
      <w:r w:rsidRPr="003E1735">
        <w:rPr>
          <w:rFonts w:hint="cs"/>
          <w:b w:val="0"/>
          <w:bCs w:val="0"/>
          <w:sz w:val="32"/>
          <w:szCs w:val="32"/>
          <w:rtl/>
        </w:rPr>
        <w:t>(</w:t>
      </w:r>
      <w:r w:rsidRPr="003E1735">
        <w:rPr>
          <w:b w:val="0"/>
          <w:bCs w:val="0"/>
          <w:sz w:val="32"/>
          <w:szCs w:val="32"/>
          <w:rtl/>
        </w:rPr>
        <w:t>النساء</w:t>
      </w:r>
      <w:r w:rsidRPr="003E1735">
        <w:rPr>
          <w:rFonts w:hint="cs"/>
          <w:b w:val="0"/>
          <w:bCs w:val="0"/>
          <w:sz w:val="32"/>
          <w:szCs w:val="32"/>
          <w:rtl/>
        </w:rPr>
        <w:t>:</w:t>
      </w:r>
      <w:r w:rsidRPr="003E1735">
        <w:rPr>
          <w:b w:val="0"/>
          <w:bCs w:val="0"/>
          <w:sz w:val="32"/>
          <w:szCs w:val="32"/>
          <w:rtl/>
        </w:rPr>
        <w:t>83</w:t>
      </w:r>
      <w:r w:rsidRPr="003E1735">
        <w:rPr>
          <w:rFonts w:hint="cs"/>
          <w:b w:val="0"/>
          <w:bCs w:val="0"/>
          <w:sz w:val="32"/>
          <w:szCs w:val="32"/>
          <w:rtl/>
        </w:rPr>
        <w:t xml:space="preserve">) </w:t>
      </w:r>
      <w:r>
        <w:rPr>
          <w:rFonts w:hint="cs"/>
          <w:b w:val="0"/>
          <w:bCs w:val="0"/>
          <w:sz w:val="32"/>
          <w:szCs w:val="32"/>
          <w:rtl/>
          <w:lang w:bidi="ar-DZ"/>
        </w:rPr>
        <w:t>ي</w:t>
      </w:r>
      <w:r w:rsidRPr="003E1735">
        <w:rPr>
          <w:rFonts w:hint="cs"/>
          <w:b w:val="0"/>
          <w:bCs w:val="0"/>
          <w:sz w:val="32"/>
          <w:szCs w:val="32"/>
          <w:rtl/>
        </w:rPr>
        <w:t>دل على مشروعية الاستنباط فيما أشكل حكمه.</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lastRenderedPageBreak/>
        <w:t xml:space="preserve">4-قال الشافعي:« </w:t>
      </w:r>
      <w:r w:rsidRPr="003E1735">
        <w:rPr>
          <w:b w:val="0"/>
          <w:bCs w:val="0"/>
          <w:sz w:val="32"/>
          <w:szCs w:val="32"/>
          <w:rtl/>
        </w:rPr>
        <w:t xml:space="preserve">وقال جل ثناؤه: </w:t>
      </w:r>
      <w:r w:rsidRPr="003E1735">
        <w:rPr>
          <w:b w:val="0"/>
          <w:bCs w:val="0"/>
          <w:sz w:val="32"/>
          <w:szCs w:val="32"/>
        </w:rPr>
        <w:sym w:font="AGA Arabesque" w:char="F05D"/>
      </w:r>
      <w:r w:rsidRPr="003E1735">
        <w:rPr>
          <w:b w:val="0"/>
          <w:bCs w:val="0"/>
          <w:sz w:val="32"/>
          <w:szCs w:val="32"/>
          <w:rtl/>
        </w:rPr>
        <w:t>لا تَقْتُلُوا الصَّيْدَ وَأَنْتُمْ حُرُمٌ</w:t>
      </w:r>
      <w:r w:rsidRPr="003E1735">
        <w:rPr>
          <w:rFonts w:hint="cs"/>
          <w:b w:val="0"/>
          <w:bCs w:val="0"/>
          <w:sz w:val="32"/>
          <w:szCs w:val="32"/>
          <w:rtl/>
        </w:rPr>
        <w:t xml:space="preserve"> </w:t>
      </w:r>
      <w:r w:rsidRPr="003E1735">
        <w:rPr>
          <w:b w:val="0"/>
          <w:bCs w:val="0"/>
          <w:sz w:val="32"/>
          <w:szCs w:val="32"/>
          <w:rtl/>
        </w:rPr>
        <w:t xml:space="preserve">وَمَنْ قَتَلَهُ مِنْكُمْ مُتَعَمِّداً فَجَزَاءٌ مِثْلُ مَا قَتَلَ مِنَ النَّعَمِ، يَحْكُمُ بِهِ ذَوَا عَدْلٍ مِنْكُمْ هَدْياً بَالِغَ </w:t>
      </w:r>
      <w:proofErr w:type="gramStart"/>
      <w:r w:rsidRPr="003E1735">
        <w:rPr>
          <w:b w:val="0"/>
          <w:bCs w:val="0"/>
          <w:sz w:val="32"/>
          <w:szCs w:val="32"/>
          <w:rtl/>
        </w:rPr>
        <w:t>الْكَعْبَةِ</w:t>
      </w:r>
      <w:r w:rsidRPr="003E1735">
        <w:rPr>
          <w:b w:val="0"/>
          <w:bCs w:val="0"/>
          <w:sz w:val="32"/>
          <w:szCs w:val="32"/>
        </w:rPr>
        <w:sym w:font="AGA Arabesque" w:char="F05B"/>
      </w:r>
      <w:r w:rsidRPr="003E1735">
        <w:rPr>
          <w:rFonts w:hint="cs"/>
          <w:b w:val="0"/>
          <w:bCs w:val="0"/>
          <w:sz w:val="32"/>
          <w:szCs w:val="32"/>
          <w:rtl/>
        </w:rPr>
        <w:t xml:space="preserve"> (</w:t>
      </w:r>
      <w:r w:rsidRPr="003E1735">
        <w:rPr>
          <w:b w:val="0"/>
          <w:bCs w:val="0"/>
          <w:sz w:val="32"/>
          <w:szCs w:val="32"/>
          <w:rtl/>
        </w:rPr>
        <w:t>المائدة</w:t>
      </w:r>
      <w:proofErr w:type="gramEnd"/>
      <w:r w:rsidRPr="003E1735">
        <w:rPr>
          <w:b w:val="0"/>
          <w:bCs w:val="0"/>
          <w:sz w:val="32"/>
          <w:szCs w:val="32"/>
          <w:rtl/>
        </w:rPr>
        <w:t>:95</w:t>
      </w:r>
      <w:r w:rsidRPr="003E1735">
        <w:rPr>
          <w:rFonts w:hint="cs"/>
          <w:b w:val="0"/>
          <w:bCs w:val="0"/>
          <w:sz w:val="32"/>
          <w:szCs w:val="32"/>
          <w:rtl/>
        </w:rPr>
        <w:t xml:space="preserve">)، </w:t>
      </w:r>
      <w:r w:rsidRPr="003E1735">
        <w:rPr>
          <w:b w:val="0"/>
          <w:bCs w:val="0"/>
          <w:sz w:val="32"/>
          <w:szCs w:val="32"/>
          <w:rtl/>
        </w:rPr>
        <w:t xml:space="preserve">فكان المثل- على الظاهر- أقرب الأشياء شبها في العظم من البدن. </w:t>
      </w:r>
      <w:proofErr w:type="gramStart"/>
      <w:r w:rsidRPr="003E1735">
        <w:rPr>
          <w:b w:val="0"/>
          <w:bCs w:val="0"/>
          <w:sz w:val="32"/>
          <w:szCs w:val="32"/>
          <w:rtl/>
        </w:rPr>
        <w:t>واتفقت</w:t>
      </w:r>
      <w:proofErr w:type="gramEnd"/>
      <w:r w:rsidRPr="003E1735">
        <w:rPr>
          <w:b w:val="0"/>
          <w:bCs w:val="0"/>
          <w:sz w:val="32"/>
          <w:szCs w:val="32"/>
          <w:rtl/>
        </w:rPr>
        <w:t xml:space="preserve"> مذاهب من تكلم في الصيد من أصحاب رسول الله على أقرب الأشياء شبها من البدن. </w:t>
      </w:r>
      <w:proofErr w:type="gramStart"/>
      <w:r w:rsidRPr="003E1735">
        <w:rPr>
          <w:b w:val="0"/>
          <w:bCs w:val="0"/>
          <w:sz w:val="32"/>
          <w:szCs w:val="32"/>
          <w:rtl/>
        </w:rPr>
        <w:t>فنظرنا</w:t>
      </w:r>
      <w:proofErr w:type="gramEnd"/>
      <w:r w:rsidRPr="003E1735">
        <w:rPr>
          <w:b w:val="0"/>
          <w:bCs w:val="0"/>
          <w:sz w:val="32"/>
          <w:szCs w:val="32"/>
          <w:rtl/>
        </w:rPr>
        <w:t xml:space="preserve"> ما قتل من دواب الصيد: أي شيء كان من النعم أقرب منه شبها فديناه به</w:t>
      </w:r>
      <w:r w:rsidRPr="003E1735">
        <w:rPr>
          <w:rFonts w:hint="cs"/>
          <w:b w:val="0"/>
          <w:bCs w:val="0"/>
          <w:sz w:val="32"/>
          <w:szCs w:val="32"/>
          <w:rtl/>
        </w:rPr>
        <w:t xml:space="preserve">، </w:t>
      </w:r>
      <w:r w:rsidRPr="003E1735">
        <w:rPr>
          <w:b w:val="0"/>
          <w:bCs w:val="0"/>
          <w:sz w:val="32"/>
          <w:szCs w:val="32"/>
          <w:rtl/>
        </w:rPr>
        <w:t xml:space="preserve">ولم يحتمل المثل من النعم القيمة فيما له مثل في البدن من النعم-: إلا </w:t>
      </w:r>
      <w:proofErr w:type="spellStart"/>
      <w:r w:rsidRPr="003E1735">
        <w:rPr>
          <w:b w:val="0"/>
          <w:bCs w:val="0"/>
          <w:sz w:val="32"/>
          <w:szCs w:val="32"/>
          <w:rtl/>
        </w:rPr>
        <w:t>مستكرها</w:t>
      </w:r>
      <w:proofErr w:type="spellEnd"/>
      <w:r w:rsidRPr="003E1735">
        <w:rPr>
          <w:b w:val="0"/>
          <w:bCs w:val="0"/>
          <w:sz w:val="32"/>
          <w:szCs w:val="32"/>
          <w:rtl/>
        </w:rPr>
        <w:t xml:space="preserve"> باطنا. فكان الظاهر الأعم </w:t>
      </w:r>
      <w:proofErr w:type="gramStart"/>
      <w:r w:rsidRPr="003E1735">
        <w:rPr>
          <w:b w:val="0"/>
          <w:bCs w:val="0"/>
          <w:sz w:val="32"/>
          <w:szCs w:val="32"/>
          <w:rtl/>
        </w:rPr>
        <w:t>أولى</w:t>
      </w:r>
      <w:proofErr w:type="gramEnd"/>
      <w:r w:rsidRPr="003E1735">
        <w:rPr>
          <w:b w:val="0"/>
          <w:bCs w:val="0"/>
          <w:sz w:val="32"/>
          <w:szCs w:val="32"/>
          <w:rtl/>
        </w:rPr>
        <w:t xml:space="preserve"> المعينين بها. </w:t>
      </w:r>
      <w:proofErr w:type="gramStart"/>
      <w:r w:rsidRPr="003E1735">
        <w:rPr>
          <w:b w:val="0"/>
          <w:bCs w:val="0"/>
          <w:sz w:val="32"/>
          <w:szCs w:val="32"/>
          <w:rtl/>
        </w:rPr>
        <w:t>وهذا</w:t>
      </w:r>
      <w:proofErr w:type="gramEnd"/>
      <w:r w:rsidRPr="003E1735">
        <w:rPr>
          <w:b w:val="0"/>
          <w:bCs w:val="0"/>
          <w:sz w:val="32"/>
          <w:szCs w:val="32"/>
          <w:rtl/>
        </w:rPr>
        <w:t xml:space="preserve"> الاجتهاد الذي يطلبه الحاكم بالدلالة على المثل</w:t>
      </w:r>
      <w:r w:rsidRPr="003E1735">
        <w:rPr>
          <w:rFonts w:hint="cs"/>
          <w:b w:val="0"/>
          <w:bCs w:val="0"/>
          <w:sz w:val="32"/>
          <w:szCs w:val="32"/>
          <w:rtl/>
        </w:rPr>
        <w:t xml:space="preserve">، </w:t>
      </w:r>
      <w:r w:rsidRPr="003E1735">
        <w:rPr>
          <w:b w:val="0"/>
          <w:bCs w:val="0"/>
          <w:sz w:val="32"/>
          <w:szCs w:val="32"/>
          <w:rtl/>
        </w:rPr>
        <w:t xml:space="preserve">وهذا الصنف من العلم دليل على ما وصفت قبل هذا: على أن ليس لأحد أبدا أن يقول في شيء: حلَّ ولا حرم: إلا من جهة العلم. وجهة العلم </w:t>
      </w:r>
      <w:proofErr w:type="gramStart"/>
      <w:r w:rsidRPr="003E1735">
        <w:rPr>
          <w:b w:val="0"/>
          <w:bCs w:val="0"/>
          <w:sz w:val="32"/>
          <w:szCs w:val="32"/>
          <w:rtl/>
        </w:rPr>
        <w:t>الخبر</w:t>
      </w:r>
      <w:proofErr w:type="gramEnd"/>
      <w:r w:rsidRPr="003E1735">
        <w:rPr>
          <w:b w:val="0"/>
          <w:bCs w:val="0"/>
          <w:sz w:val="32"/>
          <w:szCs w:val="32"/>
          <w:rtl/>
        </w:rPr>
        <w:t xml:space="preserve"> في الكتاب أو السنة، أو الإجماع أو القياس</w:t>
      </w:r>
      <w:r w:rsidRPr="003E1735">
        <w:rPr>
          <w:rFonts w:hint="cs"/>
          <w:b w:val="0"/>
          <w:bCs w:val="0"/>
          <w:sz w:val="32"/>
          <w:szCs w:val="32"/>
          <w:rtl/>
        </w:rPr>
        <w:t>»</w:t>
      </w:r>
      <w:r w:rsidRPr="003E1735">
        <w:rPr>
          <w:b w:val="0"/>
          <w:bCs w:val="0"/>
          <w:sz w:val="32"/>
          <w:szCs w:val="32"/>
          <w:rtl/>
        </w:rPr>
        <w:t>.</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الثاني :</w:t>
      </w:r>
      <w:proofErr w:type="gramEnd"/>
      <w:r w:rsidRPr="003E1735">
        <w:rPr>
          <w:rFonts w:cs="Arabic Transparent" w:hint="cs"/>
          <w:sz w:val="32"/>
          <w:szCs w:val="32"/>
          <w:rtl/>
        </w:rPr>
        <w:t xml:space="preserve"> أدلة السنة</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1-</w:t>
      </w:r>
      <w:r w:rsidRPr="003E1735">
        <w:rPr>
          <w:b w:val="0"/>
          <w:bCs w:val="0"/>
          <w:sz w:val="32"/>
          <w:szCs w:val="32"/>
          <w:rtl/>
        </w:rPr>
        <w:t xml:space="preserve">قوله </w:t>
      </w:r>
      <w:r w:rsidRPr="003E1735">
        <w:rPr>
          <w:rFonts w:hint="cs"/>
          <w:b w:val="0"/>
          <w:bCs w:val="0"/>
          <w:sz w:val="32"/>
          <w:szCs w:val="32"/>
        </w:rPr>
        <w:sym w:font="AGA Arabesque" w:char="F065"/>
      </w:r>
      <w:r>
        <w:rPr>
          <w:rFonts w:hint="cs"/>
          <w:b w:val="0"/>
          <w:bCs w:val="0"/>
          <w:sz w:val="32"/>
          <w:szCs w:val="32"/>
          <w:rtl/>
          <w:lang w:bidi="ar-DZ"/>
        </w:rPr>
        <w:t xml:space="preserve"> </w:t>
      </w:r>
      <w:r w:rsidRPr="003E1735">
        <w:rPr>
          <w:b w:val="0"/>
          <w:bCs w:val="0"/>
          <w:sz w:val="32"/>
          <w:szCs w:val="32"/>
          <w:rtl/>
        </w:rPr>
        <w:t>لمن سألت عن الصّيام عن أمّها: «</w:t>
      </w:r>
      <w:proofErr w:type="gramStart"/>
      <w:r w:rsidRPr="003E1735">
        <w:rPr>
          <w:b w:val="0"/>
          <w:bCs w:val="0"/>
          <w:sz w:val="32"/>
          <w:szCs w:val="32"/>
          <w:rtl/>
        </w:rPr>
        <w:t>أرأيت</w:t>
      </w:r>
      <w:proofErr w:type="gramEnd"/>
      <w:r w:rsidRPr="003E1735">
        <w:rPr>
          <w:b w:val="0"/>
          <w:bCs w:val="0"/>
          <w:sz w:val="32"/>
          <w:szCs w:val="32"/>
          <w:rtl/>
        </w:rPr>
        <w:t xml:space="preserve"> إن كان على أمّك دين».</w:t>
      </w:r>
      <w:r w:rsidRPr="003E1735">
        <w:rPr>
          <w:rFonts w:hint="cs"/>
          <w:b w:val="0"/>
          <w:bCs w:val="0"/>
          <w:sz w:val="32"/>
          <w:szCs w:val="32"/>
          <w:rtl/>
        </w:rPr>
        <w:t xml:space="preserve"> فيه </w:t>
      </w:r>
      <w:proofErr w:type="gramStart"/>
      <w:r w:rsidRPr="003E1735">
        <w:rPr>
          <w:rFonts w:hint="cs"/>
          <w:b w:val="0"/>
          <w:bCs w:val="0"/>
          <w:sz w:val="32"/>
          <w:szCs w:val="32"/>
          <w:rtl/>
        </w:rPr>
        <w:t>تنبيه</w:t>
      </w:r>
      <w:proofErr w:type="gramEnd"/>
      <w:r w:rsidRPr="003E1735">
        <w:rPr>
          <w:rFonts w:hint="cs"/>
          <w:b w:val="0"/>
          <w:bCs w:val="0"/>
          <w:sz w:val="32"/>
          <w:szCs w:val="32"/>
          <w:rtl/>
        </w:rPr>
        <w:t xml:space="preserve"> على قياس دين الله تعالى على دين الخلق.</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2-تعليل النبي </w:t>
      </w:r>
      <w:r w:rsidRPr="003E1735">
        <w:rPr>
          <w:rFonts w:hint="cs"/>
          <w:b w:val="0"/>
          <w:bCs w:val="0"/>
          <w:sz w:val="32"/>
          <w:szCs w:val="32"/>
        </w:rPr>
        <w:sym w:font="AGA Arabesque" w:char="F065"/>
      </w:r>
      <w:r w:rsidRPr="003E1735">
        <w:rPr>
          <w:rFonts w:hint="cs"/>
          <w:b w:val="0"/>
          <w:bCs w:val="0"/>
          <w:sz w:val="32"/>
          <w:szCs w:val="32"/>
          <w:rtl/>
        </w:rPr>
        <w:t xml:space="preserve"> لبعض الأحكام فيه إشارة إلى إعمال القياس، ومن ذلك أنه </w:t>
      </w:r>
      <w:r w:rsidRPr="003E1735">
        <w:rPr>
          <w:rFonts w:hint="cs"/>
          <w:b w:val="0"/>
          <w:bCs w:val="0"/>
          <w:sz w:val="32"/>
          <w:szCs w:val="32"/>
        </w:rPr>
        <w:sym w:font="AGA Arabesque" w:char="F065"/>
      </w:r>
      <w:r w:rsidRPr="003E1735">
        <w:rPr>
          <w:rFonts w:hint="cs"/>
          <w:b w:val="0"/>
          <w:bCs w:val="0"/>
          <w:sz w:val="32"/>
          <w:szCs w:val="32"/>
          <w:rtl/>
        </w:rPr>
        <w:t xml:space="preserve"> سئل </w:t>
      </w:r>
      <w:r w:rsidRPr="003E1735">
        <w:rPr>
          <w:b w:val="0"/>
          <w:bCs w:val="0"/>
          <w:sz w:val="32"/>
          <w:szCs w:val="32"/>
          <w:rtl/>
        </w:rPr>
        <w:t xml:space="preserve">عَنْ شِرَاءِ التَّمْرِ بِالرُّطَبِ </w:t>
      </w:r>
      <w:proofErr w:type="gramStart"/>
      <w:r w:rsidRPr="003E1735">
        <w:rPr>
          <w:b w:val="0"/>
          <w:bCs w:val="0"/>
          <w:sz w:val="32"/>
          <w:szCs w:val="32"/>
          <w:rtl/>
        </w:rPr>
        <w:t xml:space="preserve">فَقَالَ </w:t>
      </w:r>
      <w:r w:rsidRPr="003E1735">
        <w:rPr>
          <w:rFonts w:hint="cs"/>
          <w:b w:val="0"/>
          <w:bCs w:val="0"/>
          <w:sz w:val="32"/>
          <w:szCs w:val="32"/>
          <w:rtl/>
        </w:rPr>
        <w:t>:</w:t>
      </w:r>
      <w:proofErr w:type="gramEnd"/>
      <w:r w:rsidRPr="003E1735">
        <w:rPr>
          <w:b w:val="0"/>
          <w:bCs w:val="0"/>
          <w:sz w:val="32"/>
          <w:szCs w:val="32"/>
          <w:rtl/>
        </w:rPr>
        <w:t xml:space="preserve">« أَيَنْقُصُ الرُّطَبُ إِذَا يَبِسَ ». قَالُوا نَعَمْ فَنَهَاهُ رَسُولُ اللَّهِ </w:t>
      </w:r>
      <w:r w:rsidRPr="003E1735">
        <w:rPr>
          <w:b w:val="0"/>
          <w:bCs w:val="0"/>
          <w:sz w:val="32"/>
          <w:szCs w:val="32"/>
        </w:rPr>
        <w:sym w:font="AGA Arabesque" w:char="F065"/>
      </w:r>
      <w:r w:rsidRPr="003E1735">
        <w:rPr>
          <w:b w:val="0"/>
          <w:bCs w:val="0"/>
          <w:sz w:val="32"/>
          <w:szCs w:val="32"/>
          <w:rtl/>
        </w:rPr>
        <w:t xml:space="preserve"> عَنْ ذَلِكَ</w:t>
      </w:r>
      <w:r w:rsidRPr="003E1735">
        <w:rPr>
          <w:rFonts w:hint="cs"/>
          <w:b w:val="0"/>
          <w:bCs w:val="0"/>
          <w:sz w:val="32"/>
          <w:szCs w:val="32"/>
          <w:rtl/>
        </w:rPr>
        <w:t>.</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3-ومن الأدلة قوله :« </w:t>
      </w:r>
      <w:r w:rsidRPr="003E1735">
        <w:rPr>
          <w:rFonts w:cs="Traditional Arabic"/>
          <w:sz w:val="32"/>
          <w:szCs w:val="32"/>
          <w:rtl/>
        </w:rPr>
        <w:t>إذا حكم الحاكم فأصاب فله أجران، وإذا حكم فاجتهد فأخطأ فله أجر</w:t>
      </w:r>
      <w:r w:rsidRPr="003E1735">
        <w:rPr>
          <w:rFonts w:cs="Traditional Arabic" w:hint="cs"/>
          <w:sz w:val="32"/>
          <w:szCs w:val="32"/>
          <w:rtl/>
        </w:rPr>
        <w:t>»، وجهه تجويز العمل بالاجتهاد وإن أدى إلى الخطأ، والقياس من أهم أنواع الاجتهاد.</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4-من أشهر أدلة الأصوليين حديث معاذ رضي الله عنه المشهور الذي اعتمده الشافعي وضعفه أكثر أهل الحديث.</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w:t>
      </w:r>
      <w:r w:rsidRPr="003E1735">
        <w:rPr>
          <w:rFonts w:cs="Traditional Arabic"/>
          <w:sz w:val="32"/>
          <w:szCs w:val="32"/>
          <w:rtl/>
        </w:rPr>
        <w:t xml:space="preserve">قال </w:t>
      </w:r>
      <w:r w:rsidRPr="003E1735">
        <w:rPr>
          <w:rFonts w:cs="Traditional Arabic" w:hint="cs"/>
          <w:sz w:val="32"/>
          <w:szCs w:val="32"/>
          <w:rtl/>
        </w:rPr>
        <w:t xml:space="preserve">الشافعي </w:t>
      </w:r>
      <w:r w:rsidRPr="003E1735">
        <w:rPr>
          <w:rFonts w:cs="Traditional Arabic"/>
          <w:sz w:val="32"/>
          <w:szCs w:val="32"/>
          <w:rtl/>
        </w:rPr>
        <w:t xml:space="preserve">في إبطال الاستحسان:« فإن رسول الله </w:t>
      </w:r>
      <w:r w:rsidRPr="003E1735">
        <w:rPr>
          <w:rFonts w:cs="Traditional Arabic"/>
          <w:sz w:val="32"/>
          <w:szCs w:val="32"/>
        </w:rPr>
        <w:sym w:font="AGA Arabesque" w:char="F065"/>
      </w:r>
      <w:r w:rsidRPr="003E1735">
        <w:rPr>
          <w:rFonts w:cs="Traditional Arabic" w:hint="cs"/>
          <w:sz w:val="32"/>
          <w:szCs w:val="32"/>
          <w:rtl/>
        </w:rPr>
        <w:t xml:space="preserve"> </w:t>
      </w:r>
      <w:r w:rsidRPr="003E1735">
        <w:rPr>
          <w:rFonts w:cs="Traditional Arabic"/>
          <w:sz w:val="32"/>
          <w:szCs w:val="32"/>
          <w:rtl/>
        </w:rPr>
        <w:t>أمرهم بطاعة الله ، ثم رسوله، ثم الاجتهاد، فيروى أنه قال لمعاذ:« بم تقضي؟ ». قال: بكتاب الل</w:t>
      </w:r>
      <w:proofErr w:type="gramStart"/>
      <w:r w:rsidRPr="003E1735">
        <w:rPr>
          <w:rFonts w:cs="Traditional Arabic"/>
          <w:sz w:val="32"/>
          <w:szCs w:val="32"/>
          <w:rtl/>
        </w:rPr>
        <w:t>ه، قا</w:t>
      </w:r>
      <w:proofErr w:type="gramEnd"/>
      <w:r w:rsidRPr="003E1735">
        <w:rPr>
          <w:rFonts w:cs="Traditional Arabic"/>
          <w:sz w:val="32"/>
          <w:szCs w:val="32"/>
          <w:rtl/>
        </w:rPr>
        <w:t xml:space="preserve">ل :« فإن لم يكن في كتاب الله؟». قال: بسنة </w:t>
      </w:r>
      <w:proofErr w:type="gramStart"/>
      <w:r w:rsidRPr="003E1735">
        <w:rPr>
          <w:rFonts w:cs="Traditional Arabic"/>
          <w:sz w:val="32"/>
          <w:szCs w:val="32"/>
          <w:rtl/>
        </w:rPr>
        <w:t>رسول</w:t>
      </w:r>
      <w:proofErr w:type="gramEnd"/>
      <w:r w:rsidRPr="003E1735">
        <w:rPr>
          <w:rFonts w:cs="Traditional Arabic"/>
          <w:sz w:val="32"/>
          <w:szCs w:val="32"/>
          <w:rtl/>
        </w:rPr>
        <w:t xml:space="preserve"> الله، قال:« فإن لم يكن؟». قال: اجتهد . قال:</w:t>
      </w:r>
      <w:r w:rsidRPr="003E1735">
        <w:rPr>
          <w:rFonts w:cs="Traditional Arabic" w:hint="cs"/>
          <w:sz w:val="32"/>
          <w:szCs w:val="32"/>
          <w:rtl/>
        </w:rPr>
        <w:t xml:space="preserve"> </w:t>
      </w:r>
      <w:r w:rsidRPr="003E1735">
        <w:rPr>
          <w:rFonts w:cs="Traditional Arabic"/>
          <w:sz w:val="32"/>
          <w:szCs w:val="32"/>
          <w:rtl/>
        </w:rPr>
        <w:t xml:space="preserve">«الحمد </w:t>
      </w:r>
      <w:proofErr w:type="gramStart"/>
      <w:r w:rsidRPr="003E1735">
        <w:rPr>
          <w:rFonts w:cs="Traditional Arabic"/>
          <w:sz w:val="32"/>
          <w:szCs w:val="32"/>
          <w:rtl/>
        </w:rPr>
        <w:t>الله</w:t>
      </w:r>
      <w:proofErr w:type="gramEnd"/>
      <w:r w:rsidRPr="003E1735">
        <w:rPr>
          <w:rFonts w:cs="Traditional Arabic"/>
          <w:sz w:val="32"/>
          <w:szCs w:val="32"/>
          <w:rtl/>
        </w:rPr>
        <w:t xml:space="preserve"> الذي وفَّق رسولَ </w:t>
      </w:r>
      <w:proofErr w:type="spellStart"/>
      <w:r w:rsidRPr="003E1735">
        <w:rPr>
          <w:rFonts w:cs="Traditional Arabic"/>
          <w:sz w:val="32"/>
          <w:szCs w:val="32"/>
          <w:rtl/>
        </w:rPr>
        <w:t>رسولِ</w:t>
      </w:r>
      <w:proofErr w:type="spellEnd"/>
      <w:r w:rsidRPr="003E1735">
        <w:rPr>
          <w:rFonts w:cs="Traditional Arabic"/>
          <w:sz w:val="32"/>
          <w:szCs w:val="32"/>
          <w:rtl/>
        </w:rPr>
        <w:t xml:space="preserve"> الله..».</w:t>
      </w:r>
      <w:r w:rsidRPr="003E1735">
        <w:rPr>
          <w:rFonts w:cs="Traditional Arabic" w:hint="cs"/>
          <w:sz w:val="32"/>
          <w:szCs w:val="32"/>
          <w:rtl/>
        </w:rPr>
        <w:t xml:space="preserve"> </w:t>
      </w:r>
    </w:p>
    <w:p w:rsidR="007C219E" w:rsidRPr="003E1735" w:rsidRDefault="007C219E" w:rsidP="007C219E">
      <w:pPr>
        <w:bidi/>
        <w:spacing w:after="0" w:line="240" w:lineRule="auto"/>
        <w:jc w:val="both"/>
        <w:rPr>
          <w:rFonts w:cs="Traditional Arabic" w:hint="eastAsia"/>
          <w:sz w:val="32"/>
          <w:szCs w:val="32"/>
          <w:rtl/>
        </w:rPr>
      </w:pPr>
      <w:r w:rsidRPr="003E1735">
        <w:rPr>
          <w:rFonts w:cs="Traditional Arabic" w:hint="cs"/>
          <w:sz w:val="32"/>
          <w:szCs w:val="32"/>
          <w:rtl/>
        </w:rPr>
        <w:t xml:space="preserve">   قال </w:t>
      </w:r>
      <w:proofErr w:type="gramStart"/>
      <w:r w:rsidRPr="003E1735">
        <w:rPr>
          <w:rFonts w:cs="Traditional Arabic" w:hint="cs"/>
          <w:sz w:val="32"/>
          <w:szCs w:val="32"/>
          <w:rtl/>
        </w:rPr>
        <w:t>ابن عب</w:t>
      </w:r>
      <w:proofErr w:type="gramEnd"/>
      <w:r w:rsidRPr="003E1735">
        <w:rPr>
          <w:rFonts w:cs="Traditional Arabic" w:hint="cs"/>
          <w:sz w:val="32"/>
          <w:szCs w:val="32"/>
          <w:rtl/>
        </w:rPr>
        <w:t>د البر : وهو الحجة في إثبات القياس عند جميع الفقهاء القائلين به</w:t>
      </w:r>
      <w:r w:rsidRPr="003E1735">
        <w:rPr>
          <w:rFonts w:cs="Traditional Arabic" w:hint="eastAsia"/>
          <w:sz w:val="32"/>
          <w:szCs w:val="32"/>
          <w:rtl/>
        </w:rPr>
        <w:t>».</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الثالث :</w:t>
      </w:r>
      <w:proofErr w:type="gramEnd"/>
      <w:r w:rsidRPr="003E1735">
        <w:rPr>
          <w:rFonts w:cs="Arabic Transparent" w:hint="cs"/>
          <w:sz w:val="32"/>
          <w:szCs w:val="32"/>
          <w:rtl/>
        </w:rPr>
        <w:t xml:space="preserve"> إجماع الصحابة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ومن</w:t>
      </w:r>
      <w:proofErr w:type="gramEnd"/>
      <w:r w:rsidRPr="003E1735">
        <w:rPr>
          <w:rFonts w:hint="cs"/>
          <w:b w:val="0"/>
          <w:bCs w:val="0"/>
          <w:sz w:val="32"/>
          <w:szCs w:val="32"/>
          <w:rtl/>
        </w:rPr>
        <w:t xml:space="preserve"> أدلة حجية القياس </w:t>
      </w:r>
      <w:r w:rsidRPr="003E1735">
        <w:rPr>
          <w:b w:val="0"/>
          <w:bCs w:val="0"/>
          <w:sz w:val="32"/>
          <w:szCs w:val="32"/>
          <w:rtl/>
        </w:rPr>
        <w:t>إجماع الصّحابة على استعماله</w:t>
      </w:r>
      <w:r w:rsidRPr="003E1735">
        <w:rPr>
          <w:rFonts w:hint="cs"/>
          <w:b w:val="0"/>
          <w:bCs w:val="0"/>
          <w:sz w:val="32"/>
          <w:szCs w:val="32"/>
          <w:rtl/>
        </w:rPr>
        <w:t>، و</w:t>
      </w:r>
      <w:r w:rsidRPr="003E1735">
        <w:rPr>
          <w:b w:val="0"/>
          <w:bCs w:val="0"/>
          <w:sz w:val="32"/>
          <w:szCs w:val="32"/>
          <w:rtl/>
        </w:rPr>
        <w:t>قد نقل عنهم اعتماده في وقائع بلغت حدّ الاستفاضة</w:t>
      </w:r>
      <w:r w:rsidRPr="003E1735">
        <w:rPr>
          <w:rFonts w:hint="cs"/>
          <w:b w:val="0"/>
          <w:bCs w:val="0"/>
          <w:sz w:val="32"/>
          <w:szCs w:val="32"/>
          <w:rtl/>
        </w:rPr>
        <w:t>،</w:t>
      </w:r>
      <w:r w:rsidRPr="003E1735">
        <w:rPr>
          <w:b w:val="0"/>
          <w:bCs w:val="0"/>
          <w:sz w:val="32"/>
          <w:szCs w:val="32"/>
          <w:rtl/>
        </w:rPr>
        <w:t xml:space="preserve"> ومن الآثار المشهورة</w:t>
      </w:r>
      <w:r w:rsidRPr="003E1735">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1-</w:t>
      </w:r>
      <w:r w:rsidRPr="003E1735">
        <w:rPr>
          <w:b w:val="0"/>
          <w:bCs w:val="0"/>
          <w:sz w:val="32"/>
          <w:szCs w:val="32"/>
          <w:rtl/>
        </w:rPr>
        <w:t>كتاب عمر بن الخطاب إلى أبي موسى الأشعري:</w:t>
      </w:r>
      <w:r w:rsidRPr="003E1735">
        <w:rPr>
          <w:rFonts w:hint="cs"/>
          <w:b w:val="0"/>
          <w:bCs w:val="0"/>
          <w:sz w:val="32"/>
          <w:szCs w:val="32"/>
          <w:rtl/>
        </w:rPr>
        <w:t xml:space="preserve"> </w:t>
      </w:r>
      <w:r w:rsidRPr="003E1735">
        <w:rPr>
          <w:b w:val="0"/>
          <w:bCs w:val="0"/>
          <w:sz w:val="32"/>
          <w:szCs w:val="32"/>
          <w:rtl/>
        </w:rPr>
        <w:t xml:space="preserve">«ثم الفهم </w:t>
      </w:r>
      <w:proofErr w:type="spellStart"/>
      <w:r w:rsidRPr="003E1735">
        <w:rPr>
          <w:b w:val="0"/>
          <w:bCs w:val="0"/>
          <w:sz w:val="32"/>
          <w:szCs w:val="32"/>
          <w:rtl/>
        </w:rPr>
        <w:t>الفهم</w:t>
      </w:r>
      <w:proofErr w:type="spellEnd"/>
      <w:r w:rsidRPr="003E1735">
        <w:rPr>
          <w:b w:val="0"/>
          <w:bCs w:val="0"/>
          <w:sz w:val="32"/>
          <w:szCs w:val="32"/>
          <w:rtl/>
        </w:rPr>
        <w:t xml:space="preserve"> فيما أدلي إليك مما ورد عليك مما ليس في قرآن ولا سنة ، ثم قايس الأمور عند ذلك ، واعرف الأمثال ثم اعمد فيما ترى إلى أحبها إلى الله وأشبهها بالحق »</w:t>
      </w:r>
      <w:r w:rsidRPr="003E1735">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2-ومنها قول </w:t>
      </w:r>
      <w:r w:rsidRPr="003E1735">
        <w:rPr>
          <w:b w:val="0"/>
          <w:bCs w:val="0"/>
          <w:sz w:val="32"/>
          <w:szCs w:val="32"/>
          <w:rtl/>
        </w:rPr>
        <w:t xml:space="preserve">ابن عباس -رداً على زيد بن ثابت-:« يرثني ابن ابني دون إخوتي، ولا أرث أنا </w:t>
      </w:r>
      <w:r w:rsidRPr="003E1735">
        <w:rPr>
          <w:rFonts w:hint="cs"/>
          <w:b w:val="0"/>
          <w:bCs w:val="0"/>
          <w:sz w:val="32"/>
          <w:szCs w:val="32"/>
          <w:rtl/>
        </w:rPr>
        <w:t xml:space="preserve">ابن </w:t>
      </w:r>
      <w:r w:rsidRPr="003E1735">
        <w:rPr>
          <w:b w:val="0"/>
          <w:bCs w:val="0"/>
          <w:sz w:val="32"/>
          <w:szCs w:val="32"/>
          <w:rtl/>
        </w:rPr>
        <w:t>ابني»-أي دونهم-، وهذا اعتماد على القياس من ابن عباس، في مسألة ميراث الجد مع الإخوة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lastRenderedPageBreak/>
        <w:t xml:space="preserve">3-وتردد عمر </w:t>
      </w:r>
      <w:r w:rsidRPr="003E1735">
        <w:rPr>
          <w:rFonts w:hint="cs"/>
          <w:b w:val="0"/>
          <w:bCs w:val="0"/>
          <w:sz w:val="32"/>
          <w:szCs w:val="32"/>
        </w:rPr>
        <w:sym w:font="AGA Arabesque" w:char="F074"/>
      </w:r>
      <w:r w:rsidRPr="003E1735">
        <w:rPr>
          <w:rFonts w:hint="cs"/>
          <w:b w:val="0"/>
          <w:bCs w:val="0"/>
          <w:sz w:val="32"/>
          <w:szCs w:val="32"/>
          <w:rtl/>
        </w:rPr>
        <w:t xml:space="preserve"> في القصاص من سبعة اشتركوا في قتل </w:t>
      </w:r>
      <w:proofErr w:type="gramStart"/>
      <w:r w:rsidRPr="003E1735">
        <w:rPr>
          <w:rFonts w:hint="cs"/>
          <w:b w:val="0"/>
          <w:bCs w:val="0"/>
          <w:sz w:val="32"/>
          <w:szCs w:val="32"/>
          <w:rtl/>
        </w:rPr>
        <w:t>واحدا ،</w:t>
      </w:r>
      <w:proofErr w:type="gramEnd"/>
      <w:r w:rsidRPr="003E1735">
        <w:rPr>
          <w:rFonts w:hint="cs"/>
          <w:b w:val="0"/>
          <w:bCs w:val="0"/>
          <w:sz w:val="32"/>
          <w:szCs w:val="32"/>
          <w:rtl/>
        </w:rPr>
        <w:t xml:space="preserve"> فقال له علي </w:t>
      </w:r>
      <w:r w:rsidRPr="003E1735">
        <w:rPr>
          <w:rFonts w:hint="cs"/>
          <w:b w:val="0"/>
          <w:bCs w:val="0"/>
          <w:sz w:val="32"/>
          <w:szCs w:val="32"/>
        </w:rPr>
        <w:sym w:font="AGA Arabesque" w:char="F074"/>
      </w:r>
      <w:r w:rsidRPr="003E1735">
        <w:rPr>
          <w:rFonts w:hint="cs"/>
          <w:b w:val="0"/>
          <w:bCs w:val="0"/>
          <w:sz w:val="32"/>
          <w:szCs w:val="32"/>
          <w:rtl/>
        </w:rPr>
        <w:t xml:space="preserve">  </w:t>
      </w:r>
      <w:r w:rsidRPr="003E1735">
        <w:rPr>
          <w:b w:val="0"/>
          <w:bCs w:val="0"/>
          <w:sz w:val="32"/>
          <w:szCs w:val="32"/>
          <w:rtl/>
        </w:rPr>
        <w:t xml:space="preserve"> </w:t>
      </w:r>
      <w:r w:rsidRPr="003E1735">
        <w:rPr>
          <w:rFonts w:hint="cs"/>
          <w:b w:val="0"/>
          <w:bCs w:val="0"/>
          <w:sz w:val="32"/>
          <w:szCs w:val="32"/>
          <w:rtl/>
        </w:rPr>
        <w:t xml:space="preserve">:«يا أمير المؤمنين! أرأيت لو أن نفرا اشتركوا في سرقة </w:t>
      </w:r>
      <w:proofErr w:type="gramStart"/>
      <w:r w:rsidRPr="003E1735">
        <w:rPr>
          <w:rFonts w:hint="cs"/>
          <w:b w:val="0"/>
          <w:bCs w:val="0"/>
          <w:sz w:val="32"/>
          <w:szCs w:val="32"/>
          <w:rtl/>
        </w:rPr>
        <w:t>أكنت</w:t>
      </w:r>
      <w:proofErr w:type="gramEnd"/>
      <w:r w:rsidRPr="003E1735">
        <w:rPr>
          <w:rFonts w:hint="cs"/>
          <w:b w:val="0"/>
          <w:bCs w:val="0"/>
          <w:sz w:val="32"/>
          <w:szCs w:val="32"/>
          <w:rtl/>
        </w:rPr>
        <w:t xml:space="preserve"> قاطعهم ؟ قال نعم </w:t>
      </w:r>
      <w:proofErr w:type="gramStart"/>
      <w:r w:rsidRPr="003E1735">
        <w:rPr>
          <w:rFonts w:hint="cs"/>
          <w:b w:val="0"/>
          <w:bCs w:val="0"/>
          <w:sz w:val="32"/>
          <w:szCs w:val="32"/>
          <w:rtl/>
        </w:rPr>
        <w:t>قال :</w:t>
      </w:r>
      <w:proofErr w:type="gramEnd"/>
      <w:r w:rsidRPr="003E1735">
        <w:rPr>
          <w:rFonts w:hint="cs"/>
          <w:b w:val="0"/>
          <w:bCs w:val="0"/>
          <w:sz w:val="32"/>
          <w:szCs w:val="32"/>
          <w:rtl/>
        </w:rPr>
        <w:t xml:space="preserve"> فذلك</w:t>
      </w:r>
      <w:r>
        <w:rPr>
          <w:rFonts w:hint="cs"/>
          <w:b w:val="0"/>
          <w:bCs w:val="0"/>
          <w:sz w:val="32"/>
          <w:szCs w:val="32"/>
          <w:rtl/>
          <w:lang w:bidi="ar-DZ"/>
        </w:rPr>
        <w:t>،</w:t>
      </w:r>
      <w:r w:rsidRPr="003E1735">
        <w:rPr>
          <w:rFonts w:hint="cs"/>
          <w:b w:val="0"/>
          <w:bCs w:val="0"/>
          <w:sz w:val="32"/>
          <w:szCs w:val="32"/>
          <w:rtl/>
        </w:rPr>
        <w:t xml:space="preserve"> يعني أنه مثله ، فصار عمر يقضي بالقصاص في ذلك.</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r w:rsidRPr="003E1735">
        <w:rPr>
          <w:b w:val="0"/>
          <w:bCs w:val="0"/>
          <w:sz w:val="32"/>
          <w:szCs w:val="32"/>
          <w:rtl/>
        </w:rPr>
        <w:t>وعلى نهجهم سار من بعدهم من أهل العلم حتّى جاء داود الظّاهري</w:t>
      </w:r>
      <w:r w:rsidRPr="003E1735">
        <w:rPr>
          <w:rFonts w:hint="cs"/>
          <w:b w:val="0"/>
          <w:bCs w:val="0"/>
          <w:sz w:val="32"/>
          <w:szCs w:val="32"/>
          <w:rtl/>
        </w:rPr>
        <w:t>؛</w:t>
      </w:r>
      <w:r w:rsidRPr="003E1735">
        <w:rPr>
          <w:b w:val="0"/>
          <w:bCs w:val="0"/>
          <w:sz w:val="32"/>
          <w:szCs w:val="32"/>
          <w:rtl/>
        </w:rPr>
        <w:t xml:space="preserve"> فكان أول من أنكره من العلماء (وأنكره قبله النظام ولا عبرة بقوله).</w:t>
      </w:r>
    </w:p>
    <w:p w:rsidR="007C219E" w:rsidRPr="003E1735" w:rsidRDefault="007C219E" w:rsidP="007C219E">
      <w:pPr>
        <w:pStyle w:val="Corpsdetexte"/>
        <w:tabs>
          <w:tab w:val="clear" w:pos="-143"/>
        </w:tabs>
        <w:jc w:val="both"/>
        <w:rPr>
          <w:rFonts w:hint="cs"/>
          <w:b w:val="0"/>
          <w:bCs w:val="0"/>
          <w:sz w:val="32"/>
          <w:szCs w:val="32"/>
          <w:rtl/>
        </w:rPr>
      </w:pPr>
    </w:p>
    <w:p w:rsidR="007C219E" w:rsidRPr="003E1735" w:rsidRDefault="007C219E" w:rsidP="007C219E">
      <w:pPr>
        <w:bidi/>
        <w:spacing w:after="0" w:line="240" w:lineRule="auto"/>
        <w:jc w:val="both"/>
        <w:rPr>
          <w:rFonts w:cs="Arabic Transparent" w:hint="cs"/>
          <w:b/>
          <w:bCs/>
          <w:sz w:val="32"/>
          <w:szCs w:val="32"/>
          <w:rtl/>
        </w:rPr>
      </w:pPr>
      <w:r w:rsidRPr="003E1735">
        <w:rPr>
          <w:rFonts w:cs="Arabic Transparent" w:hint="cs"/>
          <w:b/>
          <w:bCs/>
          <w:sz w:val="32"/>
          <w:szCs w:val="32"/>
          <w:rtl/>
        </w:rPr>
        <w:t xml:space="preserve">المطلب </w:t>
      </w:r>
      <w:proofErr w:type="gramStart"/>
      <w:r w:rsidRPr="003E1735">
        <w:rPr>
          <w:rFonts w:cs="Arabic Transparent" w:hint="cs"/>
          <w:b/>
          <w:bCs/>
          <w:sz w:val="32"/>
          <w:szCs w:val="32"/>
          <w:rtl/>
        </w:rPr>
        <w:t>الثالث :</w:t>
      </w:r>
      <w:proofErr w:type="gramEnd"/>
      <w:r w:rsidRPr="003E1735">
        <w:rPr>
          <w:rFonts w:cs="Arabic Transparent" w:hint="cs"/>
          <w:b/>
          <w:bCs/>
          <w:sz w:val="32"/>
          <w:szCs w:val="32"/>
          <w:rtl/>
        </w:rPr>
        <w:t xml:space="preserve"> من شبهات المخالفين</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تمسك </w:t>
      </w:r>
      <w:proofErr w:type="spellStart"/>
      <w:r w:rsidRPr="003E1735">
        <w:rPr>
          <w:rFonts w:cs="Traditional Arabic" w:hint="cs"/>
          <w:sz w:val="32"/>
          <w:szCs w:val="32"/>
          <w:rtl/>
        </w:rPr>
        <w:t>منكروا</w:t>
      </w:r>
      <w:proofErr w:type="spellEnd"/>
      <w:r w:rsidRPr="003E1735">
        <w:rPr>
          <w:rFonts w:cs="Traditional Arabic" w:hint="cs"/>
          <w:sz w:val="32"/>
          <w:szCs w:val="32"/>
          <w:rtl/>
        </w:rPr>
        <w:t xml:space="preserve"> الاحتجاج بالقياس بأشياء كثيرة جدا؛ نذكر منها أهمها مع بيان بطلانها فيما يأتي:</w:t>
      </w:r>
    </w:p>
    <w:p w:rsidR="007C219E" w:rsidRPr="003E1735" w:rsidRDefault="007C219E" w:rsidP="007C219E">
      <w:pPr>
        <w:bidi/>
        <w:spacing w:after="0" w:line="240" w:lineRule="auto"/>
        <w:jc w:val="both"/>
        <w:rPr>
          <w:rFonts w:cs="Arabic Transparent" w:hint="cs"/>
          <w:b/>
          <w:bCs/>
          <w:sz w:val="32"/>
          <w:szCs w:val="32"/>
          <w:rtl/>
        </w:rPr>
      </w:pPr>
      <w:r w:rsidRPr="003E1735">
        <w:rPr>
          <w:rFonts w:cs="Arabic Transparent" w:hint="cs"/>
          <w:b/>
          <w:bCs/>
          <w:sz w:val="32"/>
          <w:szCs w:val="32"/>
          <w:rtl/>
        </w:rPr>
        <w:t xml:space="preserve">الفرع </w:t>
      </w:r>
      <w:proofErr w:type="gramStart"/>
      <w:r w:rsidRPr="003E1735">
        <w:rPr>
          <w:rFonts w:cs="Arabic Transparent" w:hint="cs"/>
          <w:b/>
          <w:bCs/>
          <w:sz w:val="32"/>
          <w:szCs w:val="32"/>
          <w:rtl/>
        </w:rPr>
        <w:t>الأول :</w:t>
      </w:r>
      <w:proofErr w:type="gramEnd"/>
      <w:r w:rsidRPr="003E1735">
        <w:rPr>
          <w:rFonts w:cs="Arabic Transparent" w:hint="cs"/>
          <w:b/>
          <w:bCs/>
          <w:sz w:val="32"/>
          <w:szCs w:val="32"/>
          <w:rtl/>
        </w:rPr>
        <w:t xml:space="preserve"> بطلان العمل بالظن </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w:t>
      </w:r>
      <w:proofErr w:type="gramStart"/>
      <w:r w:rsidRPr="003E1735">
        <w:rPr>
          <w:rFonts w:cs="Traditional Arabic" w:hint="cs"/>
          <w:sz w:val="32"/>
          <w:szCs w:val="32"/>
          <w:rtl/>
        </w:rPr>
        <w:t>قالوا :</w:t>
      </w:r>
      <w:proofErr w:type="gramEnd"/>
      <w:r w:rsidRPr="003E1735">
        <w:rPr>
          <w:rFonts w:cs="Traditional Arabic" w:hint="cs"/>
          <w:sz w:val="32"/>
          <w:szCs w:val="32"/>
          <w:rtl/>
        </w:rPr>
        <w:t xml:space="preserve"> إن العمل </w:t>
      </w:r>
      <w:r>
        <w:rPr>
          <w:rFonts w:cs="Traditional Arabic" w:hint="cs"/>
          <w:sz w:val="32"/>
          <w:szCs w:val="32"/>
          <w:rtl/>
          <w:lang w:bidi="ar-DZ"/>
        </w:rPr>
        <w:t>ب</w:t>
      </w:r>
      <w:r w:rsidRPr="003E1735">
        <w:rPr>
          <w:rFonts w:cs="Traditional Arabic" w:hint="cs"/>
          <w:sz w:val="32"/>
          <w:szCs w:val="32"/>
          <w:rtl/>
        </w:rPr>
        <w:t>القياس عمل بالظن، والله تعالى يقول : (</w:t>
      </w:r>
      <w:r w:rsidRPr="003E1735">
        <w:rPr>
          <w:rFonts w:cs="Traditional Arabic"/>
          <w:sz w:val="32"/>
          <w:szCs w:val="32"/>
          <w:rtl/>
        </w:rPr>
        <w:t>وَمَا يَتَّبِعُ أَكْثَرُهُمْ إِلَّا ظَنًّا إِنَّ الظَّنَّ لَا يُغْنِي مِنَ الْحَقِّ شَيْئًا</w:t>
      </w:r>
      <w:r w:rsidRPr="003E1735">
        <w:rPr>
          <w:rFonts w:cs="Traditional Arabic" w:hint="cs"/>
          <w:sz w:val="32"/>
          <w:szCs w:val="32"/>
          <w:rtl/>
        </w:rPr>
        <w:t>)</w:t>
      </w:r>
      <w:r w:rsidRPr="003E1735">
        <w:rPr>
          <w:rFonts w:cs="Traditional Arabic"/>
          <w:sz w:val="32"/>
          <w:szCs w:val="32"/>
          <w:rtl/>
        </w:rPr>
        <w:t xml:space="preserve"> </w:t>
      </w:r>
      <w:r w:rsidRPr="003E1735">
        <w:rPr>
          <w:rFonts w:cs="Traditional Arabic" w:hint="cs"/>
          <w:sz w:val="32"/>
          <w:szCs w:val="32"/>
          <w:rtl/>
        </w:rPr>
        <w:t>(</w:t>
      </w:r>
      <w:r w:rsidRPr="003E1735">
        <w:rPr>
          <w:rFonts w:cs="Traditional Arabic"/>
          <w:sz w:val="32"/>
          <w:szCs w:val="32"/>
          <w:rtl/>
        </w:rPr>
        <w:t>يونس</w:t>
      </w:r>
      <w:r w:rsidRPr="003E1735">
        <w:rPr>
          <w:rFonts w:cs="Traditional Arabic" w:hint="cs"/>
          <w:sz w:val="32"/>
          <w:szCs w:val="32"/>
          <w:rtl/>
        </w:rPr>
        <w:t>:</w:t>
      </w:r>
      <w:r w:rsidRPr="003E1735">
        <w:rPr>
          <w:rFonts w:cs="Traditional Arabic"/>
          <w:sz w:val="32"/>
          <w:szCs w:val="32"/>
          <w:rtl/>
        </w:rPr>
        <w:t>36</w:t>
      </w:r>
      <w:r w:rsidRPr="003E1735">
        <w:rPr>
          <w:rFonts w:cs="Traditional Arabic" w:hint="cs"/>
          <w:sz w:val="32"/>
          <w:szCs w:val="32"/>
          <w:rtl/>
        </w:rPr>
        <w:t xml:space="preserve">). </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w:t>
      </w:r>
      <w:proofErr w:type="gramStart"/>
      <w:r w:rsidRPr="003E1735">
        <w:rPr>
          <w:rFonts w:cs="Traditional Arabic" w:hint="cs"/>
          <w:sz w:val="32"/>
          <w:szCs w:val="32"/>
          <w:rtl/>
        </w:rPr>
        <w:t>والجواب</w:t>
      </w:r>
      <w:proofErr w:type="gramEnd"/>
      <w:r w:rsidRPr="003E1735">
        <w:rPr>
          <w:rFonts w:cs="Traditional Arabic" w:hint="cs"/>
          <w:sz w:val="32"/>
          <w:szCs w:val="32"/>
          <w:rtl/>
        </w:rPr>
        <w:t xml:space="preserve"> أن الظن المذموم هو الظن المرجوح لا الظن الغالب؛ بدليل أن الله تعالى أمر بالاجتهاد عموما كما سبق، ومن ذلك الاجتهاد في إصابة القبلة، والاجتهاد في معرفة عدالة الشهود، وقد ذكر الشافعي هذين في أدلة حجية القياس. </w:t>
      </w:r>
    </w:p>
    <w:p w:rsidR="007C219E" w:rsidRPr="003E1735" w:rsidRDefault="007C219E" w:rsidP="007C219E">
      <w:pPr>
        <w:bidi/>
        <w:spacing w:after="0" w:line="240" w:lineRule="auto"/>
        <w:jc w:val="both"/>
        <w:rPr>
          <w:rFonts w:cs="Arabic Transparent" w:hint="cs"/>
          <w:b/>
          <w:bCs/>
          <w:sz w:val="32"/>
          <w:szCs w:val="32"/>
          <w:rtl/>
        </w:rPr>
      </w:pPr>
      <w:r w:rsidRPr="003E1735">
        <w:rPr>
          <w:rFonts w:cs="Arabic Transparent" w:hint="cs"/>
          <w:b/>
          <w:bCs/>
          <w:sz w:val="32"/>
          <w:szCs w:val="32"/>
          <w:rtl/>
        </w:rPr>
        <w:t xml:space="preserve">الفرع </w:t>
      </w:r>
      <w:proofErr w:type="gramStart"/>
      <w:r w:rsidRPr="003E1735">
        <w:rPr>
          <w:rFonts w:cs="Arabic Transparent" w:hint="cs"/>
          <w:b/>
          <w:bCs/>
          <w:sz w:val="32"/>
          <w:szCs w:val="32"/>
          <w:rtl/>
        </w:rPr>
        <w:t>الثاني :</w:t>
      </w:r>
      <w:proofErr w:type="gramEnd"/>
      <w:r w:rsidRPr="003E1735">
        <w:rPr>
          <w:rFonts w:cs="Arabic Transparent" w:hint="cs"/>
          <w:b/>
          <w:bCs/>
          <w:sz w:val="32"/>
          <w:szCs w:val="32"/>
          <w:rtl/>
        </w:rPr>
        <w:t xml:space="preserve"> في النصوص كفاية </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w:t>
      </w:r>
      <w:proofErr w:type="gramStart"/>
      <w:r w:rsidRPr="003E1735">
        <w:rPr>
          <w:rFonts w:cs="Traditional Arabic" w:hint="cs"/>
          <w:sz w:val="32"/>
          <w:szCs w:val="32"/>
          <w:rtl/>
        </w:rPr>
        <w:t>قالوا</w:t>
      </w:r>
      <w:proofErr w:type="gramEnd"/>
      <w:r w:rsidRPr="003E1735">
        <w:rPr>
          <w:rFonts w:cs="Traditional Arabic" w:hint="cs"/>
          <w:sz w:val="32"/>
          <w:szCs w:val="32"/>
          <w:rtl/>
        </w:rPr>
        <w:t>: إن القرآن والسنة فيهما كفاية، وأدلة شمول القرآن والسنة لكل ما يحتاجه الناس كثيرة من قوله تعالى: (</w:t>
      </w:r>
      <w:r w:rsidRPr="003E1735">
        <w:rPr>
          <w:rFonts w:cs="Traditional Arabic"/>
          <w:sz w:val="32"/>
          <w:szCs w:val="32"/>
          <w:rtl/>
        </w:rPr>
        <w:t>وَنَزَّلْنَا عَلَيْكَ الْكِتَابَ تِبْيَانًا لِكُلِّ شَيْءٍ</w:t>
      </w:r>
      <w:r w:rsidRPr="003E1735">
        <w:rPr>
          <w:rFonts w:cs="Traditional Arabic" w:hint="cs"/>
          <w:sz w:val="32"/>
          <w:szCs w:val="32"/>
          <w:rtl/>
        </w:rPr>
        <w:t>) (</w:t>
      </w:r>
      <w:r w:rsidRPr="003E1735">
        <w:rPr>
          <w:rFonts w:cs="Traditional Arabic"/>
          <w:sz w:val="32"/>
          <w:szCs w:val="32"/>
          <w:rtl/>
        </w:rPr>
        <w:t>النحل</w:t>
      </w:r>
      <w:r w:rsidRPr="003E1735">
        <w:rPr>
          <w:rFonts w:cs="Traditional Arabic" w:hint="cs"/>
          <w:sz w:val="32"/>
          <w:szCs w:val="32"/>
          <w:rtl/>
        </w:rPr>
        <w:t>:</w:t>
      </w:r>
      <w:r w:rsidRPr="003E1735">
        <w:rPr>
          <w:rFonts w:cs="Traditional Arabic"/>
          <w:sz w:val="32"/>
          <w:szCs w:val="32"/>
          <w:rtl/>
        </w:rPr>
        <w:t>89</w:t>
      </w:r>
      <w:r w:rsidRPr="003E1735">
        <w:rPr>
          <w:rFonts w:cs="Traditional Arabic" w:hint="cs"/>
          <w:sz w:val="32"/>
          <w:szCs w:val="32"/>
          <w:rtl/>
        </w:rPr>
        <w:t>).</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والجواب عن هذا بأن يقال: نعم في الوحيين بيان لكل نازلة، لكن من طرق البيان بيان الإشارة الذي سبق ذكره في أنواع البيان، وهذه الحجة في واقع الأمر من حجج المثبتين، لأننا لا نجد كل حكم منصوصا صريحا في القرآن والسنة.</w:t>
      </w:r>
    </w:p>
    <w:p w:rsidR="007C219E" w:rsidRDefault="007C219E" w:rsidP="007C219E">
      <w:pPr>
        <w:bidi/>
        <w:spacing w:after="0" w:line="240" w:lineRule="auto"/>
        <w:jc w:val="both"/>
        <w:rPr>
          <w:rFonts w:cs="Arabic Transparent" w:hint="cs"/>
          <w:b/>
          <w:bCs/>
          <w:sz w:val="32"/>
          <w:szCs w:val="32"/>
          <w:rtl/>
          <w:lang w:bidi="ar-DZ"/>
        </w:rPr>
      </w:pPr>
    </w:p>
    <w:p w:rsidR="007C219E" w:rsidRPr="003E1735" w:rsidRDefault="007C219E" w:rsidP="007C219E">
      <w:pPr>
        <w:bidi/>
        <w:spacing w:after="0" w:line="240" w:lineRule="auto"/>
        <w:jc w:val="both"/>
        <w:rPr>
          <w:rFonts w:cs="Arabic Transparent" w:hint="cs"/>
          <w:b/>
          <w:bCs/>
          <w:sz w:val="32"/>
          <w:szCs w:val="32"/>
          <w:rtl/>
        </w:rPr>
      </w:pPr>
      <w:r w:rsidRPr="003E1735">
        <w:rPr>
          <w:rFonts w:cs="Arabic Transparent" w:hint="cs"/>
          <w:b/>
          <w:bCs/>
          <w:sz w:val="32"/>
          <w:szCs w:val="32"/>
          <w:rtl/>
        </w:rPr>
        <w:t xml:space="preserve">الفرع </w:t>
      </w:r>
      <w:proofErr w:type="gramStart"/>
      <w:r w:rsidRPr="003E1735">
        <w:rPr>
          <w:rFonts w:cs="Arabic Transparent" w:hint="cs"/>
          <w:b/>
          <w:bCs/>
          <w:sz w:val="32"/>
          <w:szCs w:val="32"/>
          <w:rtl/>
        </w:rPr>
        <w:t>الثالث :</w:t>
      </w:r>
      <w:proofErr w:type="gramEnd"/>
      <w:r w:rsidRPr="003E1735">
        <w:rPr>
          <w:rFonts w:cs="Arabic Transparent" w:hint="cs"/>
          <w:b/>
          <w:bCs/>
          <w:sz w:val="32"/>
          <w:szCs w:val="32"/>
          <w:rtl/>
        </w:rPr>
        <w:t xml:space="preserve"> نفي التعليل في الأحكام</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قد يبني بعض </w:t>
      </w:r>
      <w:proofErr w:type="spellStart"/>
      <w:r w:rsidRPr="003E1735">
        <w:rPr>
          <w:rFonts w:cs="Traditional Arabic" w:hint="cs"/>
          <w:sz w:val="32"/>
          <w:szCs w:val="32"/>
          <w:rtl/>
        </w:rPr>
        <w:t>نفاة</w:t>
      </w:r>
      <w:proofErr w:type="spellEnd"/>
      <w:r w:rsidRPr="003E1735">
        <w:rPr>
          <w:rFonts w:cs="Traditional Arabic" w:hint="cs"/>
          <w:sz w:val="32"/>
          <w:szCs w:val="32"/>
          <w:rtl/>
        </w:rPr>
        <w:t xml:space="preserve"> القياس مذهبهم على عقيدة فاسدة</w:t>
      </w:r>
      <w:r>
        <w:rPr>
          <w:rFonts w:cs="Traditional Arabic" w:hint="cs"/>
          <w:sz w:val="32"/>
          <w:szCs w:val="32"/>
          <w:rtl/>
          <w:lang w:bidi="ar-DZ"/>
        </w:rPr>
        <w:t>،</w:t>
      </w:r>
      <w:r w:rsidRPr="003E1735">
        <w:rPr>
          <w:rFonts w:cs="Traditional Arabic" w:hint="cs"/>
          <w:sz w:val="32"/>
          <w:szCs w:val="32"/>
          <w:rtl/>
        </w:rPr>
        <w:t xml:space="preserve"> وهي نفي الحكمة والتعليل في أفعال الله تعالى وتشريعه.</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والجواب أن الذي </w:t>
      </w:r>
      <w:proofErr w:type="spellStart"/>
      <w:r w:rsidRPr="003E1735">
        <w:rPr>
          <w:rFonts w:cs="Traditional Arabic" w:hint="cs"/>
          <w:sz w:val="32"/>
          <w:szCs w:val="32"/>
          <w:rtl/>
        </w:rPr>
        <w:t>يعتقده</w:t>
      </w:r>
      <w:proofErr w:type="spellEnd"/>
      <w:r w:rsidRPr="003E1735">
        <w:rPr>
          <w:rFonts w:cs="Traditional Arabic" w:hint="cs"/>
          <w:sz w:val="32"/>
          <w:szCs w:val="32"/>
          <w:rtl/>
        </w:rPr>
        <w:t xml:space="preserve"> أهل السنة والجماعة هو إثبات صفة الحكمة لله تعالى، والتي من آثارها أنه سبحانه شرع الشرائع </w:t>
      </w:r>
      <w:r w:rsidRPr="003E1735">
        <w:rPr>
          <w:rFonts w:cs="Traditional Arabic" w:hint="cs"/>
          <w:b/>
          <w:bCs/>
          <w:sz w:val="32"/>
          <w:szCs w:val="32"/>
          <w:rtl/>
        </w:rPr>
        <w:t>لمصالح</w:t>
      </w:r>
      <w:r w:rsidRPr="003E1735">
        <w:rPr>
          <w:rFonts w:cs="Traditional Arabic" w:hint="cs"/>
          <w:sz w:val="32"/>
          <w:szCs w:val="32"/>
          <w:rtl/>
        </w:rPr>
        <w:t xml:space="preserve"> العباد </w:t>
      </w:r>
      <w:r>
        <w:rPr>
          <w:rFonts w:cs="Traditional Arabic" w:hint="cs"/>
          <w:sz w:val="32"/>
          <w:szCs w:val="32"/>
          <w:rtl/>
          <w:lang w:bidi="ar-DZ"/>
        </w:rPr>
        <w:t xml:space="preserve">التي </w:t>
      </w:r>
      <w:r w:rsidRPr="003E1735">
        <w:rPr>
          <w:rFonts w:cs="Traditional Arabic" w:hint="cs"/>
          <w:sz w:val="32"/>
          <w:szCs w:val="32"/>
          <w:rtl/>
        </w:rPr>
        <w:t>قد ت</w:t>
      </w:r>
      <w:r>
        <w:rPr>
          <w:rFonts w:cs="Traditional Arabic" w:hint="cs"/>
          <w:sz w:val="32"/>
          <w:szCs w:val="32"/>
          <w:rtl/>
          <w:lang w:bidi="ar-DZ"/>
        </w:rPr>
        <w:t>ُ</w:t>
      </w:r>
      <w:r w:rsidRPr="003E1735">
        <w:rPr>
          <w:rFonts w:cs="Traditional Arabic" w:hint="cs"/>
          <w:sz w:val="32"/>
          <w:szCs w:val="32"/>
          <w:rtl/>
        </w:rPr>
        <w:t>ع</w:t>
      </w:r>
      <w:r>
        <w:rPr>
          <w:rFonts w:cs="Traditional Arabic" w:hint="cs"/>
          <w:sz w:val="32"/>
          <w:szCs w:val="32"/>
          <w:rtl/>
          <w:lang w:bidi="ar-DZ"/>
        </w:rPr>
        <w:t>ْ</w:t>
      </w:r>
      <w:r w:rsidRPr="003E1735">
        <w:rPr>
          <w:rFonts w:cs="Traditional Arabic" w:hint="cs"/>
          <w:sz w:val="32"/>
          <w:szCs w:val="32"/>
          <w:rtl/>
        </w:rPr>
        <w:t>لم وقد ت</w:t>
      </w:r>
      <w:r>
        <w:rPr>
          <w:rFonts w:cs="Traditional Arabic" w:hint="cs"/>
          <w:sz w:val="32"/>
          <w:szCs w:val="32"/>
          <w:rtl/>
          <w:lang w:bidi="ar-DZ"/>
        </w:rPr>
        <w:t>ُ</w:t>
      </w:r>
      <w:r w:rsidRPr="003E1735">
        <w:rPr>
          <w:rFonts w:cs="Traditional Arabic" w:hint="cs"/>
          <w:sz w:val="32"/>
          <w:szCs w:val="32"/>
          <w:rtl/>
        </w:rPr>
        <w:t>ج</w:t>
      </w:r>
      <w:r>
        <w:rPr>
          <w:rFonts w:cs="Traditional Arabic" w:hint="cs"/>
          <w:sz w:val="32"/>
          <w:szCs w:val="32"/>
          <w:rtl/>
          <w:lang w:bidi="ar-DZ"/>
        </w:rPr>
        <w:t>ْ</w:t>
      </w:r>
      <w:r w:rsidRPr="003E1735">
        <w:rPr>
          <w:rFonts w:cs="Traditional Arabic" w:hint="cs"/>
          <w:sz w:val="32"/>
          <w:szCs w:val="32"/>
          <w:rtl/>
        </w:rPr>
        <w:t xml:space="preserve">هل، وأنه اعتبر في الأمر والنهي </w:t>
      </w:r>
      <w:r w:rsidRPr="003E1735">
        <w:rPr>
          <w:rFonts w:cs="Traditional Arabic" w:hint="cs"/>
          <w:b/>
          <w:bCs/>
          <w:sz w:val="32"/>
          <w:szCs w:val="32"/>
          <w:rtl/>
        </w:rPr>
        <w:t xml:space="preserve">مقاصد، </w:t>
      </w:r>
      <w:r w:rsidRPr="003E1735">
        <w:rPr>
          <w:rFonts w:cs="Traditional Arabic" w:hint="cs"/>
          <w:sz w:val="32"/>
          <w:szCs w:val="32"/>
          <w:rtl/>
        </w:rPr>
        <w:t xml:space="preserve">وربط كثيرا من الأحكام </w:t>
      </w:r>
      <w:r w:rsidRPr="003E1735">
        <w:rPr>
          <w:rFonts w:cs="Traditional Arabic" w:hint="cs"/>
          <w:b/>
          <w:bCs/>
          <w:sz w:val="32"/>
          <w:szCs w:val="32"/>
          <w:rtl/>
        </w:rPr>
        <w:t>بعلل</w:t>
      </w:r>
      <w:r w:rsidRPr="003E1735">
        <w:rPr>
          <w:rFonts w:cs="Traditional Arabic" w:hint="cs"/>
          <w:sz w:val="32"/>
          <w:szCs w:val="32"/>
          <w:rtl/>
        </w:rPr>
        <w:t xml:space="preserve"> متفاوتة في الظهور والخفاء.</w:t>
      </w:r>
    </w:p>
    <w:p w:rsidR="007C219E" w:rsidRPr="003E1735" w:rsidRDefault="007C219E" w:rsidP="007C219E">
      <w:pPr>
        <w:bidi/>
        <w:spacing w:after="0" w:line="240" w:lineRule="auto"/>
        <w:jc w:val="both"/>
        <w:rPr>
          <w:rFonts w:cs="Arabic Transparent" w:hint="cs"/>
          <w:b/>
          <w:bCs/>
          <w:sz w:val="32"/>
          <w:szCs w:val="32"/>
          <w:rtl/>
        </w:rPr>
      </w:pPr>
      <w:r w:rsidRPr="003E1735">
        <w:rPr>
          <w:rFonts w:cs="Arabic Transparent" w:hint="cs"/>
          <w:b/>
          <w:bCs/>
          <w:sz w:val="32"/>
          <w:szCs w:val="32"/>
          <w:rtl/>
        </w:rPr>
        <w:t xml:space="preserve">الفرع </w:t>
      </w:r>
      <w:proofErr w:type="gramStart"/>
      <w:r w:rsidRPr="003E1735">
        <w:rPr>
          <w:rFonts w:cs="Arabic Transparent" w:hint="cs"/>
          <w:b/>
          <w:bCs/>
          <w:sz w:val="32"/>
          <w:szCs w:val="32"/>
          <w:rtl/>
        </w:rPr>
        <w:t>الرابع :</w:t>
      </w:r>
      <w:proofErr w:type="gramEnd"/>
      <w:r w:rsidRPr="003E1735">
        <w:rPr>
          <w:rFonts w:cs="Arabic Transparent" w:hint="cs"/>
          <w:b/>
          <w:bCs/>
          <w:sz w:val="32"/>
          <w:szCs w:val="32"/>
          <w:rtl/>
        </w:rPr>
        <w:t xml:space="preserve"> آثار الصحابة في ذم الرأي</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وربما استدل </w:t>
      </w:r>
      <w:proofErr w:type="spellStart"/>
      <w:r w:rsidRPr="003E1735">
        <w:rPr>
          <w:rFonts w:cs="Traditional Arabic" w:hint="cs"/>
          <w:sz w:val="32"/>
          <w:szCs w:val="32"/>
          <w:rtl/>
        </w:rPr>
        <w:t>النفاة</w:t>
      </w:r>
      <w:proofErr w:type="spellEnd"/>
      <w:r w:rsidRPr="003E1735">
        <w:rPr>
          <w:rFonts w:cs="Traditional Arabic" w:hint="cs"/>
          <w:sz w:val="32"/>
          <w:szCs w:val="32"/>
          <w:rtl/>
        </w:rPr>
        <w:t xml:space="preserve"> بآثار عن الصحابة فيها ذم الرأي، وهي كثيرة جدا.</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w:t>
      </w:r>
      <w:proofErr w:type="gramStart"/>
      <w:r w:rsidRPr="003E1735">
        <w:rPr>
          <w:rFonts w:cs="Traditional Arabic" w:hint="cs"/>
          <w:sz w:val="32"/>
          <w:szCs w:val="32"/>
          <w:rtl/>
        </w:rPr>
        <w:t>والجواب</w:t>
      </w:r>
      <w:proofErr w:type="gramEnd"/>
      <w:r w:rsidRPr="003E1735">
        <w:rPr>
          <w:rFonts w:cs="Traditional Arabic" w:hint="cs"/>
          <w:sz w:val="32"/>
          <w:szCs w:val="32"/>
          <w:rtl/>
        </w:rPr>
        <w:t xml:space="preserve"> أن هؤلاء الصحابة أنفسهم قد ثبت عنهم إعمال الرأي، فعلم أن الرأي الذي عملوا به هو القياس الصحيح، والرأي الذي ذموه هو القياس الف</w:t>
      </w:r>
      <w:r>
        <w:rPr>
          <w:rFonts w:cs="Traditional Arabic" w:hint="cs"/>
          <w:sz w:val="32"/>
          <w:szCs w:val="32"/>
          <w:rtl/>
        </w:rPr>
        <w:t xml:space="preserve">اسد الذي لا أصل له أو المخالف </w:t>
      </w:r>
      <w:r>
        <w:rPr>
          <w:rFonts w:cs="Traditional Arabic" w:hint="cs"/>
          <w:sz w:val="32"/>
          <w:szCs w:val="32"/>
          <w:rtl/>
          <w:lang w:bidi="ar-DZ"/>
        </w:rPr>
        <w:t>ل</w:t>
      </w:r>
      <w:r w:rsidRPr="003E1735">
        <w:rPr>
          <w:rFonts w:cs="Traditional Arabic" w:hint="cs"/>
          <w:sz w:val="32"/>
          <w:szCs w:val="32"/>
          <w:rtl/>
        </w:rPr>
        <w:t>لنصوص.</w:t>
      </w:r>
    </w:p>
    <w:p w:rsidR="007C219E" w:rsidRDefault="007C219E" w:rsidP="007C219E">
      <w:pPr>
        <w:bidi/>
        <w:spacing w:after="0" w:line="240" w:lineRule="auto"/>
        <w:jc w:val="both"/>
        <w:rPr>
          <w:rFonts w:cs="Traditional Arabic" w:hint="cs"/>
          <w:sz w:val="32"/>
          <w:szCs w:val="32"/>
          <w:rtl/>
          <w:lang w:bidi="ar-DZ"/>
        </w:rPr>
      </w:pPr>
    </w:p>
    <w:p w:rsidR="007C219E" w:rsidRDefault="007C219E" w:rsidP="007C219E">
      <w:pPr>
        <w:bidi/>
        <w:spacing w:after="0" w:line="240" w:lineRule="auto"/>
        <w:jc w:val="both"/>
        <w:rPr>
          <w:rFonts w:cs="Traditional Arabic" w:hint="cs"/>
          <w:sz w:val="32"/>
          <w:szCs w:val="32"/>
          <w:rtl/>
          <w:lang w:bidi="ar-DZ"/>
        </w:rPr>
      </w:pPr>
    </w:p>
    <w:p w:rsidR="007C219E" w:rsidRDefault="007C219E" w:rsidP="007C219E">
      <w:pPr>
        <w:pStyle w:val="Corpsdetexte"/>
        <w:tabs>
          <w:tab w:val="clear" w:pos="-143"/>
        </w:tabs>
        <w:jc w:val="both"/>
        <w:rPr>
          <w:rFonts w:cs="Arabic Transparent" w:hint="cs"/>
          <w:sz w:val="32"/>
          <w:szCs w:val="32"/>
          <w:rtl/>
        </w:rPr>
      </w:pPr>
      <w:r>
        <w:rPr>
          <w:rFonts w:cs="Arabic Transparent" w:hint="cs"/>
          <w:sz w:val="32"/>
          <w:szCs w:val="32"/>
          <w:rtl/>
        </w:rPr>
        <w:t xml:space="preserve">الحصة 12 </w:t>
      </w:r>
    </w:p>
    <w:p w:rsidR="007C219E" w:rsidRPr="003E1735" w:rsidRDefault="007C219E" w:rsidP="007C219E">
      <w:pPr>
        <w:pStyle w:val="Corpsdetexte"/>
        <w:tabs>
          <w:tab w:val="clear" w:pos="-143"/>
        </w:tabs>
        <w:jc w:val="both"/>
        <w:rPr>
          <w:rFonts w:cs="Arabic Transparent"/>
          <w:sz w:val="32"/>
          <w:szCs w:val="32"/>
          <w:rtl/>
        </w:rPr>
      </w:pPr>
      <w:r w:rsidRPr="003E1735">
        <w:rPr>
          <w:rFonts w:cs="Arabic Transparent" w:hint="cs"/>
          <w:sz w:val="32"/>
          <w:szCs w:val="32"/>
          <w:rtl/>
        </w:rPr>
        <w:t xml:space="preserve">المبحث </w:t>
      </w:r>
      <w:proofErr w:type="gramStart"/>
      <w:r w:rsidRPr="003E1735">
        <w:rPr>
          <w:rFonts w:cs="Arabic Transparent" w:hint="cs"/>
          <w:sz w:val="32"/>
          <w:szCs w:val="32"/>
          <w:rtl/>
        </w:rPr>
        <w:t>الرابع</w:t>
      </w:r>
      <w:r w:rsidRPr="003E1735">
        <w:rPr>
          <w:rFonts w:cs="Arabic Transparent"/>
          <w:sz w:val="32"/>
          <w:szCs w:val="32"/>
          <w:rtl/>
        </w:rPr>
        <w:t xml:space="preserve"> :</w:t>
      </w:r>
      <w:proofErr w:type="gramEnd"/>
      <w:r w:rsidRPr="003E1735">
        <w:rPr>
          <w:rFonts w:cs="Arabic Transparent"/>
          <w:sz w:val="32"/>
          <w:szCs w:val="32"/>
          <w:rtl/>
        </w:rPr>
        <w:t xml:space="preserve"> </w:t>
      </w:r>
      <w:r w:rsidRPr="003E1735">
        <w:rPr>
          <w:rFonts w:cs="Arabic Transparent" w:hint="cs"/>
          <w:sz w:val="32"/>
          <w:szCs w:val="32"/>
          <w:rtl/>
        </w:rPr>
        <w:t>مفهوم العلة ومجاري الاجتهاد فيها</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إن العلة هي أهم أركان القياس</w:t>
      </w:r>
      <w:r>
        <w:rPr>
          <w:rFonts w:hint="cs"/>
          <w:b w:val="0"/>
          <w:bCs w:val="0"/>
          <w:sz w:val="32"/>
          <w:szCs w:val="32"/>
          <w:rtl/>
          <w:lang w:bidi="ar-DZ"/>
        </w:rPr>
        <w:t>؛</w:t>
      </w:r>
      <w:r w:rsidRPr="003E1735">
        <w:rPr>
          <w:rFonts w:hint="cs"/>
          <w:b w:val="0"/>
          <w:bCs w:val="0"/>
          <w:sz w:val="32"/>
          <w:szCs w:val="32"/>
          <w:rtl/>
        </w:rPr>
        <w:t xml:space="preserve"> لذلك قد اعتنى الأصوليون ببيان حدها وشروطها</w:t>
      </w:r>
      <w:r>
        <w:rPr>
          <w:rFonts w:hint="cs"/>
          <w:b w:val="0"/>
          <w:bCs w:val="0"/>
          <w:sz w:val="32"/>
          <w:szCs w:val="32"/>
          <w:rtl/>
          <w:lang w:bidi="ar-DZ"/>
        </w:rPr>
        <w:t>،</w:t>
      </w:r>
      <w:r w:rsidRPr="003E1735">
        <w:rPr>
          <w:rFonts w:hint="cs"/>
          <w:b w:val="0"/>
          <w:bCs w:val="0"/>
          <w:sz w:val="32"/>
          <w:szCs w:val="32"/>
          <w:rtl/>
        </w:rPr>
        <w:t xml:space="preserve"> ومجاري الاجتهاد فيها وطرق تعيينها وغيرها من المسائل، وفي هذا المبحث بيان لمفهومها وحصر لمجاري الاجتهاد فيها:</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الأول :</w:t>
      </w:r>
      <w:proofErr w:type="gramEnd"/>
      <w:r w:rsidRPr="003E1735">
        <w:rPr>
          <w:rFonts w:cs="Arabic Transparent" w:hint="cs"/>
          <w:sz w:val="32"/>
          <w:szCs w:val="32"/>
          <w:rtl/>
        </w:rPr>
        <w:t xml:space="preserve"> مفهوم العلة</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sidRPr="003E1735">
        <w:rPr>
          <w:b w:val="0"/>
          <w:bCs w:val="0"/>
          <w:sz w:val="32"/>
          <w:szCs w:val="32"/>
          <w:rtl/>
        </w:rPr>
        <w:t>لكي</w:t>
      </w:r>
      <w:proofErr w:type="gramEnd"/>
      <w:r w:rsidRPr="003E1735">
        <w:rPr>
          <w:b w:val="0"/>
          <w:bCs w:val="0"/>
          <w:sz w:val="32"/>
          <w:szCs w:val="32"/>
          <w:rtl/>
        </w:rPr>
        <w:t xml:space="preserve"> يتمّ القياس فإنّه لابدّ له من جامع بين الأصل و الفرع، وهذا الجامع كما سبق أحد اثنين العلّة أو دليل العلة، والعلّة هي الوصف المقتضي للحكم، </w:t>
      </w:r>
      <w:r w:rsidRPr="003E1735">
        <w:rPr>
          <w:rFonts w:hint="cs"/>
          <w:b w:val="0"/>
          <w:bCs w:val="0"/>
          <w:sz w:val="32"/>
          <w:szCs w:val="32"/>
          <w:rtl/>
        </w:rPr>
        <w:t xml:space="preserve">أو الوصف المؤثر في الحكم أو الباعث على الحكم أو الموجب له. </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الأول :</w:t>
      </w:r>
      <w:proofErr w:type="gramEnd"/>
      <w:r w:rsidRPr="003E1735">
        <w:rPr>
          <w:rFonts w:cs="Arabic Transparent" w:hint="cs"/>
          <w:sz w:val="32"/>
          <w:szCs w:val="32"/>
          <w:rtl/>
        </w:rPr>
        <w:t xml:space="preserve"> الفرق بين العلة والحكمة والسبب</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والحكمة</w:t>
      </w:r>
      <w:proofErr w:type="gramEnd"/>
      <w:r w:rsidRPr="003E1735">
        <w:rPr>
          <w:rFonts w:hint="cs"/>
          <w:b w:val="0"/>
          <w:bCs w:val="0"/>
          <w:sz w:val="32"/>
          <w:szCs w:val="32"/>
          <w:rtl/>
        </w:rPr>
        <w:t xml:space="preserve"> أعم من العلة لأنها ما يترتب على التشريع من جلب المصلحة أو تكميلها أو دفع المفسدة أو تقليلها. </w:t>
      </w:r>
      <w:proofErr w:type="gramStart"/>
      <w:r w:rsidRPr="003E1735">
        <w:rPr>
          <w:rFonts w:hint="cs"/>
          <w:b w:val="0"/>
          <w:bCs w:val="0"/>
          <w:sz w:val="32"/>
          <w:szCs w:val="32"/>
          <w:rtl/>
        </w:rPr>
        <w:t>فالحكم</w:t>
      </w:r>
      <w:proofErr w:type="gramEnd"/>
      <w:r w:rsidRPr="003E1735">
        <w:rPr>
          <w:rFonts w:hint="cs"/>
          <w:b w:val="0"/>
          <w:bCs w:val="0"/>
          <w:sz w:val="32"/>
          <w:szCs w:val="32"/>
          <w:rtl/>
        </w:rPr>
        <w:t xml:space="preserve"> ر</w:t>
      </w:r>
      <w:r>
        <w:rPr>
          <w:rFonts w:hint="cs"/>
          <w:b w:val="0"/>
          <w:bCs w:val="0"/>
          <w:sz w:val="32"/>
          <w:szCs w:val="32"/>
          <w:rtl/>
          <w:lang w:bidi="ar-DZ"/>
        </w:rPr>
        <w:t>ُ</w:t>
      </w:r>
      <w:r w:rsidRPr="003E1735">
        <w:rPr>
          <w:rFonts w:hint="cs"/>
          <w:b w:val="0"/>
          <w:bCs w:val="0"/>
          <w:sz w:val="32"/>
          <w:szCs w:val="32"/>
          <w:rtl/>
        </w:rPr>
        <w:t>ب</w:t>
      </w:r>
      <w:r>
        <w:rPr>
          <w:rFonts w:hint="cs"/>
          <w:b w:val="0"/>
          <w:bCs w:val="0"/>
          <w:sz w:val="32"/>
          <w:szCs w:val="32"/>
          <w:rtl/>
          <w:lang w:bidi="ar-DZ"/>
        </w:rPr>
        <w:t>ِ</w:t>
      </w:r>
      <w:r w:rsidRPr="003E1735">
        <w:rPr>
          <w:rFonts w:hint="cs"/>
          <w:b w:val="0"/>
          <w:bCs w:val="0"/>
          <w:sz w:val="32"/>
          <w:szCs w:val="32"/>
          <w:rtl/>
        </w:rPr>
        <w:t>ط بالعلة لأنها مظنة تحقيق ال</w:t>
      </w:r>
      <w:r>
        <w:rPr>
          <w:rFonts w:hint="cs"/>
          <w:b w:val="0"/>
          <w:bCs w:val="0"/>
          <w:sz w:val="32"/>
          <w:szCs w:val="32"/>
          <w:rtl/>
        </w:rPr>
        <w:t>مصلحة، والحكمة هي المصلحة نفسها</w:t>
      </w:r>
      <w:r w:rsidRPr="003E1735">
        <w:rPr>
          <w:rFonts w:hint="cs"/>
          <w:b w:val="0"/>
          <w:bCs w:val="0"/>
          <w:sz w:val="32"/>
          <w:szCs w:val="32"/>
          <w:rtl/>
        </w:rPr>
        <w:t xml:space="preserve">، والحكمة أبعد عن الوضوح والانضباط بخلاف العلة.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مثال ذلك أجاز الشارع للمسافر قصر الصلاة الرباعية لعلة السفر</w:t>
      </w:r>
      <w:r>
        <w:rPr>
          <w:rFonts w:hint="cs"/>
          <w:b w:val="0"/>
          <w:bCs w:val="0"/>
          <w:sz w:val="32"/>
          <w:szCs w:val="32"/>
          <w:rtl/>
          <w:lang w:bidi="ar-DZ"/>
        </w:rPr>
        <w:t>؛</w:t>
      </w:r>
      <w:r w:rsidRPr="003E1735">
        <w:rPr>
          <w:rFonts w:hint="cs"/>
          <w:b w:val="0"/>
          <w:bCs w:val="0"/>
          <w:sz w:val="32"/>
          <w:szCs w:val="32"/>
          <w:rtl/>
        </w:rPr>
        <w:t xml:space="preserve"> وهو وصف ظاهر منضبط، وقد ع</w:t>
      </w:r>
      <w:r>
        <w:rPr>
          <w:rFonts w:hint="cs"/>
          <w:b w:val="0"/>
          <w:bCs w:val="0"/>
          <w:sz w:val="32"/>
          <w:szCs w:val="32"/>
          <w:rtl/>
          <w:lang w:bidi="ar-DZ"/>
        </w:rPr>
        <w:t>ُ</w:t>
      </w:r>
      <w:r w:rsidRPr="003E1735">
        <w:rPr>
          <w:rFonts w:hint="cs"/>
          <w:b w:val="0"/>
          <w:bCs w:val="0"/>
          <w:sz w:val="32"/>
          <w:szCs w:val="32"/>
          <w:rtl/>
        </w:rPr>
        <w:t>ل</w:t>
      </w:r>
      <w:r>
        <w:rPr>
          <w:rFonts w:hint="cs"/>
          <w:b w:val="0"/>
          <w:bCs w:val="0"/>
          <w:sz w:val="32"/>
          <w:szCs w:val="32"/>
          <w:rtl/>
          <w:lang w:bidi="ar-DZ"/>
        </w:rPr>
        <w:t>ِّ</w:t>
      </w:r>
      <w:r w:rsidRPr="003E1735">
        <w:rPr>
          <w:rFonts w:hint="cs"/>
          <w:b w:val="0"/>
          <w:bCs w:val="0"/>
          <w:sz w:val="32"/>
          <w:szCs w:val="32"/>
          <w:rtl/>
        </w:rPr>
        <w:t>ل به الحكم لأنه مظنة المشقة، والحكمة هي رفع المشقة، ومثال ذلك أيضا أن</w:t>
      </w:r>
      <w:r>
        <w:rPr>
          <w:rFonts w:hint="cs"/>
          <w:b w:val="0"/>
          <w:bCs w:val="0"/>
          <w:sz w:val="32"/>
          <w:szCs w:val="32"/>
          <w:rtl/>
          <w:lang w:bidi="ar-DZ"/>
        </w:rPr>
        <w:t>َّ</w:t>
      </w:r>
      <w:r w:rsidRPr="003E1735">
        <w:rPr>
          <w:rFonts w:hint="cs"/>
          <w:b w:val="0"/>
          <w:bCs w:val="0"/>
          <w:sz w:val="32"/>
          <w:szCs w:val="32"/>
          <w:rtl/>
        </w:rPr>
        <w:t xml:space="preserve"> علة ثبوت الشفعة هي الشركة (شيوع الملك) والحكمة هي دفع الضرر عن المالك القديم من الشريك الجديد.</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والسبب</w:t>
      </w:r>
      <w:proofErr w:type="gramEnd"/>
      <w:r w:rsidRPr="003E1735">
        <w:rPr>
          <w:rFonts w:hint="cs"/>
          <w:b w:val="0"/>
          <w:bCs w:val="0"/>
          <w:sz w:val="32"/>
          <w:szCs w:val="32"/>
          <w:rtl/>
        </w:rPr>
        <w:t xml:space="preserve"> أعم من العلة أيضا، لأنه ما يتوصل به إلى الحكم ويكون طريقا لثبوته سواء كان وصفا مؤثرا أم لم يكن.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ومن</w:t>
      </w:r>
      <w:proofErr w:type="gramEnd"/>
      <w:r w:rsidRPr="003E1735">
        <w:rPr>
          <w:rFonts w:hint="cs"/>
          <w:b w:val="0"/>
          <w:bCs w:val="0"/>
          <w:sz w:val="32"/>
          <w:szCs w:val="32"/>
          <w:rtl/>
        </w:rPr>
        <w:t xml:space="preserve"> أمثلته: أن السرقة سبب للقطع، وأن الحنث سبب للكفارة، ودخول الوقت سبب لوجوب الصلاة وهذه أوصاف غير مؤثرة يوجد الحكم عندها لا بها، ومن الأسباب المؤثرة وجود النصاب لوجوب الزكاة والسفر سبب لجواز قصر الصلاة.</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الثاني :</w:t>
      </w:r>
      <w:proofErr w:type="gramEnd"/>
      <w:r w:rsidRPr="003E1735">
        <w:rPr>
          <w:rFonts w:cs="Arabic Transparent" w:hint="cs"/>
          <w:sz w:val="32"/>
          <w:szCs w:val="32"/>
          <w:rtl/>
        </w:rPr>
        <w:t xml:space="preserve"> تعريف العلة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ومن أجل التمييز بين العلة والسبب والحكمة قالوا في تعريف العلة </w:t>
      </w:r>
      <w:proofErr w:type="gramStart"/>
      <w:r w:rsidRPr="003E1735">
        <w:rPr>
          <w:rFonts w:hint="cs"/>
          <w:b w:val="0"/>
          <w:bCs w:val="0"/>
          <w:sz w:val="32"/>
          <w:szCs w:val="32"/>
          <w:rtl/>
        </w:rPr>
        <w:t>هي :</w:t>
      </w:r>
      <w:proofErr w:type="gramEnd"/>
      <w:r w:rsidRPr="003E1735">
        <w:rPr>
          <w:rFonts w:hint="cs"/>
          <w:b w:val="0"/>
          <w:bCs w:val="0"/>
          <w:sz w:val="32"/>
          <w:szCs w:val="32"/>
          <w:rtl/>
        </w:rPr>
        <w:t xml:space="preserve"> "وصف ظاهر منضبط مناسب للحكم"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فقالوا "</w:t>
      </w:r>
      <w:proofErr w:type="gramStart"/>
      <w:r w:rsidRPr="003E1735">
        <w:rPr>
          <w:rFonts w:hint="cs"/>
          <w:b w:val="0"/>
          <w:bCs w:val="0"/>
          <w:sz w:val="32"/>
          <w:szCs w:val="32"/>
          <w:rtl/>
        </w:rPr>
        <w:t>الظاهر</w:t>
      </w:r>
      <w:proofErr w:type="gramEnd"/>
      <w:r w:rsidRPr="003E1735">
        <w:rPr>
          <w:rFonts w:hint="cs"/>
          <w:b w:val="0"/>
          <w:bCs w:val="0"/>
          <w:sz w:val="32"/>
          <w:szCs w:val="32"/>
          <w:rtl/>
        </w:rPr>
        <w:t>" لإخراج الأوصاف الخفية كالتراضي في البيع.</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و"</w:t>
      </w:r>
      <w:proofErr w:type="gramStart"/>
      <w:r w:rsidRPr="003E1735">
        <w:rPr>
          <w:rFonts w:hint="cs"/>
          <w:b w:val="0"/>
          <w:bCs w:val="0"/>
          <w:sz w:val="32"/>
          <w:szCs w:val="32"/>
          <w:rtl/>
        </w:rPr>
        <w:t>المنضبط</w:t>
      </w:r>
      <w:proofErr w:type="gramEnd"/>
      <w:r w:rsidRPr="003E1735">
        <w:rPr>
          <w:rFonts w:hint="cs"/>
          <w:b w:val="0"/>
          <w:bCs w:val="0"/>
          <w:sz w:val="32"/>
          <w:szCs w:val="32"/>
          <w:rtl/>
        </w:rPr>
        <w:t>" لإخراج ما كان نسبيا كالمشقة، والحكمة غالبا ما تكون خفية وغير منضبطة</w:t>
      </w:r>
      <w:r w:rsidRPr="00DA3B41">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و"المناسب" لإخراج الأسباب المحضة التي لا مناسبة بينها وبين الأحكام.</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المطلب الثاني : مجاري الاجتهاد في العلل</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وقد حصر العلماء مجاري الاجتهاد في العلل في ثلاثة معان :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الأول : استخراجها من النص. </w:t>
      </w:r>
    </w:p>
    <w:p w:rsidR="007C219E" w:rsidRPr="003E1735" w:rsidRDefault="007C219E" w:rsidP="007C219E">
      <w:pPr>
        <w:pStyle w:val="Corpsdetexte"/>
        <w:tabs>
          <w:tab w:val="clear" w:pos="-143"/>
        </w:tabs>
        <w:jc w:val="both"/>
        <w:rPr>
          <w:rFonts w:hint="cs"/>
          <w:b w:val="0"/>
          <w:bCs w:val="0"/>
          <w:sz w:val="32"/>
          <w:szCs w:val="32"/>
          <w:rtl/>
        </w:rPr>
      </w:pPr>
      <w:proofErr w:type="gramStart"/>
      <w:r w:rsidRPr="003E1735">
        <w:rPr>
          <w:rFonts w:hint="cs"/>
          <w:b w:val="0"/>
          <w:bCs w:val="0"/>
          <w:sz w:val="32"/>
          <w:szCs w:val="32"/>
          <w:rtl/>
        </w:rPr>
        <w:lastRenderedPageBreak/>
        <w:t>والثاني :</w:t>
      </w:r>
      <w:proofErr w:type="gramEnd"/>
      <w:r w:rsidRPr="003E1735">
        <w:rPr>
          <w:rFonts w:hint="cs"/>
          <w:b w:val="0"/>
          <w:bCs w:val="0"/>
          <w:sz w:val="32"/>
          <w:szCs w:val="32"/>
          <w:rtl/>
        </w:rPr>
        <w:t xml:space="preserve"> تنقيحها عند تعدد الأوصاف المحتملة لها، وس</w:t>
      </w:r>
      <w:r>
        <w:rPr>
          <w:rFonts w:hint="cs"/>
          <w:b w:val="0"/>
          <w:bCs w:val="0"/>
          <w:sz w:val="32"/>
          <w:szCs w:val="32"/>
          <w:rtl/>
        </w:rPr>
        <w:t xml:space="preserve">يأتي بيان هذين في </w:t>
      </w:r>
      <w:proofErr w:type="spellStart"/>
      <w:r>
        <w:rPr>
          <w:rFonts w:hint="cs"/>
          <w:b w:val="0"/>
          <w:bCs w:val="0"/>
          <w:sz w:val="32"/>
          <w:szCs w:val="32"/>
          <w:rtl/>
        </w:rPr>
        <w:t>الم</w:t>
      </w:r>
      <w:r w:rsidRPr="003E1735">
        <w:rPr>
          <w:rFonts w:hint="cs"/>
          <w:b w:val="0"/>
          <w:bCs w:val="0"/>
          <w:sz w:val="32"/>
          <w:szCs w:val="32"/>
          <w:rtl/>
        </w:rPr>
        <w:t>ب</w:t>
      </w:r>
      <w:proofErr w:type="spellEnd"/>
      <w:r>
        <w:rPr>
          <w:rFonts w:hint="cs"/>
          <w:b w:val="0"/>
          <w:bCs w:val="0"/>
          <w:sz w:val="32"/>
          <w:szCs w:val="32"/>
          <w:rtl/>
          <w:lang w:bidi="ar-DZ"/>
        </w:rPr>
        <w:t>حث</w:t>
      </w:r>
      <w:r w:rsidRPr="003E1735">
        <w:rPr>
          <w:rFonts w:hint="cs"/>
          <w:b w:val="0"/>
          <w:bCs w:val="0"/>
          <w:sz w:val="32"/>
          <w:szCs w:val="32"/>
          <w:rtl/>
        </w:rPr>
        <w:t xml:space="preserve"> التالي.</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والثالث : الاجتهاد في التحقق من وجود العلة في الفرع المجهول حكمه، قال الغزالي :«</w:t>
      </w:r>
      <w:r>
        <w:rPr>
          <w:rFonts w:hint="cs"/>
          <w:b w:val="0"/>
          <w:bCs w:val="0"/>
          <w:sz w:val="32"/>
          <w:szCs w:val="32"/>
          <w:rtl/>
          <w:lang w:bidi="ar-DZ"/>
        </w:rPr>
        <w:t xml:space="preserve"> </w:t>
      </w:r>
      <w:r w:rsidRPr="003E1735">
        <w:rPr>
          <w:b w:val="0"/>
          <w:bCs w:val="0"/>
          <w:sz w:val="32"/>
          <w:szCs w:val="32"/>
          <w:rtl/>
        </w:rPr>
        <w:t>لا نعرف خلافا بين الأمة في جوازه</w:t>
      </w:r>
      <w:r w:rsidRPr="003E1735">
        <w:rPr>
          <w:rFonts w:hint="cs"/>
          <w:b w:val="0"/>
          <w:bCs w:val="0"/>
          <w:sz w:val="32"/>
          <w:szCs w:val="32"/>
          <w:rtl/>
        </w:rPr>
        <w:t>».</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أمثلة الاجتهاد في تحقيق المناط</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1-</w:t>
      </w:r>
      <w:r w:rsidRPr="003E1735">
        <w:rPr>
          <w:b w:val="0"/>
          <w:bCs w:val="0"/>
          <w:sz w:val="32"/>
          <w:szCs w:val="32"/>
          <w:rtl/>
        </w:rPr>
        <w:t>الاجتهاد في تقدير الكفاي</w:t>
      </w:r>
      <w:r w:rsidRPr="003E1735">
        <w:rPr>
          <w:rFonts w:hint="cs"/>
          <w:b w:val="0"/>
          <w:bCs w:val="0"/>
          <w:sz w:val="32"/>
          <w:szCs w:val="32"/>
          <w:rtl/>
        </w:rPr>
        <w:t xml:space="preserve">ة </w:t>
      </w:r>
      <w:r w:rsidRPr="003E1735">
        <w:rPr>
          <w:b w:val="0"/>
          <w:bCs w:val="0"/>
          <w:sz w:val="32"/>
          <w:szCs w:val="32"/>
          <w:rtl/>
        </w:rPr>
        <w:t>في نفقة القرابات</w:t>
      </w:r>
      <w:r w:rsidRPr="003E1735">
        <w:rPr>
          <w:rFonts w:hint="cs"/>
          <w:b w:val="0"/>
          <w:bCs w:val="0"/>
          <w:sz w:val="32"/>
          <w:szCs w:val="32"/>
          <w:rtl/>
        </w:rPr>
        <w:t>،</w:t>
      </w:r>
      <w:r w:rsidRPr="003E1735">
        <w:rPr>
          <w:b w:val="0"/>
          <w:bCs w:val="0"/>
          <w:sz w:val="32"/>
          <w:szCs w:val="32"/>
          <w:rtl/>
        </w:rPr>
        <w:t xml:space="preserve"> فإن مناط الحكم في نفقة القريب الكفاية</w:t>
      </w:r>
      <w:r w:rsidRPr="003E1735">
        <w:rPr>
          <w:rFonts w:hint="cs"/>
          <w:b w:val="0"/>
          <w:bCs w:val="0"/>
          <w:sz w:val="32"/>
          <w:szCs w:val="32"/>
          <w:rtl/>
        </w:rPr>
        <w:t>؛</w:t>
      </w:r>
      <w:r w:rsidRPr="003E1735">
        <w:rPr>
          <w:b w:val="0"/>
          <w:bCs w:val="0"/>
          <w:sz w:val="32"/>
          <w:szCs w:val="32"/>
          <w:rtl/>
        </w:rPr>
        <w:t xml:space="preserve"> وذلك معلوم </w:t>
      </w:r>
      <w:r>
        <w:rPr>
          <w:rFonts w:hint="cs"/>
          <w:b w:val="0"/>
          <w:bCs w:val="0"/>
          <w:sz w:val="32"/>
          <w:szCs w:val="32"/>
          <w:rtl/>
          <w:lang w:bidi="ar-DZ"/>
        </w:rPr>
        <w:t>ب</w:t>
      </w:r>
      <w:r w:rsidRPr="003E1735">
        <w:rPr>
          <w:b w:val="0"/>
          <w:bCs w:val="0"/>
          <w:sz w:val="32"/>
          <w:szCs w:val="32"/>
          <w:rtl/>
        </w:rPr>
        <w:t>النص</w:t>
      </w:r>
      <w:r w:rsidRPr="003E1735">
        <w:rPr>
          <w:rFonts w:hint="cs"/>
          <w:b w:val="0"/>
          <w:bCs w:val="0"/>
          <w:sz w:val="32"/>
          <w:szCs w:val="32"/>
          <w:rtl/>
        </w:rPr>
        <w:t>،</w:t>
      </w:r>
      <w:r w:rsidRPr="003E1735">
        <w:rPr>
          <w:b w:val="0"/>
          <w:bCs w:val="0"/>
          <w:sz w:val="32"/>
          <w:szCs w:val="32"/>
          <w:rtl/>
        </w:rPr>
        <w:t xml:space="preserve"> أما </w:t>
      </w:r>
      <w:r>
        <w:rPr>
          <w:rFonts w:hint="cs"/>
          <w:b w:val="0"/>
          <w:bCs w:val="0"/>
          <w:sz w:val="32"/>
          <w:szCs w:val="32"/>
          <w:rtl/>
          <w:lang w:bidi="ar-DZ"/>
        </w:rPr>
        <w:t>التحقق من كون</w:t>
      </w:r>
      <w:r w:rsidRPr="003E1735">
        <w:rPr>
          <w:b w:val="0"/>
          <w:bCs w:val="0"/>
          <w:sz w:val="32"/>
          <w:szCs w:val="32"/>
          <w:rtl/>
        </w:rPr>
        <w:t xml:space="preserve"> الرطل كفاية لهذا الشخص أم لا فيدرك بالاجتهاد</w:t>
      </w:r>
      <w:r w:rsidRPr="003E1735">
        <w:rPr>
          <w:rFonts w:hint="cs"/>
          <w:b w:val="0"/>
          <w:bCs w:val="0"/>
          <w:sz w:val="32"/>
          <w:szCs w:val="32"/>
          <w:rtl/>
        </w:rPr>
        <w:t>.</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2-</w:t>
      </w:r>
      <w:proofErr w:type="gramStart"/>
      <w:r w:rsidRPr="003E1735">
        <w:rPr>
          <w:b w:val="0"/>
          <w:bCs w:val="0"/>
          <w:sz w:val="32"/>
          <w:szCs w:val="32"/>
          <w:rtl/>
        </w:rPr>
        <w:t>طلب</w:t>
      </w:r>
      <w:proofErr w:type="gramEnd"/>
      <w:r w:rsidRPr="003E1735">
        <w:rPr>
          <w:b w:val="0"/>
          <w:bCs w:val="0"/>
          <w:sz w:val="32"/>
          <w:szCs w:val="32"/>
          <w:rtl/>
        </w:rPr>
        <w:t xml:space="preserve"> المثل في جزاء الصيد</w:t>
      </w:r>
      <w:r w:rsidRPr="003E1735">
        <w:rPr>
          <w:rFonts w:hint="cs"/>
          <w:b w:val="0"/>
          <w:bCs w:val="0"/>
          <w:sz w:val="32"/>
          <w:szCs w:val="32"/>
          <w:rtl/>
        </w:rPr>
        <w:t>، كمن قتل حمارا وحشيا تجب عليه بقرة،</w:t>
      </w:r>
      <w:r w:rsidRPr="003E1735">
        <w:rPr>
          <w:b w:val="0"/>
          <w:bCs w:val="0"/>
          <w:sz w:val="32"/>
          <w:szCs w:val="32"/>
          <w:rtl/>
        </w:rPr>
        <w:t xml:space="preserve"> لقوله تعالى </w:t>
      </w:r>
      <w:r w:rsidRPr="003E1735">
        <w:rPr>
          <w:rFonts w:hint="cs"/>
          <w:b w:val="0"/>
          <w:bCs w:val="0"/>
          <w:sz w:val="32"/>
          <w:szCs w:val="32"/>
          <w:rtl/>
        </w:rPr>
        <w:t>(</w:t>
      </w:r>
      <w:r w:rsidRPr="003E1735">
        <w:rPr>
          <w:b w:val="0"/>
          <w:bCs w:val="0"/>
          <w:sz w:val="32"/>
          <w:szCs w:val="32"/>
          <w:rtl/>
        </w:rPr>
        <w:t xml:space="preserve">فَجَزَاءٌ مِثْلُ مَا قَتَلَ مِنَ النَّعَمِ </w:t>
      </w:r>
      <w:r w:rsidRPr="003E1735">
        <w:rPr>
          <w:rFonts w:hint="cs"/>
          <w:b w:val="0"/>
          <w:bCs w:val="0"/>
          <w:sz w:val="32"/>
          <w:szCs w:val="32"/>
          <w:rtl/>
        </w:rPr>
        <w:t>) (</w:t>
      </w:r>
      <w:r w:rsidRPr="003E1735">
        <w:rPr>
          <w:b w:val="0"/>
          <w:bCs w:val="0"/>
          <w:sz w:val="32"/>
          <w:szCs w:val="32"/>
          <w:rtl/>
        </w:rPr>
        <w:t>المائدة:95</w:t>
      </w:r>
      <w:r w:rsidRPr="003E1735">
        <w:rPr>
          <w:rFonts w:hint="cs"/>
          <w:b w:val="0"/>
          <w:bCs w:val="0"/>
          <w:sz w:val="32"/>
          <w:szCs w:val="32"/>
          <w:rtl/>
        </w:rPr>
        <w:t>)</w:t>
      </w:r>
      <w:r w:rsidRPr="003E1735">
        <w:rPr>
          <w:b w:val="0"/>
          <w:bCs w:val="0"/>
          <w:sz w:val="32"/>
          <w:szCs w:val="32"/>
          <w:rtl/>
        </w:rPr>
        <w:t xml:space="preserve"> </w:t>
      </w:r>
      <w:r w:rsidRPr="003E1735">
        <w:rPr>
          <w:rFonts w:hint="cs"/>
          <w:b w:val="0"/>
          <w:bCs w:val="0"/>
          <w:sz w:val="32"/>
          <w:szCs w:val="32"/>
          <w:rtl/>
        </w:rPr>
        <w:t>ف</w:t>
      </w:r>
      <w:r w:rsidRPr="003E1735">
        <w:rPr>
          <w:b w:val="0"/>
          <w:bCs w:val="0"/>
          <w:sz w:val="32"/>
          <w:szCs w:val="32"/>
          <w:rtl/>
        </w:rPr>
        <w:t xml:space="preserve">المثل واجب </w:t>
      </w:r>
      <w:r w:rsidRPr="003E1735">
        <w:rPr>
          <w:rFonts w:hint="cs"/>
          <w:b w:val="0"/>
          <w:bCs w:val="0"/>
          <w:sz w:val="32"/>
          <w:szCs w:val="32"/>
          <w:rtl/>
        </w:rPr>
        <w:t xml:space="preserve">بالنص </w:t>
      </w:r>
      <w:r w:rsidRPr="003E1735">
        <w:rPr>
          <w:b w:val="0"/>
          <w:bCs w:val="0"/>
          <w:sz w:val="32"/>
          <w:szCs w:val="32"/>
          <w:rtl/>
        </w:rPr>
        <w:t>و</w:t>
      </w:r>
      <w:r w:rsidRPr="003E1735">
        <w:rPr>
          <w:rFonts w:hint="cs"/>
          <w:b w:val="0"/>
          <w:bCs w:val="0"/>
          <w:sz w:val="32"/>
          <w:szCs w:val="32"/>
          <w:rtl/>
        </w:rPr>
        <w:t xml:space="preserve">التحقق من مثلية </w:t>
      </w:r>
      <w:r w:rsidRPr="003E1735">
        <w:rPr>
          <w:b w:val="0"/>
          <w:bCs w:val="0"/>
          <w:sz w:val="32"/>
          <w:szCs w:val="32"/>
          <w:rtl/>
        </w:rPr>
        <w:t>البقرة معلوم بنوع الاجتهاد</w:t>
      </w:r>
      <w:r w:rsidRPr="003E1735">
        <w:rPr>
          <w:rFonts w:hint="cs"/>
          <w:b w:val="0"/>
          <w:bCs w:val="0"/>
          <w:sz w:val="32"/>
          <w:szCs w:val="32"/>
          <w:rtl/>
        </w:rPr>
        <w:t>.</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3-</w:t>
      </w:r>
      <w:r w:rsidRPr="003E1735">
        <w:rPr>
          <w:b w:val="0"/>
          <w:bCs w:val="0"/>
          <w:sz w:val="32"/>
          <w:szCs w:val="32"/>
          <w:rtl/>
        </w:rPr>
        <w:t>إيجاب المثل في قيم المتلفات</w:t>
      </w:r>
      <w:r w:rsidRPr="003E1735">
        <w:rPr>
          <w:rFonts w:hint="cs"/>
          <w:b w:val="0"/>
          <w:bCs w:val="0"/>
          <w:sz w:val="32"/>
          <w:szCs w:val="32"/>
          <w:rtl/>
        </w:rPr>
        <w:t>، ف</w:t>
      </w:r>
      <w:r w:rsidRPr="003E1735">
        <w:rPr>
          <w:b w:val="0"/>
          <w:bCs w:val="0"/>
          <w:sz w:val="32"/>
          <w:szCs w:val="32"/>
          <w:rtl/>
        </w:rPr>
        <w:t>من أتلف فرسا فعليه ضمانه والضمان هو المثل في القيمة أما كونه مائة درهم مثلا في القيمة فإنما يعرف بالاجتهاد</w:t>
      </w:r>
      <w:r w:rsidRPr="003E1735">
        <w:rPr>
          <w:rFonts w:hint="cs"/>
          <w:b w:val="0"/>
          <w:bCs w:val="0"/>
          <w:sz w:val="32"/>
          <w:szCs w:val="32"/>
          <w:rtl/>
        </w:rPr>
        <w:t>.</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4-</w:t>
      </w:r>
      <w:r w:rsidRPr="003E1735">
        <w:rPr>
          <w:b w:val="0"/>
          <w:bCs w:val="0"/>
          <w:sz w:val="32"/>
          <w:szCs w:val="32"/>
          <w:rtl/>
        </w:rPr>
        <w:t xml:space="preserve">الاجتهاد في </w:t>
      </w:r>
      <w:r w:rsidRPr="003E1735">
        <w:rPr>
          <w:rFonts w:hint="cs"/>
          <w:b w:val="0"/>
          <w:bCs w:val="0"/>
          <w:sz w:val="32"/>
          <w:szCs w:val="32"/>
          <w:rtl/>
        </w:rPr>
        <w:t xml:space="preserve">تحديد </w:t>
      </w:r>
      <w:r w:rsidRPr="003E1735">
        <w:rPr>
          <w:b w:val="0"/>
          <w:bCs w:val="0"/>
          <w:sz w:val="32"/>
          <w:szCs w:val="32"/>
          <w:rtl/>
        </w:rPr>
        <w:t xml:space="preserve">القبلة </w:t>
      </w:r>
      <w:r w:rsidRPr="003E1735">
        <w:rPr>
          <w:rFonts w:hint="cs"/>
          <w:b w:val="0"/>
          <w:bCs w:val="0"/>
          <w:sz w:val="32"/>
          <w:szCs w:val="32"/>
          <w:rtl/>
        </w:rPr>
        <w:t xml:space="preserve">التي </w:t>
      </w:r>
      <w:proofErr w:type="gramStart"/>
      <w:r w:rsidRPr="003E1735">
        <w:rPr>
          <w:rFonts w:hint="cs"/>
          <w:b w:val="0"/>
          <w:bCs w:val="0"/>
          <w:sz w:val="32"/>
          <w:szCs w:val="32"/>
          <w:rtl/>
        </w:rPr>
        <w:t>وجب</w:t>
      </w:r>
      <w:proofErr w:type="gramEnd"/>
      <w:r w:rsidRPr="003E1735">
        <w:rPr>
          <w:rFonts w:hint="cs"/>
          <w:b w:val="0"/>
          <w:bCs w:val="0"/>
          <w:sz w:val="32"/>
          <w:szCs w:val="32"/>
          <w:rtl/>
        </w:rPr>
        <w:t xml:space="preserve"> استقبالها في الصلاة.</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5-</w:t>
      </w:r>
      <w:r>
        <w:rPr>
          <w:rFonts w:hint="cs"/>
          <w:b w:val="0"/>
          <w:bCs w:val="0"/>
          <w:sz w:val="32"/>
          <w:szCs w:val="32"/>
          <w:rtl/>
          <w:lang w:bidi="ar-DZ"/>
        </w:rPr>
        <w:t xml:space="preserve">ومن </w:t>
      </w:r>
      <w:proofErr w:type="spellStart"/>
      <w:r>
        <w:rPr>
          <w:rFonts w:hint="cs"/>
          <w:b w:val="0"/>
          <w:bCs w:val="0"/>
          <w:sz w:val="32"/>
          <w:szCs w:val="32"/>
          <w:rtl/>
          <w:lang w:bidi="ar-DZ"/>
        </w:rPr>
        <w:t>الأ</w:t>
      </w:r>
      <w:proofErr w:type="spellEnd"/>
      <w:r w:rsidRPr="003E1735">
        <w:rPr>
          <w:rFonts w:hint="cs"/>
          <w:b w:val="0"/>
          <w:bCs w:val="0"/>
          <w:sz w:val="32"/>
          <w:szCs w:val="32"/>
          <w:rtl/>
        </w:rPr>
        <w:t>مثل</w:t>
      </w:r>
      <w:r>
        <w:rPr>
          <w:rFonts w:hint="cs"/>
          <w:b w:val="0"/>
          <w:bCs w:val="0"/>
          <w:sz w:val="32"/>
          <w:szCs w:val="32"/>
          <w:rtl/>
          <w:lang w:bidi="ar-DZ"/>
        </w:rPr>
        <w:t>ة</w:t>
      </w:r>
      <w:r w:rsidRPr="003E1735">
        <w:rPr>
          <w:rFonts w:hint="cs"/>
          <w:b w:val="0"/>
          <w:bCs w:val="0"/>
          <w:sz w:val="32"/>
          <w:szCs w:val="32"/>
          <w:rtl/>
        </w:rPr>
        <w:t xml:space="preserve"> أن يبحث في تحقق علة الإسكار في القهوة والقات، فيجزم بأن القهوة ليست مسكرة فلا تلحق بالخمر، ويغلب على ظنه أن القات مسكر فيلحقه بالخمر.</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المبحث </w:t>
      </w:r>
      <w:proofErr w:type="gramStart"/>
      <w:r w:rsidRPr="003E1735">
        <w:rPr>
          <w:rFonts w:cs="Arabic Transparent" w:hint="cs"/>
          <w:sz w:val="32"/>
          <w:szCs w:val="32"/>
          <w:rtl/>
        </w:rPr>
        <w:t>الخامس :</w:t>
      </w:r>
      <w:proofErr w:type="gramEnd"/>
      <w:r w:rsidRPr="003E1735">
        <w:rPr>
          <w:rFonts w:cs="Arabic Transparent" w:hint="cs"/>
          <w:sz w:val="32"/>
          <w:szCs w:val="32"/>
          <w:rtl/>
        </w:rPr>
        <w:t xml:space="preserve"> مسالك التعليل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r w:rsidRPr="003E1735">
        <w:rPr>
          <w:b w:val="0"/>
          <w:bCs w:val="0"/>
          <w:sz w:val="32"/>
          <w:szCs w:val="32"/>
          <w:rtl/>
        </w:rPr>
        <w:t>ولما كان</w:t>
      </w:r>
      <w:r w:rsidRPr="003E1735">
        <w:rPr>
          <w:rFonts w:hint="cs"/>
          <w:b w:val="0"/>
          <w:bCs w:val="0"/>
          <w:sz w:val="32"/>
          <w:szCs w:val="32"/>
          <w:rtl/>
        </w:rPr>
        <w:t xml:space="preserve"> مدار </w:t>
      </w:r>
      <w:r w:rsidRPr="003E1735">
        <w:rPr>
          <w:b w:val="0"/>
          <w:bCs w:val="0"/>
          <w:sz w:val="32"/>
          <w:szCs w:val="32"/>
          <w:rtl/>
        </w:rPr>
        <w:t xml:space="preserve">القياس </w:t>
      </w:r>
      <w:r w:rsidRPr="003E1735">
        <w:rPr>
          <w:rFonts w:hint="cs"/>
          <w:b w:val="0"/>
          <w:bCs w:val="0"/>
          <w:sz w:val="32"/>
          <w:szCs w:val="32"/>
          <w:rtl/>
        </w:rPr>
        <w:t>على العلة</w:t>
      </w:r>
      <w:r w:rsidRPr="003E1735">
        <w:rPr>
          <w:b w:val="0"/>
          <w:bCs w:val="0"/>
          <w:sz w:val="32"/>
          <w:szCs w:val="32"/>
          <w:rtl/>
        </w:rPr>
        <w:t xml:space="preserve">، </w:t>
      </w:r>
      <w:r w:rsidRPr="003E1735">
        <w:rPr>
          <w:rFonts w:hint="cs"/>
          <w:b w:val="0"/>
          <w:bCs w:val="0"/>
          <w:sz w:val="32"/>
          <w:szCs w:val="32"/>
          <w:rtl/>
        </w:rPr>
        <w:t>وهذه العلة ليست تشبيهات مجردة</w:t>
      </w:r>
      <w:r>
        <w:rPr>
          <w:rFonts w:hint="cs"/>
          <w:b w:val="0"/>
          <w:bCs w:val="0"/>
          <w:sz w:val="32"/>
          <w:szCs w:val="32"/>
          <w:rtl/>
          <w:lang w:bidi="ar-DZ"/>
        </w:rPr>
        <w:t>؛</w:t>
      </w:r>
      <w:r w:rsidRPr="003E1735">
        <w:rPr>
          <w:rFonts w:hint="cs"/>
          <w:b w:val="0"/>
          <w:bCs w:val="0"/>
          <w:sz w:val="32"/>
          <w:szCs w:val="32"/>
          <w:rtl/>
        </w:rPr>
        <w:t xml:space="preserve"> بل لابد من أدلة تدل على اعتبارها دون غيرها، و</w:t>
      </w:r>
      <w:r w:rsidRPr="003E1735">
        <w:rPr>
          <w:b w:val="0"/>
          <w:bCs w:val="0"/>
          <w:sz w:val="32"/>
          <w:szCs w:val="32"/>
          <w:rtl/>
        </w:rPr>
        <w:t>قد تكلّم الأصوليّون في طرق استخراج العلّة</w:t>
      </w:r>
      <w:r w:rsidRPr="003E1735">
        <w:rPr>
          <w:rFonts w:hint="cs"/>
          <w:b w:val="0"/>
          <w:bCs w:val="0"/>
          <w:sz w:val="32"/>
          <w:szCs w:val="32"/>
          <w:rtl/>
        </w:rPr>
        <w:t>،</w:t>
      </w:r>
      <w:r w:rsidRPr="003E1735">
        <w:rPr>
          <w:b w:val="0"/>
          <w:bCs w:val="0"/>
          <w:sz w:val="32"/>
          <w:szCs w:val="32"/>
          <w:rtl/>
        </w:rPr>
        <w:t xml:space="preserve"> وسمّوها مسالك التّعليل أو طرق تصحيح العلّة</w:t>
      </w:r>
      <w:r w:rsidRPr="003E1735">
        <w:rPr>
          <w:rFonts w:hint="cs"/>
          <w:b w:val="0"/>
          <w:bCs w:val="0"/>
          <w:sz w:val="32"/>
          <w:szCs w:val="32"/>
          <w:rtl/>
        </w:rPr>
        <w:t xml:space="preserve">، </w:t>
      </w:r>
      <w:r>
        <w:rPr>
          <w:rFonts w:hint="cs"/>
          <w:b w:val="0"/>
          <w:bCs w:val="0"/>
          <w:sz w:val="32"/>
          <w:szCs w:val="32"/>
          <w:rtl/>
          <w:lang w:bidi="ar-DZ"/>
        </w:rPr>
        <w:t>و</w:t>
      </w:r>
      <w:r w:rsidRPr="003E1735">
        <w:rPr>
          <w:b w:val="0"/>
          <w:bCs w:val="0"/>
          <w:sz w:val="32"/>
          <w:szCs w:val="32"/>
          <w:rtl/>
        </w:rPr>
        <w:t>ي</w:t>
      </w:r>
      <w:r>
        <w:rPr>
          <w:rFonts w:hint="cs"/>
          <w:b w:val="0"/>
          <w:bCs w:val="0"/>
          <w:sz w:val="32"/>
          <w:szCs w:val="32"/>
          <w:rtl/>
          <w:lang w:bidi="ar-DZ"/>
        </w:rPr>
        <w:t>ُ</w:t>
      </w:r>
      <w:r w:rsidRPr="003E1735">
        <w:rPr>
          <w:b w:val="0"/>
          <w:bCs w:val="0"/>
          <w:sz w:val="32"/>
          <w:szCs w:val="32"/>
          <w:rtl/>
        </w:rPr>
        <w:t xml:space="preserve">مكن </w:t>
      </w:r>
      <w:r w:rsidRPr="003E1735">
        <w:rPr>
          <w:rFonts w:hint="cs"/>
          <w:b w:val="0"/>
          <w:bCs w:val="0"/>
          <w:sz w:val="32"/>
          <w:szCs w:val="32"/>
          <w:rtl/>
        </w:rPr>
        <w:t>تقسيم</w:t>
      </w:r>
      <w:r w:rsidRPr="003E1735">
        <w:rPr>
          <w:b w:val="0"/>
          <w:bCs w:val="0"/>
          <w:sz w:val="32"/>
          <w:szCs w:val="32"/>
          <w:rtl/>
        </w:rPr>
        <w:t xml:space="preserve"> </w:t>
      </w:r>
      <w:r w:rsidRPr="003E1735">
        <w:rPr>
          <w:rFonts w:hint="cs"/>
          <w:b w:val="0"/>
          <w:bCs w:val="0"/>
          <w:sz w:val="32"/>
          <w:szCs w:val="32"/>
          <w:rtl/>
        </w:rPr>
        <w:t>هذه ال</w:t>
      </w:r>
      <w:r w:rsidRPr="003E1735">
        <w:rPr>
          <w:b w:val="0"/>
          <w:bCs w:val="0"/>
          <w:sz w:val="32"/>
          <w:szCs w:val="32"/>
          <w:rtl/>
        </w:rPr>
        <w:t xml:space="preserve">مسالك </w:t>
      </w:r>
      <w:r w:rsidRPr="003E1735">
        <w:rPr>
          <w:rFonts w:hint="cs"/>
          <w:b w:val="0"/>
          <w:bCs w:val="0"/>
          <w:sz w:val="32"/>
          <w:szCs w:val="32"/>
          <w:rtl/>
        </w:rPr>
        <w:t xml:space="preserve">إلى مسالك نقلية وأخرى اجتهادية، وبيانها </w:t>
      </w:r>
      <w:r w:rsidRPr="003E1735">
        <w:rPr>
          <w:b w:val="0"/>
          <w:bCs w:val="0"/>
          <w:sz w:val="32"/>
          <w:szCs w:val="32"/>
          <w:rtl/>
        </w:rPr>
        <w:t>فيما يأتي:</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المطلب الأول : المسالك النقلية</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والمسالك النقلية قد تكون نصا وقد تكون إجماعا، والنص قد يكون صريحا وقد يكون غير صريح ، وفيما يأتي التمثيل لذلك:</w:t>
      </w:r>
    </w:p>
    <w:p w:rsidR="007C219E" w:rsidRPr="003E1735" w:rsidRDefault="007C219E" w:rsidP="007C219E">
      <w:pPr>
        <w:pStyle w:val="Corpsdetexte"/>
        <w:tabs>
          <w:tab w:val="clear" w:pos="-143"/>
        </w:tabs>
        <w:jc w:val="both"/>
        <w:rPr>
          <w:rFonts w:cs="Arabic Transparent"/>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w:t>
      </w:r>
      <w:r w:rsidRPr="003E1735">
        <w:rPr>
          <w:rFonts w:cs="Arabic Transparent"/>
          <w:sz w:val="32"/>
          <w:szCs w:val="32"/>
          <w:rtl/>
        </w:rPr>
        <w:t>أول :</w:t>
      </w:r>
      <w:proofErr w:type="gramEnd"/>
      <w:r w:rsidRPr="003E1735">
        <w:rPr>
          <w:rFonts w:cs="Arabic Transparent" w:hint="cs"/>
          <w:sz w:val="32"/>
          <w:szCs w:val="32"/>
          <w:rtl/>
        </w:rPr>
        <w:t xml:space="preserve"> ال</w:t>
      </w:r>
      <w:r w:rsidRPr="003E1735">
        <w:rPr>
          <w:rFonts w:cs="Arabic Transparent"/>
          <w:sz w:val="32"/>
          <w:szCs w:val="32"/>
          <w:rtl/>
        </w:rPr>
        <w:t xml:space="preserve">نص </w:t>
      </w:r>
      <w:r w:rsidRPr="003E1735">
        <w:rPr>
          <w:rFonts w:cs="Arabic Transparent" w:hint="cs"/>
          <w:sz w:val="32"/>
          <w:szCs w:val="32"/>
          <w:rtl/>
        </w:rPr>
        <w:t xml:space="preserve">الصريح في </w:t>
      </w:r>
      <w:r w:rsidRPr="003E1735">
        <w:rPr>
          <w:rFonts w:cs="Arabic Transparent"/>
          <w:sz w:val="32"/>
          <w:szCs w:val="32"/>
          <w:rtl/>
        </w:rPr>
        <w:t xml:space="preserve">الكتاب أو السنّة </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sidRPr="003E1735">
        <w:rPr>
          <w:b w:val="0"/>
          <w:bCs w:val="0"/>
          <w:sz w:val="32"/>
          <w:szCs w:val="32"/>
          <w:rtl/>
        </w:rPr>
        <w:t>و</w:t>
      </w:r>
      <w:r w:rsidRPr="003E1735">
        <w:rPr>
          <w:rFonts w:hint="cs"/>
          <w:b w:val="0"/>
          <w:bCs w:val="0"/>
          <w:sz w:val="32"/>
          <w:szCs w:val="32"/>
          <w:rtl/>
        </w:rPr>
        <w:t>من</w:t>
      </w:r>
      <w:proofErr w:type="gramEnd"/>
      <w:r w:rsidRPr="003E1735">
        <w:rPr>
          <w:rFonts w:hint="cs"/>
          <w:b w:val="0"/>
          <w:bCs w:val="0"/>
          <w:sz w:val="32"/>
          <w:szCs w:val="32"/>
          <w:rtl/>
        </w:rPr>
        <w:t xml:space="preserve"> طرق التعليل </w:t>
      </w:r>
      <w:r w:rsidRPr="003E1735">
        <w:rPr>
          <w:b w:val="0"/>
          <w:bCs w:val="0"/>
          <w:sz w:val="32"/>
          <w:szCs w:val="32"/>
          <w:rtl/>
        </w:rPr>
        <w:t xml:space="preserve">النّص </w:t>
      </w:r>
      <w:r w:rsidRPr="003E1735">
        <w:rPr>
          <w:rFonts w:hint="cs"/>
          <w:b w:val="0"/>
          <w:bCs w:val="0"/>
          <w:sz w:val="32"/>
          <w:szCs w:val="32"/>
          <w:rtl/>
        </w:rPr>
        <w:t xml:space="preserve">الصريح </w:t>
      </w:r>
      <w:r w:rsidRPr="003E1735">
        <w:rPr>
          <w:b w:val="0"/>
          <w:bCs w:val="0"/>
          <w:sz w:val="32"/>
          <w:szCs w:val="32"/>
          <w:rtl/>
        </w:rPr>
        <w:t xml:space="preserve">على العلّة </w:t>
      </w:r>
      <w:r w:rsidRPr="003E1735">
        <w:rPr>
          <w:rFonts w:hint="cs"/>
          <w:b w:val="0"/>
          <w:bCs w:val="0"/>
          <w:sz w:val="32"/>
          <w:szCs w:val="32"/>
          <w:rtl/>
        </w:rPr>
        <w:t>وهو قليل جدا، ومن أمثل</w:t>
      </w:r>
      <w:r>
        <w:rPr>
          <w:rFonts w:hint="cs"/>
          <w:b w:val="0"/>
          <w:bCs w:val="0"/>
          <w:sz w:val="32"/>
          <w:szCs w:val="32"/>
          <w:rtl/>
          <w:lang w:bidi="ar-DZ"/>
        </w:rPr>
        <w:t>ت</w:t>
      </w:r>
      <w:r w:rsidRPr="003E1735">
        <w:rPr>
          <w:rFonts w:hint="cs"/>
          <w:b w:val="0"/>
          <w:bCs w:val="0"/>
          <w:sz w:val="32"/>
          <w:szCs w:val="32"/>
          <w:rtl/>
        </w:rPr>
        <w:t>ه:</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-قوله تعالى : (</w:t>
      </w:r>
      <w:r w:rsidRPr="003E1735">
        <w:rPr>
          <w:b w:val="0"/>
          <w:bCs w:val="0"/>
          <w:sz w:val="32"/>
          <w:szCs w:val="32"/>
          <w:rtl/>
        </w:rPr>
        <w:t xml:space="preserve">مَا أَفَاءَ اللَّهُ عَلَى رَسُولِهِ مِنْ أَهْلِ الْقُرَى فَلِلَّهِ وَلِلرَّسُولِ وَلِذِي الْقُرْبَى وَالْيَتَامَى وَالْمَسَاكِينِ وَابْنِ السَّبِيلِ </w:t>
      </w:r>
      <w:r w:rsidRPr="00D07581">
        <w:rPr>
          <w:sz w:val="32"/>
          <w:szCs w:val="32"/>
          <w:rtl/>
        </w:rPr>
        <w:t>كَيْ لَا يَكُونَ دُولَةً بَيْنَ الْأَغْنِيَاءِ مِنْكُمْ</w:t>
      </w:r>
      <w:r w:rsidRPr="003E1735">
        <w:rPr>
          <w:rFonts w:hint="cs"/>
          <w:b w:val="0"/>
          <w:bCs w:val="0"/>
          <w:sz w:val="32"/>
          <w:szCs w:val="32"/>
          <w:rtl/>
        </w:rPr>
        <w:t>) (</w:t>
      </w:r>
      <w:r w:rsidRPr="003E1735">
        <w:rPr>
          <w:b w:val="0"/>
          <w:bCs w:val="0"/>
          <w:sz w:val="32"/>
          <w:szCs w:val="32"/>
          <w:rtl/>
        </w:rPr>
        <w:t>الحشر</w:t>
      </w:r>
      <w:r w:rsidRPr="003E1735">
        <w:rPr>
          <w:rFonts w:hint="cs"/>
          <w:b w:val="0"/>
          <w:bCs w:val="0"/>
          <w:sz w:val="32"/>
          <w:szCs w:val="32"/>
          <w:rtl/>
        </w:rPr>
        <w:t>:</w:t>
      </w:r>
      <w:r w:rsidRPr="003E1735">
        <w:rPr>
          <w:b w:val="0"/>
          <w:bCs w:val="0"/>
          <w:sz w:val="32"/>
          <w:szCs w:val="32"/>
          <w:rtl/>
        </w:rPr>
        <w:t>7</w:t>
      </w:r>
      <w:r w:rsidRPr="003E1735">
        <w:rPr>
          <w:rFonts w:hint="cs"/>
          <w:b w:val="0"/>
          <w:bCs w:val="0"/>
          <w:sz w:val="32"/>
          <w:szCs w:val="32"/>
          <w:rtl/>
        </w:rPr>
        <w:t xml:space="preserve">) وقد استدل عمر </w:t>
      </w:r>
      <w:r w:rsidRPr="003E1735">
        <w:rPr>
          <w:rFonts w:hint="cs"/>
          <w:b w:val="0"/>
          <w:bCs w:val="0"/>
          <w:sz w:val="32"/>
          <w:szCs w:val="32"/>
        </w:rPr>
        <w:sym w:font="AGA Arabesque" w:char="F074"/>
      </w:r>
      <w:r w:rsidRPr="003E1735">
        <w:rPr>
          <w:rFonts w:hint="cs"/>
          <w:b w:val="0"/>
          <w:bCs w:val="0"/>
          <w:sz w:val="32"/>
          <w:szCs w:val="32"/>
          <w:rtl/>
        </w:rPr>
        <w:t xml:space="preserve"> بهذه العلة في عدم قسمه سواد العراق.</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w:t>
      </w:r>
      <w:r w:rsidRPr="003E1735">
        <w:rPr>
          <w:b w:val="0"/>
          <w:bCs w:val="0"/>
          <w:sz w:val="32"/>
          <w:szCs w:val="32"/>
          <w:rtl/>
        </w:rPr>
        <w:t xml:space="preserve">قوله  </w:t>
      </w:r>
      <w:r w:rsidRPr="003E1735">
        <w:rPr>
          <w:b w:val="0"/>
          <w:bCs w:val="0"/>
          <w:sz w:val="32"/>
          <w:szCs w:val="32"/>
        </w:rPr>
        <w:sym w:font="AGA Arabesque" w:char="F065"/>
      </w:r>
      <w:r w:rsidRPr="003E1735">
        <w:rPr>
          <w:b w:val="0"/>
          <w:bCs w:val="0"/>
          <w:sz w:val="32"/>
          <w:szCs w:val="32"/>
          <w:rtl/>
        </w:rPr>
        <w:t xml:space="preserve"> لمّا ألقى الرّوثة وأبى الاستجمار </w:t>
      </w:r>
      <w:proofErr w:type="spellStart"/>
      <w:r w:rsidRPr="003E1735">
        <w:rPr>
          <w:b w:val="0"/>
          <w:bCs w:val="0"/>
          <w:sz w:val="32"/>
          <w:szCs w:val="32"/>
          <w:rtl/>
        </w:rPr>
        <w:t>بها:«هذا</w:t>
      </w:r>
      <w:proofErr w:type="spellEnd"/>
      <w:r w:rsidRPr="003E1735">
        <w:rPr>
          <w:b w:val="0"/>
          <w:bCs w:val="0"/>
          <w:sz w:val="32"/>
          <w:szCs w:val="32"/>
          <w:rtl/>
        </w:rPr>
        <w:t xml:space="preserve"> ركس»</w:t>
      </w:r>
      <w:r w:rsidRPr="003E1735">
        <w:rPr>
          <w:rFonts w:hint="cs"/>
          <w:b w:val="0"/>
          <w:bCs w:val="0"/>
          <w:sz w:val="32"/>
          <w:szCs w:val="32"/>
          <w:rtl/>
        </w:rPr>
        <w:t xml:space="preserve">، </w:t>
      </w:r>
      <w:r w:rsidRPr="003E1735">
        <w:rPr>
          <w:b w:val="0"/>
          <w:bCs w:val="0"/>
          <w:sz w:val="32"/>
          <w:szCs w:val="32"/>
          <w:rtl/>
        </w:rPr>
        <w:t>فعلة امتناعه هي النّجاسة فيلحق بالرّوثة في الحكم كل النّجاسات</w:t>
      </w:r>
      <w:r w:rsidRPr="003E1735">
        <w:rPr>
          <w:rFonts w:hint="cs"/>
          <w:b w:val="0"/>
          <w:bCs w:val="0"/>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proofErr w:type="gramStart"/>
      <w:r w:rsidRPr="003E1735">
        <w:rPr>
          <w:rFonts w:hint="cs"/>
          <w:b w:val="0"/>
          <w:bCs w:val="0"/>
          <w:sz w:val="32"/>
          <w:szCs w:val="32"/>
          <w:rtl/>
        </w:rPr>
        <w:t xml:space="preserve">-وقوله </w:t>
      </w:r>
      <w:r w:rsidRPr="003E1735">
        <w:rPr>
          <w:rFonts w:hint="cs"/>
          <w:b w:val="0"/>
          <w:bCs w:val="0"/>
          <w:sz w:val="32"/>
          <w:szCs w:val="32"/>
        </w:rPr>
        <w:sym w:font="AGA Arabesque" w:char="F065"/>
      </w:r>
      <w:r w:rsidRPr="003E1735">
        <w:rPr>
          <w:rFonts w:hint="cs"/>
          <w:b w:val="0"/>
          <w:bCs w:val="0"/>
          <w:sz w:val="32"/>
          <w:szCs w:val="32"/>
          <w:rtl/>
        </w:rPr>
        <w:t xml:space="preserve"> :</w:t>
      </w:r>
      <w:proofErr w:type="gramEnd"/>
      <w:r w:rsidRPr="003E1735">
        <w:rPr>
          <w:rFonts w:hint="cs"/>
          <w:b w:val="0"/>
          <w:bCs w:val="0"/>
          <w:sz w:val="32"/>
          <w:szCs w:val="32"/>
          <w:rtl/>
        </w:rPr>
        <w:t xml:space="preserve">« </w:t>
      </w:r>
      <w:r w:rsidRPr="003E1735">
        <w:rPr>
          <w:b w:val="0"/>
          <w:bCs w:val="0"/>
          <w:sz w:val="32"/>
          <w:szCs w:val="32"/>
          <w:rtl/>
        </w:rPr>
        <w:t xml:space="preserve">إِنَّمَا جُعِلَ الِاسْتِئْذَانُ مِنْ أَجْلِ الْبَصَرِ </w:t>
      </w:r>
      <w:r w:rsidRPr="003E1735">
        <w:rPr>
          <w:rFonts w:hint="eastAsia"/>
          <w:b w:val="0"/>
          <w:bCs w:val="0"/>
          <w:sz w:val="32"/>
          <w:szCs w:val="32"/>
          <w:rtl/>
        </w:rPr>
        <w:t>».</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-وقوله : «</w:t>
      </w:r>
      <w:r w:rsidRPr="003E1735">
        <w:rPr>
          <w:b w:val="0"/>
          <w:bCs w:val="0"/>
          <w:sz w:val="32"/>
          <w:szCs w:val="32"/>
          <w:rtl/>
        </w:rPr>
        <w:t>إنما نهيتكم من أجل الدافة التي دف</w:t>
      </w:r>
      <w:r w:rsidRPr="003E1735">
        <w:rPr>
          <w:rFonts w:hint="cs"/>
          <w:b w:val="0"/>
          <w:bCs w:val="0"/>
          <w:sz w:val="32"/>
          <w:szCs w:val="32"/>
          <w:rtl/>
        </w:rPr>
        <w:t>َّ</w:t>
      </w:r>
      <w:r w:rsidRPr="003E1735">
        <w:rPr>
          <w:b w:val="0"/>
          <w:bCs w:val="0"/>
          <w:sz w:val="32"/>
          <w:szCs w:val="32"/>
          <w:rtl/>
        </w:rPr>
        <w:t xml:space="preserve">ت فكلوا وادخروا وتصدقوا </w:t>
      </w:r>
      <w:r w:rsidRPr="003E1735">
        <w:rPr>
          <w:rFonts w:hint="cs"/>
          <w:b w:val="0"/>
          <w:bCs w:val="0"/>
          <w:sz w:val="32"/>
          <w:szCs w:val="32"/>
          <w:rtl/>
        </w:rPr>
        <w:t>».</w:t>
      </w:r>
    </w:p>
    <w:p w:rsidR="007C219E" w:rsidRPr="003E1735" w:rsidRDefault="007C219E" w:rsidP="007C219E">
      <w:pPr>
        <w:pStyle w:val="Corpsdetexte"/>
        <w:jc w:val="both"/>
        <w:rPr>
          <w:rFonts w:cs="Arabic Transparent" w:hint="cs"/>
          <w:sz w:val="32"/>
          <w:szCs w:val="32"/>
          <w:rtl/>
        </w:rPr>
      </w:pPr>
      <w:r w:rsidRPr="003E1735">
        <w:rPr>
          <w:rFonts w:cs="Arabic Transparent" w:hint="cs"/>
          <w:sz w:val="32"/>
          <w:szCs w:val="32"/>
          <w:rtl/>
        </w:rPr>
        <w:t xml:space="preserve">الفرع الثاني: النص </w:t>
      </w:r>
      <w:r w:rsidRPr="003E1735">
        <w:rPr>
          <w:rFonts w:cs="Arabic Transparent"/>
          <w:sz w:val="32"/>
          <w:szCs w:val="32"/>
          <w:rtl/>
        </w:rPr>
        <w:t xml:space="preserve">غير صريح </w:t>
      </w:r>
      <w:r w:rsidRPr="003E1735">
        <w:rPr>
          <w:rFonts w:cs="Arabic Transparent" w:hint="cs"/>
          <w:sz w:val="32"/>
          <w:szCs w:val="32"/>
          <w:rtl/>
        </w:rPr>
        <w:t xml:space="preserve">ويسمى الإيماء </w:t>
      </w:r>
      <w:proofErr w:type="gramStart"/>
      <w:r w:rsidRPr="003E1735">
        <w:rPr>
          <w:rFonts w:cs="Arabic Transparent" w:hint="cs"/>
          <w:sz w:val="32"/>
          <w:szCs w:val="32"/>
          <w:rtl/>
        </w:rPr>
        <w:t>والتنبيه</w:t>
      </w:r>
      <w:proofErr w:type="gramEnd"/>
      <w:r w:rsidRPr="003E1735">
        <w:rPr>
          <w:rFonts w:cs="Arabic Transparent" w:hint="cs"/>
          <w:sz w:val="32"/>
          <w:szCs w:val="32"/>
          <w:rtl/>
        </w:rPr>
        <w:t xml:space="preserve"> </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   وقد يكون النص </w:t>
      </w:r>
      <w:proofErr w:type="gramStart"/>
      <w:r w:rsidRPr="003E1735">
        <w:rPr>
          <w:rFonts w:hint="cs"/>
          <w:b w:val="0"/>
          <w:bCs w:val="0"/>
          <w:sz w:val="32"/>
          <w:szCs w:val="32"/>
          <w:rtl/>
        </w:rPr>
        <w:t>غير</w:t>
      </w:r>
      <w:proofErr w:type="gramEnd"/>
      <w:r w:rsidRPr="003E1735">
        <w:rPr>
          <w:rFonts w:hint="cs"/>
          <w:b w:val="0"/>
          <w:bCs w:val="0"/>
          <w:sz w:val="32"/>
          <w:szCs w:val="32"/>
          <w:rtl/>
        </w:rPr>
        <w:t xml:space="preserve"> صريح ويسمى الإيماء والتنبيه وهو مراتب:</w:t>
      </w:r>
    </w:p>
    <w:p w:rsidR="007C219E" w:rsidRPr="003E1735" w:rsidRDefault="007C219E" w:rsidP="007C219E">
      <w:pPr>
        <w:pStyle w:val="Corpsdetexte"/>
        <w:jc w:val="both"/>
        <w:rPr>
          <w:rFonts w:hint="cs"/>
          <w:b w:val="0"/>
          <w:bCs w:val="0"/>
          <w:sz w:val="32"/>
          <w:szCs w:val="32"/>
          <w:rtl/>
        </w:rPr>
      </w:pPr>
      <w:proofErr w:type="gramStart"/>
      <w:r w:rsidRPr="003E1735">
        <w:rPr>
          <w:rFonts w:hint="cs"/>
          <w:sz w:val="32"/>
          <w:szCs w:val="32"/>
          <w:rtl/>
        </w:rPr>
        <w:lastRenderedPageBreak/>
        <w:t>أولا</w:t>
      </w:r>
      <w:proofErr w:type="gramEnd"/>
      <w:r w:rsidRPr="003E1735">
        <w:rPr>
          <w:rFonts w:hint="cs"/>
          <w:sz w:val="32"/>
          <w:szCs w:val="32"/>
          <w:rtl/>
        </w:rPr>
        <w:t>:</w:t>
      </w:r>
      <w:r w:rsidRPr="003E1735">
        <w:rPr>
          <w:rFonts w:hint="cs"/>
          <w:b w:val="0"/>
          <w:bCs w:val="0"/>
          <w:sz w:val="32"/>
          <w:szCs w:val="32"/>
          <w:rtl/>
        </w:rPr>
        <w:t xml:space="preserve"> منها أن يذكر الحكم مقترنا بوصف أو الحادث أو بعدهما فيعلم أنه علته. </w:t>
      </w:r>
      <w:proofErr w:type="gramStart"/>
      <w:r w:rsidRPr="003E1735">
        <w:rPr>
          <w:rFonts w:hint="cs"/>
          <w:b w:val="0"/>
          <w:bCs w:val="0"/>
          <w:sz w:val="32"/>
          <w:szCs w:val="32"/>
          <w:rtl/>
        </w:rPr>
        <w:t>ومن</w:t>
      </w:r>
      <w:proofErr w:type="gramEnd"/>
      <w:r w:rsidRPr="003E1735">
        <w:rPr>
          <w:rFonts w:hint="cs"/>
          <w:b w:val="0"/>
          <w:bCs w:val="0"/>
          <w:sz w:val="32"/>
          <w:szCs w:val="32"/>
          <w:rtl/>
        </w:rPr>
        <w:t xml:space="preserve"> أمثله:</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-قوله </w:t>
      </w:r>
      <w:proofErr w:type="gramStart"/>
      <w:r w:rsidRPr="003E1735">
        <w:rPr>
          <w:rFonts w:hint="cs"/>
          <w:b w:val="0"/>
          <w:bCs w:val="0"/>
          <w:sz w:val="32"/>
          <w:szCs w:val="32"/>
          <w:rtl/>
        </w:rPr>
        <w:t>تعالى :</w:t>
      </w:r>
      <w:proofErr w:type="gramEnd"/>
      <w:r w:rsidRPr="003E1735">
        <w:rPr>
          <w:rFonts w:hint="cs"/>
          <w:b w:val="0"/>
          <w:bCs w:val="0"/>
          <w:sz w:val="32"/>
          <w:szCs w:val="32"/>
          <w:rtl/>
        </w:rPr>
        <w:t xml:space="preserve"> (</w:t>
      </w:r>
      <w:r w:rsidRPr="003E1735">
        <w:rPr>
          <w:b w:val="0"/>
          <w:bCs w:val="0"/>
          <w:sz w:val="32"/>
          <w:szCs w:val="32"/>
          <w:rtl/>
        </w:rPr>
        <w:t>وَيَسْأَلُونَكَ عَنِ الْمَحِيضِ قُلْ هُوَ أَذًى فَاعْتَزِلُوا النِّسَاءَ فِي الْمَحِيضِ</w:t>
      </w:r>
      <w:r w:rsidRPr="003E1735">
        <w:rPr>
          <w:rFonts w:hint="cs"/>
          <w:b w:val="0"/>
          <w:bCs w:val="0"/>
          <w:sz w:val="32"/>
          <w:szCs w:val="32"/>
          <w:rtl/>
        </w:rPr>
        <w:t>)</w:t>
      </w:r>
      <w:r w:rsidRPr="003E1735">
        <w:rPr>
          <w:b w:val="0"/>
          <w:bCs w:val="0"/>
          <w:sz w:val="32"/>
          <w:szCs w:val="32"/>
          <w:rtl/>
        </w:rPr>
        <w:t xml:space="preserve"> </w:t>
      </w:r>
      <w:r w:rsidRPr="003E1735">
        <w:rPr>
          <w:rFonts w:hint="cs"/>
          <w:b w:val="0"/>
          <w:bCs w:val="0"/>
          <w:sz w:val="32"/>
          <w:szCs w:val="32"/>
          <w:rtl/>
        </w:rPr>
        <w:t>(</w:t>
      </w:r>
      <w:r w:rsidRPr="003E1735">
        <w:rPr>
          <w:b w:val="0"/>
          <w:bCs w:val="0"/>
          <w:sz w:val="32"/>
          <w:szCs w:val="32"/>
          <w:rtl/>
        </w:rPr>
        <w:t>البقرة</w:t>
      </w:r>
      <w:r w:rsidRPr="003E1735">
        <w:rPr>
          <w:rFonts w:hint="cs"/>
          <w:b w:val="0"/>
          <w:bCs w:val="0"/>
          <w:sz w:val="32"/>
          <w:szCs w:val="32"/>
          <w:rtl/>
        </w:rPr>
        <w:t>:</w:t>
      </w:r>
      <w:r w:rsidRPr="003E1735">
        <w:rPr>
          <w:b w:val="0"/>
          <w:bCs w:val="0"/>
          <w:sz w:val="32"/>
          <w:szCs w:val="32"/>
          <w:rtl/>
        </w:rPr>
        <w:t>222</w:t>
      </w:r>
      <w:r w:rsidRPr="003E1735">
        <w:rPr>
          <w:rFonts w:hint="cs"/>
          <w:b w:val="0"/>
          <w:bCs w:val="0"/>
          <w:sz w:val="32"/>
          <w:szCs w:val="32"/>
          <w:rtl/>
        </w:rPr>
        <w:t>) فيه دليل أن وجود د</w:t>
      </w:r>
      <w:r>
        <w:rPr>
          <w:rFonts w:hint="cs"/>
          <w:b w:val="0"/>
          <w:bCs w:val="0"/>
          <w:sz w:val="32"/>
          <w:szCs w:val="32"/>
          <w:rtl/>
          <w:lang w:bidi="ar-DZ"/>
        </w:rPr>
        <w:t>م</w:t>
      </w:r>
      <w:r w:rsidRPr="003E1735">
        <w:rPr>
          <w:rFonts w:hint="cs"/>
          <w:b w:val="0"/>
          <w:bCs w:val="0"/>
          <w:sz w:val="32"/>
          <w:szCs w:val="32"/>
          <w:rtl/>
        </w:rPr>
        <w:t xml:space="preserve"> الحيض علة الاعتزال.</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-وقول النبي </w:t>
      </w:r>
      <w:r w:rsidRPr="003E1735">
        <w:rPr>
          <w:rFonts w:hint="cs"/>
          <w:b w:val="0"/>
          <w:bCs w:val="0"/>
          <w:sz w:val="32"/>
          <w:szCs w:val="32"/>
        </w:rPr>
        <w:sym w:font="AGA Arabesque" w:char="F065"/>
      </w:r>
      <w:r w:rsidRPr="003E1735">
        <w:rPr>
          <w:rFonts w:hint="cs"/>
          <w:b w:val="0"/>
          <w:bCs w:val="0"/>
          <w:sz w:val="32"/>
          <w:szCs w:val="32"/>
          <w:rtl/>
        </w:rPr>
        <w:t xml:space="preserve"> للرجل الذي قال :" واقعت أهلي في رمضان": «اعتق رقبة» فيه دليل على أن الوقاع علة العتق أو الكفارة.</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-وسئل النبي </w:t>
      </w:r>
      <w:r w:rsidRPr="003E1735">
        <w:rPr>
          <w:rFonts w:hint="cs"/>
          <w:b w:val="0"/>
          <w:bCs w:val="0"/>
          <w:sz w:val="32"/>
          <w:szCs w:val="32"/>
        </w:rPr>
        <w:sym w:font="AGA Arabesque" w:char="F065"/>
      </w:r>
      <w:r w:rsidRPr="003E1735">
        <w:rPr>
          <w:rFonts w:hint="cs"/>
          <w:b w:val="0"/>
          <w:bCs w:val="0"/>
          <w:sz w:val="32"/>
          <w:szCs w:val="32"/>
          <w:rtl/>
        </w:rPr>
        <w:t xml:space="preserve"> </w:t>
      </w:r>
      <w:r w:rsidRPr="003E1735">
        <w:rPr>
          <w:b w:val="0"/>
          <w:bCs w:val="0"/>
          <w:sz w:val="32"/>
          <w:szCs w:val="32"/>
          <w:rtl/>
        </w:rPr>
        <w:t xml:space="preserve">عَنْ شِرَاءِ التَّمْرِ بِالرُّطَبِ </w:t>
      </w:r>
      <w:proofErr w:type="gramStart"/>
      <w:r w:rsidRPr="003E1735">
        <w:rPr>
          <w:b w:val="0"/>
          <w:bCs w:val="0"/>
          <w:sz w:val="32"/>
          <w:szCs w:val="32"/>
          <w:rtl/>
        </w:rPr>
        <w:t xml:space="preserve">فَقَالَ </w:t>
      </w:r>
      <w:r w:rsidRPr="003E1735">
        <w:rPr>
          <w:rFonts w:hint="cs"/>
          <w:b w:val="0"/>
          <w:bCs w:val="0"/>
          <w:sz w:val="32"/>
          <w:szCs w:val="32"/>
          <w:rtl/>
        </w:rPr>
        <w:t>:</w:t>
      </w:r>
      <w:proofErr w:type="gramEnd"/>
      <w:r w:rsidRPr="003E1735">
        <w:rPr>
          <w:b w:val="0"/>
          <w:bCs w:val="0"/>
          <w:sz w:val="32"/>
          <w:szCs w:val="32"/>
          <w:rtl/>
        </w:rPr>
        <w:t xml:space="preserve">« أَيَنْقُصُ الرُّطَبُ إِذَا يَبِسَ ». قَالُوا نَعَمْ فَنَهَاهُ رَسُولُ اللَّهِ </w:t>
      </w:r>
      <w:r w:rsidRPr="003E1735">
        <w:rPr>
          <w:b w:val="0"/>
          <w:bCs w:val="0"/>
          <w:sz w:val="32"/>
          <w:szCs w:val="32"/>
        </w:rPr>
        <w:sym w:font="AGA Arabesque" w:char="F065"/>
      </w:r>
      <w:r w:rsidRPr="003E1735">
        <w:rPr>
          <w:b w:val="0"/>
          <w:bCs w:val="0"/>
          <w:sz w:val="32"/>
          <w:szCs w:val="32"/>
          <w:rtl/>
        </w:rPr>
        <w:t xml:space="preserve"> عَنْ ذَلِكَ</w:t>
      </w:r>
      <w:r w:rsidRPr="003E1735">
        <w:rPr>
          <w:rFonts w:hint="cs"/>
          <w:b w:val="0"/>
          <w:bCs w:val="0"/>
          <w:sz w:val="32"/>
          <w:szCs w:val="32"/>
          <w:rtl/>
        </w:rPr>
        <w:t>. فلو لم يكن نقصان الرطب باليبس علة للمنع لكان الاستكشاف عنه لغوا.</w:t>
      </w:r>
    </w:p>
    <w:p w:rsidR="007C219E" w:rsidRPr="003E1735" w:rsidRDefault="007C219E" w:rsidP="007C219E">
      <w:pPr>
        <w:pStyle w:val="Corpsdetexte"/>
        <w:jc w:val="both"/>
        <w:rPr>
          <w:rFonts w:hint="cs"/>
          <w:b w:val="0"/>
          <w:bCs w:val="0"/>
          <w:sz w:val="32"/>
          <w:szCs w:val="32"/>
          <w:rtl/>
        </w:rPr>
      </w:pPr>
      <w:r w:rsidRPr="003E1735">
        <w:rPr>
          <w:rFonts w:hint="cs"/>
          <w:sz w:val="32"/>
          <w:szCs w:val="32"/>
          <w:rtl/>
        </w:rPr>
        <w:t>ثانيا :</w:t>
      </w:r>
      <w:r w:rsidRPr="003E1735">
        <w:rPr>
          <w:rFonts w:hint="cs"/>
          <w:b w:val="0"/>
          <w:bCs w:val="0"/>
          <w:sz w:val="32"/>
          <w:szCs w:val="32"/>
          <w:rtl/>
        </w:rPr>
        <w:t xml:space="preserve"> وأدنى من الر</w:t>
      </w:r>
      <w:r>
        <w:rPr>
          <w:rFonts w:hint="cs"/>
          <w:b w:val="0"/>
          <w:bCs w:val="0"/>
          <w:sz w:val="32"/>
          <w:szCs w:val="32"/>
          <w:rtl/>
          <w:lang w:bidi="ar-DZ"/>
        </w:rPr>
        <w:t>ت</w:t>
      </w:r>
      <w:proofErr w:type="spellStart"/>
      <w:r w:rsidRPr="003E1735">
        <w:rPr>
          <w:rFonts w:hint="cs"/>
          <w:b w:val="0"/>
          <w:bCs w:val="0"/>
          <w:sz w:val="32"/>
          <w:szCs w:val="32"/>
          <w:rtl/>
        </w:rPr>
        <w:t>بة</w:t>
      </w:r>
      <w:proofErr w:type="spellEnd"/>
      <w:r w:rsidRPr="003E1735">
        <w:rPr>
          <w:rFonts w:hint="cs"/>
          <w:b w:val="0"/>
          <w:bCs w:val="0"/>
          <w:sz w:val="32"/>
          <w:szCs w:val="32"/>
          <w:rtl/>
        </w:rPr>
        <w:t xml:space="preserve"> السابقة ألا يكون الوصف المناسب مذكورا في النص، ولكنه يدرك بنوع تأمل للمعنى، ك</w:t>
      </w:r>
      <w:r w:rsidRPr="003E1735">
        <w:rPr>
          <w:b w:val="0"/>
          <w:bCs w:val="0"/>
          <w:sz w:val="32"/>
          <w:szCs w:val="32"/>
          <w:rtl/>
        </w:rPr>
        <w:t xml:space="preserve">قوله  </w:t>
      </w:r>
      <w:r w:rsidRPr="003E1735">
        <w:rPr>
          <w:b w:val="0"/>
          <w:bCs w:val="0"/>
          <w:sz w:val="32"/>
          <w:szCs w:val="32"/>
        </w:rPr>
        <w:sym w:font="AGA Arabesque" w:char="F065"/>
      </w:r>
      <w:r w:rsidRPr="003E1735">
        <w:rPr>
          <w:b w:val="0"/>
          <w:bCs w:val="0"/>
          <w:sz w:val="32"/>
          <w:szCs w:val="32"/>
          <w:rtl/>
        </w:rPr>
        <w:t xml:space="preserve"> :« ل</w:t>
      </w:r>
      <w:r>
        <w:rPr>
          <w:b w:val="0"/>
          <w:bCs w:val="0"/>
          <w:sz w:val="32"/>
          <w:szCs w:val="32"/>
          <w:rtl/>
        </w:rPr>
        <w:t>ا يحكم أحد بين اثنين وهو غضبان»</w:t>
      </w:r>
      <w:r w:rsidRPr="003E1735">
        <w:rPr>
          <w:b w:val="0"/>
          <w:bCs w:val="0"/>
          <w:sz w:val="32"/>
          <w:szCs w:val="32"/>
          <w:rtl/>
        </w:rPr>
        <w:t>،</w:t>
      </w:r>
      <w:r w:rsidRPr="003E1735">
        <w:rPr>
          <w:rFonts w:hint="cs"/>
          <w:b w:val="0"/>
          <w:bCs w:val="0"/>
          <w:sz w:val="32"/>
          <w:szCs w:val="32"/>
          <w:rtl/>
        </w:rPr>
        <w:t xml:space="preserve"> فإن </w:t>
      </w:r>
      <w:r w:rsidRPr="003E1735">
        <w:rPr>
          <w:b w:val="0"/>
          <w:bCs w:val="0"/>
          <w:sz w:val="32"/>
          <w:szCs w:val="32"/>
          <w:rtl/>
        </w:rPr>
        <w:t>ذ</w:t>
      </w:r>
      <w:r w:rsidRPr="003E1735">
        <w:rPr>
          <w:rFonts w:hint="cs"/>
          <w:b w:val="0"/>
          <w:bCs w:val="0"/>
          <w:sz w:val="32"/>
          <w:szCs w:val="32"/>
          <w:rtl/>
        </w:rPr>
        <w:t>ِ</w:t>
      </w:r>
      <w:r w:rsidRPr="003E1735">
        <w:rPr>
          <w:b w:val="0"/>
          <w:bCs w:val="0"/>
          <w:sz w:val="32"/>
          <w:szCs w:val="32"/>
          <w:rtl/>
        </w:rPr>
        <w:t>كر الغضب فيه إشارة إلى علّة الحكم، التي هي شغل القلب، فيلحق ب</w:t>
      </w:r>
      <w:r w:rsidRPr="003E1735">
        <w:rPr>
          <w:rFonts w:hint="cs"/>
          <w:b w:val="0"/>
          <w:bCs w:val="0"/>
          <w:sz w:val="32"/>
          <w:szCs w:val="32"/>
          <w:rtl/>
        </w:rPr>
        <w:t>ه</w:t>
      </w:r>
      <w:r w:rsidRPr="003E1735">
        <w:rPr>
          <w:b w:val="0"/>
          <w:bCs w:val="0"/>
          <w:sz w:val="32"/>
          <w:szCs w:val="32"/>
          <w:rtl/>
        </w:rPr>
        <w:t xml:space="preserve"> في الحكم الجائع والمهموم.</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 ومنه أيضا علة النهي عن البيع في قوله تعالى: (</w:t>
      </w:r>
      <w:r w:rsidRPr="003E1735">
        <w:rPr>
          <w:b w:val="0"/>
          <w:bCs w:val="0"/>
          <w:sz w:val="32"/>
          <w:szCs w:val="32"/>
          <w:rtl/>
        </w:rPr>
        <w:t>يَا أَيُّهَا الَّذِينَ آَمَنُوا إِذَا نُودِيَ لِلصَّلَاةِ مِنْ يَوْمِ الْجُمُعَةِ فَاسْعَوْا إِلَى ذِكْرِ اللَّهِ وَذَرُوا الْبَيْعَ</w:t>
      </w:r>
      <w:r w:rsidRPr="003E1735">
        <w:rPr>
          <w:rFonts w:hint="cs"/>
          <w:b w:val="0"/>
          <w:bCs w:val="0"/>
          <w:sz w:val="32"/>
          <w:szCs w:val="32"/>
          <w:rtl/>
        </w:rPr>
        <w:t>) (</w:t>
      </w:r>
      <w:r w:rsidRPr="003E1735">
        <w:rPr>
          <w:b w:val="0"/>
          <w:bCs w:val="0"/>
          <w:sz w:val="32"/>
          <w:szCs w:val="32"/>
          <w:rtl/>
        </w:rPr>
        <w:t>الجمعة</w:t>
      </w:r>
      <w:r w:rsidRPr="003E1735">
        <w:rPr>
          <w:rFonts w:hint="cs"/>
          <w:b w:val="0"/>
          <w:bCs w:val="0"/>
          <w:sz w:val="32"/>
          <w:szCs w:val="32"/>
          <w:rtl/>
        </w:rPr>
        <w:t>:</w:t>
      </w:r>
      <w:r w:rsidRPr="003E1735">
        <w:rPr>
          <w:b w:val="0"/>
          <w:bCs w:val="0"/>
          <w:sz w:val="32"/>
          <w:szCs w:val="32"/>
          <w:rtl/>
        </w:rPr>
        <w:t>9</w:t>
      </w:r>
      <w:r w:rsidRPr="003E1735">
        <w:rPr>
          <w:rFonts w:hint="cs"/>
          <w:b w:val="0"/>
          <w:bCs w:val="0"/>
          <w:sz w:val="32"/>
          <w:szCs w:val="32"/>
          <w:rtl/>
        </w:rPr>
        <w:t>) وهي الشغل عن السعي بقرينة السياق.</w:t>
      </w:r>
    </w:p>
    <w:p w:rsidR="007C219E" w:rsidRPr="003E1735" w:rsidRDefault="007C219E" w:rsidP="007C219E">
      <w:pPr>
        <w:pStyle w:val="Corpsdetexte"/>
        <w:tabs>
          <w:tab w:val="clear" w:pos="-143"/>
        </w:tabs>
        <w:jc w:val="both"/>
        <w:rPr>
          <w:rFonts w:cs="Arabic Transparent"/>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w:t>
      </w:r>
      <w:r w:rsidRPr="003E1735">
        <w:rPr>
          <w:rFonts w:cs="Arabic Transparent"/>
          <w:sz w:val="32"/>
          <w:szCs w:val="32"/>
          <w:rtl/>
        </w:rPr>
        <w:t>ثا</w:t>
      </w:r>
      <w:r w:rsidRPr="003E1735">
        <w:rPr>
          <w:rFonts w:cs="Arabic Transparent" w:hint="cs"/>
          <w:sz w:val="32"/>
          <w:szCs w:val="32"/>
          <w:rtl/>
        </w:rPr>
        <w:t>لث</w:t>
      </w:r>
      <w:r w:rsidRPr="003E1735">
        <w:rPr>
          <w:rFonts w:cs="Arabic Transparent"/>
          <w:sz w:val="32"/>
          <w:szCs w:val="32"/>
          <w:rtl/>
        </w:rPr>
        <w:t xml:space="preserve"> :</w:t>
      </w:r>
      <w:proofErr w:type="gramEnd"/>
      <w:r w:rsidRPr="003E1735">
        <w:rPr>
          <w:rFonts w:cs="Arabic Transparent"/>
          <w:sz w:val="32"/>
          <w:szCs w:val="32"/>
          <w:rtl/>
        </w:rPr>
        <w:t xml:space="preserve"> الإجماع </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sidRPr="003E1735">
        <w:rPr>
          <w:b w:val="0"/>
          <w:bCs w:val="0"/>
          <w:sz w:val="32"/>
          <w:szCs w:val="32"/>
          <w:rtl/>
        </w:rPr>
        <w:t>وذلك</w:t>
      </w:r>
      <w:proofErr w:type="gramEnd"/>
      <w:r w:rsidRPr="003E1735">
        <w:rPr>
          <w:b w:val="0"/>
          <w:bCs w:val="0"/>
          <w:sz w:val="32"/>
          <w:szCs w:val="32"/>
          <w:rtl/>
        </w:rPr>
        <w:t xml:space="preserve"> بأن ي</w:t>
      </w:r>
      <w:r>
        <w:rPr>
          <w:rFonts w:hint="cs"/>
          <w:b w:val="0"/>
          <w:bCs w:val="0"/>
          <w:sz w:val="32"/>
          <w:szCs w:val="32"/>
          <w:rtl/>
          <w:lang w:bidi="ar-DZ"/>
        </w:rPr>
        <w:t>ُ</w:t>
      </w:r>
      <w:r w:rsidRPr="003E1735">
        <w:rPr>
          <w:b w:val="0"/>
          <w:bCs w:val="0"/>
          <w:sz w:val="32"/>
          <w:szCs w:val="32"/>
          <w:rtl/>
        </w:rPr>
        <w:t xml:space="preserve">جمع المجتهدون على علّة حكم بعد أن يجمعوا على الحكم.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ومن أ</w:t>
      </w:r>
      <w:r w:rsidRPr="003E1735">
        <w:rPr>
          <w:b w:val="0"/>
          <w:bCs w:val="0"/>
          <w:sz w:val="32"/>
          <w:szCs w:val="32"/>
          <w:rtl/>
        </w:rPr>
        <w:t>مثل</w:t>
      </w:r>
      <w:r w:rsidRPr="003E1735">
        <w:rPr>
          <w:rFonts w:hint="cs"/>
          <w:b w:val="0"/>
          <w:bCs w:val="0"/>
          <w:sz w:val="32"/>
          <w:szCs w:val="32"/>
          <w:rtl/>
        </w:rPr>
        <w:t>ت</w:t>
      </w:r>
      <w:r w:rsidRPr="003E1735">
        <w:rPr>
          <w:b w:val="0"/>
          <w:bCs w:val="0"/>
          <w:sz w:val="32"/>
          <w:szCs w:val="32"/>
          <w:rtl/>
        </w:rPr>
        <w:t>ه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1-</w:t>
      </w:r>
      <w:proofErr w:type="gramStart"/>
      <w:r w:rsidRPr="003E1735">
        <w:rPr>
          <w:rFonts w:hint="cs"/>
          <w:b w:val="0"/>
          <w:bCs w:val="0"/>
          <w:sz w:val="32"/>
          <w:szCs w:val="32"/>
          <w:rtl/>
        </w:rPr>
        <w:t>أنه</w:t>
      </w:r>
      <w:proofErr w:type="gramEnd"/>
      <w:r w:rsidRPr="003E1735">
        <w:rPr>
          <w:rFonts w:hint="cs"/>
          <w:b w:val="0"/>
          <w:bCs w:val="0"/>
          <w:sz w:val="32"/>
          <w:szCs w:val="32"/>
          <w:rtl/>
        </w:rPr>
        <w:t xml:space="preserve"> </w:t>
      </w:r>
      <w:r w:rsidRPr="003E1735">
        <w:rPr>
          <w:b w:val="0"/>
          <w:bCs w:val="0"/>
          <w:sz w:val="32"/>
          <w:szCs w:val="32"/>
          <w:rtl/>
        </w:rPr>
        <w:t>ق</w:t>
      </w:r>
      <w:r w:rsidRPr="003E1735">
        <w:rPr>
          <w:rFonts w:hint="cs"/>
          <w:b w:val="0"/>
          <w:bCs w:val="0"/>
          <w:sz w:val="32"/>
          <w:szCs w:val="32"/>
          <w:rtl/>
        </w:rPr>
        <w:t>ُ</w:t>
      </w:r>
      <w:r w:rsidRPr="003E1735">
        <w:rPr>
          <w:b w:val="0"/>
          <w:bCs w:val="0"/>
          <w:sz w:val="32"/>
          <w:szCs w:val="32"/>
          <w:rtl/>
        </w:rPr>
        <w:t>دّم الأخ الشقيق على الأخ لأب في الميراث، لعلّة امتزاج الأخوة إجماعا، فيقدم الأخ الشقيق على الأخ لأب في ولاية النّكاح قياساً على التّقديم في الميراث.</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2-</w:t>
      </w:r>
      <w:proofErr w:type="gramStart"/>
      <w:r>
        <w:rPr>
          <w:rFonts w:hint="cs"/>
          <w:b w:val="0"/>
          <w:bCs w:val="0"/>
          <w:sz w:val="32"/>
          <w:szCs w:val="32"/>
          <w:rtl/>
          <w:lang w:bidi="ar-DZ"/>
        </w:rPr>
        <w:t>أنه</w:t>
      </w:r>
      <w:proofErr w:type="gramEnd"/>
      <w:r>
        <w:rPr>
          <w:rFonts w:hint="cs"/>
          <w:b w:val="0"/>
          <w:bCs w:val="0"/>
          <w:sz w:val="32"/>
          <w:szCs w:val="32"/>
          <w:rtl/>
          <w:lang w:bidi="ar-DZ"/>
        </w:rPr>
        <w:t xml:space="preserve"> </w:t>
      </w:r>
      <w:r w:rsidRPr="003E1735">
        <w:rPr>
          <w:rFonts w:hint="cs"/>
          <w:b w:val="0"/>
          <w:bCs w:val="0"/>
          <w:sz w:val="32"/>
          <w:szCs w:val="32"/>
          <w:rtl/>
        </w:rPr>
        <w:t>يجب على الغاصب ضمان ما أتلف من مال</w:t>
      </w:r>
      <w:r>
        <w:rPr>
          <w:rFonts w:hint="cs"/>
          <w:b w:val="0"/>
          <w:bCs w:val="0"/>
          <w:sz w:val="32"/>
          <w:szCs w:val="32"/>
          <w:rtl/>
          <w:lang w:bidi="ar-DZ"/>
        </w:rPr>
        <w:t>،</w:t>
      </w:r>
      <w:r w:rsidRPr="003E1735">
        <w:rPr>
          <w:rFonts w:hint="cs"/>
          <w:b w:val="0"/>
          <w:bCs w:val="0"/>
          <w:sz w:val="32"/>
          <w:szCs w:val="32"/>
          <w:rtl/>
        </w:rPr>
        <w:t xml:space="preserve"> وعلة ذلك كون المال تلف تحت يد عادية إجماعا فيلحق به السارق.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3-</w:t>
      </w:r>
      <w:proofErr w:type="gramStart"/>
      <w:r w:rsidRPr="003E1735">
        <w:rPr>
          <w:rFonts w:hint="cs"/>
          <w:b w:val="0"/>
          <w:bCs w:val="0"/>
          <w:sz w:val="32"/>
          <w:szCs w:val="32"/>
          <w:rtl/>
        </w:rPr>
        <w:t>ومنهم</w:t>
      </w:r>
      <w:proofErr w:type="gramEnd"/>
      <w:r w:rsidRPr="003E1735">
        <w:rPr>
          <w:rFonts w:hint="cs"/>
          <w:b w:val="0"/>
          <w:bCs w:val="0"/>
          <w:sz w:val="32"/>
          <w:szCs w:val="32"/>
          <w:rtl/>
        </w:rPr>
        <w:t xml:space="preserve"> من </w:t>
      </w:r>
      <w:proofErr w:type="spellStart"/>
      <w:r w:rsidRPr="003E1735">
        <w:rPr>
          <w:rFonts w:hint="cs"/>
          <w:b w:val="0"/>
          <w:bCs w:val="0"/>
          <w:sz w:val="32"/>
          <w:szCs w:val="32"/>
          <w:rtl/>
        </w:rPr>
        <w:t>مث</w:t>
      </w:r>
      <w:proofErr w:type="spellEnd"/>
      <w:r>
        <w:rPr>
          <w:rFonts w:hint="cs"/>
          <w:b w:val="0"/>
          <w:bCs w:val="0"/>
          <w:sz w:val="32"/>
          <w:szCs w:val="32"/>
          <w:rtl/>
          <w:lang w:bidi="ar-DZ"/>
        </w:rPr>
        <w:t>َّ</w:t>
      </w:r>
      <w:r w:rsidRPr="003E1735">
        <w:rPr>
          <w:rFonts w:hint="cs"/>
          <w:b w:val="0"/>
          <w:bCs w:val="0"/>
          <w:sz w:val="32"/>
          <w:szCs w:val="32"/>
          <w:rtl/>
        </w:rPr>
        <w:t>ل للإجماع بإلحاق قضاء المهموم بالغضبان بعلة شغل القلب.</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الثاني :</w:t>
      </w:r>
      <w:proofErr w:type="gramEnd"/>
      <w:r w:rsidRPr="003E1735">
        <w:rPr>
          <w:rFonts w:cs="Arabic Transparent" w:hint="cs"/>
          <w:sz w:val="32"/>
          <w:szCs w:val="32"/>
          <w:rtl/>
        </w:rPr>
        <w:t xml:space="preserve"> المسالك الاجتهادية</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ومن</w:t>
      </w:r>
      <w:proofErr w:type="gramEnd"/>
      <w:r w:rsidRPr="003E1735">
        <w:rPr>
          <w:rFonts w:hint="cs"/>
          <w:b w:val="0"/>
          <w:bCs w:val="0"/>
          <w:sz w:val="32"/>
          <w:szCs w:val="32"/>
          <w:rtl/>
        </w:rPr>
        <w:t xml:space="preserve"> مسالك التعليل مسالك اجتهادية استنباطية، والمعتمد منها ثلاثة هي السبر والتقسيم والدوران وشهادة الأصول، وتوضيحها فيما يلي: </w:t>
      </w:r>
    </w:p>
    <w:p w:rsidR="007C219E" w:rsidRPr="003E1735" w:rsidRDefault="007C219E" w:rsidP="007C219E">
      <w:pPr>
        <w:pStyle w:val="Corpsdetexte"/>
        <w:tabs>
          <w:tab w:val="clear" w:pos="-143"/>
        </w:tabs>
        <w:jc w:val="both"/>
        <w:rPr>
          <w:rFonts w:cs="Arabic Transparent"/>
          <w:sz w:val="32"/>
          <w:szCs w:val="32"/>
          <w:rtl/>
        </w:rPr>
      </w:pPr>
      <w:r w:rsidRPr="003E1735">
        <w:rPr>
          <w:rFonts w:cs="Arabic Transparent" w:hint="cs"/>
          <w:sz w:val="32"/>
          <w:szCs w:val="32"/>
          <w:rtl/>
        </w:rPr>
        <w:t xml:space="preserve">الفرع الأول: </w:t>
      </w:r>
      <w:r w:rsidRPr="003E1735">
        <w:rPr>
          <w:rFonts w:cs="Arabic Transparent"/>
          <w:sz w:val="32"/>
          <w:szCs w:val="32"/>
          <w:rtl/>
        </w:rPr>
        <w:t xml:space="preserve">السبر </w:t>
      </w:r>
      <w:proofErr w:type="gramStart"/>
      <w:r w:rsidRPr="003E1735">
        <w:rPr>
          <w:rFonts w:cs="Arabic Transparent"/>
          <w:sz w:val="32"/>
          <w:szCs w:val="32"/>
          <w:rtl/>
        </w:rPr>
        <w:t>والتّقسيم</w:t>
      </w:r>
      <w:proofErr w:type="gramEnd"/>
      <w:r w:rsidRPr="003E1735">
        <w:rPr>
          <w:rFonts w:cs="Arabic Transparent"/>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sidRPr="003E1735">
        <w:rPr>
          <w:rFonts w:hint="cs"/>
          <w:b w:val="0"/>
          <w:bCs w:val="0"/>
          <w:sz w:val="32"/>
          <w:szCs w:val="32"/>
          <w:rtl/>
        </w:rPr>
        <w:t>ومن</w:t>
      </w:r>
      <w:proofErr w:type="gramEnd"/>
      <w:r w:rsidRPr="003E1735">
        <w:rPr>
          <w:rFonts w:hint="cs"/>
          <w:b w:val="0"/>
          <w:bCs w:val="0"/>
          <w:sz w:val="32"/>
          <w:szCs w:val="32"/>
          <w:rtl/>
        </w:rPr>
        <w:t xml:space="preserve"> الطرق السبر والتقسيم وقد يسمى بالتقسيم أو بالسبر</w:t>
      </w:r>
      <w:r>
        <w:rPr>
          <w:rFonts w:hint="cs"/>
          <w:b w:val="0"/>
          <w:bCs w:val="0"/>
          <w:sz w:val="32"/>
          <w:szCs w:val="32"/>
          <w:rtl/>
          <w:lang w:bidi="ar-DZ"/>
        </w:rPr>
        <w:t>،</w:t>
      </w:r>
      <w:r w:rsidRPr="003E1735">
        <w:rPr>
          <w:rFonts w:hint="cs"/>
          <w:b w:val="0"/>
          <w:bCs w:val="0"/>
          <w:sz w:val="32"/>
          <w:szCs w:val="32"/>
          <w:rtl/>
        </w:rPr>
        <w:t xml:space="preserve"> وكذا تنقيح المناط.</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w:t>
      </w:r>
      <w:r w:rsidRPr="003E1735">
        <w:rPr>
          <w:b w:val="0"/>
          <w:bCs w:val="0"/>
          <w:sz w:val="32"/>
          <w:szCs w:val="32"/>
          <w:rtl/>
        </w:rPr>
        <w:t>التّقسيم أن يجمع القائس كل ما قيل أنّه علّة لذلك الحكم، والسبر هو تعيين الوصف الذي يغلب على الظنّ أنّه علّة الحكم بإبطال بقية الأوصاف</w:t>
      </w:r>
      <w:r w:rsidRPr="003E1735">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Pr>
          <w:rFonts w:hint="cs"/>
          <w:b w:val="0"/>
          <w:bCs w:val="0"/>
          <w:sz w:val="32"/>
          <w:szCs w:val="32"/>
          <w:rtl/>
          <w:lang w:bidi="ar-DZ"/>
        </w:rPr>
        <w:t xml:space="preserve">   </w:t>
      </w:r>
      <w:r w:rsidRPr="003E1735">
        <w:rPr>
          <w:b w:val="0"/>
          <w:bCs w:val="0"/>
          <w:sz w:val="32"/>
          <w:szCs w:val="32"/>
          <w:rtl/>
        </w:rPr>
        <w:t xml:space="preserve">ولاعتباره </w:t>
      </w:r>
      <w:proofErr w:type="gramStart"/>
      <w:r w:rsidRPr="003E1735">
        <w:rPr>
          <w:b w:val="0"/>
          <w:bCs w:val="0"/>
          <w:sz w:val="32"/>
          <w:szCs w:val="32"/>
          <w:rtl/>
        </w:rPr>
        <w:t>شرطان :</w:t>
      </w:r>
      <w:proofErr w:type="gramEnd"/>
      <w:r w:rsidRPr="003E1735">
        <w:rPr>
          <w:rFonts w:hint="cs"/>
          <w:b w:val="0"/>
          <w:bCs w:val="0"/>
          <w:sz w:val="32"/>
          <w:szCs w:val="32"/>
          <w:rtl/>
        </w:rPr>
        <w:t xml:space="preserve"> الأول:</w:t>
      </w:r>
      <w:r w:rsidRPr="003E1735">
        <w:rPr>
          <w:b w:val="0"/>
          <w:bCs w:val="0"/>
          <w:sz w:val="32"/>
          <w:szCs w:val="32"/>
          <w:rtl/>
        </w:rPr>
        <w:t xml:space="preserve"> الإجماع على تعليل ذلك الحكم</w:t>
      </w:r>
      <w:r>
        <w:rPr>
          <w:rFonts w:hint="cs"/>
          <w:b w:val="0"/>
          <w:bCs w:val="0"/>
          <w:sz w:val="32"/>
          <w:szCs w:val="32"/>
          <w:rtl/>
          <w:lang w:bidi="ar-DZ"/>
        </w:rPr>
        <w:t>.</w:t>
      </w:r>
      <w:r w:rsidRPr="003E1735">
        <w:rPr>
          <w:b w:val="0"/>
          <w:bCs w:val="0"/>
          <w:sz w:val="32"/>
          <w:szCs w:val="32"/>
          <w:rtl/>
        </w:rPr>
        <w:t xml:space="preserve"> </w:t>
      </w:r>
    </w:p>
    <w:p w:rsidR="007C219E" w:rsidRPr="003E1735" w:rsidRDefault="007C219E" w:rsidP="007C219E">
      <w:pPr>
        <w:pStyle w:val="Corpsdetexte"/>
        <w:tabs>
          <w:tab w:val="clear" w:pos="-143"/>
        </w:tabs>
        <w:jc w:val="both"/>
        <w:rPr>
          <w:b w:val="0"/>
          <w:bCs w:val="0"/>
          <w:sz w:val="32"/>
          <w:szCs w:val="32"/>
          <w:rtl/>
        </w:rPr>
      </w:pPr>
      <w:proofErr w:type="gramStart"/>
      <w:r w:rsidRPr="003E1735">
        <w:rPr>
          <w:rFonts w:hint="cs"/>
          <w:b w:val="0"/>
          <w:bCs w:val="0"/>
          <w:sz w:val="32"/>
          <w:szCs w:val="32"/>
          <w:rtl/>
        </w:rPr>
        <w:t>الثاني :</w:t>
      </w:r>
      <w:proofErr w:type="gramEnd"/>
      <w:r w:rsidRPr="003E1735">
        <w:rPr>
          <w:rFonts w:hint="cs"/>
          <w:b w:val="0"/>
          <w:bCs w:val="0"/>
          <w:sz w:val="32"/>
          <w:szCs w:val="32"/>
          <w:rtl/>
        </w:rPr>
        <w:t xml:space="preserve"> </w:t>
      </w:r>
      <w:r w:rsidRPr="003E1735">
        <w:rPr>
          <w:b w:val="0"/>
          <w:bCs w:val="0"/>
          <w:sz w:val="32"/>
          <w:szCs w:val="32"/>
          <w:rtl/>
        </w:rPr>
        <w:t xml:space="preserve">أن يكون التّقسيم حاصراً أي جامعاً لكل ما قيل أنّه علّة.  </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ال</w:t>
      </w:r>
      <w:r w:rsidRPr="003E1735">
        <w:rPr>
          <w:rFonts w:cs="Arabic Transparent"/>
          <w:sz w:val="32"/>
          <w:szCs w:val="32"/>
          <w:rtl/>
        </w:rPr>
        <w:t>مثال</w:t>
      </w:r>
      <w:r w:rsidRPr="003E1735">
        <w:rPr>
          <w:rFonts w:cs="Arabic Transparent" w:hint="cs"/>
          <w:sz w:val="32"/>
          <w:szCs w:val="32"/>
          <w:rtl/>
        </w:rPr>
        <w:t xml:space="preserve"> </w:t>
      </w:r>
      <w:proofErr w:type="gramStart"/>
      <w:r w:rsidRPr="003E1735">
        <w:rPr>
          <w:rFonts w:cs="Arabic Transparent" w:hint="cs"/>
          <w:sz w:val="32"/>
          <w:szCs w:val="32"/>
          <w:rtl/>
        </w:rPr>
        <w:t>الأول</w:t>
      </w:r>
      <w:r w:rsidRPr="003E1735">
        <w:rPr>
          <w:rFonts w:cs="Arabic Transparent"/>
          <w:sz w:val="32"/>
          <w:szCs w:val="32"/>
          <w:rtl/>
        </w:rPr>
        <w:t xml:space="preserve"> :</w:t>
      </w:r>
      <w:proofErr w:type="gramEnd"/>
      <w:r w:rsidRPr="003E1735">
        <w:rPr>
          <w:rFonts w:cs="Arabic Transparent"/>
          <w:sz w:val="32"/>
          <w:szCs w:val="32"/>
          <w:rtl/>
        </w:rPr>
        <w:t xml:space="preserve"> </w:t>
      </w:r>
      <w:r w:rsidRPr="003E1735">
        <w:rPr>
          <w:rFonts w:cs="Arabic Transparent" w:hint="cs"/>
          <w:sz w:val="32"/>
          <w:szCs w:val="32"/>
          <w:rtl/>
        </w:rPr>
        <w:t xml:space="preserve">علة الربا في الطعام </w:t>
      </w:r>
    </w:p>
    <w:p w:rsidR="007C219E" w:rsidRPr="003E1735" w:rsidRDefault="007C219E" w:rsidP="007C219E">
      <w:pPr>
        <w:pStyle w:val="Corpsdetexte"/>
        <w:tabs>
          <w:tab w:val="clear" w:pos="-143"/>
        </w:tabs>
        <w:jc w:val="both"/>
        <w:rPr>
          <w:b w:val="0"/>
          <w:bCs w:val="0"/>
          <w:sz w:val="32"/>
          <w:szCs w:val="32"/>
          <w:rtl/>
        </w:rPr>
      </w:pPr>
      <w:r w:rsidRPr="003E1735">
        <w:rPr>
          <w:rFonts w:hint="cs"/>
          <w:b w:val="0"/>
          <w:bCs w:val="0"/>
          <w:sz w:val="32"/>
          <w:szCs w:val="32"/>
          <w:rtl/>
        </w:rPr>
        <w:lastRenderedPageBreak/>
        <w:t xml:space="preserve">    </w:t>
      </w:r>
      <w:proofErr w:type="gramStart"/>
      <w:r w:rsidRPr="003E1735">
        <w:rPr>
          <w:b w:val="0"/>
          <w:bCs w:val="0"/>
          <w:sz w:val="32"/>
          <w:szCs w:val="32"/>
          <w:rtl/>
        </w:rPr>
        <w:t>جاء</w:t>
      </w:r>
      <w:proofErr w:type="gramEnd"/>
      <w:r w:rsidRPr="003E1735">
        <w:rPr>
          <w:b w:val="0"/>
          <w:bCs w:val="0"/>
          <w:sz w:val="32"/>
          <w:szCs w:val="32"/>
          <w:rtl/>
        </w:rPr>
        <w:t xml:space="preserve"> في </w:t>
      </w:r>
      <w:proofErr w:type="spellStart"/>
      <w:r w:rsidRPr="003E1735">
        <w:rPr>
          <w:b w:val="0"/>
          <w:bCs w:val="0"/>
          <w:sz w:val="32"/>
          <w:szCs w:val="32"/>
          <w:rtl/>
        </w:rPr>
        <w:t>الحديث:«البٌرّ</w:t>
      </w:r>
      <w:proofErr w:type="spellEnd"/>
      <w:r w:rsidRPr="003E1735">
        <w:rPr>
          <w:b w:val="0"/>
          <w:bCs w:val="0"/>
          <w:sz w:val="32"/>
          <w:szCs w:val="32"/>
          <w:rtl/>
        </w:rPr>
        <w:t xml:space="preserve"> بالبٌرّ والشّعير بالشّعير والتّمر بالتّمر والملح بالملح</w:t>
      </w:r>
      <w:r w:rsidRPr="003E1735">
        <w:rPr>
          <w:rFonts w:hint="cs"/>
          <w:b w:val="0"/>
          <w:bCs w:val="0"/>
          <w:sz w:val="32"/>
          <w:szCs w:val="32"/>
          <w:rtl/>
        </w:rPr>
        <w:t>؛</w:t>
      </w:r>
      <w:r w:rsidRPr="003E1735">
        <w:rPr>
          <w:b w:val="0"/>
          <w:bCs w:val="0"/>
          <w:sz w:val="32"/>
          <w:szCs w:val="32"/>
          <w:rtl/>
        </w:rPr>
        <w:t xml:space="preserve"> مثلا بمثل سواء بسواء يداً بيد ». </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فاتّفق العلماء على تحريم التّفاضل في هذه الأربع، ثمّ اتّفقوا أيضا على أنّ الحكم ليس خاصاً بها، ولكن اختلفوا في علّة التّحريم على أربعة </w:t>
      </w:r>
      <w:proofErr w:type="gramStart"/>
      <w:r w:rsidRPr="003E1735">
        <w:rPr>
          <w:b w:val="0"/>
          <w:bCs w:val="0"/>
          <w:sz w:val="32"/>
          <w:szCs w:val="32"/>
          <w:rtl/>
        </w:rPr>
        <w:t>أقوال :</w:t>
      </w:r>
      <w:proofErr w:type="gramEnd"/>
    </w:p>
    <w:p w:rsidR="007C219E" w:rsidRPr="003E1735" w:rsidRDefault="007C219E" w:rsidP="007C219E">
      <w:pPr>
        <w:pStyle w:val="Corpsdetexte"/>
        <w:tabs>
          <w:tab w:val="clear" w:pos="-143"/>
        </w:tabs>
        <w:jc w:val="both"/>
        <w:rPr>
          <w:rFonts w:hint="cs"/>
          <w:b w:val="0"/>
          <w:bCs w:val="0"/>
          <w:sz w:val="32"/>
          <w:szCs w:val="32"/>
          <w:rtl/>
        </w:rPr>
      </w:pPr>
      <w:proofErr w:type="gramStart"/>
      <w:r w:rsidRPr="003E1735">
        <w:rPr>
          <w:rFonts w:hint="cs"/>
          <w:b w:val="0"/>
          <w:bCs w:val="0"/>
          <w:sz w:val="32"/>
          <w:szCs w:val="32"/>
          <w:rtl/>
        </w:rPr>
        <w:t>الأول :</w:t>
      </w:r>
      <w:proofErr w:type="gramEnd"/>
      <w:r w:rsidRPr="003E1735">
        <w:rPr>
          <w:b w:val="0"/>
          <w:bCs w:val="0"/>
          <w:sz w:val="32"/>
          <w:szCs w:val="32"/>
          <w:rtl/>
        </w:rPr>
        <w:t xml:space="preserve"> </w:t>
      </w:r>
      <w:proofErr w:type="spellStart"/>
      <w:r w:rsidRPr="003E1735">
        <w:rPr>
          <w:b w:val="0"/>
          <w:bCs w:val="0"/>
          <w:sz w:val="32"/>
          <w:szCs w:val="32"/>
          <w:rtl/>
        </w:rPr>
        <w:t>الاقتيات</w:t>
      </w:r>
      <w:proofErr w:type="spellEnd"/>
      <w:r w:rsidRPr="003E1735">
        <w:rPr>
          <w:b w:val="0"/>
          <w:bCs w:val="0"/>
          <w:sz w:val="32"/>
          <w:szCs w:val="32"/>
          <w:rtl/>
        </w:rPr>
        <w:t xml:space="preserve"> والادّخار، </w:t>
      </w:r>
      <w:r w:rsidRPr="003E1735">
        <w:rPr>
          <w:rFonts w:hint="cs"/>
          <w:b w:val="0"/>
          <w:bCs w:val="0"/>
          <w:sz w:val="32"/>
          <w:szCs w:val="32"/>
          <w:rtl/>
        </w:rPr>
        <w:t xml:space="preserve">والثاني : </w:t>
      </w:r>
      <w:r w:rsidRPr="003E1735">
        <w:rPr>
          <w:b w:val="0"/>
          <w:bCs w:val="0"/>
          <w:sz w:val="32"/>
          <w:szCs w:val="32"/>
          <w:rtl/>
        </w:rPr>
        <w:t xml:space="preserve">الكيل ، </w:t>
      </w:r>
      <w:r w:rsidRPr="003E1735">
        <w:rPr>
          <w:rFonts w:hint="cs"/>
          <w:b w:val="0"/>
          <w:bCs w:val="0"/>
          <w:sz w:val="32"/>
          <w:szCs w:val="32"/>
          <w:rtl/>
        </w:rPr>
        <w:t xml:space="preserve">والثالث : </w:t>
      </w:r>
      <w:r w:rsidRPr="003E1735">
        <w:rPr>
          <w:b w:val="0"/>
          <w:bCs w:val="0"/>
          <w:sz w:val="32"/>
          <w:szCs w:val="32"/>
          <w:rtl/>
        </w:rPr>
        <w:t xml:space="preserve">الطعم ، </w:t>
      </w:r>
      <w:r w:rsidRPr="003E1735">
        <w:rPr>
          <w:rFonts w:hint="cs"/>
          <w:b w:val="0"/>
          <w:bCs w:val="0"/>
          <w:sz w:val="32"/>
          <w:szCs w:val="32"/>
          <w:rtl/>
        </w:rPr>
        <w:t xml:space="preserve">والرابع: </w:t>
      </w:r>
      <w:r w:rsidRPr="003E1735">
        <w:rPr>
          <w:b w:val="0"/>
          <w:bCs w:val="0"/>
          <w:sz w:val="32"/>
          <w:szCs w:val="32"/>
          <w:rtl/>
        </w:rPr>
        <w:t>الطعم مع القدر (الكيل أو الوزن)</w:t>
      </w:r>
      <w:r w:rsidRPr="003E1735">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r w:rsidRPr="003E1735">
        <w:rPr>
          <w:b w:val="0"/>
          <w:bCs w:val="0"/>
          <w:sz w:val="32"/>
          <w:szCs w:val="32"/>
          <w:rtl/>
        </w:rPr>
        <w:t xml:space="preserve">فيقول المنتصر للقول الأخير: </w:t>
      </w:r>
    </w:p>
    <w:p w:rsidR="007C219E" w:rsidRPr="003E1735" w:rsidRDefault="007C219E" w:rsidP="007C219E">
      <w:pPr>
        <w:pStyle w:val="Corpsdetexte"/>
        <w:tabs>
          <w:tab w:val="clear" w:pos="-143"/>
        </w:tabs>
        <w:jc w:val="both"/>
        <w:rPr>
          <w:rFonts w:hint="cs"/>
          <w:b w:val="0"/>
          <w:bCs w:val="0"/>
          <w:sz w:val="32"/>
          <w:szCs w:val="32"/>
          <w:rtl/>
        </w:rPr>
      </w:pPr>
      <w:proofErr w:type="gramStart"/>
      <w:r w:rsidRPr="003E1735">
        <w:rPr>
          <w:rFonts w:hint="cs"/>
          <w:b w:val="0"/>
          <w:bCs w:val="0"/>
          <w:sz w:val="32"/>
          <w:szCs w:val="32"/>
          <w:rtl/>
        </w:rPr>
        <w:t>ف</w:t>
      </w:r>
      <w:r w:rsidRPr="003E1735">
        <w:rPr>
          <w:b w:val="0"/>
          <w:bCs w:val="0"/>
          <w:sz w:val="32"/>
          <w:szCs w:val="32"/>
          <w:rtl/>
        </w:rPr>
        <w:t>أمّا</w:t>
      </w:r>
      <w:proofErr w:type="gramEnd"/>
      <w:r w:rsidRPr="003E1735">
        <w:rPr>
          <w:b w:val="0"/>
          <w:bCs w:val="0"/>
          <w:sz w:val="32"/>
          <w:szCs w:val="32"/>
          <w:rtl/>
        </w:rPr>
        <w:t xml:space="preserve"> </w:t>
      </w:r>
      <w:proofErr w:type="spellStart"/>
      <w:r w:rsidRPr="003E1735">
        <w:rPr>
          <w:b w:val="0"/>
          <w:bCs w:val="0"/>
          <w:sz w:val="32"/>
          <w:szCs w:val="32"/>
          <w:rtl/>
        </w:rPr>
        <w:t>الاقتيات</w:t>
      </w:r>
      <w:proofErr w:type="spellEnd"/>
      <w:r w:rsidRPr="003E1735">
        <w:rPr>
          <w:b w:val="0"/>
          <w:bCs w:val="0"/>
          <w:sz w:val="32"/>
          <w:szCs w:val="32"/>
          <w:rtl/>
        </w:rPr>
        <w:t xml:space="preserve"> والادّخار فباطل، لأنّ الرّبا يجري في الرّطب وهو لا يدخر</w:t>
      </w:r>
      <w:r w:rsidRPr="003E1735">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proofErr w:type="gramStart"/>
      <w:r w:rsidRPr="003E1735">
        <w:rPr>
          <w:b w:val="0"/>
          <w:bCs w:val="0"/>
          <w:sz w:val="32"/>
          <w:szCs w:val="32"/>
          <w:rtl/>
        </w:rPr>
        <w:t>وأمّا</w:t>
      </w:r>
      <w:proofErr w:type="gramEnd"/>
      <w:r w:rsidRPr="003E1735">
        <w:rPr>
          <w:b w:val="0"/>
          <w:bCs w:val="0"/>
          <w:sz w:val="32"/>
          <w:szCs w:val="32"/>
          <w:rtl/>
        </w:rPr>
        <w:t xml:space="preserve"> الكيل وحده فلا يكفي لأنّ الرّبا يجري في ملء الكفّ، والاقتصار عليه معارض لإشارة النّص إلى الطعم </w:t>
      </w:r>
      <w:r w:rsidRPr="003E1735">
        <w:rPr>
          <w:b w:val="0"/>
          <w:bCs w:val="0"/>
          <w:sz w:val="32"/>
          <w:szCs w:val="32"/>
        </w:rPr>
        <w:t>–</w:t>
      </w:r>
      <w:r w:rsidRPr="003E1735">
        <w:rPr>
          <w:b w:val="0"/>
          <w:bCs w:val="0"/>
          <w:sz w:val="32"/>
          <w:szCs w:val="32"/>
          <w:rtl/>
        </w:rPr>
        <w:t>حيث جاء في بعض الروايات الطعام بالطعام-</w:t>
      </w:r>
      <w:r w:rsidRPr="003E1735">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وأما الطعم وحده فلا يكفي، لأنّه لو كان كذلك لَمَا احتاج إلى تخصيص هذه </w:t>
      </w:r>
      <w:proofErr w:type="spellStart"/>
      <w:r w:rsidRPr="003E1735">
        <w:rPr>
          <w:b w:val="0"/>
          <w:bCs w:val="0"/>
          <w:sz w:val="32"/>
          <w:szCs w:val="32"/>
          <w:rtl/>
        </w:rPr>
        <w:t>المطعومات</w:t>
      </w:r>
      <w:proofErr w:type="spellEnd"/>
      <w:r w:rsidRPr="003E1735">
        <w:rPr>
          <w:b w:val="0"/>
          <w:bCs w:val="0"/>
          <w:sz w:val="32"/>
          <w:szCs w:val="32"/>
          <w:rtl/>
        </w:rPr>
        <w:t xml:space="preserve"> دون غيرها، والاقتصار عليه معارض لإشارة النّصوص إلى اعتبار الكيل أو الوزن</w:t>
      </w:r>
      <w:r w:rsidRPr="003E1735">
        <w:rPr>
          <w:rFonts w:hint="cs"/>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proofErr w:type="gramStart"/>
      <w:r w:rsidRPr="003E1735">
        <w:rPr>
          <w:b w:val="0"/>
          <w:bCs w:val="0"/>
          <w:sz w:val="32"/>
          <w:szCs w:val="32"/>
          <w:rtl/>
        </w:rPr>
        <w:t>ف</w:t>
      </w:r>
      <w:r w:rsidRPr="003E1735">
        <w:rPr>
          <w:rFonts w:hint="cs"/>
          <w:b w:val="0"/>
          <w:bCs w:val="0"/>
          <w:sz w:val="32"/>
          <w:szCs w:val="32"/>
          <w:rtl/>
        </w:rPr>
        <w:t>لم</w:t>
      </w:r>
      <w:proofErr w:type="gramEnd"/>
      <w:r w:rsidRPr="003E1735">
        <w:rPr>
          <w:rFonts w:hint="cs"/>
          <w:b w:val="0"/>
          <w:bCs w:val="0"/>
          <w:sz w:val="32"/>
          <w:szCs w:val="32"/>
          <w:rtl/>
        </w:rPr>
        <w:t xml:space="preserve"> ي</w:t>
      </w:r>
      <w:r w:rsidRPr="003E1735">
        <w:rPr>
          <w:b w:val="0"/>
          <w:bCs w:val="0"/>
          <w:sz w:val="32"/>
          <w:szCs w:val="32"/>
          <w:rtl/>
        </w:rPr>
        <w:t>ب</w:t>
      </w:r>
      <w:r w:rsidRPr="003E1735">
        <w:rPr>
          <w:rFonts w:hint="cs"/>
          <w:b w:val="0"/>
          <w:bCs w:val="0"/>
          <w:sz w:val="32"/>
          <w:szCs w:val="32"/>
          <w:rtl/>
        </w:rPr>
        <w:t>ق</w:t>
      </w:r>
      <w:r w:rsidRPr="003E1735">
        <w:rPr>
          <w:b w:val="0"/>
          <w:bCs w:val="0"/>
          <w:sz w:val="32"/>
          <w:szCs w:val="32"/>
          <w:rtl/>
        </w:rPr>
        <w:t xml:space="preserve"> </w:t>
      </w:r>
      <w:r w:rsidRPr="003E1735">
        <w:rPr>
          <w:rFonts w:hint="cs"/>
          <w:b w:val="0"/>
          <w:bCs w:val="0"/>
          <w:sz w:val="32"/>
          <w:szCs w:val="32"/>
          <w:rtl/>
        </w:rPr>
        <w:t xml:space="preserve">إلا </w:t>
      </w:r>
      <w:r w:rsidRPr="003E1735">
        <w:rPr>
          <w:b w:val="0"/>
          <w:bCs w:val="0"/>
          <w:sz w:val="32"/>
          <w:szCs w:val="32"/>
          <w:rtl/>
        </w:rPr>
        <w:t>القول الأخير الذي ت</w:t>
      </w:r>
      <w:r w:rsidRPr="003E1735">
        <w:rPr>
          <w:rFonts w:hint="cs"/>
          <w:b w:val="0"/>
          <w:bCs w:val="0"/>
          <w:sz w:val="32"/>
          <w:szCs w:val="32"/>
          <w:rtl/>
        </w:rPr>
        <w:t xml:space="preserve">شترك </w:t>
      </w:r>
      <w:r w:rsidRPr="003E1735">
        <w:rPr>
          <w:b w:val="0"/>
          <w:bCs w:val="0"/>
          <w:sz w:val="32"/>
          <w:szCs w:val="32"/>
          <w:rtl/>
        </w:rPr>
        <w:t>فيه الأصناف المذكورة</w:t>
      </w:r>
      <w:r w:rsidRPr="003E1735">
        <w:rPr>
          <w:rFonts w:hint="cs"/>
          <w:b w:val="0"/>
          <w:bCs w:val="0"/>
          <w:sz w:val="32"/>
          <w:szCs w:val="32"/>
          <w:rtl/>
        </w:rPr>
        <w:t>، وتجتمع فيه الإشارة إلى الطعام مع الإشارة إلى الكيل</w:t>
      </w:r>
      <w:r w:rsidRPr="003E1735">
        <w:rPr>
          <w:b w:val="0"/>
          <w:bCs w:val="0"/>
          <w:sz w:val="32"/>
          <w:szCs w:val="32"/>
          <w:rtl/>
        </w:rPr>
        <w:t xml:space="preserve">. </w:t>
      </w:r>
    </w:p>
    <w:p w:rsidR="007C219E" w:rsidRPr="003E1735" w:rsidRDefault="007C219E" w:rsidP="007C219E">
      <w:pPr>
        <w:pStyle w:val="Corpsdetexte"/>
        <w:tabs>
          <w:tab w:val="clear" w:pos="-143"/>
        </w:tabs>
        <w:jc w:val="both"/>
        <w:rPr>
          <w:rFonts w:cs="Arabic Transparent" w:hint="cs"/>
          <w:sz w:val="32"/>
          <w:szCs w:val="32"/>
          <w:rtl/>
        </w:rPr>
      </w:pPr>
      <w:proofErr w:type="gramStart"/>
      <w:r w:rsidRPr="003E1735">
        <w:rPr>
          <w:rFonts w:cs="Arabic Transparent" w:hint="cs"/>
          <w:sz w:val="32"/>
          <w:szCs w:val="32"/>
          <w:rtl/>
        </w:rPr>
        <w:t>المثال</w:t>
      </w:r>
      <w:proofErr w:type="gramEnd"/>
      <w:r w:rsidRPr="003E1735">
        <w:rPr>
          <w:rFonts w:cs="Arabic Transparent" w:hint="cs"/>
          <w:sz w:val="32"/>
          <w:szCs w:val="32"/>
          <w:rtl/>
        </w:rPr>
        <w:t xml:space="preserve"> الثاني: علة كفارة المجامع في نهار رمضان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قصة الأعرابي المجامع في نهار رمضان وهو المثال النظري الذي يذكره الأصوليون لتنقيح المناط، ففي بعض الروايات أنه جاء يضرب صدره وينتف شعره</w:t>
      </w:r>
      <w:r>
        <w:rPr>
          <w:rFonts w:hint="cs"/>
          <w:b w:val="0"/>
          <w:bCs w:val="0"/>
          <w:sz w:val="32"/>
          <w:szCs w:val="32"/>
          <w:rtl/>
          <w:lang w:bidi="ar-DZ"/>
        </w:rPr>
        <w:t>،</w:t>
      </w:r>
      <w:r w:rsidRPr="003E1735">
        <w:rPr>
          <w:rFonts w:hint="cs"/>
          <w:b w:val="0"/>
          <w:bCs w:val="0"/>
          <w:sz w:val="32"/>
          <w:szCs w:val="32"/>
          <w:rtl/>
        </w:rPr>
        <w:t xml:space="preserve"> ويقول هلكت واقعت أهلي في نهار رمضان فقال له النبي </w:t>
      </w:r>
      <w:r w:rsidRPr="003E1735">
        <w:rPr>
          <w:rFonts w:hint="cs"/>
          <w:b w:val="0"/>
          <w:bCs w:val="0"/>
          <w:sz w:val="32"/>
          <w:szCs w:val="32"/>
        </w:rPr>
        <w:sym w:font="AGA Arabesque" w:char="F065"/>
      </w:r>
      <w:r w:rsidRPr="003E1735">
        <w:rPr>
          <w:rFonts w:hint="cs"/>
          <w:b w:val="0"/>
          <w:bCs w:val="0"/>
          <w:sz w:val="32"/>
          <w:szCs w:val="32"/>
          <w:rtl/>
        </w:rPr>
        <w:t xml:space="preserve"> أعتق رقبة، فكونه أعرابيا وكونه يضرب صدره وينتف شعره</w:t>
      </w:r>
      <w:r>
        <w:rPr>
          <w:rFonts w:hint="cs"/>
          <w:b w:val="0"/>
          <w:bCs w:val="0"/>
          <w:sz w:val="32"/>
          <w:szCs w:val="32"/>
          <w:rtl/>
          <w:lang w:bidi="ar-DZ"/>
        </w:rPr>
        <w:t>،</w:t>
      </w:r>
      <w:r w:rsidRPr="003E1735">
        <w:rPr>
          <w:rFonts w:hint="cs"/>
          <w:b w:val="0"/>
          <w:bCs w:val="0"/>
          <w:sz w:val="32"/>
          <w:szCs w:val="32"/>
          <w:rtl/>
        </w:rPr>
        <w:t xml:space="preserve"> وكونه جاء يصرخ ويقول هلكت</w:t>
      </w:r>
      <w:r>
        <w:rPr>
          <w:rFonts w:hint="cs"/>
          <w:b w:val="0"/>
          <w:bCs w:val="0"/>
          <w:sz w:val="32"/>
          <w:szCs w:val="32"/>
          <w:rtl/>
          <w:lang w:bidi="ar-DZ"/>
        </w:rPr>
        <w:t>؛</w:t>
      </w:r>
      <w:r w:rsidRPr="003E1735">
        <w:rPr>
          <w:rFonts w:hint="cs"/>
          <w:b w:val="0"/>
          <w:bCs w:val="0"/>
          <w:sz w:val="32"/>
          <w:szCs w:val="32"/>
          <w:rtl/>
        </w:rPr>
        <w:t xml:space="preserve"> كلها أوصاف لا تصلح للعلية فتلغى تنقيحا للعلة</w:t>
      </w:r>
      <w:r>
        <w:rPr>
          <w:rFonts w:hint="cs"/>
          <w:b w:val="0"/>
          <w:bCs w:val="0"/>
          <w:sz w:val="32"/>
          <w:szCs w:val="32"/>
          <w:rtl/>
          <w:lang w:bidi="ar-DZ"/>
        </w:rPr>
        <w:t>،</w:t>
      </w:r>
      <w:r w:rsidRPr="003E1735">
        <w:rPr>
          <w:rFonts w:hint="cs"/>
          <w:b w:val="0"/>
          <w:bCs w:val="0"/>
          <w:sz w:val="32"/>
          <w:szCs w:val="32"/>
          <w:rtl/>
        </w:rPr>
        <w:t xml:space="preserve"> ويبقى وصف الجماع في نهار رمضان، فيكون ذلك هو علة الحكم ، هذا على مذهب الشافعية والحنابلة</w:t>
      </w:r>
      <w:r>
        <w:rPr>
          <w:rFonts w:hint="cs"/>
          <w:b w:val="0"/>
          <w:bCs w:val="0"/>
          <w:sz w:val="32"/>
          <w:szCs w:val="32"/>
          <w:rtl/>
          <w:lang w:bidi="ar-DZ"/>
        </w:rPr>
        <w:t>،</w:t>
      </w:r>
      <w:r w:rsidRPr="003E1735">
        <w:rPr>
          <w:rFonts w:hint="cs"/>
          <w:b w:val="0"/>
          <w:bCs w:val="0"/>
          <w:sz w:val="32"/>
          <w:szCs w:val="32"/>
          <w:rtl/>
        </w:rPr>
        <w:t xml:space="preserve"> أما على مذهب المالكية والحنفية فإنهم بعد حذف تلك الأوصاف الطردية يقولون إن العلة وراء ذلك وهي انتهاك حرمة رمضان. </w:t>
      </w:r>
    </w:p>
    <w:p w:rsidR="007C219E" w:rsidRPr="003E1735" w:rsidRDefault="007C219E" w:rsidP="007C219E">
      <w:pPr>
        <w:pStyle w:val="Corpsdetexte"/>
        <w:jc w:val="both"/>
        <w:rPr>
          <w:rFonts w:cs="Arabic Transparent" w:hint="cs"/>
          <w:sz w:val="32"/>
          <w:szCs w:val="32"/>
          <w:rtl/>
        </w:rPr>
      </w:pPr>
      <w:proofErr w:type="gramStart"/>
      <w:r w:rsidRPr="003E1735">
        <w:rPr>
          <w:rFonts w:cs="Arabic Transparent" w:hint="cs"/>
          <w:sz w:val="32"/>
          <w:szCs w:val="32"/>
          <w:rtl/>
        </w:rPr>
        <w:t>المثال</w:t>
      </w:r>
      <w:proofErr w:type="gramEnd"/>
      <w:r w:rsidRPr="003E1735">
        <w:rPr>
          <w:rFonts w:cs="Arabic Transparent" w:hint="cs"/>
          <w:sz w:val="32"/>
          <w:szCs w:val="32"/>
          <w:rtl/>
        </w:rPr>
        <w:t xml:space="preserve"> الثالث: علة الترخيص في الحرير للرجال </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    عن </w:t>
      </w:r>
      <w:r w:rsidRPr="003E1735">
        <w:rPr>
          <w:b w:val="0"/>
          <w:bCs w:val="0"/>
          <w:sz w:val="32"/>
          <w:szCs w:val="32"/>
          <w:rtl/>
        </w:rPr>
        <w:t>أنس بن مالك</w:t>
      </w:r>
      <w:r w:rsidRPr="003E1735">
        <w:rPr>
          <w:rFonts w:hint="cs"/>
          <w:b w:val="0"/>
          <w:bCs w:val="0"/>
          <w:sz w:val="32"/>
          <w:szCs w:val="32"/>
          <w:rtl/>
        </w:rPr>
        <w:t>:«</w:t>
      </w:r>
      <w:r w:rsidRPr="003E1735">
        <w:rPr>
          <w:b w:val="0"/>
          <w:bCs w:val="0"/>
          <w:sz w:val="32"/>
          <w:szCs w:val="32"/>
          <w:rtl/>
        </w:rPr>
        <w:t xml:space="preserve"> أن رسول الله </w:t>
      </w:r>
      <w:r w:rsidRPr="003E1735">
        <w:rPr>
          <w:b w:val="0"/>
          <w:bCs w:val="0"/>
          <w:sz w:val="32"/>
          <w:szCs w:val="32"/>
        </w:rPr>
        <w:sym w:font="AGA Arabesque" w:char="F065"/>
      </w:r>
      <w:r w:rsidRPr="003E1735">
        <w:rPr>
          <w:rFonts w:hint="cs"/>
          <w:b w:val="0"/>
          <w:bCs w:val="0"/>
          <w:sz w:val="32"/>
          <w:szCs w:val="32"/>
          <w:rtl/>
        </w:rPr>
        <w:t xml:space="preserve"> </w:t>
      </w:r>
      <w:r w:rsidRPr="003E1735">
        <w:rPr>
          <w:b w:val="0"/>
          <w:bCs w:val="0"/>
          <w:sz w:val="32"/>
          <w:szCs w:val="32"/>
          <w:rtl/>
        </w:rPr>
        <w:t>رَخَّصَ لِعَبْدِ الرَّحْمَنِ بْنِ عَوْفٍ وَالزُّبَيْرِ فِي قَمِيصٍ مِنْ حَرِيرٍ مِنْ حِكَّةٍ كَانَتْ بِهِمَا</w:t>
      </w:r>
      <w:r w:rsidRPr="003E1735">
        <w:rPr>
          <w:rFonts w:hint="cs"/>
          <w:b w:val="0"/>
          <w:bCs w:val="0"/>
          <w:sz w:val="32"/>
          <w:szCs w:val="32"/>
          <w:rtl/>
        </w:rPr>
        <w:t>»، وفي رواية لمسلم "في سفر" وفي رواية للبخاري "فرأيته عليهما في غزاة". فمن العلماء من قال علة الرخصة هي السفر، ومنهم من قال إنما ذلك في الحرب، ومنهم من قال إن العلة هي الحكة في السفر حيث لا يوجد غير الحرير، وذهب آخرون إلى أن الوصف المعتبر هو المرض لأن التعليل الظاهر في النص هو "من حكة كانت بهما".</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   فيقول المنتصر للقول الأخير إن وصف السفر والحرب لا مناسبة بينهما بين إباحة الحرير أو إباحة شيء من المحرمات</w:t>
      </w:r>
      <w:r>
        <w:rPr>
          <w:rFonts w:hint="cs"/>
          <w:b w:val="0"/>
          <w:bCs w:val="0"/>
          <w:sz w:val="32"/>
          <w:szCs w:val="32"/>
          <w:rtl/>
          <w:lang w:bidi="ar-DZ"/>
        </w:rPr>
        <w:t>،</w:t>
      </w:r>
      <w:r w:rsidRPr="003E1735">
        <w:rPr>
          <w:rFonts w:hint="cs"/>
          <w:b w:val="0"/>
          <w:bCs w:val="0"/>
          <w:sz w:val="32"/>
          <w:szCs w:val="32"/>
          <w:rtl/>
        </w:rPr>
        <w:t xml:space="preserve"> ولذلك لم يرد ذكرهما في كثير من الروايات، وأما من قال إن الوصف مركب من السفر والمرض فيقال له </w:t>
      </w:r>
      <w:r>
        <w:rPr>
          <w:rFonts w:hint="cs"/>
          <w:b w:val="0"/>
          <w:bCs w:val="0"/>
          <w:sz w:val="32"/>
          <w:szCs w:val="32"/>
          <w:rtl/>
          <w:lang w:bidi="ar-DZ"/>
        </w:rPr>
        <w:t>إ</w:t>
      </w:r>
      <w:r w:rsidRPr="003E1735">
        <w:rPr>
          <w:rFonts w:hint="cs"/>
          <w:b w:val="0"/>
          <w:bCs w:val="0"/>
          <w:sz w:val="32"/>
          <w:szCs w:val="32"/>
          <w:rtl/>
        </w:rPr>
        <w:t>ن السفر وصف غير مؤثر</w:t>
      </w:r>
      <w:r>
        <w:rPr>
          <w:rFonts w:hint="cs"/>
          <w:b w:val="0"/>
          <w:bCs w:val="0"/>
          <w:sz w:val="32"/>
          <w:szCs w:val="32"/>
          <w:rtl/>
          <w:lang w:bidi="ar-DZ"/>
        </w:rPr>
        <w:t xml:space="preserve">، </w:t>
      </w:r>
      <w:r w:rsidRPr="003E1735">
        <w:rPr>
          <w:rFonts w:hint="cs"/>
          <w:b w:val="0"/>
          <w:bCs w:val="0"/>
          <w:sz w:val="32"/>
          <w:szCs w:val="32"/>
          <w:rtl/>
        </w:rPr>
        <w:t xml:space="preserve">لأنه لو أصابتهم الحكة في </w:t>
      </w:r>
      <w:r>
        <w:rPr>
          <w:rFonts w:hint="cs"/>
          <w:b w:val="0"/>
          <w:bCs w:val="0"/>
          <w:sz w:val="32"/>
          <w:szCs w:val="32"/>
          <w:rtl/>
          <w:lang w:bidi="ar-DZ"/>
        </w:rPr>
        <w:t xml:space="preserve">الحضر </w:t>
      </w:r>
      <w:r w:rsidRPr="003E1735">
        <w:rPr>
          <w:rFonts w:hint="cs"/>
          <w:b w:val="0"/>
          <w:bCs w:val="0"/>
          <w:sz w:val="32"/>
          <w:szCs w:val="32"/>
          <w:rtl/>
        </w:rPr>
        <w:t>لأباحه لهم كما تباح المحرمات للضرورة مطلقا</w:t>
      </w:r>
      <w:r>
        <w:rPr>
          <w:rFonts w:hint="cs"/>
          <w:b w:val="0"/>
          <w:bCs w:val="0"/>
          <w:sz w:val="32"/>
          <w:szCs w:val="32"/>
          <w:rtl/>
          <w:lang w:bidi="ar-DZ"/>
        </w:rPr>
        <w:t xml:space="preserve">، ولا </w:t>
      </w:r>
      <w:r>
        <w:rPr>
          <w:rFonts w:hint="cs"/>
          <w:b w:val="0"/>
          <w:bCs w:val="0"/>
          <w:sz w:val="32"/>
          <w:szCs w:val="32"/>
          <w:rtl/>
          <w:lang w:bidi="ar-DZ"/>
        </w:rPr>
        <w:lastRenderedPageBreak/>
        <w:t>تختص الضرورة ب</w:t>
      </w:r>
      <w:r w:rsidRPr="003E1735">
        <w:rPr>
          <w:rFonts w:hint="cs"/>
          <w:b w:val="0"/>
          <w:bCs w:val="0"/>
          <w:sz w:val="32"/>
          <w:szCs w:val="32"/>
          <w:rtl/>
        </w:rPr>
        <w:t xml:space="preserve">السفر، ولفظ "من حكة" وفي رواية </w:t>
      </w:r>
      <w:r>
        <w:rPr>
          <w:rFonts w:hint="cs"/>
          <w:b w:val="0"/>
          <w:bCs w:val="0"/>
          <w:sz w:val="32"/>
          <w:szCs w:val="32"/>
          <w:rtl/>
          <w:lang w:bidi="ar-DZ"/>
        </w:rPr>
        <w:t>"</w:t>
      </w:r>
      <w:r w:rsidRPr="003E1735">
        <w:rPr>
          <w:rFonts w:hint="cs"/>
          <w:b w:val="0"/>
          <w:bCs w:val="0"/>
          <w:sz w:val="32"/>
          <w:szCs w:val="32"/>
          <w:rtl/>
        </w:rPr>
        <w:t>لحكة بهما</w:t>
      </w:r>
      <w:r>
        <w:rPr>
          <w:rFonts w:hint="cs"/>
          <w:b w:val="0"/>
          <w:bCs w:val="0"/>
          <w:sz w:val="32"/>
          <w:szCs w:val="32"/>
          <w:rtl/>
          <w:lang w:bidi="ar-DZ"/>
        </w:rPr>
        <w:t>"</w:t>
      </w:r>
      <w:r w:rsidRPr="003E1735">
        <w:rPr>
          <w:rFonts w:hint="cs"/>
          <w:b w:val="0"/>
          <w:bCs w:val="0"/>
          <w:sz w:val="32"/>
          <w:szCs w:val="32"/>
          <w:rtl/>
        </w:rPr>
        <w:t xml:space="preserve"> صريح في العلية، ويؤكده أن الحرير ثبت نفعه لمرض الحكة</w:t>
      </w:r>
      <w:r>
        <w:rPr>
          <w:rFonts w:hint="cs"/>
          <w:b w:val="0"/>
          <w:bCs w:val="0"/>
          <w:sz w:val="32"/>
          <w:szCs w:val="32"/>
          <w:rtl/>
          <w:lang w:bidi="ar-DZ"/>
        </w:rPr>
        <w:t>،</w:t>
      </w:r>
      <w:r w:rsidRPr="003E1735">
        <w:rPr>
          <w:rFonts w:hint="cs"/>
          <w:b w:val="0"/>
          <w:bCs w:val="0"/>
          <w:sz w:val="32"/>
          <w:szCs w:val="32"/>
          <w:rtl/>
        </w:rPr>
        <w:t xml:space="preserve"> وذلك لا يختص بسفر أو غيره.</w:t>
      </w:r>
    </w:p>
    <w:p w:rsidR="007C219E" w:rsidRDefault="007C219E" w:rsidP="007C219E">
      <w:pPr>
        <w:pStyle w:val="Corpsdetexte"/>
        <w:tabs>
          <w:tab w:val="clear" w:pos="-143"/>
        </w:tabs>
        <w:jc w:val="both"/>
        <w:rPr>
          <w:rFonts w:cs="Arabic Transparent" w:hint="cs"/>
          <w:sz w:val="32"/>
          <w:szCs w:val="32"/>
          <w:rtl/>
        </w:rPr>
      </w:pPr>
      <w:r>
        <w:rPr>
          <w:rFonts w:cs="Arabic Transparent" w:hint="cs"/>
          <w:sz w:val="32"/>
          <w:szCs w:val="32"/>
          <w:rtl/>
        </w:rPr>
        <w:t>الحصة 13</w:t>
      </w:r>
    </w:p>
    <w:p w:rsidR="007C219E" w:rsidRPr="003E1735" w:rsidRDefault="007C219E" w:rsidP="007C219E">
      <w:pPr>
        <w:pStyle w:val="Corpsdetexte"/>
        <w:tabs>
          <w:tab w:val="clear" w:pos="-143"/>
        </w:tabs>
        <w:jc w:val="both"/>
        <w:rPr>
          <w:rFonts w:cs="Arabic Transparent"/>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 xml:space="preserve">الثاني </w:t>
      </w:r>
      <w:r w:rsidRPr="003E1735">
        <w:rPr>
          <w:rFonts w:cs="Arabic Transparent"/>
          <w:sz w:val="32"/>
          <w:szCs w:val="32"/>
          <w:rtl/>
        </w:rPr>
        <w:t>:</w:t>
      </w:r>
      <w:proofErr w:type="gramEnd"/>
      <w:r w:rsidRPr="003E1735">
        <w:rPr>
          <w:rFonts w:cs="Arabic Transparent"/>
          <w:sz w:val="32"/>
          <w:szCs w:val="32"/>
          <w:rtl/>
        </w:rPr>
        <w:t xml:space="preserve"> الدّوران </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Pr>
          <w:rFonts w:hint="cs"/>
          <w:b w:val="0"/>
          <w:bCs w:val="0"/>
          <w:sz w:val="32"/>
          <w:szCs w:val="32"/>
          <w:rtl/>
        </w:rPr>
        <w:t>من</w:t>
      </w:r>
      <w:proofErr w:type="gramEnd"/>
      <w:r>
        <w:rPr>
          <w:rFonts w:hint="cs"/>
          <w:b w:val="0"/>
          <w:bCs w:val="0"/>
          <w:sz w:val="32"/>
          <w:szCs w:val="32"/>
          <w:rtl/>
        </w:rPr>
        <w:t xml:space="preserve"> </w:t>
      </w:r>
      <w:r w:rsidRPr="003E1735">
        <w:rPr>
          <w:rFonts w:hint="cs"/>
          <w:b w:val="0"/>
          <w:bCs w:val="0"/>
          <w:sz w:val="32"/>
          <w:szCs w:val="32"/>
          <w:rtl/>
        </w:rPr>
        <w:t xml:space="preserve">طرق </w:t>
      </w:r>
      <w:r>
        <w:rPr>
          <w:rFonts w:hint="cs"/>
          <w:b w:val="0"/>
          <w:bCs w:val="0"/>
          <w:sz w:val="32"/>
          <w:szCs w:val="32"/>
          <w:rtl/>
          <w:lang w:bidi="ar-DZ"/>
        </w:rPr>
        <w:t xml:space="preserve">التعليل </w:t>
      </w:r>
      <w:r w:rsidRPr="003E1735">
        <w:rPr>
          <w:rFonts w:hint="cs"/>
          <w:b w:val="0"/>
          <w:bCs w:val="0"/>
          <w:sz w:val="32"/>
          <w:szCs w:val="32"/>
          <w:rtl/>
        </w:rPr>
        <w:t xml:space="preserve">ما يسمى </w:t>
      </w:r>
      <w:r>
        <w:rPr>
          <w:rFonts w:hint="cs"/>
          <w:b w:val="0"/>
          <w:bCs w:val="0"/>
          <w:sz w:val="32"/>
          <w:szCs w:val="32"/>
          <w:rtl/>
          <w:lang w:bidi="ar-DZ"/>
        </w:rPr>
        <w:t>ب"</w:t>
      </w:r>
      <w:r w:rsidRPr="003E1735">
        <w:rPr>
          <w:rFonts w:hint="cs"/>
          <w:b w:val="0"/>
          <w:bCs w:val="0"/>
          <w:sz w:val="32"/>
          <w:szCs w:val="32"/>
          <w:rtl/>
        </w:rPr>
        <w:t>الدوران</w:t>
      </w:r>
      <w:r>
        <w:rPr>
          <w:rFonts w:hint="cs"/>
          <w:b w:val="0"/>
          <w:bCs w:val="0"/>
          <w:sz w:val="32"/>
          <w:szCs w:val="32"/>
          <w:rtl/>
          <w:lang w:bidi="ar-DZ"/>
        </w:rPr>
        <w:t>"</w:t>
      </w:r>
      <w:r w:rsidRPr="003E1735">
        <w:rPr>
          <w:rFonts w:hint="cs"/>
          <w:b w:val="0"/>
          <w:bCs w:val="0"/>
          <w:sz w:val="32"/>
          <w:szCs w:val="32"/>
          <w:rtl/>
        </w:rPr>
        <w:t xml:space="preserve"> أو </w:t>
      </w:r>
      <w:r>
        <w:rPr>
          <w:rFonts w:hint="cs"/>
          <w:b w:val="0"/>
          <w:bCs w:val="0"/>
          <w:sz w:val="32"/>
          <w:szCs w:val="32"/>
          <w:rtl/>
          <w:lang w:bidi="ar-DZ"/>
        </w:rPr>
        <w:t>"</w:t>
      </w:r>
      <w:r w:rsidRPr="003E1735">
        <w:rPr>
          <w:rFonts w:hint="cs"/>
          <w:b w:val="0"/>
          <w:bCs w:val="0"/>
          <w:sz w:val="32"/>
          <w:szCs w:val="32"/>
          <w:rtl/>
        </w:rPr>
        <w:t>الجريان</w:t>
      </w:r>
      <w:r>
        <w:rPr>
          <w:rFonts w:hint="cs"/>
          <w:b w:val="0"/>
          <w:bCs w:val="0"/>
          <w:sz w:val="32"/>
          <w:szCs w:val="32"/>
          <w:rtl/>
          <w:lang w:bidi="ar-DZ"/>
        </w:rPr>
        <w:t>"</w:t>
      </w:r>
      <w:r w:rsidRPr="003E1735">
        <w:rPr>
          <w:rFonts w:hint="cs"/>
          <w:b w:val="0"/>
          <w:bCs w:val="0"/>
          <w:sz w:val="32"/>
          <w:szCs w:val="32"/>
          <w:rtl/>
        </w:rPr>
        <w:t xml:space="preserve"> أو </w:t>
      </w:r>
      <w:r>
        <w:rPr>
          <w:rFonts w:hint="cs"/>
          <w:b w:val="0"/>
          <w:bCs w:val="0"/>
          <w:sz w:val="32"/>
          <w:szCs w:val="32"/>
          <w:rtl/>
          <w:lang w:bidi="ar-DZ"/>
        </w:rPr>
        <w:t>"</w:t>
      </w:r>
      <w:r w:rsidRPr="003E1735">
        <w:rPr>
          <w:rFonts w:hint="cs"/>
          <w:b w:val="0"/>
          <w:bCs w:val="0"/>
          <w:sz w:val="32"/>
          <w:szCs w:val="32"/>
          <w:rtl/>
        </w:rPr>
        <w:t>الطرد والعكس</w:t>
      </w:r>
      <w:r>
        <w:rPr>
          <w:rFonts w:hint="cs"/>
          <w:b w:val="0"/>
          <w:bCs w:val="0"/>
          <w:sz w:val="32"/>
          <w:szCs w:val="32"/>
          <w:rtl/>
          <w:lang w:bidi="ar-DZ"/>
        </w:rPr>
        <w:t>"</w:t>
      </w:r>
      <w:r w:rsidRPr="003E1735">
        <w:rPr>
          <w:rFonts w:hint="cs"/>
          <w:b w:val="0"/>
          <w:bCs w:val="0"/>
          <w:sz w:val="32"/>
          <w:szCs w:val="32"/>
          <w:rtl/>
        </w:rPr>
        <w:t xml:space="preserve">، أو </w:t>
      </w:r>
      <w:r>
        <w:rPr>
          <w:rFonts w:hint="cs"/>
          <w:b w:val="0"/>
          <w:bCs w:val="0"/>
          <w:sz w:val="32"/>
          <w:szCs w:val="32"/>
          <w:rtl/>
          <w:lang w:bidi="ar-DZ"/>
        </w:rPr>
        <w:t>"</w:t>
      </w:r>
      <w:r w:rsidRPr="003E1735">
        <w:rPr>
          <w:rFonts w:hint="cs"/>
          <w:b w:val="0"/>
          <w:bCs w:val="0"/>
          <w:sz w:val="32"/>
          <w:szCs w:val="32"/>
          <w:rtl/>
        </w:rPr>
        <w:t>السلب والوجود</w:t>
      </w:r>
      <w:r>
        <w:rPr>
          <w:rFonts w:hint="cs"/>
          <w:b w:val="0"/>
          <w:bCs w:val="0"/>
          <w:sz w:val="32"/>
          <w:szCs w:val="32"/>
          <w:rtl/>
          <w:lang w:bidi="ar-DZ"/>
        </w:rPr>
        <w:t>"</w:t>
      </w:r>
      <w:r w:rsidRPr="003E1735">
        <w:rPr>
          <w:rFonts w:hint="cs"/>
          <w:b w:val="0"/>
          <w:bCs w:val="0"/>
          <w:sz w:val="32"/>
          <w:szCs w:val="32"/>
          <w:rtl/>
        </w:rPr>
        <w:t xml:space="preserve">، </w:t>
      </w:r>
      <w:r w:rsidRPr="003E1735">
        <w:rPr>
          <w:b w:val="0"/>
          <w:bCs w:val="0"/>
          <w:sz w:val="32"/>
          <w:szCs w:val="32"/>
          <w:rtl/>
        </w:rPr>
        <w:t>وهو أن يوجد الحكم بوجود الوصف ويزول بزواله في بعض الأصول، فيغلب على الظنّ أنّه علّة الحكم ويشترط فيه المناسبة للحكم</w:t>
      </w:r>
      <w:r w:rsidRPr="003E1735">
        <w:rPr>
          <w:rFonts w:hint="cs"/>
          <w:b w:val="0"/>
          <w:bCs w:val="0"/>
          <w:sz w:val="32"/>
          <w:szCs w:val="32"/>
          <w:rtl/>
        </w:rPr>
        <w:t>.</w:t>
      </w:r>
      <w:r w:rsidRPr="003E1735">
        <w:rPr>
          <w:b w:val="0"/>
          <w:bCs w:val="0"/>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b w:val="0"/>
          <w:bCs w:val="0"/>
          <w:sz w:val="32"/>
          <w:szCs w:val="32"/>
          <w:rtl/>
        </w:rPr>
        <w:t>ومعنى</w:t>
      </w:r>
      <w:proofErr w:type="gramEnd"/>
      <w:r w:rsidRPr="003E1735">
        <w:rPr>
          <w:b w:val="0"/>
          <w:bCs w:val="0"/>
          <w:sz w:val="32"/>
          <w:szCs w:val="32"/>
          <w:rtl/>
        </w:rPr>
        <w:t xml:space="preserve"> المناسبة أن ي</w:t>
      </w:r>
      <w:r w:rsidRPr="003E1735">
        <w:rPr>
          <w:rFonts w:hint="cs"/>
          <w:b w:val="0"/>
          <w:bCs w:val="0"/>
          <w:sz w:val="32"/>
          <w:szCs w:val="32"/>
          <w:rtl/>
        </w:rPr>
        <w:t xml:space="preserve">عقل تأثير </w:t>
      </w:r>
      <w:r w:rsidRPr="003E1735">
        <w:rPr>
          <w:b w:val="0"/>
          <w:bCs w:val="0"/>
          <w:sz w:val="32"/>
          <w:szCs w:val="32"/>
          <w:rtl/>
        </w:rPr>
        <w:t>الوصف في الحكم، فالرّائحة مثلا لا تظهر مناسبتها لتحريم الخمر وإباحة العصير.</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ومن أ</w:t>
      </w:r>
      <w:r w:rsidRPr="003E1735">
        <w:rPr>
          <w:b w:val="0"/>
          <w:bCs w:val="0"/>
          <w:sz w:val="32"/>
          <w:szCs w:val="32"/>
          <w:rtl/>
        </w:rPr>
        <w:t>مثل</w:t>
      </w:r>
      <w:r w:rsidRPr="003E1735">
        <w:rPr>
          <w:rFonts w:hint="cs"/>
          <w:b w:val="0"/>
          <w:bCs w:val="0"/>
          <w:sz w:val="32"/>
          <w:szCs w:val="32"/>
          <w:rtl/>
        </w:rPr>
        <w:t>ت</w:t>
      </w:r>
      <w:r w:rsidRPr="003E1735">
        <w:rPr>
          <w:b w:val="0"/>
          <w:bCs w:val="0"/>
          <w:sz w:val="32"/>
          <w:szCs w:val="32"/>
          <w:rtl/>
        </w:rPr>
        <w:t xml:space="preserve">ه: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w:t>
      </w:r>
      <w:r w:rsidRPr="003E1735">
        <w:rPr>
          <w:b w:val="0"/>
          <w:bCs w:val="0"/>
          <w:sz w:val="32"/>
          <w:szCs w:val="32"/>
          <w:rtl/>
        </w:rPr>
        <w:t>أن يقول المستدلّ النّبيذ حرام لأنّه شراب مسكر كالخمر، فإذا قيل له ما الدّليل على هذه العلّة قال: وجود الحكم بوجودها وزواله بزوالها، ذلك أنّ عصير العنب قبل تخمّره كان حلالا، فلمّا تخمّر وصار مسكرا حكم بحرمته، ثمّ إذا تخلّل وزال عنه الإسكار صار حلالا.</w:t>
      </w:r>
      <w:r w:rsidRPr="003E1735">
        <w:rPr>
          <w:rFonts w:hint="cs"/>
          <w:b w:val="0"/>
          <w:bCs w:val="0"/>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-ومن أمثلته </w:t>
      </w:r>
      <w:r>
        <w:rPr>
          <w:rFonts w:hint="cs"/>
          <w:b w:val="0"/>
          <w:bCs w:val="0"/>
          <w:sz w:val="32"/>
          <w:szCs w:val="32"/>
          <w:rtl/>
          <w:lang w:bidi="ar-DZ"/>
        </w:rPr>
        <w:t>-</w:t>
      </w:r>
      <w:r w:rsidRPr="003E1735">
        <w:rPr>
          <w:rFonts w:hint="cs"/>
          <w:b w:val="0"/>
          <w:bCs w:val="0"/>
          <w:sz w:val="32"/>
          <w:szCs w:val="32"/>
          <w:rtl/>
        </w:rPr>
        <w:t>عند الجمهور</w:t>
      </w:r>
      <w:r>
        <w:rPr>
          <w:rFonts w:hint="cs"/>
          <w:b w:val="0"/>
          <w:bCs w:val="0"/>
          <w:sz w:val="32"/>
          <w:szCs w:val="32"/>
          <w:rtl/>
          <w:lang w:bidi="ar-DZ"/>
        </w:rPr>
        <w:t>-</w:t>
      </w:r>
      <w:r w:rsidRPr="003E1735">
        <w:rPr>
          <w:rFonts w:hint="cs"/>
          <w:b w:val="0"/>
          <w:bCs w:val="0"/>
          <w:sz w:val="32"/>
          <w:szCs w:val="32"/>
          <w:rtl/>
        </w:rPr>
        <w:t xml:space="preserve"> في نفي الزكاة في الحلي، فيقولون إن علة وجوب الزكاة في النقدين كونهما أحد الحجرين لأن الوجوب دار معهما وجودا وعدما، أما وجودا ففي المسكوك وهو أحد الحجرين وجبت الزكاة باتفاق، وأما عدما فالعقار ليس أحد الحجرين ولا تجب الزكاة اتفاقا.</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-ومنها أنه لما اختلف الفقهاء في علة الإجبار هل هي الصغر أو البكارة ، فيقول الحنفية ترجيحا لعلة الصغر</w:t>
      </w:r>
      <w:r>
        <w:rPr>
          <w:rFonts w:hint="cs"/>
          <w:b w:val="0"/>
          <w:bCs w:val="0"/>
          <w:sz w:val="32"/>
          <w:szCs w:val="32"/>
          <w:rtl/>
          <w:lang w:bidi="ar-DZ"/>
        </w:rPr>
        <w:t>:</w:t>
      </w:r>
      <w:r w:rsidRPr="003E1735">
        <w:rPr>
          <w:rFonts w:hint="cs"/>
          <w:b w:val="0"/>
          <w:bCs w:val="0"/>
          <w:sz w:val="32"/>
          <w:szCs w:val="32"/>
          <w:rtl/>
        </w:rPr>
        <w:t xml:space="preserve"> إننا نظرنا في البيع فوجدنا البلوغ مؤثرا في الولاية وجودا وعدما، ولم نجد البكر والثيب يختلفان في استحقاق الولاية</w:t>
      </w:r>
      <w:r>
        <w:rPr>
          <w:rFonts w:hint="cs"/>
          <w:b w:val="0"/>
          <w:bCs w:val="0"/>
          <w:sz w:val="32"/>
          <w:szCs w:val="32"/>
          <w:rtl/>
          <w:lang w:bidi="ar-DZ"/>
        </w:rPr>
        <w:t>،</w:t>
      </w:r>
      <w:r w:rsidRPr="003E1735">
        <w:rPr>
          <w:rFonts w:hint="cs"/>
          <w:b w:val="0"/>
          <w:bCs w:val="0"/>
          <w:sz w:val="32"/>
          <w:szCs w:val="32"/>
          <w:rtl/>
        </w:rPr>
        <w:t xml:space="preserve"> فعلمنا عدم تأثير هذا الوصف.</w:t>
      </w:r>
    </w:p>
    <w:p w:rsidR="007C219E" w:rsidRPr="003E1735" w:rsidRDefault="007C219E" w:rsidP="007C219E">
      <w:pPr>
        <w:pStyle w:val="Corpsdetexte"/>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الثالث :</w:t>
      </w:r>
      <w:proofErr w:type="gramEnd"/>
      <w:r w:rsidRPr="003E1735">
        <w:rPr>
          <w:rFonts w:cs="Arabic Transparent" w:hint="cs"/>
          <w:sz w:val="32"/>
          <w:szCs w:val="32"/>
          <w:rtl/>
        </w:rPr>
        <w:t xml:space="preserve"> شهادة الأصول</w:t>
      </w:r>
    </w:p>
    <w:p w:rsidR="007C219E" w:rsidRDefault="007C219E" w:rsidP="007C219E">
      <w:pPr>
        <w:pStyle w:val="Corpsdetexte"/>
        <w:jc w:val="both"/>
        <w:rPr>
          <w:rFonts w:hint="cs"/>
          <w:b w:val="0"/>
          <w:bCs w:val="0"/>
          <w:sz w:val="32"/>
          <w:szCs w:val="32"/>
          <w:rtl/>
          <w:lang w:bidi="ar-DZ"/>
        </w:rPr>
      </w:pPr>
      <w:r w:rsidRPr="003E1735">
        <w:rPr>
          <w:rFonts w:hint="cs"/>
          <w:b w:val="0"/>
          <w:bCs w:val="0"/>
          <w:sz w:val="32"/>
          <w:szCs w:val="32"/>
          <w:rtl/>
        </w:rPr>
        <w:t xml:space="preserve">   من الطرق ما سماه الشيرازي شهادة الأصول، ويسميه غيره الشبه</w:t>
      </w:r>
      <w:r>
        <w:rPr>
          <w:rFonts w:hint="cs"/>
          <w:b w:val="0"/>
          <w:bCs w:val="0"/>
          <w:sz w:val="32"/>
          <w:szCs w:val="32"/>
          <w:rtl/>
          <w:lang w:bidi="ar-DZ"/>
        </w:rPr>
        <w:t xml:space="preserve">. </w:t>
      </w:r>
    </w:p>
    <w:p w:rsidR="007C219E" w:rsidRPr="003E1735" w:rsidRDefault="007C219E" w:rsidP="007C219E">
      <w:pPr>
        <w:pStyle w:val="Corpsdetexte"/>
        <w:jc w:val="both"/>
        <w:rPr>
          <w:rFonts w:hint="cs"/>
          <w:b w:val="0"/>
          <w:bCs w:val="0"/>
          <w:sz w:val="32"/>
          <w:szCs w:val="32"/>
          <w:rtl/>
        </w:rPr>
      </w:pPr>
      <w:r>
        <w:rPr>
          <w:rFonts w:hint="cs"/>
          <w:b w:val="0"/>
          <w:bCs w:val="0"/>
          <w:sz w:val="32"/>
          <w:szCs w:val="32"/>
          <w:rtl/>
          <w:lang w:bidi="ar-DZ"/>
        </w:rPr>
        <w:t xml:space="preserve">   وقد عرف الشبه بتعريفات منها ما يتفق مع معنى شهادة الأصول فقيل</w:t>
      </w:r>
      <w:r w:rsidRPr="003E1735">
        <w:rPr>
          <w:rFonts w:hint="cs"/>
          <w:b w:val="0"/>
          <w:bCs w:val="0"/>
          <w:sz w:val="32"/>
          <w:szCs w:val="32"/>
          <w:rtl/>
        </w:rPr>
        <w:t>:هو الوصف الذي لا تظهر مناسبته للحكم لكن عهد من الشارع الالتفات إليه في بعض الأحكام.</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t xml:space="preserve">     </w:t>
      </w:r>
      <w:r>
        <w:rPr>
          <w:rFonts w:hint="cs"/>
          <w:b w:val="0"/>
          <w:bCs w:val="0"/>
          <w:sz w:val="32"/>
          <w:szCs w:val="32"/>
          <w:rtl/>
          <w:lang w:bidi="ar-DZ"/>
        </w:rPr>
        <w:t xml:space="preserve">وهذا المسلك من المسالك يختص بقياس الدلالة، </w:t>
      </w:r>
      <w:r w:rsidRPr="003E1735">
        <w:rPr>
          <w:rFonts w:hint="cs"/>
          <w:b w:val="0"/>
          <w:bCs w:val="0"/>
          <w:sz w:val="32"/>
          <w:szCs w:val="32"/>
          <w:rtl/>
        </w:rPr>
        <w:t xml:space="preserve">قال الشيرازي : « </w:t>
      </w:r>
      <w:r w:rsidRPr="003E1735">
        <w:rPr>
          <w:b w:val="0"/>
          <w:bCs w:val="0"/>
          <w:sz w:val="32"/>
          <w:szCs w:val="32"/>
          <w:rtl/>
        </w:rPr>
        <w:t>وأما شهادة الأصول فيختص بقياس الدلالة وهو أن يدل على صحة العلة شهادة الأصول</w:t>
      </w:r>
      <w:r w:rsidRPr="003E1735">
        <w:rPr>
          <w:rFonts w:hint="cs"/>
          <w:b w:val="0"/>
          <w:bCs w:val="0"/>
          <w:sz w:val="32"/>
          <w:szCs w:val="32"/>
          <w:rtl/>
        </w:rPr>
        <w:t>،</w:t>
      </w:r>
      <w:r w:rsidRPr="003E1735">
        <w:rPr>
          <w:b w:val="0"/>
          <w:bCs w:val="0"/>
          <w:sz w:val="32"/>
          <w:szCs w:val="32"/>
          <w:rtl/>
        </w:rPr>
        <w:t xml:space="preserve"> وذلك </w:t>
      </w:r>
      <w:r w:rsidRPr="003E1735">
        <w:rPr>
          <w:rFonts w:hint="cs"/>
          <w:b w:val="0"/>
          <w:bCs w:val="0"/>
          <w:sz w:val="32"/>
          <w:szCs w:val="32"/>
          <w:rtl/>
        </w:rPr>
        <w:t xml:space="preserve">مثل </w:t>
      </w:r>
      <w:r w:rsidRPr="003E1735">
        <w:rPr>
          <w:b w:val="0"/>
          <w:bCs w:val="0"/>
          <w:sz w:val="32"/>
          <w:szCs w:val="32"/>
          <w:rtl/>
        </w:rPr>
        <w:t xml:space="preserve">أن </w:t>
      </w:r>
      <w:r w:rsidRPr="003E1735">
        <w:rPr>
          <w:rFonts w:hint="cs"/>
          <w:b w:val="0"/>
          <w:bCs w:val="0"/>
          <w:sz w:val="32"/>
          <w:szCs w:val="32"/>
          <w:rtl/>
        </w:rPr>
        <w:t>ن</w:t>
      </w:r>
      <w:r w:rsidRPr="003E1735">
        <w:rPr>
          <w:b w:val="0"/>
          <w:bCs w:val="0"/>
          <w:sz w:val="32"/>
          <w:szCs w:val="32"/>
          <w:rtl/>
        </w:rPr>
        <w:t>قول في القهقهة إن ما لا ينقض الطه</w:t>
      </w:r>
      <w:r w:rsidRPr="003E1735">
        <w:rPr>
          <w:rFonts w:hint="cs"/>
          <w:b w:val="0"/>
          <w:bCs w:val="0"/>
          <w:sz w:val="32"/>
          <w:szCs w:val="32"/>
          <w:rtl/>
        </w:rPr>
        <w:t>ا</w:t>
      </w:r>
      <w:r w:rsidRPr="003E1735">
        <w:rPr>
          <w:b w:val="0"/>
          <w:bCs w:val="0"/>
          <w:sz w:val="32"/>
          <w:szCs w:val="32"/>
          <w:rtl/>
        </w:rPr>
        <w:t>ر</w:t>
      </w:r>
      <w:r w:rsidRPr="003E1735">
        <w:rPr>
          <w:rFonts w:hint="cs"/>
          <w:b w:val="0"/>
          <w:bCs w:val="0"/>
          <w:sz w:val="32"/>
          <w:szCs w:val="32"/>
          <w:rtl/>
        </w:rPr>
        <w:t>ة</w:t>
      </w:r>
      <w:r w:rsidRPr="003E1735">
        <w:rPr>
          <w:b w:val="0"/>
          <w:bCs w:val="0"/>
          <w:sz w:val="32"/>
          <w:szCs w:val="32"/>
          <w:rtl/>
        </w:rPr>
        <w:t xml:space="preserve"> خارج الصلاة </w:t>
      </w:r>
      <w:r w:rsidRPr="003E1735">
        <w:rPr>
          <w:rFonts w:hint="cs"/>
          <w:b w:val="0"/>
          <w:bCs w:val="0"/>
          <w:sz w:val="32"/>
          <w:szCs w:val="32"/>
          <w:rtl/>
        </w:rPr>
        <w:t>لا</w:t>
      </w:r>
      <w:r w:rsidRPr="003E1735">
        <w:rPr>
          <w:b w:val="0"/>
          <w:bCs w:val="0"/>
          <w:sz w:val="32"/>
          <w:szCs w:val="32"/>
          <w:rtl/>
        </w:rPr>
        <w:t xml:space="preserve"> ينقض داخل الصلاة كالكلام</w:t>
      </w:r>
      <w:r w:rsidRPr="003E1735">
        <w:rPr>
          <w:rFonts w:hint="cs"/>
          <w:b w:val="0"/>
          <w:bCs w:val="0"/>
          <w:sz w:val="32"/>
          <w:szCs w:val="32"/>
          <w:rtl/>
        </w:rPr>
        <w:t>،</w:t>
      </w:r>
      <w:r w:rsidRPr="003E1735">
        <w:rPr>
          <w:b w:val="0"/>
          <w:bCs w:val="0"/>
          <w:sz w:val="32"/>
          <w:szCs w:val="32"/>
          <w:rtl/>
        </w:rPr>
        <w:t xml:space="preserve"> فيدل عليه بأن الأصول تشهد بالتسوية بين </w:t>
      </w:r>
      <w:r w:rsidRPr="003E1735">
        <w:rPr>
          <w:rFonts w:hint="cs"/>
          <w:b w:val="0"/>
          <w:bCs w:val="0"/>
          <w:sz w:val="32"/>
          <w:szCs w:val="32"/>
          <w:rtl/>
        </w:rPr>
        <w:t xml:space="preserve">خارج </w:t>
      </w:r>
      <w:r w:rsidRPr="003E1735">
        <w:rPr>
          <w:b w:val="0"/>
          <w:bCs w:val="0"/>
          <w:sz w:val="32"/>
          <w:szCs w:val="32"/>
          <w:rtl/>
        </w:rPr>
        <w:t>الصلاة و</w:t>
      </w:r>
      <w:r w:rsidRPr="003E1735">
        <w:rPr>
          <w:rFonts w:hint="cs"/>
          <w:b w:val="0"/>
          <w:bCs w:val="0"/>
          <w:sz w:val="32"/>
          <w:szCs w:val="32"/>
          <w:rtl/>
        </w:rPr>
        <w:t>داخل الصلاة،</w:t>
      </w:r>
      <w:r w:rsidRPr="003E1735">
        <w:rPr>
          <w:b w:val="0"/>
          <w:bCs w:val="0"/>
          <w:sz w:val="32"/>
          <w:szCs w:val="32"/>
          <w:rtl/>
        </w:rPr>
        <w:t xml:space="preserve"> ألا ترى أن ما نقض ال</w:t>
      </w:r>
      <w:r w:rsidRPr="003E1735">
        <w:rPr>
          <w:rFonts w:hint="cs"/>
          <w:b w:val="0"/>
          <w:bCs w:val="0"/>
          <w:sz w:val="32"/>
          <w:szCs w:val="32"/>
          <w:rtl/>
        </w:rPr>
        <w:t xml:space="preserve">طهارة </w:t>
      </w:r>
      <w:r w:rsidRPr="003E1735">
        <w:rPr>
          <w:b w:val="0"/>
          <w:bCs w:val="0"/>
          <w:sz w:val="32"/>
          <w:szCs w:val="32"/>
          <w:rtl/>
        </w:rPr>
        <w:t>داخل الصلاة نقض خارجها كالأحداث كلها وما لا ينقض خارج الصلاة لا ينقض داخلها</w:t>
      </w:r>
      <w:r w:rsidRPr="003E1735">
        <w:rPr>
          <w:rFonts w:hint="cs"/>
          <w:b w:val="0"/>
          <w:bCs w:val="0"/>
          <w:sz w:val="32"/>
          <w:szCs w:val="32"/>
          <w:rtl/>
        </w:rPr>
        <w:t>،</w:t>
      </w:r>
      <w:r w:rsidRPr="003E1735">
        <w:rPr>
          <w:b w:val="0"/>
          <w:bCs w:val="0"/>
          <w:sz w:val="32"/>
          <w:szCs w:val="32"/>
          <w:rtl/>
        </w:rPr>
        <w:t xml:space="preserve"> فيجب أن تكون القهقهة مثلها</w:t>
      </w:r>
      <w:r w:rsidRPr="003E1735">
        <w:rPr>
          <w:rFonts w:hint="cs"/>
          <w:b w:val="0"/>
          <w:bCs w:val="0"/>
          <w:sz w:val="32"/>
          <w:szCs w:val="32"/>
          <w:rtl/>
        </w:rPr>
        <w:t>»</w:t>
      </w:r>
      <w:r w:rsidRPr="003E1735">
        <w:rPr>
          <w:b w:val="0"/>
          <w:bCs w:val="0"/>
          <w:sz w:val="32"/>
          <w:szCs w:val="32"/>
          <w:rtl/>
        </w:rPr>
        <w:t>.</w:t>
      </w:r>
    </w:p>
    <w:p w:rsidR="007C219E" w:rsidRPr="003E1735" w:rsidRDefault="007C219E" w:rsidP="007C219E">
      <w:pPr>
        <w:pStyle w:val="Corpsdetexte"/>
        <w:jc w:val="both"/>
        <w:rPr>
          <w:rFonts w:hint="cs"/>
          <w:b w:val="0"/>
          <w:bCs w:val="0"/>
          <w:sz w:val="32"/>
          <w:szCs w:val="32"/>
          <w:rtl/>
        </w:rPr>
      </w:pPr>
      <w:r w:rsidRPr="003E1735">
        <w:rPr>
          <w:rFonts w:hint="cs"/>
          <w:b w:val="0"/>
          <w:bCs w:val="0"/>
          <w:sz w:val="32"/>
          <w:szCs w:val="32"/>
          <w:rtl/>
        </w:rPr>
        <w:lastRenderedPageBreak/>
        <w:t xml:space="preserve">  </w:t>
      </w:r>
      <w:r>
        <w:rPr>
          <w:rFonts w:hint="cs"/>
          <w:b w:val="0"/>
          <w:bCs w:val="0"/>
          <w:sz w:val="32"/>
          <w:szCs w:val="32"/>
          <w:rtl/>
          <w:lang w:bidi="ar-DZ"/>
        </w:rPr>
        <w:t xml:space="preserve">  </w:t>
      </w:r>
      <w:r w:rsidRPr="003E1735">
        <w:rPr>
          <w:rFonts w:hint="cs"/>
          <w:b w:val="0"/>
          <w:bCs w:val="0"/>
          <w:sz w:val="32"/>
          <w:szCs w:val="32"/>
          <w:rtl/>
        </w:rPr>
        <w:t>ومن أمثلته أيضا قول المستدل"</w:t>
      </w:r>
      <w:r w:rsidRPr="003E1735">
        <w:rPr>
          <w:b w:val="0"/>
          <w:bCs w:val="0"/>
          <w:sz w:val="32"/>
          <w:szCs w:val="32"/>
          <w:rtl/>
        </w:rPr>
        <w:t xml:space="preserve"> في مسألة إزالة النجاسة طهارة تراد لأجل الصلاة فلا تجوز بغير الماء كطهارة الحدث فإن الجامع هو الطهارة ومناسبتها لتعيين الماء فيها بعد البحث التام غير ظاهرة</w:t>
      </w:r>
      <w:r w:rsidRPr="003E1735">
        <w:rPr>
          <w:rFonts w:hint="cs"/>
          <w:b w:val="0"/>
          <w:bCs w:val="0"/>
          <w:sz w:val="32"/>
          <w:szCs w:val="32"/>
          <w:rtl/>
        </w:rPr>
        <w:t xml:space="preserve">، </w:t>
      </w:r>
      <w:r w:rsidRPr="003E1735">
        <w:rPr>
          <w:b w:val="0"/>
          <w:bCs w:val="0"/>
          <w:sz w:val="32"/>
          <w:szCs w:val="32"/>
          <w:rtl/>
        </w:rPr>
        <w:t>وبالنظر إلى كون الشارع اعتبرها في بعض الأحكام كمس المصحف والصلاة والطواف يوهم اشتمالها على المناسبة</w:t>
      </w:r>
      <w:r w:rsidRPr="003E1735">
        <w:rPr>
          <w:rFonts w:hint="cs"/>
          <w:b w:val="0"/>
          <w:bCs w:val="0"/>
          <w:sz w:val="32"/>
          <w:szCs w:val="32"/>
          <w:rtl/>
        </w:rPr>
        <w:t>".</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المبحث السادس : القياس في الرخص والكفارات والحدود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يخص الأصوليون مبحثا لما يجري فيه القياس، ويتحدثون عن بعض الأبواب الفقهية التي وقع الخلاف في جواز إجراء القياس فيها، ومنها الرخص والكفارات والحدود وكل ما دخله التقدير، وربما تحدثوا عن القياس في العبادات أيضا، والذي ينبغي تحريره هنا هو ضرورة التفريق بين العبادات </w:t>
      </w:r>
      <w:proofErr w:type="spellStart"/>
      <w:r w:rsidRPr="003E1735">
        <w:rPr>
          <w:rFonts w:hint="cs"/>
          <w:b w:val="0"/>
          <w:bCs w:val="0"/>
          <w:sz w:val="32"/>
          <w:szCs w:val="32"/>
          <w:rtl/>
        </w:rPr>
        <w:t>والتعبدات</w:t>
      </w:r>
      <w:proofErr w:type="spellEnd"/>
      <w:r w:rsidRPr="003E1735">
        <w:rPr>
          <w:rFonts w:hint="cs"/>
          <w:b w:val="0"/>
          <w:bCs w:val="0"/>
          <w:sz w:val="32"/>
          <w:szCs w:val="32"/>
          <w:rtl/>
        </w:rPr>
        <w:t>؛ لأن العبادات تنقسم إلى ما هو معقول المعنى وإلى ما هو غير معقول المعنى، وهذا الأخير يسمى الحكم التعبدي ولا يمكن إجراء القياس فيه</w:t>
      </w:r>
      <w:r>
        <w:rPr>
          <w:rFonts w:hint="cs"/>
          <w:b w:val="0"/>
          <w:bCs w:val="0"/>
          <w:sz w:val="32"/>
          <w:szCs w:val="32"/>
          <w:rtl/>
          <w:lang w:bidi="ar-DZ"/>
        </w:rPr>
        <w:t xml:space="preserve">، أما ما عقل معناه فيجوز إجراء القياس فيه ، </w:t>
      </w:r>
      <w:r w:rsidRPr="003E1735">
        <w:rPr>
          <w:rFonts w:hint="cs"/>
          <w:b w:val="0"/>
          <w:bCs w:val="0"/>
          <w:sz w:val="32"/>
          <w:szCs w:val="32"/>
          <w:rtl/>
        </w:rPr>
        <w:t>قال الشيرازي :« ويثبت بالقياس جم</w:t>
      </w:r>
      <w:r>
        <w:rPr>
          <w:rFonts w:hint="cs"/>
          <w:b w:val="0"/>
          <w:bCs w:val="0"/>
          <w:sz w:val="32"/>
          <w:szCs w:val="32"/>
          <w:rtl/>
          <w:lang w:bidi="ar-DZ"/>
        </w:rPr>
        <w:t>ي</w:t>
      </w:r>
      <w:r w:rsidRPr="003E1735">
        <w:rPr>
          <w:rFonts w:hint="cs"/>
          <w:b w:val="0"/>
          <w:bCs w:val="0"/>
          <w:sz w:val="32"/>
          <w:szCs w:val="32"/>
          <w:rtl/>
        </w:rPr>
        <w:t>ع الأحكام الشرعيات، جملها وتفاصيلها وحدودها وكفاراتها ومقد</w:t>
      </w:r>
      <w:r>
        <w:rPr>
          <w:rFonts w:hint="cs"/>
          <w:b w:val="0"/>
          <w:bCs w:val="0"/>
          <w:sz w:val="32"/>
          <w:szCs w:val="32"/>
          <w:rtl/>
          <w:lang w:bidi="ar-DZ"/>
        </w:rPr>
        <w:t>ِّ</w:t>
      </w:r>
      <w:r w:rsidRPr="003E1735">
        <w:rPr>
          <w:rFonts w:hint="cs"/>
          <w:b w:val="0"/>
          <w:bCs w:val="0"/>
          <w:sz w:val="32"/>
          <w:szCs w:val="32"/>
          <w:rtl/>
        </w:rPr>
        <w:t>راتها »، وفيما يأتي زيادة توضيح لذلك.</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المطلب الأول : القياس في الرخص أو المعدول به عن القياس</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اختلف العلماء في ثبوت القياس في الرخص وما كان معدولا به عن سنن القياس، الصواب أن كل ما أمكن تعليله</w:t>
      </w:r>
      <w:r>
        <w:rPr>
          <w:rFonts w:hint="cs"/>
          <w:b w:val="0"/>
          <w:bCs w:val="0"/>
          <w:sz w:val="32"/>
          <w:szCs w:val="32"/>
          <w:rtl/>
          <w:lang w:bidi="ar-DZ"/>
        </w:rPr>
        <w:t>،</w:t>
      </w:r>
      <w:r w:rsidRPr="003E1735">
        <w:rPr>
          <w:rFonts w:hint="cs"/>
          <w:b w:val="0"/>
          <w:bCs w:val="0"/>
          <w:sz w:val="32"/>
          <w:szCs w:val="32"/>
          <w:rtl/>
        </w:rPr>
        <w:t xml:space="preserve"> </w:t>
      </w:r>
      <w:proofErr w:type="spellStart"/>
      <w:r w:rsidRPr="003E1735">
        <w:rPr>
          <w:rFonts w:hint="cs"/>
          <w:b w:val="0"/>
          <w:bCs w:val="0"/>
          <w:sz w:val="32"/>
          <w:szCs w:val="32"/>
          <w:rtl/>
        </w:rPr>
        <w:t>وو</w:t>
      </w:r>
      <w:proofErr w:type="spellEnd"/>
      <w:r>
        <w:rPr>
          <w:rFonts w:hint="cs"/>
          <w:b w:val="0"/>
          <w:bCs w:val="0"/>
          <w:sz w:val="32"/>
          <w:szCs w:val="32"/>
          <w:rtl/>
          <w:lang w:bidi="ar-DZ"/>
        </w:rPr>
        <w:t>ُ</w:t>
      </w:r>
      <w:r w:rsidRPr="003E1735">
        <w:rPr>
          <w:rFonts w:hint="cs"/>
          <w:b w:val="0"/>
          <w:bCs w:val="0"/>
          <w:sz w:val="32"/>
          <w:szCs w:val="32"/>
          <w:rtl/>
        </w:rPr>
        <w:t>جد نظيره جاز فيه القياس، وإنما يمتنع القياس في الرخص غير المعقولة المعنى، وهذا قول الجمهور. ومن أمثلة القياس في الرخص:</w:t>
      </w:r>
    </w:p>
    <w:p w:rsidR="007C219E" w:rsidRPr="003E1735" w:rsidRDefault="007C219E" w:rsidP="007C219E">
      <w:pPr>
        <w:pStyle w:val="Corpsdetexte"/>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الأول :</w:t>
      </w:r>
      <w:proofErr w:type="gramEnd"/>
      <w:r w:rsidRPr="003E1735">
        <w:rPr>
          <w:rFonts w:cs="Arabic Transparent" w:hint="cs"/>
          <w:sz w:val="32"/>
          <w:szCs w:val="32"/>
          <w:rtl/>
        </w:rPr>
        <w:t xml:space="preserve"> رخصة العرايا </w:t>
      </w:r>
    </w:p>
    <w:p w:rsidR="007C219E" w:rsidRPr="003E1735" w:rsidRDefault="007C219E" w:rsidP="007C219E">
      <w:pPr>
        <w:pStyle w:val="Corpsdetexte"/>
        <w:jc w:val="both"/>
        <w:rPr>
          <w:b w:val="0"/>
          <w:bCs w:val="0"/>
          <w:snapToGrid w:val="0"/>
          <w:sz w:val="32"/>
          <w:szCs w:val="32"/>
          <w:rtl/>
        </w:rPr>
      </w:pPr>
      <w:r w:rsidRPr="003E1735">
        <w:rPr>
          <w:rFonts w:hint="cs"/>
          <w:b w:val="0"/>
          <w:bCs w:val="0"/>
          <w:sz w:val="32"/>
          <w:szCs w:val="32"/>
          <w:rtl/>
        </w:rPr>
        <w:t xml:space="preserve">   قياس الأشجار المثمرة على النخيل في رخصة بيع العرايا، وذلك أن النبي </w:t>
      </w:r>
      <w:r w:rsidRPr="003E1735">
        <w:rPr>
          <w:rFonts w:hint="cs"/>
          <w:b w:val="0"/>
          <w:bCs w:val="0"/>
          <w:sz w:val="32"/>
          <w:szCs w:val="32"/>
        </w:rPr>
        <w:sym w:font="AGA Arabesque" w:char="F065"/>
      </w:r>
      <w:r w:rsidRPr="003E1735">
        <w:rPr>
          <w:rFonts w:hint="cs"/>
          <w:b w:val="0"/>
          <w:bCs w:val="0"/>
          <w:sz w:val="32"/>
          <w:szCs w:val="32"/>
          <w:rtl/>
        </w:rPr>
        <w:t xml:space="preserve"> </w:t>
      </w:r>
      <w:r w:rsidRPr="003E1735">
        <w:rPr>
          <w:b w:val="0"/>
          <w:bCs w:val="0"/>
          <w:snapToGrid w:val="0"/>
          <w:sz w:val="32"/>
          <w:szCs w:val="32"/>
          <w:rtl/>
        </w:rPr>
        <w:t>نَهَى عَنْ الْمُزَابَنَةِ وَالْمُزَابَنَةُ اشْتِرَاءُ الثَّمَرِ بِالتَّمْرِ كَيْلًا وَبَيْعُ الْكَرْمِ بِالزَّبِيبِ كَيْلًا</w:t>
      </w:r>
      <w:r w:rsidRPr="003E1735">
        <w:rPr>
          <w:b w:val="0"/>
          <w:bCs w:val="0"/>
          <w:sz w:val="32"/>
          <w:szCs w:val="32"/>
          <w:rtl/>
        </w:rPr>
        <w:t>»</w:t>
      </w:r>
      <w:r w:rsidRPr="003E1735">
        <w:rPr>
          <w:rFonts w:hint="cs"/>
          <w:b w:val="0"/>
          <w:bCs w:val="0"/>
          <w:sz w:val="32"/>
          <w:szCs w:val="32"/>
          <w:rtl/>
        </w:rPr>
        <w:t xml:space="preserve">، </w:t>
      </w:r>
      <w:r w:rsidRPr="003E1735">
        <w:rPr>
          <w:b w:val="0"/>
          <w:bCs w:val="0"/>
          <w:snapToGrid w:val="0"/>
          <w:sz w:val="32"/>
          <w:szCs w:val="32"/>
          <w:rtl/>
        </w:rPr>
        <w:t xml:space="preserve">والعلة في ذلك الجهل بالمساواة والتماثل. </w:t>
      </w:r>
      <w:r w:rsidRPr="003E1735">
        <w:rPr>
          <w:rFonts w:hint="cs"/>
          <w:b w:val="0"/>
          <w:bCs w:val="0"/>
          <w:snapToGrid w:val="0"/>
          <w:sz w:val="32"/>
          <w:szCs w:val="32"/>
          <w:rtl/>
        </w:rPr>
        <w:t>ثم "</w:t>
      </w:r>
      <w:r w:rsidRPr="003E1735">
        <w:rPr>
          <w:b w:val="0"/>
          <w:bCs w:val="0"/>
          <w:snapToGrid w:val="0"/>
          <w:sz w:val="32"/>
          <w:szCs w:val="32"/>
          <w:rtl/>
        </w:rPr>
        <w:t xml:space="preserve">رَخَّصَ النَّبِيُّ </w:t>
      </w:r>
      <w:r w:rsidRPr="003E1735">
        <w:rPr>
          <w:b w:val="0"/>
          <w:bCs w:val="0"/>
          <w:snapToGrid w:val="0"/>
          <w:sz w:val="32"/>
          <w:szCs w:val="32"/>
        </w:rPr>
        <w:sym w:font="AGA Arabesque" w:char="F065"/>
      </w:r>
      <w:r w:rsidRPr="003E1735">
        <w:rPr>
          <w:rFonts w:hint="cs"/>
          <w:b w:val="0"/>
          <w:bCs w:val="0"/>
          <w:snapToGrid w:val="0"/>
          <w:sz w:val="32"/>
          <w:szCs w:val="32"/>
          <w:rtl/>
        </w:rPr>
        <w:t xml:space="preserve"> </w:t>
      </w:r>
      <w:r w:rsidRPr="003E1735">
        <w:rPr>
          <w:b w:val="0"/>
          <w:bCs w:val="0"/>
          <w:snapToGrid w:val="0"/>
          <w:sz w:val="32"/>
          <w:szCs w:val="32"/>
          <w:rtl/>
        </w:rPr>
        <w:t>فِي بَيْعِ الْعَرَايَا بِخَرْصِهَا مِنْ التَّمْرِ فِيمَا دُونَ خَمْسَةِ أَوْسُقٍ</w:t>
      </w:r>
      <w:r w:rsidRPr="003E1735">
        <w:rPr>
          <w:rFonts w:hint="cs"/>
          <w:b w:val="0"/>
          <w:bCs w:val="0"/>
          <w:snapToGrid w:val="0"/>
          <w:sz w:val="32"/>
          <w:szCs w:val="32"/>
          <w:rtl/>
        </w:rPr>
        <w:t>"</w:t>
      </w:r>
      <w:r w:rsidRPr="003E1735">
        <w:rPr>
          <w:b w:val="0"/>
          <w:bCs w:val="0"/>
          <w:snapToGrid w:val="0"/>
          <w:sz w:val="32"/>
          <w:szCs w:val="32"/>
          <w:rtl/>
        </w:rPr>
        <w:t xml:space="preserve"> للمحتاج إلى الرطب ولا ثمن عنده يشترى به بخرصها</w:t>
      </w:r>
      <w:r w:rsidRPr="003E1735">
        <w:rPr>
          <w:rFonts w:hint="cs"/>
          <w:b w:val="0"/>
          <w:bCs w:val="0"/>
          <w:snapToGrid w:val="0"/>
          <w:sz w:val="32"/>
          <w:szCs w:val="32"/>
          <w:rtl/>
        </w:rPr>
        <w:t xml:space="preserve"> مع شرط </w:t>
      </w:r>
      <w:proofErr w:type="spellStart"/>
      <w:r w:rsidRPr="003E1735">
        <w:rPr>
          <w:rFonts w:hint="cs"/>
          <w:b w:val="0"/>
          <w:bCs w:val="0"/>
          <w:snapToGrid w:val="0"/>
          <w:sz w:val="32"/>
          <w:szCs w:val="32"/>
          <w:rtl/>
        </w:rPr>
        <w:t>التقابض</w:t>
      </w:r>
      <w:proofErr w:type="spellEnd"/>
      <w:r w:rsidRPr="003E1735">
        <w:rPr>
          <w:b w:val="0"/>
          <w:bCs w:val="0"/>
          <w:snapToGrid w:val="0"/>
          <w:sz w:val="32"/>
          <w:szCs w:val="32"/>
          <w:rtl/>
        </w:rPr>
        <w:t>.</w:t>
      </w:r>
    </w:p>
    <w:p w:rsidR="007C219E" w:rsidRDefault="007C219E" w:rsidP="007C219E">
      <w:pPr>
        <w:widowControl w:val="0"/>
        <w:bidi/>
        <w:spacing w:after="0" w:line="240" w:lineRule="auto"/>
        <w:jc w:val="both"/>
        <w:rPr>
          <w:rFonts w:cs="Traditional Arabic" w:hint="cs"/>
          <w:snapToGrid w:val="0"/>
          <w:sz w:val="32"/>
          <w:szCs w:val="32"/>
          <w:rtl/>
          <w:lang w:bidi="ar-DZ"/>
        </w:rPr>
      </w:pPr>
      <w:r w:rsidRPr="003E1735">
        <w:rPr>
          <w:rFonts w:cs="Traditional Arabic" w:hint="cs"/>
          <w:snapToGrid w:val="0"/>
          <w:sz w:val="32"/>
          <w:szCs w:val="32"/>
          <w:rtl/>
        </w:rPr>
        <w:t xml:space="preserve">  </w:t>
      </w:r>
      <w:r w:rsidRPr="003E1735">
        <w:rPr>
          <w:rFonts w:cs="Traditional Arabic"/>
          <w:snapToGrid w:val="0"/>
          <w:sz w:val="32"/>
          <w:szCs w:val="32"/>
          <w:rtl/>
        </w:rPr>
        <w:t xml:space="preserve">  </w:t>
      </w:r>
      <w:r w:rsidRPr="003E1735">
        <w:rPr>
          <w:rFonts w:cs="Traditional Arabic" w:hint="cs"/>
          <w:snapToGrid w:val="0"/>
          <w:sz w:val="32"/>
          <w:szCs w:val="32"/>
          <w:rtl/>
        </w:rPr>
        <w:t>وبذلك قال مالك وبعض الحنابلة لأن علة الرخصة الحاجة إلى أكل الثمر رطبا، وذهب الحنفية وبعض الحنابلة إلى اختصاص الرخصة بالنخيل،</w:t>
      </w:r>
      <w:r w:rsidRPr="003E1735">
        <w:rPr>
          <w:rFonts w:cs="Traditional Arabic"/>
          <w:snapToGrid w:val="0"/>
          <w:sz w:val="32"/>
          <w:szCs w:val="32"/>
          <w:rtl/>
        </w:rPr>
        <w:t xml:space="preserve"> </w:t>
      </w:r>
      <w:r w:rsidRPr="003E1735">
        <w:rPr>
          <w:rFonts w:cs="Traditional Arabic" w:hint="cs"/>
          <w:snapToGrid w:val="0"/>
          <w:sz w:val="32"/>
          <w:szCs w:val="32"/>
          <w:rtl/>
        </w:rPr>
        <w:t>لأنه لا قياس في الرخص</w:t>
      </w:r>
      <w:r>
        <w:rPr>
          <w:rFonts w:cs="Traditional Arabic" w:hint="cs"/>
          <w:snapToGrid w:val="0"/>
          <w:sz w:val="32"/>
          <w:szCs w:val="32"/>
          <w:rtl/>
          <w:lang w:bidi="ar-DZ"/>
        </w:rPr>
        <w:t>،</w:t>
      </w:r>
      <w:r w:rsidRPr="003E1735">
        <w:rPr>
          <w:rFonts w:cs="Traditional Arabic" w:hint="cs"/>
          <w:snapToGrid w:val="0"/>
          <w:sz w:val="32"/>
          <w:szCs w:val="32"/>
          <w:rtl/>
        </w:rPr>
        <w:t xml:space="preserve"> و</w:t>
      </w:r>
      <w:r w:rsidRPr="003E1735">
        <w:rPr>
          <w:rFonts w:cs="Traditional Arabic"/>
          <w:snapToGrid w:val="0"/>
          <w:sz w:val="32"/>
          <w:szCs w:val="32"/>
          <w:rtl/>
        </w:rPr>
        <w:t>لحديث زَيْدِ بْنِ ثَابِتٍ أَنَّهُ رَخَّصَ بَعْدَ ذَلِكَ فِي بَيْعِ الْعَرِيَّةِ بِالرُّطَبِ أَوْ بِالتَّمْرِ وَلَمْ يُرَخِّصْ فِي غَيْرِ ذَلِكَ</w:t>
      </w:r>
      <w:r>
        <w:rPr>
          <w:rFonts w:cs="Traditional Arabic" w:hint="cs"/>
          <w:snapToGrid w:val="0"/>
          <w:sz w:val="32"/>
          <w:szCs w:val="32"/>
          <w:rtl/>
          <w:lang w:bidi="ar-DZ"/>
        </w:rPr>
        <w:t>.</w:t>
      </w:r>
    </w:p>
    <w:p w:rsidR="007C219E" w:rsidRPr="003E1735" w:rsidRDefault="007C219E" w:rsidP="007C219E">
      <w:pPr>
        <w:widowControl w:val="0"/>
        <w:bidi/>
        <w:spacing w:after="0" w:line="240" w:lineRule="auto"/>
        <w:jc w:val="both"/>
        <w:rPr>
          <w:rFonts w:cs="Traditional Arabic" w:hint="cs"/>
          <w:snapToGrid w:val="0"/>
          <w:sz w:val="32"/>
          <w:szCs w:val="32"/>
          <w:rtl/>
        </w:rPr>
      </w:pPr>
      <w:r>
        <w:rPr>
          <w:rFonts w:cs="Traditional Arabic" w:hint="cs"/>
          <w:snapToGrid w:val="0"/>
          <w:sz w:val="32"/>
          <w:szCs w:val="32"/>
          <w:rtl/>
          <w:lang w:bidi="ar-DZ"/>
        </w:rPr>
        <w:t xml:space="preserve">  </w:t>
      </w:r>
      <w:r w:rsidRPr="003E1735">
        <w:rPr>
          <w:rFonts w:cs="Traditional Arabic" w:hint="cs"/>
          <w:snapToGrid w:val="0"/>
          <w:sz w:val="32"/>
          <w:szCs w:val="32"/>
          <w:rtl/>
        </w:rPr>
        <w:t xml:space="preserve"> </w:t>
      </w:r>
      <w:r w:rsidRPr="003E1735">
        <w:rPr>
          <w:rFonts w:cs="Traditional Arabic"/>
          <w:snapToGrid w:val="0"/>
          <w:sz w:val="32"/>
          <w:szCs w:val="32"/>
          <w:rtl/>
        </w:rPr>
        <w:t>وقال الشافعي يلحق به العنب دون غيره</w:t>
      </w:r>
      <w:r>
        <w:rPr>
          <w:rFonts w:cs="Traditional Arabic" w:hint="cs"/>
          <w:snapToGrid w:val="0"/>
          <w:sz w:val="32"/>
          <w:szCs w:val="32"/>
          <w:rtl/>
          <w:lang w:bidi="ar-DZ"/>
        </w:rPr>
        <w:t>،</w:t>
      </w:r>
      <w:r w:rsidRPr="003E1735">
        <w:rPr>
          <w:rFonts w:cs="Traditional Arabic" w:hint="cs"/>
          <w:snapToGrid w:val="0"/>
          <w:sz w:val="32"/>
          <w:szCs w:val="32"/>
          <w:rtl/>
        </w:rPr>
        <w:t xml:space="preserve"> لأنهما متساويان في الاقتناء </w:t>
      </w:r>
      <w:proofErr w:type="gramStart"/>
      <w:r w:rsidRPr="003E1735">
        <w:rPr>
          <w:rFonts w:cs="Traditional Arabic" w:hint="cs"/>
          <w:snapToGrid w:val="0"/>
          <w:sz w:val="32"/>
          <w:szCs w:val="32"/>
          <w:rtl/>
        </w:rPr>
        <w:t>والتجفيف</w:t>
      </w:r>
      <w:proofErr w:type="gramEnd"/>
      <w:r w:rsidRPr="003E1735">
        <w:rPr>
          <w:rFonts w:cs="Traditional Arabic"/>
          <w:snapToGrid w:val="0"/>
          <w:sz w:val="32"/>
          <w:szCs w:val="32"/>
          <w:rtl/>
        </w:rPr>
        <w:t xml:space="preserve">. </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الثاني :</w:t>
      </w:r>
      <w:proofErr w:type="gramEnd"/>
      <w:r w:rsidRPr="003E1735">
        <w:rPr>
          <w:rFonts w:cs="Arabic Transparent" w:hint="cs"/>
          <w:sz w:val="32"/>
          <w:szCs w:val="32"/>
          <w:rtl/>
        </w:rPr>
        <w:t xml:space="preserve"> رخصة الصلاة عند الزوال يوم الجمعة</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Pr>
          <w:rFonts w:hint="cs"/>
          <w:b w:val="0"/>
          <w:bCs w:val="0"/>
          <w:sz w:val="32"/>
          <w:szCs w:val="32"/>
          <w:rtl/>
          <w:lang w:bidi="ar-DZ"/>
        </w:rPr>
        <w:t>قد</w:t>
      </w:r>
      <w:proofErr w:type="gramEnd"/>
      <w:r>
        <w:rPr>
          <w:rFonts w:hint="cs"/>
          <w:b w:val="0"/>
          <w:bCs w:val="0"/>
          <w:sz w:val="32"/>
          <w:szCs w:val="32"/>
          <w:rtl/>
          <w:lang w:bidi="ar-DZ"/>
        </w:rPr>
        <w:t xml:space="preserve"> </w:t>
      </w:r>
      <w:r w:rsidRPr="003E1735">
        <w:rPr>
          <w:rFonts w:hint="cs"/>
          <w:b w:val="0"/>
          <w:bCs w:val="0"/>
          <w:sz w:val="32"/>
          <w:szCs w:val="32"/>
          <w:rtl/>
        </w:rPr>
        <w:t>صح</w:t>
      </w:r>
      <w:r>
        <w:rPr>
          <w:rFonts w:hint="cs"/>
          <w:b w:val="0"/>
          <w:bCs w:val="0"/>
          <w:sz w:val="32"/>
          <w:szCs w:val="32"/>
          <w:rtl/>
          <w:lang w:bidi="ar-DZ"/>
        </w:rPr>
        <w:t>َّ</w:t>
      </w:r>
      <w:r w:rsidRPr="003E1735">
        <w:rPr>
          <w:rFonts w:hint="cs"/>
          <w:b w:val="0"/>
          <w:bCs w:val="0"/>
          <w:sz w:val="32"/>
          <w:szCs w:val="32"/>
          <w:rtl/>
        </w:rPr>
        <w:t xml:space="preserve">ت الرخصة في الصلاة عند الزوال يوم الجمعة، فهل يلحق بها سائر أوقات النهي يوم الجمعة؟ </w:t>
      </w:r>
      <w:proofErr w:type="gramStart"/>
      <w:r w:rsidRPr="003E1735">
        <w:rPr>
          <w:rFonts w:hint="cs"/>
          <w:b w:val="0"/>
          <w:bCs w:val="0"/>
          <w:sz w:val="32"/>
          <w:szCs w:val="32"/>
          <w:rtl/>
        </w:rPr>
        <w:t>فيه</w:t>
      </w:r>
      <w:proofErr w:type="gramEnd"/>
      <w:r w:rsidRPr="003E1735">
        <w:rPr>
          <w:rFonts w:hint="cs"/>
          <w:b w:val="0"/>
          <w:bCs w:val="0"/>
          <w:sz w:val="32"/>
          <w:szCs w:val="32"/>
          <w:rtl/>
        </w:rPr>
        <w:t xml:space="preserve"> وجهان للشافعية: أحدها الإلحاق، الثاني المنع لأن الرخصة قد وردت في وقت الزوال خاصة فلا يلحق به غيره.</w:t>
      </w:r>
    </w:p>
    <w:p w:rsidR="007C219E" w:rsidRDefault="007C219E" w:rsidP="007C219E">
      <w:pPr>
        <w:pStyle w:val="Corpsdetexte"/>
        <w:tabs>
          <w:tab w:val="clear" w:pos="-143"/>
        </w:tabs>
        <w:jc w:val="both"/>
        <w:rPr>
          <w:rFonts w:cs="Arabic Transparent" w:hint="cs"/>
          <w:sz w:val="32"/>
          <w:szCs w:val="32"/>
          <w:rtl/>
          <w:lang w:bidi="ar-DZ"/>
        </w:rPr>
      </w:pP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الثالث :</w:t>
      </w:r>
      <w:proofErr w:type="gramEnd"/>
      <w:r w:rsidRPr="003E1735">
        <w:rPr>
          <w:rFonts w:cs="Arabic Transparent" w:hint="cs"/>
          <w:sz w:val="32"/>
          <w:szCs w:val="32"/>
          <w:rtl/>
        </w:rPr>
        <w:t xml:space="preserve"> رخصة الجمع بين الصلاتين في المطر</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ومثاله أيضا قياس رخصة الجمع بين الصلاتين بسبب البرد والثلج؛ على الرخصة في حالة </w:t>
      </w:r>
      <w:proofErr w:type="gramStart"/>
      <w:r w:rsidRPr="003E1735">
        <w:rPr>
          <w:rFonts w:hint="cs"/>
          <w:b w:val="0"/>
          <w:bCs w:val="0"/>
          <w:sz w:val="32"/>
          <w:szCs w:val="32"/>
          <w:rtl/>
        </w:rPr>
        <w:t>المطر .</w:t>
      </w:r>
      <w:proofErr w:type="gramEnd"/>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lastRenderedPageBreak/>
        <w:t xml:space="preserve">الفرع </w:t>
      </w:r>
      <w:proofErr w:type="gramStart"/>
      <w:r w:rsidRPr="003E1735">
        <w:rPr>
          <w:rFonts w:cs="Arabic Transparent" w:hint="cs"/>
          <w:sz w:val="32"/>
          <w:szCs w:val="32"/>
          <w:rtl/>
        </w:rPr>
        <w:t>الرابع :</w:t>
      </w:r>
      <w:proofErr w:type="gramEnd"/>
      <w:r w:rsidRPr="003E1735">
        <w:rPr>
          <w:rFonts w:cs="Arabic Transparent" w:hint="cs"/>
          <w:sz w:val="32"/>
          <w:szCs w:val="32"/>
          <w:rtl/>
        </w:rPr>
        <w:t xml:space="preserve"> رخصة ترك المبيت </w:t>
      </w:r>
      <w:proofErr w:type="spellStart"/>
      <w:r w:rsidRPr="003E1735">
        <w:rPr>
          <w:rFonts w:cs="Arabic Transparent" w:hint="cs"/>
          <w:sz w:val="32"/>
          <w:szCs w:val="32"/>
          <w:rtl/>
        </w:rPr>
        <w:t>بمنى</w:t>
      </w:r>
      <w:proofErr w:type="spellEnd"/>
      <w:r w:rsidRPr="003E1735">
        <w:rPr>
          <w:rFonts w:cs="Arabic Transparent" w:hint="cs"/>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المبيت</w:t>
      </w:r>
      <w:proofErr w:type="gramEnd"/>
      <w:r w:rsidRPr="003E1735">
        <w:rPr>
          <w:rFonts w:hint="cs"/>
          <w:b w:val="0"/>
          <w:bCs w:val="0"/>
          <w:sz w:val="32"/>
          <w:szCs w:val="32"/>
          <w:rtl/>
        </w:rPr>
        <w:t xml:space="preserve"> </w:t>
      </w:r>
      <w:proofErr w:type="spellStart"/>
      <w:r w:rsidRPr="003E1735">
        <w:rPr>
          <w:rFonts w:hint="cs"/>
          <w:b w:val="0"/>
          <w:bCs w:val="0"/>
          <w:sz w:val="32"/>
          <w:szCs w:val="32"/>
          <w:rtl/>
        </w:rPr>
        <w:t>بمنى</w:t>
      </w:r>
      <w:proofErr w:type="spellEnd"/>
      <w:r w:rsidRPr="003E1735">
        <w:rPr>
          <w:rFonts w:hint="cs"/>
          <w:b w:val="0"/>
          <w:bCs w:val="0"/>
          <w:sz w:val="32"/>
          <w:szCs w:val="32"/>
          <w:rtl/>
        </w:rPr>
        <w:t xml:space="preserve"> واجب وقد رخص في تركه للرعاة وأهل السقاية فليحق بهما الأطباء والشرطة ومن يسهر على المصالح العامة.</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الخامس : رخصة التداوي بالحرير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واختلفوا في التداوي بالمحرمات هل يقاس على رخصة الحرير؟ أم يقاس على منع التداوي بالخمر. </w:t>
      </w:r>
    </w:p>
    <w:p w:rsidR="007C219E" w:rsidRPr="003E1735" w:rsidRDefault="007C219E" w:rsidP="007C219E">
      <w:pPr>
        <w:pStyle w:val="Corpsdetexte"/>
        <w:tabs>
          <w:tab w:val="clear" w:pos="-143"/>
        </w:tabs>
        <w:jc w:val="both"/>
        <w:rPr>
          <w:rFonts w:hint="cs"/>
          <w:b w:val="0"/>
          <w:bCs w:val="0"/>
          <w:sz w:val="32"/>
          <w:szCs w:val="32"/>
          <w:rtl/>
        </w:rPr>
      </w:pPr>
    </w:p>
    <w:p w:rsidR="007C219E" w:rsidRDefault="007C219E" w:rsidP="007C219E">
      <w:pPr>
        <w:pStyle w:val="Corpsdetexte"/>
        <w:tabs>
          <w:tab w:val="clear" w:pos="-143"/>
        </w:tabs>
        <w:jc w:val="both"/>
        <w:rPr>
          <w:rFonts w:cs="Arabic Transparent" w:hint="cs"/>
          <w:sz w:val="32"/>
          <w:szCs w:val="32"/>
          <w:rtl/>
        </w:rPr>
      </w:pPr>
      <w:r>
        <w:rPr>
          <w:rFonts w:cs="Arabic Transparent" w:hint="cs"/>
          <w:sz w:val="32"/>
          <w:szCs w:val="32"/>
          <w:rtl/>
        </w:rPr>
        <w:t>الحصة 14</w:t>
      </w:r>
    </w:p>
    <w:p w:rsidR="007C219E" w:rsidRPr="003E1735" w:rsidRDefault="007C219E" w:rsidP="007C219E">
      <w:pPr>
        <w:pStyle w:val="Corpsdetexte"/>
        <w:tabs>
          <w:tab w:val="clear" w:pos="-143"/>
        </w:tabs>
        <w:jc w:val="both"/>
        <w:rPr>
          <w:rFonts w:hint="cs"/>
          <w:b w:val="0"/>
          <w:bCs w:val="0"/>
          <w:sz w:val="32"/>
          <w:szCs w:val="32"/>
          <w:rtl/>
        </w:rPr>
      </w:pPr>
      <w:r w:rsidRPr="003E1735">
        <w:rPr>
          <w:rFonts w:cs="Arabic Transparent" w:hint="cs"/>
          <w:sz w:val="32"/>
          <w:szCs w:val="32"/>
          <w:rtl/>
        </w:rPr>
        <w:t xml:space="preserve">المطلب الثاني : القياس في الكفارات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ذهب الحنفية إلى منع القياس في الكفارات ؛ لأنه لا يمكن تعليلها، ولأنها تحوي لا تقديرات لا تدرك بالعقل</w:t>
      </w:r>
      <w:r w:rsidRPr="003E1735">
        <w:rPr>
          <w:b w:val="0"/>
          <w:bCs w:val="0"/>
          <w:sz w:val="32"/>
          <w:szCs w:val="32"/>
          <w:vertAlign w:val="superscript"/>
          <w:rtl/>
        </w:rPr>
        <w:t xml:space="preserve"> </w:t>
      </w:r>
      <w:r w:rsidRPr="003E1735">
        <w:rPr>
          <w:rFonts w:hint="cs"/>
          <w:b w:val="0"/>
          <w:bCs w:val="0"/>
          <w:sz w:val="32"/>
          <w:szCs w:val="32"/>
          <w:rtl/>
        </w:rPr>
        <w:t>، وذهب الجمهور إلى إجراء القياس فيها، لأن أدلة حجية القياس عامة لا تختص بباب دون آخر، ولأن كل ما أدركت علته جاز القياس فيه، وما ثبت فيه التعبد المحض فلا قياس فيه، فالعبرة بتوفر شروط القياس ولا فرق في ذلك بين باب وآخر، ولو كان ذلك في الكفارات والمقدرات.</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نعم الكفارات والمقدرات في أصلها غير معقولة المعنى، لذلك نتفق على أنه يمكن إثبات كفارة مبتدأ</w:t>
      </w:r>
      <w:r>
        <w:rPr>
          <w:rFonts w:hint="cs"/>
          <w:b w:val="0"/>
          <w:bCs w:val="0"/>
          <w:sz w:val="32"/>
          <w:szCs w:val="32"/>
          <w:rtl/>
          <w:lang w:bidi="ar-DZ"/>
        </w:rPr>
        <w:t>ة</w:t>
      </w:r>
      <w:r w:rsidRPr="003E1735">
        <w:rPr>
          <w:rFonts w:hint="cs"/>
          <w:b w:val="0"/>
          <w:bCs w:val="0"/>
          <w:sz w:val="32"/>
          <w:szCs w:val="32"/>
          <w:rtl/>
        </w:rPr>
        <w:t xml:space="preserve"> بالقياس ولا نقل كفارة الجماع في رمضان إلى معصية أخرى غيرها.</w:t>
      </w:r>
    </w:p>
    <w:p w:rsidR="007C219E" w:rsidRPr="003E1735" w:rsidRDefault="007C219E" w:rsidP="007C219E">
      <w:pPr>
        <w:pStyle w:val="Corpsdetexte"/>
        <w:tabs>
          <w:tab w:val="clear" w:pos="-143"/>
        </w:tabs>
        <w:jc w:val="both"/>
        <w:rPr>
          <w:rFonts w:hint="cs"/>
          <w:sz w:val="32"/>
          <w:szCs w:val="32"/>
          <w:rtl/>
        </w:rPr>
      </w:pPr>
      <w:r w:rsidRPr="003E1735">
        <w:rPr>
          <w:rFonts w:hint="cs"/>
          <w:sz w:val="32"/>
          <w:szCs w:val="32"/>
          <w:rtl/>
        </w:rPr>
        <w:t>ومن الأمثلة الصحيحة للقياس في الكفارات.</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1-اشتراط الإيمان في كفارة الظهار واليمين </w:t>
      </w:r>
      <w:proofErr w:type="gramStart"/>
      <w:r w:rsidRPr="003E1735">
        <w:rPr>
          <w:rFonts w:hint="cs"/>
          <w:b w:val="0"/>
          <w:bCs w:val="0"/>
          <w:sz w:val="32"/>
          <w:szCs w:val="32"/>
          <w:rtl/>
        </w:rPr>
        <w:t>قياسا</w:t>
      </w:r>
      <w:proofErr w:type="gramEnd"/>
      <w:r w:rsidRPr="003E1735">
        <w:rPr>
          <w:rFonts w:hint="cs"/>
          <w:b w:val="0"/>
          <w:bCs w:val="0"/>
          <w:sz w:val="32"/>
          <w:szCs w:val="32"/>
          <w:rtl/>
        </w:rPr>
        <w:t xml:space="preserve"> على كفارة القتل الخطأ.</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2-</w:t>
      </w:r>
      <w:proofErr w:type="gramStart"/>
      <w:r w:rsidRPr="003E1735">
        <w:rPr>
          <w:rFonts w:hint="cs"/>
          <w:b w:val="0"/>
          <w:bCs w:val="0"/>
          <w:sz w:val="32"/>
          <w:szCs w:val="32"/>
          <w:rtl/>
        </w:rPr>
        <w:t>إلزام</w:t>
      </w:r>
      <w:proofErr w:type="gramEnd"/>
      <w:r w:rsidRPr="003E1735">
        <w:rPr>
          <w:rFonts w:hint="cs"/>
          <w:b w:val="0"/>
          <w:bCs w:val="0"/>
          <w:sz w:val="32"/>
          <w:szCs w:val="32"/>
          <w:rtl/>
        </w:rPr>
        <w:t xml:space="preserve"> من عجز عن الصيام في كفارة القتل الخطأ بالإطعام قياسا على كفارة الظهار والجماع في رمضان.</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3-قياس المرأة على الرجل في وجوب الكفارة بسبب الجماع في نهار رمضان.</w:t>
      </w:r>
    </w:p>
    <w:p w:rsidR="007C219E" w:rsidRPr="003E1735" w:rsidRDefault="007C219E" w:rsidP="007C219E">
      <w:pPr>
        <w:pStyle w:val="Corpsdetexte"/>
        <w:tabs>
          <w:tab w:val="clear" w:pos="-143"/>
        </w:tabs>
        <w:jc w:val="both"/>
        <w:rPr>
          <w:rFonts w:hint="cs"/>
          <w:sz w:val="32"/>
          <w:szCs w:val="32"/>
          <w:rtl/>
        </w:rPr>
      </w:pPr>
      <w:r w:rsidRPr="003E1735">
        <w:rPr>
          <w:rFonts w:hint="cs"/>
          <w:sz w:val="32"/>
          <w:szCs w:val="32"/>
          <w:rtl/>
        </w:rPr>
        <w:t>أمثلة مردودة للقياس في الكفارات</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توسع الشافعية في مسائل يخالفون فيها حيث اعتمدوا على ما اعتبروه قياسا جليا </w:t>
      </w:r>
      <w:proofErr w:type="spellStart"/>
      <w:r w:rsidRPr="003E1735">
        <w:rPr>
          <w:rFonts w:hint="cs"/>
          <w:b w:val="0"/>
          <w:bCs w:val="0"/>
          <w:sz w:val="32"/>
          <w:szCs w:val="32"/>
          <w:rtl/>
        </w:rPr>
        <w:t>أولويا</w:t>
      </w:r>
      <w:proofErr w:type="spellEnd"/>
      <w:r w:rsidRPr="003E1735">
        <w:rPr>
          <w:rFonts w:hint="cs"/>
          <w:b w:val="0"/>
          <w:bCs w:val="0"/>
          <w:sz w:val="32"/>
          <w:szCs w:val="32"/>
          <w:rtl/>
        </w:rPr>
        <w:t xml:space="preserve"> والفارق موجود، ومثال ذلك:</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1-قياس القتل </w:t>
      </w:r>
      <w:proofErr w:type="gramStart"/>
      <w:r w:rsidRPr="003E1735">
        <w:rPr>
          <w:rFonts w:hint="cs"/>
          <w:b w:val="0"/>
          <w:bCs w:val="0"/>
          <w:sz w:val="32"/>
          <w:szCs w:val="32"/>
          <w:rtl/>
        </w:rPr>
        <w:t>العمد</w:t>
      </w:r>
      <w:proofErr w:type="gramEnd"/>
      <w:r w:rsidRPr="003E1735">
        <w:rPr>
          <w:rFonts w:hint="cs"/>
          <w:b w:val="0"/>
          <w:bCs w:val="0"/>
          <w:sz w:val="32"/>
          <w:szCs w:val="32"/>
          <w:rtl/>
        </w:rPr>
        <w:t xml:space="preserve"> على القتل الخطأ في وجوب الكفارة.</w:t>
      </w:r>
    </w:p>
    <w:p w:rsidR="007C219E"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2-قياس اليمين الغموس على اليمين المنعقدة في إيجاب الكفارة</w:t>
      </w:r>
      <w:r>
        <w:rPr>
          <w:rFonts w:hint="cs"/>
          <w:b w:val="0"/>
          <w:bCs w:val="0"/>
          <w:sz w:val="32"/>
          <w:szCs w:val="32"/>
          <w:rtl/>
        </w:rPr>
        <w:t>.</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الثالث :</w:t>
      </w:r>
      <w:proofErr w:type="gramEnd"/>
      <w:r w:rsidRPr="003E1735">
        <w:rPr>
          <w:rFonts w:cs="Arabic Transparent" w:hint="cs"/>
          <w:sz w:val="32"/>
          <w:szCs w:val="32"/>
          <w:rtl/>
        </w:rPr>
        <w:t xml:space="preserve"> القياس في الحدود</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وما قيل في الكفارات يقال في الحدود</w:t>
      </w:r>
      <w:r>
        <w:rPr>
          <w:rFonts w:hint="cs"/>
          <w:b w:val="0"/>
          <w:bCs w:val="0"/>
          <w:sz w:val="32"/>
          <w:szCs w:val="32"/>
          <w:rtl/>
          <w:lang w:bidi="ar-DZ"/>
        </w:rPr>
        <w:t>،</w:t>
      </w:r>
      <w:r w:rsidRPr="003E1735">
        <w:rPr>
          <w:rFonts w:hint="cs"/>
          <w:b w:val="0"/>
          <w:bCs w:val="0"/>
          <w:sz w:val="32"/>
          <w:szCs w:val="32"/>
          <w:rtl/>
        </w:rPr>
        <w:t xml:space="preserve"> وزاد الحنفية دليلا آخر على منع القياس فيها وهو قاعدة درء الحدود بالشبهات، المعمول </w:t>
      </w:r>
      <w:r>
        <w:rPr>
          <w:rFonts w:hint="cs"/>
          <w:b w:val="0"/>
          <w:bCs w:val="0"/>
          <w:sz w:val="32"/>
          <w:szCs w:val="32"/>
          <w:rtl/>
          <w:lang w:bidi="ar-DZ"/>
        </w:rPr>
        <w:t>ب</w:t>
      </w:r>
      <w:r w:rsidRPr="003E1735">
        <w:rPr>
          <w:rFonts w:hint="cs"/>
          <w:b w:val="0"/>
          <w:bCs w:val="0"/>
          <w:sz w:val="32"/>
          <w:szCs w:val="32"/>
          <w:rtl/>
        </w:rPr>
        <w:t xml:space="preserve">ها في القضاء، وكأنهم </w:t>
      </w:r>
      <w:proofErr w:type="spellStart"/>
      <w:r w:rsidRPr="003E1735">
        <w:rPr>
          <w:rFonts w:hint="cs"/>
          <w:b w:val="0"/>
          <w:bCs w:val="0"/>
          <w:sz w:val="32"/>
          <w:szCs w:val="32"/>
          <w:rtl/>
        </w:rPr>
        <w:t>يق</w:t>
      </w:r>
      <w:proofErr w:type="spellEnd"/>
      <w:r>
        <w:rPr>
          <w:rFonts w:hint="cs"/>
          <w:b w:val="0"/>
          <w:bCs w:val="0"/>
          <w:sz w:val="32"/>
          <w:szCs w:val="32"/>
          <w:rtl/>
          <w:lang w:bidi="ar-DZ"/>
        </w:rPr>
        <w:t>و</w:t>
      </w:r>
      <w:r w:rsidRPr="003E1735">
        <w:rPr>
          <w:rFonts w:hint="cs"/>
          <w:b w:val="0"/>
          <w:bCs w:val="0"/>
          <w:sz w:val="32"/>
          <w:szCs w:val="32"/>
          <w:rtl/>
        </w:rPr>
        <w:t xml:space="preserve">لون </w:t>
      </w:r>
      <w:r>
        <w:rPr>
          <w:rFonts w:hint="cs"/>
          <w:b w:val="0"/>
          <w:bCs w:val="0"/>
          <w:sz w:val="32"/>
          <w:szCs w:val="32"/>
          <w:rtl/>
          <w:lang w:bidi="ar-DZ"/>
        </w:rPr>
        <w:t xml:space="preserve">إن </w:t>
      </w:r>
      <w:r w:rsidRPr="003E1735">
        <w:rPr>
          <w:rFonts w:hint="cs"/>
          <w:b w:val="0"/>
          <w:bCs w:val="0"/>
          <w:sz w:val="32"/>
          <w:szCs w:val="32"/>
          <w:rtl/>
        </w:rPr>
        <w:t xml:space="preserve">الحدود لا تثبت بالظن، وهذا باطل لأنا نحكم بالظن الغالب الذي مصدره أخبار الآحاد </w:t>
      </w:r>
      <w:proofErr w:type="spellStart"/>
      <w:r w:rsidRPr="003E1735">
        <w:rPr>
          <w:rFonts w:hint="cs"/>
          <w:b w:val="0"/>
          <w:bCs w:val="0"/>
          <w:sz w:val="32"/>
          <w:szCs w:val="32"/>
          <w:rtl/>
        </w:rPr>
        <w:t>والعمومات</w:t>
      </w:r>
      <w:proofErr w:type="spellEnd"/>
      <w:r w:rsidRPr="003E1735">
        <w:rPr>
          <w:rFonts w:hint="cs"/>
          <w:b w:val="0"/>
          <w:bCs w:val="0"/>
          <w:sz w:val="32"/>
          <w:szCs w:val="32"/>
          <w:rtl/>
        </w:rPr>
        <w:t xml:space="preserve"> ونحو ذلك، و</w:t>
      </w:r>
      <w:r>
        <w:rPr>
          <w:rFonts w:hint="cs"/>
          <w:b w:val="0"/>
          <w:bCs w:val="0"/>
          <w:sz w:val="32"/>
          <w:szCs w:val="32"/>
          <w:rtl/>
          <w:lang w:bidi="ar-DZ"/>
        </w:rPr>
        <w:t xml:space="preserve">إثبات القياس في هذا الباب لا يعني </w:t>
      </w:r>
      <w:r>
        <w:rPr>
          <w:rFonts w:hint="cs"/>
          <w:b w:val="0"/>
          <w:bCs w:val="0"/>
          <w:sz w:val="32"/>
          <w:szCs w:val="32"/>
          <w:rtl/>
        </w:rPr>
        <w:t xml:space="preserve">أن </w:t>
      </w:r>
      <w:r>
        <w:rPr>
          <w:rFonts w:hint="cs"/>
          <w:b w:val="0"/>
          <w:bCs w:val="0"/>
          <w:sz w:val="32"/>
          <w:szCs w:val="32"/>
          <w:rtl/>
          <w:lang w:bidi="ar-DZ"/>
        </w:rPr>
        <w:t>ي</w:t>
      </w:r>
      <w:r>
        <w:rPr>
          <w:rFonts w:hint="cs"/>
          <w:b w:val="0"/>
          <w:bCs w:val="0"/>
          <w:sz w:val="32"/>
          <w:szCs w:val="32"/>
          <w:rtl/>
        </w:rPr>
        <w:t>نقل حد الزنا</w:t>
      </w:r>
      <w:r>
        <w:rPr>
          <w:rFonts w:hint="cs"/>
          <w:b w:val="0"/>
          <w:bCs w:val="0"/>
          <w:sz w:val="32"/>
          <w:szCs w:val="32"/>
          <w:rtl/>
          <w:lang w:bidi="ar-DZ"/>
        </w:rPr>
        <w:t xml:space="preserve"> </w:t>
      </w:r>
      <w:r w:rsidRPr="003E1735">
        <w:rPr>
          <w:rFonts w:hint="cs"/>
          <w:b w:val="0"/>
          <w:bCs w:val="0"/>
          <w:sz w:val="32"/>
          <w:szCs w:val="32"/>
          <w:rtl/>
        </w:rPr>
        <w:t>إلى غير جريمة الزنا، ولا أي حد من الحدود الأخرى إلى غير محله.</w:t>
      </w:r>
    </w:p>
    <w:p w:rsidR="007C219E" w:rsidRPr="003E1735" w:rsidRDefault="007C219E" w:rsidP="007C219E">
      <w:pPr>
        <w:pStyle w:val="Corpsdetexte"/>
        <w:tabs>
          <w:tab w:val="clear" w:pos="-143"/>
        </w:tabs>
        <w:jc w:val="both"/>
        <w:rPr>
          <w:rFonts w:hint="cs"/>
          <w:sz w:val="32"/>
          <w:szCs w:val="32"/>
          <w:rtl/>
        </w:rPr>
      </w:pPr>
      <w:r w:rsidRPr="003E1735">
        <w:rPr>
          <w:rFonts w:hint="cs"/>
          <w:b w:val="0"/>
          <w:bCs w:val="0"/>
          <w:sz w:val="32"/>
          <w:szCs w:val="32"/>
          <w:rtl/>
        </w:rPr>
        <w:t xml:space="preserve">   </w:t>
      </w:r>
      <w:r w:rsidRPr="003E1735">
        <w:rPr>
          <w:rFonts w:hint="cs"/>
          <w:sz w:val="32"/>
          <w:szCs w:val="32"/>
          <w:rtl/>
        </w:rPr>
        <w:t>ومن أمثلة القياس في الحدود:</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lastRenderedPageBreak/>
        <w:t xml:space="preserve">1-قياس النباش -وهو الذي ينبش قبور الموتى لسرقة </w:t>
      </w:r>
      <w:r>
        <w:rPr>
          <w:rFonts w:hint="cs"/>
          <w:b w:val="0"/>
          <w:bCs w:val="0"/>
          <w:sz w:val="32"/>
          <w:szCs w:val="32"/>
          <w:rtl/>
        </w:rPr>
        <w:t xml:space="preserve">الأكفان- على السارق في القطع ، </w:t>
      </w:r>
      <w:r w:rsidRPr="003E1735">
        <w:rPr>
          <w:rFonts w:hint="cs"/>
          <w:b w:val="0"/>
          <w:bCs w:val="0"/>
          <w:sz w:val="32"/>
          <w:szCs w:val="32"/>
          <w:rtl/>
        </w:rPr>
        <w:t>لأنه أخذ مالا من حرز خفية، ويرى البعض أن هذا القياس من نوع تحقيق المناط فحسب، والمخالفون في الحكم ينازعون في تحقق معنى السرقة هنا</w:t>
      </w:r>
      <w:r>
        <w:rPr>
          <w:rFonts w:hint="cs"/>
          <w:b w:val="0"/>
          <w:bCs w:val="0"/>
          <w:sz w:val="32"/>
          <w:szCs w:val="32"/>
          <w:rtl/>
          <w:lang w:bidi="ar-DZ"/>
        </w:rPr>
        <w:t>،</w:t>
      </w:r>
      <w:r w:rsidRPr="003E1735">
        <w:rPr>
          <w:rFonts w:hint="cs"/>
          <w:b w:val="0"/>
          <w:bCs w:val="0"/>
          <w:sz w:val="32"/>
          <w:szCs w:val="32"/>
          <w:rtl/>
        </w:rPr>
        <w:t xml:space="preserve"> وفي تتحقق الشبه</w:t>
      </w:r>
      <w:r w:rsidRPr="003E1735">
        <w:rPr>
          <w:rFonts w:hint="cs"/>
          <w:b w:val="0"/>
          <w:bCs w:val="0"/>
          <w:sz w:val="32"/>
          <w:szCs w:val="32"/>
          <w:rtl/>
          <w:lang w:bidi="ar-DZ"/>
        </w:rPr>
        <w:t>،</w:t>
      </w:r>
      <w:r w:rsidRPr="003E1735">
        <w:rPr>
          <w:rFonts w:hint="cs"/>
          <w:b w:val="0"/>
          <w:bCs w:val="0"/>
          <w:sz w:val="32"/>
          <w:szCs w:val="32"/>
          <w:rtl/>
        </w:rPr>
        <w:t xml:space="preserve"> ومنهم من يختصر الكلام بأنه لا قياس في الحدود.</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2-قياس القتل بالمثقل على القتل بالمحدد في القصاص بجامع القتل </w:t>
      </w:r>
      <w:proofErr w:type="gramStart"/>
      <w:r w:rsidRPr="003E1735">
        <w:rPr>
          <w:rFonts w:hint="cs"/>
          <w:b w:val="0"/>
          <w:bCs w:val="0"/>
          <w:sz w:val="32"/>
          <w:szCs w:val="32"/>
          <w:rtl/>
        </w:rPr>
        <w:t>العمد</w:t>
      </w:r>
      <w:proofErr w:type="gramEnd"/>
      <w:r w:rsidRPr="003E1735">
        <w:rPr>
          <w:rFonts w:hint="cs"/>
          <w:b w:val="0"/>
          <w:bCs w:val="0"/>
          <w:sz w:val="32"/>
          <w:szCs w:val="32"/>
          <w:rtl/>
        </w:rPr>
        <w:t xml:space="preserve"> العدوان.</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وتوسع بعض الفقهاء في مسائل ي</w:t>
      </w:r>
      <w:r>
        <w:rPr>
          <w:rFonts w:hint="cs"/>
          <w:b w:val="0"/>
          <w:bCs w:val="0"/>
          <w:sz w:val="32"/>
          <w:szCs w:val="32"/>
          <w:rtl/>
          <w:lang w:bidi="ar-DZ"/>
        </w:rPr>
        <w:t>ُ</w:t>
      </w:r>
      <w:r w:rsidRPr="003E1735">
        <w:rPr>
          <w:rFonts w:hint="cs"/>
          <w:b w:val="0"/>
          <w:bCs w:val="0"/>
          <w:sz w:val="32"/>
          <w:szCs w:val="32"/>
          <w:rtl/>
        </w:rPr>
        <w:t>خالفون فيها</w:t>
      </w:r>
      <w:r>
        <w:rPr>
          <w:rFonts w:hint="cs"/>
          <w:b w:val="0"/>
          <w:bCs w:val="0"/>
          <w:sz w:val="32"/>
          <w:szCs w:val="32"/>
          <w:rtl/>
          <w:lang w:bidi="ar-DZ"/>
        </w:rPr>
        <w:t>؛</w:t>
      </w:r>
      <w:r w:rsidRPr="003E1735">
        <w:rPr>
          <w:rFonts w:hint="cs"/>
          <w:b w:val="0"/>
          <w:bCs w:val="0"/>
          <w:sz w:val="32"/>
          <w:szCs w:val="32"/>
          <w:rtl/>
        </w:rPr>
        <w:t xml:space="preserve"> لعدم توفر شروط القياس</w:t>
      </w:r>
      <w:r>
        <w:rPr>
          <w:rFonts w:hint="cs"/>
          <w:b w:val="0"/>
          <w:bCs w:val="0"/>
          <w:sz w:val="32"/>
          <w:szCs w:val="32"/>
          <w:rtl/>
          <w:lang w:bidi="ar-DZ"/>
        </w:rPr>
        <w:t>،</w:t>
      </w:r>
      <w:r w:rsidRPr="003E1735">
        <w:rPr>
          <w:rFonts w:hint="cs"/>
          <w:b w:val="0"/>
          <w:bCs w:val="0"/>
          <w:sz w:val="32"/>
          <w:szCs w:val="32"/>
          <w:rtl/>
        </w:rPr>
        <w:t xml:space="preserve"> ولوجود نصوص تخالف مقتضى هذه الأقيسة منها:</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قياس</w:t>
      </w:r>
      <w:proofErr w:type="gramEnd"/>
      <w:r w:rsidRPr="003E1735">
        <w:rPr>
          <w:rFonts w:hint="cs"/>
          <w:b w:val="0"/>
          <w:bCs w:val="0"/>
          <w:sz w:val="32"/>
          <w:szCs w:val="32"/>
          <w:rtl/>
        </w:rPr>
        <w:t xml:space="preserve"> حد اللوطي على الزاني جلدا ورجما؛ بعلة أن كلاهما إيلاج محرم، والصواب أن اللواط أعظم جرما وحده القتل </w:t>
      </w:r>
      <w:r>
        <w:rPr>
          <w:rFonts w:hint="cs"/>
          <w:b w:val="0"/>
          <w:bCs w:val="0"/>
          <w:sz w:val="32"/>
          <w:szCs w:val="32"/>
          <w:rtl/>
          <w:lang w:bidi="ar-DZ"/>
        </w:rPr>
        <w:t xml:space="preserve">مطلقا </w:t>
      </w:r>
      <w:r w:rsidRPr="003E1735">
        <w:rPr>
          <w:rFonts w:hint="cs"/>
          <w:b w:val="0"/>
          <w:bCs w:val="0"/>
          <w:sz w:val="32"/>
          <w:szCs w:val="32"/>
          <w:rtl/>
        </w:rPr>
        <w:t>باتفاق الصحابة.</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sz w:val="32"/>
          <w:szCs w:val="32"/>
          <w:rtl/>
        </w:rPr>
        <w:t xml:space="preserve">المبحث </w:t>
      </w:r>
      <w:proofErr w:type="gramStart"/>
      <w:r w:rsidRPr="003E1735">
        <w:rPr>
          <w:rFonts w:cs="Arabic Transparent" w:hint="cs"/>
          <w:sz w:val="32"/>
          <w:szCs w:val="32"/>
          <w:rtl/>
        </w:rPr>
        <w:t>الثامن</w:t>
      </w:r>
      <w:r w:rsidRPr="003E1735">
        <w:rPr>
          <w:rFonts w:cs="Arabic Transparent"/>
          <w:sz w:val="32"/>
          <w:szCs w:val="32"/>
          <w:rtl/>
        </w:rPr>
        <w:t xml:space="preserve"> :</w:t>
      </w:r>
      <w:proofErr w:type="gramEnd"/>
      <w:r w:rsidRPr="003E1735">
        <w:rPr>
          <w:rFonts w:cs="Arabic Transparent"/>
          <w:sz w:val="32"/>
          <w:szCs w:val="32"/>
          <w:rtl/>
        </w:rPr>
        <w:t xml:space="preserve"> </w:t>
      </w:r>
      <w:r w:rsidRPr="003E1735">
        <w:rPr>
          <w:rFonts w:cs="Arabic Transparent" w:hint="cs"/>
          <w:sz w:val="32"/>
          <w:szCs w:val="32"/>
          <w:rtl/>
        </w:rPr>
        <w:t xml:space="preserve">الاستصلاح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من</w:t>
      </w:r>
      <w:proofErr w:type="gramEnd"/>
      <w:r w:rsidRPr="003E1735">
        <w:rPr>
          <w:rFonts w:hint="cs"/>
          <w:b w:val="0"/>
          <w:bCs w:val="0"/>
          <w:sz w:val="32"/>
          <w:szCs w:val="32"/>
          <w:rtl/>
        </w:rPr>
        <w:t xml:space="preserve"> الأدلة الشرعية التبعية دليل الاستصلاح، وإنما سميت تبعية لأنها تابعة لغيرها غير مستقلة بنفسها </w:t>
      </w:r>
      <w:r>
        <w:rPr>
          <w:rFonts w:hint="cs"/>
          <w:b w:val="0"/>
          <w:bCs w:val="0"/>
          <w:sz w:val="32"/>
          <w:szCs w:val="32"/>
          <w:rtl/>
          <w:lang w:bidi="ar-DZ"/>
        </w:rPr>
        <w:t>ك</w:t>
      </w:r>
      <w:r w:rsidRPr="003E1735">
        <w:rPr>
          <w:rFonts w:hint="cs"/>
          <w:b w:val="0"/>
          <w:bCs w:val="0"/>
          <w:sz w:val="32"/>
          <w:szCs w:val="32"/>
          <w:rtl/>
        </w:rPr>
        <w:t>الكتاب والسنة والإجماع والقياس، ووجه تبعية هذا الدليل أنه يعتبر من أنواع القياس الدقيقة التي قد تخفى، ونظرا للخلاف في تحقيق معناه وقع الخلاف في حجيته.</w:t>
      </w:r>
    </w:p>
    <w:p w:rsidR="007C219E" w:rsidRPr="003E1735" w:rsidRDefault="007C219E" w:rsidP="007C219E">
      <w:pPr>
        <w:pStyle w:val="Corpsdetexte"/>
        <w:tabs>
          <w:tab w:val="clear" w:pos="-143"/>
        </w:tabs>
        <w:jc w:val="both"/>
        <w:rPr>
          <w:rFonts w:hint="cs"/>
          <w:b w:val="0"/>
          <w:bCs w:val="0"/>
          <w:sz w:val="32"/>
          <w:szCs w:val="32"/>
          <w:rtl/>
        </w:rPr>
      </w:pPr>
      <w:r w:rsidRPr="003E1735">
        <w:rPr>
          <w:rFonts w:cs="Arabic Transparent" w:hint="cs"/>
          <w:sz w:val="32"/>
          <w:szCs w:val="32"/>
          <w:rtl/>
        </w:rPr>
        <w:t xml:space="preserve">   </w:t>
      </w:r>
      <w:proofErr w:type="gramStart"/>
      <w:r w:rsidRPr="003E1735">
        <w:rPr>
          <w:rFonts w:hint="cs"/>
          <w:sz w:val="32"/>
          <w:szCs w:val="32"/>
          <w:rtl/>
        </w:rPr>
        <w:t>و</w:t>
      </w:r>
      <w:r w:rsidRPr="003E1735">
        <w:rPr>
          <w:rFonts w:hint="cs"/>
          <w:b w:val="0"/>
          <w:bCs w:val="0"/>
          <w:sz w:val="32"/>
          <w:szCs w:val="32"/>
          <w:rtl/>
        </w:rPr>
        <w:t>دليل</w:t>
      </w:r>
      <w:proofErr w:type="gramEnd"/>
      <w:r w:rsidRPr="003E1735">
        <w:rPr>
          <w:rFonts w:hint="cs"/>
          <w:b w:val="0"/>
          <w:bCs w:val="0"/>
          <w:sz w:val="32"/>
          <w:szCs w:val="32"/>
          <w:rtl/>
        </w:rPr>
        <w:t xml:space="preserve"> الاستصلاح يسمى القياس المرسل لأن المناسب فيه مطلق عن الشواهد الخاصة اعتبارا أو إلغاء، ويسمى أيضا استدلالا مرسلا أو استدلالا عند بعض الشافعية وعند المعاصرين اشتهر باسم المصالح المرسلة.</w:t>
      </w:r>
    </w:p>
    <w:p w:rsidR="007C219E" w:rsidRPr="003E1735" w:rsidRDefault="007C219E" w:rsidP="007C219E">
      <w:pPr>
        <w:pStyle w:val="Corpsdetexte"/>
        <w:tabs>
          <w:tab w:val="clear" w:pos="-143"/>
        </w:tabs>
        <w:jc w:val="both"/>
        <w:rPr>
          <w:rFonts w:cs="Arabic Transparent"/>
          <w:sz w:val="32"/>
          <w:szCs w:val="32"/>
          <w:rtl/>
        </w:rPr>
      </w:pPr>
      <w:proofErr w:type="gramStart"/>
      <w:r w:rsidRPr="003E1735">
        <w:rPr>
          <w:rFonts w:cs="Arabic Transparent" w:hint="cs"/>
          <w:sz w:val="32"/>
          <w:szCs w:val="32"/>
          <w:rtl/>
        </w:rPr>
        <w:t>المطلب</w:t>
      </w:r>
      <w:proofErr w:type="gramEnd"/>
      <w:r w:rsidRPr="003E1735">
        <w:rPr>
          <w:rFonts w:cs="Arabic Transparent" w:hint="cs"/>
          <w:sz w:val="32"/>
          <w:szCs w:val="32"/>
          <w:rtl/>
        </w:rPr>
        <w:t xml:space="preserve"> ال</w:t>
      </w:r>
      <w:r w:rsidRPr="003E1735">
        <w:rPr>
          <w:rFonts w:cs="Arabic Transparent"/>
          <w:sz w:val="32"/>
          <w:szCs w:val="32"/>
          <w:rtl/>
        </w:rPr>
        <w:t xml:space="preserve">أول: </w:t>
      </w:r>
      <w:r w:rsidRPr="003E1735">
        <w:rPr>
          <w:rFonts w:cs="Arabic Transparent" w:hint="cs"/>
          <w:sz w:val="32"/>
          <w:szCs w:val="32"/>
          <w:rtl/>
        </w:rPr>
        <w:t>أقسام المناسبات</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sidRPr="003E1735">
        <w:rPr>
          <w:b w:val="0"/>
          <w:bCs w:val="0"/>
          <w:sz w:val="32"/>
          <w:szCs w:val="32"/>
          <w:rtl/>
        </w:rPr>
        <w:t>ما</w:t>
      </w:r>
      <w:proofErr w:type="gramEnd"/>
      <w:r w:rsidRPr="003E1735">
        <w:rPr>
          <w:b w:val="0"/>
          <w:bCs w:val="0"/>
          <w:sz w:val="32"/>
          <w:szCs w:val="32"/>
          <w:rtl/>
        </w:rPr>
        <w:t xml:space="preserve"> من حكم شرعيّ إلا وله مناسبة </w:t>
      </w:r>
      <w:proofErr w:type="spellStart"/>
      <w:r w:rsidRPr="003E1735">
        <w:rPr>
          <w:b w:val="0"/>
          <w:bCs w:val="0"/>
          <w:sz w:val="32"/>
          <w:szCs w:val="32"/>
          <w:rtl/>
        </w:rPr>
        <w:t>تقتضيه</w:t>
      </w:r>
      <w:proofErr w:type="spellEnd"/>
      <w:r w:rsidRPr="003E1735">
        <w:rPr>
          <w:b w:val="0"/>
          <w:bCs w:val="0"/>
          <w:sz w:val="32"/>
          <w:szCs w:val="32"/>
          <w:rtl/>
        </w:rPr>
        <w:t xml:space="preserve"> من جلب مصلحة أو دفع مفسدة، وهذه المناسبة إنما تدرك بالنّظر في أدلّة الشرع وليس بمجرد تقدير العقول.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r w:rsidRPr="003E1735">
        <w:rPr>
          <w:b w:val="0"/>
          <w:bCs w:val="0"/>
          <w:sz w:val="32"/>
          <w:szCs w:val="32"/>
          <w:rtl/>
        </w:rPr>
        <w:t xml:space="preserve">ولهذا يقسّم العلماء </w:t>
      </w:r>
      <w:proofErr w:type="gramStart"/>
      <w:r w:rsidRPr="003E1735">
        <w:rPr>
          <w:b w:val="0"/>
          <w:bCs w:val="0"/>
          <w:sz w:val="32"/>
          <w:szCs w:val="32"/>
          <w:rtl/>
        </w:rPr>
        <w:t>المناسبات</w:t>
      </w:r>
      <w:proofErr w:type="gramEnd"/>
      <w:r w:rsidRPr="003E1735">
        <w:rPr>
          <w:b w:val="0"/>
          <w:bCs w:val="0"/>
          <w:sz w:val="32"/>
          <w:szCs w:val="32"/>
          <w:rtl/>
        </w:rPr>
        <w:t xml:space="preserve"> التي يقدرها العقل إلى ثلاثة أقسام: </w:t>
      </w:r>
    </w:p>
    <w:p w:rsidR="007C219E" w:rsidRPr="003E1735" w:rsidRDefault="007C219E" w:rsidP="007C219E">
      <w:pPr>
        <w:pStyle w:val="Corpsdetexte"/>
        <w:jc w:val="both"/>
        <w:rPr>
          <w:rFonts w:hint="cs"/>
          <w:b w:val="0"/>
          <w:bCs w:val="0"/>
          <w:sz w:val="32"/>
          <w:szCs w:val="32"/>
          <w:rtl/>
        </w:rPr>
      </w:pPr>
      <w:proofErr w:type="gramStart"/>
      <w:r w:rsidRPr="003E1735">
        <w:rPr>
          <w:b w:val="0"/>
          <w:bCs w:val="0"/>
          <w:sz w:val="32"/>
          <w:szCs w:val="32"/>
          <w:rtl/>
        </w:rPr>
        <w:t>الأول :</w:t>
      </w:r>
      <w:proofErr w:type="gramEnd"/>
      <w:r w:rsidRPr="003E1735">
        <w:rPr>
          <w:b w:val="0"/>
          <w:bCs w:val="0"/>
          <w:sz w:val="32"/>
          <w:szCs w:val="32"/>
          <w:rtl/>
        </w:rPr>
        <w:t xml:space="preserve"> ما شهد له الشّرع بالاعتبار بدليل خاص، وهذه الشّهادة تكون بطرق التّعليل المذكورة سابقا.</w:t>
      </w:r>
    </w:p>
    <w:p w:rsidR="007C219E" w:rsidRPr="003E1735" w:rsidRDefault="007C219E" w:rsidP="007C219E">
      <w:pPr>
        <w:pStyle w:val="Corpsdetexte"/>
        <w:tabs>
          <w:tab w:val="clear" w:pos="-143"/>
        </w:tabs>
        <w:jc w:val="both"/>
        <w:rPr>
          <w:b w:val="0"/>
          <w:bCs w:val="0"/>
          <w:sz w:val="32"/>
          <w:szCs w:val="32"/>
          <w:rtl/>
        </w:rPr>
      </w:pPr>
      <w:proofErr w:type="gramStart"/>
      <w:r w:rsidRPr="003E1735">
        <w:rPr>
          <w:b w:val="0"/>
          <w:bCs w:val="0"/>
          <w:sz w:val="32"/>
          <w:szCs w:val="32"/>
          <w:rtl/>
        </w:rPr>
        <w:t>الثاني :</w:t>
      </w:r>
      <w:proofErr w:type="gramEnd"/>
      <w:r w:rsidRPr="003E1735">
        <w:rPr>
          <w:b w:val="0"/>
          <w:bCs w:val="0"/>
          <w:sz w:val="32"/>
          <w:szCs w:val="32"/>
          <w:rtl/>
        </w:rPr>
        <w:t xml:space="preserve"> ما شهد له الشّرع بالإلغاء بدليل خاص كمصلحة بيع الخمر.</w:t>
      </w:r>
    </w:p>
    <w:p w:rsidR="007C219E" w:rsidRPr="003E1735" w:rsidRDefault="007C219E" w:rsidP="007C219E">
      <w:pPr>
        <w:pStyle w:val="Corpsdetexte"/>
        <w:tabs>
          <w:tab w:val="clear" w:pos="-143"/>
        </w:tabs>
        <w:jc w:val="both"/>
        <w:rPr>
          <w:b w:val="0"/>
          <w:bCs w:val="0"/>
          <w:sz w:val="32"/>
          <w:szCs w:val="32"/>
          <w:rtl/>
        </w:rPr>
      </w:pPr>
      <w:r w:rsidRPr="003E1735">
        <w:rPr>
          <w:b w:val="0"/>
          <w:bCs w:val="0"/>
          <w:sz w:val="32"/>
          <w:szCs w:val="32"/>
          <w:rtl/>
        </w:rPr>
        <w:t xml:space="preserve">الثالث: ما سكتت عنه الشّواهد الخاصّة </w:t>
      </w:r>
      <w:r w:rsidRPr="003E1735">
        <w:rPr>
          <w:b w:val="0"/>
          <w:bCs w:val="0"/>
          <w:sz w:val="32"/>
          <w:szCs w:val="32"/>
        </w:rPr>
        <w:t>–</w:t>
      </w:r>
      <w:r w:rsidRPr="003E1735">
        <w:rPr>
          <w:b w:val="0"/>
          <w:bCs w:val="0"/>
          <w:sz w:val="32"/>
          <w:szCs w:val="32"/>
          <w:rtl/>
        </w:rPr>
        <w:t xml:space="preserve"> فكان بهذا الاعتبار مناسباً مرسلا </w:t>
      </w:r>
      <w:r w:rsidRPr="003E1735">
        <w:rPr>
          <w:b w:val="0"/>
          <w:bCs w:val="0"/>
          <w:sz w:val="32"/>
          <w:szCs w:val="32"/>
        </w:rPr>
        <w:t>–</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ولكن بالتتبّع والاستقراء للنّصوص يظهر أن هذا المناسب يلائم تصرفات الشّرع أو يناقضها، فاعتبار هذا الطّريق يسمّى </w:t>
      </w:r>
      <w:r w:rsidRPr="003E1735">
        <w:rPr>
          <w:rFonts w:hint="cs"/>
          <w:b w:val="0"/>
          <w:bCs w:val="0"/>
          <w:sz w:val="32"/>
          <w:szCs w:val="32"/>
          <w:rtl/>
        </w:rPr>
        <w:t xml:space="preserve">استصلاحا أو </w:t>
      </w:r>
      <w:r w:rsidRPr="003E1735">
        <w:rPr>
          <w:b w:val="0"/>
          <w:bCs w:val="0"/>
          <w:sz w:val="32"/>
          <w:szCs w:val="32"/>
          <w:rtl/>
        </w:rPr>
        <w:t>استدلالا، أو قياسا مرسلا.</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ال</w:t>
      </w:r>
      <w:r w:rsidRPr="003E1735">
        <w:rPr>
          <w:rFonts w:cs="Arabic Transparent"/>
          <w:sz w:val="32"/>
          <w:szCs w:val="32"/>
          <w:rtl/>
        </w:rPr>
        <w:t>ثاني :</w:t>
      </w:r>
      <w:proofErr w:type="gramEnd"/>
      <w:r w:rsidRPr="003E1735">
        <w:rPr>
          <w:rFonts w:cs="Arabic Transparent"/>
          <w:sz w:val="32"/>
          <w:szCs w:val="32"/>
          <w:rtl/>
        </w:rPr>
        <w:t xml:space="preserve"> </w:t>
      </w:r>
      <w:r w:rsidRPr="003E1735">
        <w:rPr>
          <w:rFonts w:cs="Arabic Transparent" w:hint="cs"/>
          <w:sz w:val="32"/>
          <w:szCs w:val="32"/>
          <w:rtl/>
        </w:rPr>
        <w:t>مفهوم الاستصلاح</w:t>
      </w:r>
    </w:p>
    <w:p w:rsidR="007C219E" w:rsidRPr="003E1735" w:rsidRDefault="007C219E" w:rsidP="007C219E">
      <w:pPr>
        <w:pStyle w:val="Corpsdetexte"/>
        <w:jc w:val="both"/>
        <w:rPr>
          <w:b w:val="0"/>
          <w:bCs w:val="0"/>
          <w:sz w:val="32"/>
          <w:szCs w:val="32"/>
          <w:rtl/>
        </w:rPr>
      </w:pPr>
      <w:r w:rsidRPr="003E1735">
        <w:rPr>
          <w:b w:val="0"/>
          <w:bCs w:val="0"/>
          <w:sz w:val="32"/>
          <w:szCs w:val="32"/>
          <w:rtl/>
        </w:rPr>
        <w:t xml:space="preserve">    بناء على ما سبق يمكن أن يعرف </w:t>
      </w:r>
      <w:proofErr w:type="spellStart"/>
      <w:r w:rsidRPr="003E1735">
        <w:rPr>
          <w:b w:val="0"/>
          <w:bCs w:val="0"/>
          <w:sz w:val="32"/>
          <w:szCs w:val="32"/>
          <w:rtl/>
        </w:rPr>
        <w:t>الاست</w:t>
      </w:r>
      <w:proofErr w:type="spellEnd"/>
      <w:r>
        <w:rPr>
          <w:rFonts w:hint="cs"/>
          <w:b w:val="0"/>
          <w:bCs w:val="0"/>
          <w:sz w:val="32"/>
          <w:szCs w:val="32"/>
          <w:rtl/>
          <w:lang w:bidi="ar-DZ"/>
        </w:rPr>
        <w:t>صلاح</w:t>
      </w:r>
      <w:r w:rsidRPr="003E1735">
        <w:rPr>
          <w:b w:val="0"/>
          <w:bCs w:val="0"/>
          <w:sz w:val="32"/>
          <w:szCs w:val="32"/>
          <w:rtl/>
        </w:rPr>
        <w:t xml:space="preserve">: « بأنّه اعتماد المناسب الذي لم يشهد له أصـل معيّن باعتبار أو إلغاء، وعُلمت </w:t>
      </w:r>
      <w:r>
        <w:rPr>
          <w:b w:val="0"/>
          <w:bCs w:val="0"/>
          <w:sz w:val="32"/>
          <w:szCs w:val="32"/>
          <w:rtl/>
        </w:rPr>
        <w:t>ملائمته لمقاصد الشّرع في الجملة</w:t>
      </w:r>
      <w:r w:rsidRPr="003E1735">
        <w:rPr>
          <w:b w:val="0"/>
          <w:bCs w:val="0"/>
          <w:sz w:val="32"/>
          <w:szCs w:val="32"/>
          <w:rtl/>
        </w:rPr>
        <w:t>».</w:t>
      </w:r>
    </w:p>
    <w:p w:rsidR="007C219E" w:rsidRPr="003E1735" w:rsidRDefault="007C219E" w:rsidP="007C219E">
      <w:pPr>
        <w:pStyle w:val="Corpsdetexte"/>
        <w:tabs>
          <w:tab w:val="clear" w:pos="-143"/>
        </w:tabs>
        <w:jc w:val="both"/>
        <w:rPr>
          <w:b w:val="0"/>
          <w:bCs w:val="0"/>
          <w:sz w:val="32"/>
          <w:szCs w:val="32"/>
          <w:rtl/>
        </w:rPr>
      </w:pPr>
      <w:r w:rsidRPr="003E1735">
        <w:rPr>
          <w:b w:val="0"/>
          <w:bCs w:val="0"/>
          <w:sz w:val="32"/>
          <w:szCs w:val="32"/>
          <w:rtl/>
        </w:rPr>
        <w:t xml:space="preserve">    ومن عرًفه بأنّه ما لم يشهد له الشّرع بإثبات أو </w:t>
      </w:r>
      <w:proofErr w:type="gramStart"/>
      <w:r w:rsidRPr="003E1735">
        <w:rPr>
          <w:b w:val="0"/>
          <w:bCs w:val="0"/>
          <w:sz w:val="32"/>
          <w:szCs w:val="32"/>
          <w:rtl/>
        </w:rPr>
        <w:t>إلغاء ،</w:t>
      </w:r>
      <w:proofErr w:type="gramEnd"/>
      <w:r w:rsidRPr="003E1735">
        <w:rPr>
          <w:b w:val="0"/>
          <w:bCs w:val="0"/>
          <w:sz w:val="32"/>
          <w:szCs w:val="32"/>
          <w:rtl/>
        </w:rPr>
        <w:t xml:space="preserve"> وسمّاه مصلحة مرسلة أي مطلقة في الشّرع فقد أخطأ ، لأنّ شرع الله تعالى كامل لم يهمل شيئا، فما من مصلحة إلاّ وأمر بها، وما من مفسدة إلاّ ونهى عنها. </w:t>
      </w:r>
    </w:p>
    <w:p w:rsidR="007C219E" w:rsidRPr="003E1735" w:rsidRDefault="007C219E" w:rsidP="007C219E">
      <w:pPr>
        <w:pStyle w:val="Corpsdetexte"/>
        <w:tabs>
          <w:tab w:val="clear" w:pos="-143"/>
        </w:tabs>
        <w:jc w:val="both"/>
        <w:rPr>
          <w:b w:val="0"/>
          <w:bCs w:val="0"/>
          <w:sz w:val="32"/>
          <w:szCs w:val="32"/>
          <w:rtl/>
        </w:rPr>
      </w:pPr>
      <w:r w:rsidRPr="003E1735">
        <w:rPr>
          <w:sz w:val="32"/>
          <w:szCs w:val="32"/>
          <w:rtl/>
        </w:rPr>
        <w:lastRenderedPageBreak/>
        <w:t xml:space="preserve">المثال </w:t>
      </w:r>
      <w:proofErr w:type="gramStart"/>
      <w:r w:rsidRPr="003E1735">
        <w:rPr>
          <w:sz w:val="32"/>
          <w:szCs w:val="32"/>
          <w:rtl/>
        </w:rPr>
        <w:t>الأول :</w:t>
      </w:r>
      <w:proofErr w:type="gramEnd"/>
      <w:r w:rsidRPr="003E1735">
        <w:rPr>
          <w:b w:val="0"/>
          <w:bCs w:val="0"/>
          <w:sz w:val="32"/>
          <w:szCs w:val="32"/>
          <w:rtl/>
        </w:rPr>
        <w:t xml:space="preserve"> جمع المصحف الشّريف ونسخه، عمل جائز، ودليل جوازه مصلحة اعتبرها الشّرع وهي حفظ </w:t>
      </w:r>
      <w:r>
        <w:rPr>
          <w:b w:val="0"/>
          <w:bCs w:val="0"/>
          <w:sz w:val="32"/>
          <w:szCs w:val="32"/>
          <w:rtl/>
        </w:rPr>
        <w:t>الشّريعة ومنع الاختلاف في أصلها</w:t>
      </w:r>
      <w:r w:rsidRPr="003E1735">
        <w:rPr>
          <w:b w:val="0"/>
          <w:bCs w:val="0"/>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r w:rsidRPr="003E1735">
        <w:rPr>
          <w:sz w:val="32"/>
          <w:szCs w:val="32"/>
          <w:rtl/>
        </w:rPr>
        <w:t xml:space="preserve">المثال </w:t>
      </w:r>
      <w:proofErr w:type="gramStart"/>
      <w:r w:rsidRPr="003E1735">
        <w:rPr>
          <w:sz w:val="32"/>
          <w:szCs w:val="32"/>
          <w:rtl/>
        </w:rPr>
        <w:t>الثاني :</w:t>
      </w:r>
      <w:proofErr w:type="gramEnd"/>
      <w:r w:rsidRPr="003E1735">
        <w:rPr>
          <w:b w:val="0"/>
          <w:bCs w:val="0"/>
          <w:sz w:val="32"/>
          <w:szCs w:val="32"/>
          <w:rtl/>
        </w:rPr>
        <w:t xml:space="preserve"> قتل الجماعة بالواحد أمر مشروع، ومصلحته حفظ النّفوس ومنع التّذرع إلى إهدارها، إذ لو لم يقتص من الجماعة</w:t>
      </w:r>
      <w:r>
        <w:rPr>
          <w:rFonts w:hint="cs"/>
          <w:b w:val="0"/>
          <w:bCs w:val="0"/>
          <w:sz w:val="32"/>
          <w:szCs w:val="32"/>
          <w:rtl/>
          <w:lang w:bidi="ar-DZ"/>
        </w:rPr>
        <w:t>؛</w:t>
      </w:r>
      <w:r w:rsidRPr="003E1735">
        <w:rPr>
          <w:b w:val="0"/>
          <w:bCs w:val="0"/>
          <w:sz w:val="32"/>
          <w:szCs w:val="32"/>
          <w:rtl/>
        </w:rPr>
        <w:t xml:space="preserve"> لكان ذلك ذريعة إلى إبطال القصاص.</w:t>
      </w:r>
    </w:p>
    <w:p w:rsidR="007C219E" w:rsidRPr="003E1735" w:rsidRDefault="007C219E" w:rsidP="007C219E">
      <w:pPr>
        <w:pStyle w:val="Corpsdetexte"/>
        <w:tabs>
          <w:tab w:val="clear" w:pos="-143"/>
        </w:tabs>
        <w:jc w:val="both"/>
        <w:rPr>
          <w:rFonts w:cs="Arabic Transparent"/>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الثالث</w:t>
      </w:r>
      <w:r w:rsidRPr="003E1735">
        <w:rPr>
          <w:rFonts w:cs="Arabic Transparent"/>
          <w:sz w:val="32"/>
          <w:szCs w:val="32"/>
          <w:rtl/>
        </w:rPr>
        <w:t xml:space="preserve"> :</w:t>
      </w:r>
      <w:proofErr w:type="gramEnd"/>
      <w:r w:rsidRPr="003E1735">
        <w:rPr>
          <w:rFonts w:cs="Arabic Transparent"/>
          <w:sz w:val="32"/>
          <w:szCs w:val="32"/>
          <w:rtl/>
        </w:rPr>
        <w:t xml:space="preserve"> </w:t>
      </w:r>
      <w:r w:rsidRPr="003E1735">
        <w:rPr>
          <w:rFonts w:cs="Arabic Transparent" w:hint="cs"/>
          <w:sz w:val="32"/>
          <w:szCs w:val="32"/>
          <w:rtl/>
        </w:rPr>
        <w:t>صعوبة إدراك المصالح</w:t>
      </w:r>
    </w:p>
    <w:p w:rsidR="007C219E" w:rsidRDefault="007C219E" w:rsidP="007C219E">
      <w:pPr>
        <w:pStyle w:val="Corpsdetexte"/>
        <w:tabs>
          <w:tab w:val="clear" w:pos="-143"/>
        </w:tabs>
        <w:jc w:val="both"/>
        <w:rPr>
          <w:rFonts w:hint="cs"/>
          <w:b w:val="0"/>
          <w:bCs w:val="0"/>
          <w:sz w:val="32"/>
          <w:szCs w:val="32"/>
          <w:rtl/>
          <w:lang w:bidi="ar-DZ"/>
        </w:rPr>
      </w:pPr>
      <w:r>
        <w:rPr>
          <w:b w:val="0"/>
          <w:bCs w:val="0"/>
          <w:sz w:val="32"/>
          <w:szCs w:val="32"/>
          <w:rtl/>
        </w:rPr>
        <w:t xml:space="preserve">    الاحتجاج ب</w:t>
      </w:r>
      <w:r>
        <w:rPr>
          <w:rFonts w:hint="cs"/>
          <w:b w:val="0"/>
          <w:bCs w:val="0"/>
          <w:sz w:val="32"/>
          <w:szCs w:val="32"/>
          <w:rtl/>
          <w:lang w:bidi="ar-DZ"/>
        </w:rPr>
        <w:t xml:space="preserve">الاستصلاح </w:t>
      </w:r>
      <w:r w:rsidRPr="003E1735">
        <w:rPr>
          <w:b w:val="0"/>
          <w:bCs w:val="0"/>
          <w:sz w:val="32"/>
          <w:szCs w:val="32"/>
          <w:rtl/>
        </w:rPr>
        <w:t>(اعتبار المصالح والمفاسد) لا يتمكن منه إلا العلماء المحيطون بعلوم الشّريعة ومسائل الفقه ، خاصّة إذا تعلق الأمر بنازلة من النّوازل، لأنّ إدراك الملائمة لمقاصد الشّرع، بحيث لا تنافي المصلحة الملحوظة أصلا من أصوله ولا دليلا من دلائله، لا يتم إلا ممن كان ملما بالنصوص الشرعية، عالما بالأحكام الشرعية المتعددة مع عللها الجزئية، قادرا على معرفة النظائر الفقهية ومستثنياتها، خاصّة أنّ المصالح والمفاسد متفاوتة في الظهور والخفاء، وأنّها قلّما تسلم من الامتزاج والمعارضة، فضلا عن أنّ المعتبر في كلّ ذلك قصد الشّرع لا ما تقدره عقول الناس.</w:t>
      </w:r>
    </w:p>
    <w:p w:rsidR="007C219E" w:rsidRDefault="007C219E" w:rsidP="007C219E">
      <w:pPr>
        <w:pStyle w:val="Corpsdetexte"/>
        <w:tabs>
          <w:tab w:val="clear" w:pos="-143"/>
        </w:tabs>
        <w:jc w:val="both"/>
        <w:rPr>
          <w:rFonts w:cs="Arabic Transparent" w:hint="cs"/>
          <w:sz w:val="32"/>
          <w:szCs w:val="32"/>
          <w:rtl/>
        </w:rPr>
      </w:pPr>
      <w:r>
        <w:rPr>
          <w:rFonts w:cs="Arabic Transparent" w:hint="cs"/>
          <w:sz w:val="32"/>
          <w:szCs w:val="32"/>
          <w:rtl/>
        </w:rPr>
        <w:t xml:space="preserve">الحصة 15 </w:t>
      </w:r>
    </w:p>
    <w:p w:rsidR="007C219E" w:rsidRPr="003E1735" w:rsidRDefault="007C219E" w:rsidP="007C219E">
      <w:pPr>
        <w:pStyle w:val="Corpsdetexte"/>
        <w:tabs>
          <w:tab w:val="clear" w:pos="-143"/>
        </w:tabs>
        <w:jc w:val="both"/>
        <w:rPr>
          <w:rFonts w:hint="cs"/>
          <w:b w:val="0"/>
          <w:bCs w:val="0"/>
          <w:sz w:val="32"/>
          <w:szCs w:val="32"/>
          <w:rtl/>
        </w:rPr>
      </w:pPr>
      <w:r w:rsidRPr="003E1735">
        <w:rPr>
          <w:rFonts w:cs="Arabic Transparent" w:hint="cs"/>
          <w:sz w:val="32"/>
          <w:szCs w:val="32"/>
          <w:rtl/>
        </w:rPr>
        <w:t xml:space="preserve">المبحث </w:t>
      </w:r>
      <w:proofErr w:type="gramStart"/>
      <w:r w:rsidRPr="003E1735">
        <w:rPr>
          <w:rFonts w:cs="Arabic Transparent" w:hint="cs"/>
          <w:sz w:val="32"/>
          <w:szCs w:val="32"/>
          <w:rtl/>
        </w:rPr>
        <w:t>ال</w:t>
      </w:r>
      <w:r>
        <w:rPr>
          <w:rFonts w:cs="Arabic Transparent" w:hint="cs"/>
          <w:sz w:val="32"/>
          <w:szCs w:val="32"/>
          <w:rtl/>
          <w:lang w:bidi="ar-DZ"/>
        </w:rPr>
        <w:t>تاسع</w:t>
      </w:r>
      <w:r w:rsidRPr="003E1735">
        <w:rPr>
          <w:rFonts w:cs="Arabic Transparent" w:hint="cs"/>
          <w:sz w:val="32"/>
          <w:szCs w:val="32"/>
          <w:rtl/>
        </w:rPr>
        <w:t xml:space="preserve"> :</w:t>
      </w:r>
      <w:proofErr w:type="gramEnd"/>
      <w:r w:rsidRPr="003E1735">
        <w:rPr>
          <w:rFonts w:hint="cs"/>
          <w:b w:val="0"/>
          <w:bCs w:val="0"/>
          <w:sz w:val="32"/>
          <w:szCs w:val="32"/>
          <w:rtl/>
        </w:rPr>
        <w:t xml:space="preserve"> </w:t>
      </w:r>
      <w:r w:rsidRPr="003E1735">
        <w:rPr>
          <w:rFonts w:cs="Arabic Transparent"/>
          <w:sz w:val="32"/>
          <w:szCs w:val="32"/>
          <w:rtl/>
        </w:rPr>
        <w:t>الاستحسان</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sidRPr="003E1735">
        <w:rPr>
          <w:b w:val="0"/>
          <w:bCs w:val="0"/>
          <w:sz w:val="32"/>
          <w:szCs w:val="32"/>
          <w:rtl/>
        </w:rPr>
        <w:t>يطلق</w:t>
      </w:r>
      <w:proofErr w:type="gramEnd"/>
      <w:r w:rsidRPr="003E1735">
        <w:rPr>
          <w:b w:val="0"/>
          <w:bCs w:val="0"/>
          <w:sz w:val="32"/>
          <w:szCs w:val="32"/>
          <w:rtl/>
        </w:rPr>
        <w:t xml:space="preserve"> الاستحسان عند الأصوليين على معنيين متغايرين وحكمهما متضاد، إذ أحدهما مردود بلا ريب والثاني مقبول، فوجب التمييز بينهما</w:t>
      </w:r>
      <w:r w:rsidRPr="003E1735">
        <w:rPr>
          <w:rFonts w:hint="cs"/>
          <w:b w:val="0"/>
          <w:bCs w:val="0"/>
          <w:sz w:val="32"/>
          <w:szCs w:val="32"/>
          <w:rtl/>
        </w:rPr>
        <w:t>،</w:t>
      </w:r>
      <w:r w:rsidRPr="003E1735">
        <w:rPr>
          <w:b w:val="0"/>
          <w:bCs w:val="0"/>
          <w:sz w:val="32"/>
          <w:szCs w:val="32"/>
          <w:rtl/>
        </w:rPr>
        <w:t xml:space="preserve"> </w:t>
      </w:r>
      <w:r w:rsidRPr="003E1735">
        <w:rPr>
          <w:rFonts w:hint="cs"/>
          <w:b w:val="0"/>
          <w:bCs w:val="0"/>
          <w:sz w:val="32"/>
          <w:szCs w:val="32"/>
          <w:rtl/>
        </w:rPr>
        <w:t>وبيان ذلك في المطلبين الآتيين</w:t>
      </w:r>
      <w:r w:rsidRPr="003E1735">
        <w:rPr>
          <w:b w:val="0"/>
          <w:bCs w:val="0"/>
          <w:sz w:val="32"/>
          <w:szCs w:val="32"/>
          <w:rtl/>
        </w:rPr>
        <w:t>:</w:t>
      </w:r>
    </w:p>
    <w:p w:rsidR="007C219E" w:rsidRPr="003E1735" w:rsidRDefault="007C219E" w:rsidP="007C219E">
      <w:pPr>
        <w:pStyle w:val="Corpsdetexte"/>
        <w:tabs>
          <w:tab w:val="clear" w:pos="-143"/>
        </w:tabs>
        <w:jc w:val="both"/>
        <w:rPr>
          <w:rFonts w:hint="cs"/>
          <w:b w:val="0"/>
          <w:bCs w:val="0"/>
          <w:sz w:val="32"/>
          <w:szCs w:val="32"/>
          <w:rtl/>
        </w:rPr>
      </w:pPr>
    </w:p>
    <w:p w:rsidR="007C219E" w:rsidRPr="003E1735" w:rsidRDefault="007C219E" w:rsidP="007C219E">
      <w:pPr>
        <w:pStyle w:val="Corpsdetexte"/>
        <w:tabs>
          <w:tab w:val="clear" w:pos="-143"/>
        </w:tabs>
        <w:jc w:val="both"/>
        <w:rPr>
          <w:rFonts w:cs="Arabic Transparent"/>
          <w:sz w:val="32"/>
          <w:szCs w:val="32"/>
          <w:rtl/>
        </w:rPr>
      </w:pPr>
      <w:proofErr w:type="gramStart"/>
      <w:r w:rsidRPr="003E1735">
        <w:rPr>
          <w:rFonts w:cs="Arabic Transparent" w:hint="cs"/>
          <w:sz w:val="32"/>
          <w:szCs w:val="32"/>
          <w:rtl/>
        </w:rPr>
        <w:t>المطلب</w:t>
      </w:r>
      <w:proofErr w:type="gramEnd"/>
      <w:r w:rsidRPr="003E1735">
        <w:rPr>
          <w:rFonts w:cs="Arabic Transparent" w:hint="cs"/>
          <w:sz w:val="32"/>
          <w:szCs w:val="32"/>
          <w:rtl/>
        </w:rPr>
        <w:t xml:space="preserve"> ال</w:t>
      </w:r>
      <w:r w:rsidRPr="003E1735">
        <w:rPr>
          <w:rFonts w:cs="Arabic Transparent"/>
          <w:sz w:val="32"/>
          <w:szCs w:val="32"/>
          <w:rtl/>
        </w:rPr>
        <w:t>أول: الاستحسان المردود</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وهو الذي يعبّر عنه بأنّه ما يستحسنه المجتهد بعقله، وقيل هو دليل </w:t>
      </w:r>
      <w:proofErr w:type="spellStart"/>
      <w:r w:rsidRPr="003E1735">
        <w:rPr>
          <w:b w:val="0"/>
          <w:bCs w:val="0"/>
          <w:sz w:val="32"/>
          <w:szCs w:val="32"/>
          <w:rtl/>
        </w:rPr>
        <w:t>ينقدح</w:t>
      </w:r>
      <w:proofErr w:type="spellEnd"/>
      <w:r w:rsidRPr="003E1735">
        <w:rPr>
          <w:b w:val="0"/>
          <w:bCs w:val="0"/>
          <w:sz w:val="32"/>
          <w:szCs w:val="32"/>
          <w:rtl/>
        </w:rPr>
        <w:t xml:space="preserve"> في نفس المجتهد ويعسر عليه التعبير عنه.</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r w:rsidRPr="003E1735">
        <w:rPr>
          <w:b w:val="0"/>
          <w:bCs w:val="0"/>
          <w:sz w:val="32"/>
          <w:szCs w:val="32"/>
          <w:rtl/>
        </w:rPr>
        <w:t>وهذا المعنى لا حجّة فيه</w:t>
      </w:r>
      <w:r w:rsidRPr="003E1735">
        <w:rPr>
          <w:rFonts w:hint="cs"/>
          <w:b w:val="0"/>
          <w:bCs w:val="0"/>
          <w:sz w:val="32"/>
          <w:szCs w:val="32"/>
          <w:rtl/>
        </w:rPr>
        <w:t xml:space="preserve">، وقد تبرأ من اعتماده الأصوليون من الحنفية، قال الجصاص من </w:t>
      </w:r>
      <w:proofErr w:type="spellStart"/>
      <w:r w:rsidRPr="003E1735">
        <w:rPr>
          <w:rFonts w:hint="cs"/>
          <w:b w:val="0"/>
          <w:bCs w:val="0"/>
          <w:sz w:val="32"/>
          <w:szCs w:val="32"/>
          <w:rtl/>
        </w:rPr>
        <w:t>متقدميهم</w:t>
      </w:r>
      <w:proofErr w:type="spellEnd"/>
      <w:r w:rsidRPr="003E1735">
        <w:rPr>
          <w:rFonts w:hint="cs"/>
          <w:b w:val="0"/>
          <w:bCs w:val="0"/>
          <w:sz w:val="32"/>
          <w:szCs w:val="32"/>
          <w:rtl/>
        </w:rPr>
        <w:t xml:space="preserve"> :« تكلم قوم من مخالفينا في إبطال الاستحسان حين ظنوا أن الاستحسان حكم مما يشتهيه الإنسان ويهواه أو </w:t>
      </w:r>
      <w:proofErr w:type="spellStart"/>
      <w:r w:rsidRPr="003E1735">
        <w:rPr>
          <w:rFonts w:hint="cs"/>
          <w:b w:val="0"/>
          <w:bCs w:val="0"/>
          <w:sz w:val="32"/>
          <w:szCs w:val="32"/>
          <w:rtl/>
        </w:rPr>
        <w:t>يلذه</w:t>
      </w:r>
      <w:proofErr w:type="spellEnd"/>
      <w:r w:rsidRPr="003E1735">
        <w:rPr>
          <w:rFonts w:hint="cs"/>
          <w:b w:val="0"/>
          <w:bCs w:val="0"/>
          <w:sz w:val="32"/>
          <w:szCs w:val="32"/>
          <w:rtl/>
        </w:rPr>
        <w:t xml:space="preserve"> ، ولم يعرفوا معنى قولنا في إطلاق لفظ الاستحسان».</w:t>
      </w:r>
    </w:p>
    <w:p w:rsidR="007C219E" w:rsidRPr="003E1735" w:rsidRDefault="007C219E" w:rsidP="007C219E">
      <w:pPr>
        <w:bidi/>
        <w:spacing w:after="0" w:line="240" w:lineRule="auto"/>
        <w:jc w:val="both"/>
        <w:rPr>
          <w:rFonts w:cs="Traditional Arabic"/>
          <w:sz w:val="32"/>
          <w:szCs w:val="32"/>
          <w:rtl/>
        </w:rPr>
      </w:pPr>
      <w:r w:rsidRPr="003E1735">
        <w:rPr>
          <w:rFonts w:cs="Traditional Arabic" w:hint="cs"/>
          <w:sz w:val="32"/>
          <w:szCs w:val="32"/>
          <w:rtl/>
        </w:rPr>
        <w:t xml:space="preserve">   </w:t>
      </w:r>
      <w:r w:rsidRPr="003E1735">
        <w:rPr>
          <w:rFonts w:cs="Traditional Arabic"/>
          <w:sz w:val="32"/>
          <w:szCs w:val="32"/>
          <w:rtl/>
        </w:rPr>
        <w:t xml:space="preserve"> </w:t>
      </w:r>
      <w:r w:rsidRPr="003E1735">
        <w:rPr>
          <w:rFonts w:cs="Traditional Arabic" w:hint="cs"/>
          <w:sz w:val="32"/>
          <w:szCs w:val="32"/>
          <w:rtl/>
        </w:rPr>
        <w:t xml:space="preserve">وهذا المعنى </w:t>
      </w:r>
      <w:r w:rsidRPr="003E1735">
        <w:rPr>
          <w:rFonts w:cs="Traditional Arabic"/>
          <w:sz w:val="32"/>
          <w:szCs w:val="32"/>
          <w:rtl/>
        </w:rPr>
        <w:t xml:space="preserve">هو الذي قصده الشّافعي في كتابه إبطال الاستحسان، </w:t>
      </w:r>
      <w:r w:rsidRPr="003E1735">
        <w:rPr>
          <w:rFonts w:cs="Traditional Arabic" w:hint="cs"/>
          <w:sz w:val="32"/>
          <w:szCs w:val="32"/>
          <w:rtl/>
        </w:rPr>
        <w:t>وقد</w:t>
      </w:r>
      <w:r w:rsidRPr="003E1735">
        <w:rPr>
          <w:rFonts w:cs="Traditional Arabic"/>
          <w:sz w:val="32"/>
          <w:szCs w:val="32"/>
          <w:rtl/>
        </w:rPr>
        <w:t xml:space="preserve"> قال فيه :« لا أعلم أحدا من أهل العلم رخّص لأحد من أهل العقول و الآداب في أن يفتي ولا يحكم برأي نفسه، إذا لم يكن عالما بالذي تدور عليه أمور القياس ...</w:t>
      </w:r>
      <w:proofErr w:type="gramStart"/>
      <w:r w:rsidRPr="003E1735">
        <w:rPr>
          <w:rFonts w:cs="Traditional Arabic"/>
          <w:sz w:val="32"/>
          <w:szCs w:val="32"/>
          <w:rtl/>
        </w:rPr>
        <w:t>ولا</w:t>
      </w:r>
      <w:proofErr w:type="gramEnd"/>
      <w:r w:rsidRPr="003E1735">
        <w:rPr>
          <w:rFonts w:cs="Traditional Arabic"/>
          <w:sz w:val="32"/>
          <w:szCs w:val="32"/>
          <w:rtl/>
        </w:rPr>
        <w:t xml:space="preserve"> أن يفتي إلا من جهة خبر لازم، وذلك الكتاب ثم السنّة أو ما قاله أهل العلم لا يختلفون فيه أو قياس بعض هذا. </w:t>
      </w:r>
      <w:proofErr w:type="gramStart"/>
      <w:r w:rsidRPr="003E1735">
        <w:rPr>
          <w:rFonts w:cs="Traditional Arabic"/>
          <w:sz w:val="32"/>
          <w:szCs w:val="32"/>
          <w:rtl/>
        </w:rPr>
        <w:t>ولا</w:t>
      </w:r>
      <w:proofErr w:type="gramEnd"/>
      <w:r w:rsidRPr="003E1735">
        <w:rPr>
          <w:rFonts w:cs="Traditional Arabic"/>
          <w:sz w:val="32"/>
          <w:szCs w:val="32"/>
          <w:rtl/>
        </w:rPr>
        <w:t xml:space="preserve"> يجوز أن يحكم ولا أن يفتي بالاستحسان، إذا لم يكن الاستحسان واجبا ولا في واحد من هذه المعاني». </w:t>
      </w:r>
      <w:r w:rsidRPr="003E1735">
        <w:rPr>
          <w:rFonts w:cs="Traditional Arabic" w:hint="cs"/>
          <w:sz w:val="32"/>
          <w:szCs w:val="32"/>
          <w:rtl/>
        </w:rPr>
        <w:t>وقال في الرسالة</w:t>
      </w:r>
      <w:r>
        <w:rPr>
          <w:rFonts w:cs="Traditional Arabic"/>
          <w:sz w:val="32"/>
          <w:szCs w:val="32"/>
          <w:rtl/>
        </w:rPr>
        <w:t>:</w:t>
      </w:r>
      <w:r>
        <w:rPr>
          <w:rFonts w:cs="Traditional Arabic" w:hint="cs"/>
          <w:sz w:val="32"/>
          <w:szCs w:val="32"/>
          <w:rtl/>
          <w:lang w:bidi="ar-DZ"/>
        </w:rPr>
        <w:t xml:space="preserve"> </w:t>
      </w:r>
      <w:r>
        <w:rPr>
          <w:rFonts w:cs="Traditional Arabic"/>
          <w:sz w:val="32"/>
          <w:szCs w:val="32"/>
          <w:rtl/>
        </w:rPr>
        <w:t>«</w:t>
      </w:r>
      <w:r w:rsidRPr="003E1735">
        <w:rPr>
          <w:rFonts w:cs="Traditional Arabic"/>
          <w:sz w:val="32"/>
          <w:szCs w:val="32"/>
          <w:rtl/>
        </w:rPr>
        <w:t>كان حلال الله وحرامه أولى أن لا يقال فيهما بالتعسف والاستحسان، وإنما الاستحسان تلذذ</w:t>
      </w:r>
      <w:r w:rsidRPr="003E1735">
        <w:rPr>
          <w:rFonts w:cs="Traditional Arabic"/>
          <w:sz w:val="32"/>
          <w:szCs w:val="32"/>
        </w:rPr>
        <w:t>…</w:t>
      </w:r>
      <w:r w:rsidRPr="003E1735">
        <w:rPr>
          <w:rFonts w:cs="Traditional Arabic"/>
          <w:sz w:val="32"/>
          <w:szCs w:val="32"/>
          <w:rtl/>
        </w:rPr>
        <w:t xml:space="preserve"> وإذا كان هذا هكذا كان على العالم أن لا يقول إلا من جهة العلم ، وجهة العلم الخبر الل</w:t>
      </w:r>
      <w:r>
        <w:rPr>
          <w:rFonts w:cs="Traditional Arabic"/>
          <w:sz w:val="32"/>
          <w:szCs w:val="32"/>
          <w:rtl/>
        </w:rPr>
        <w:t>ازم والقياس بالدلائل على الصواب</w:t>
      </w:r>
      <w:r w:rsidRPr="003E1735">
        <w:rPr>
          <w:rFonts w:cs="Traditional Arabic"/>
          <w:sz w:val="32"/>
          <w:szCs w:val="32"/>
          <w:rtl/>
        </w:rPr>
        <w:t>،</w:t>
      </w:r>
      <w:r w:rsidRPr="003E1735">
        <w:rPr>
          <w:rFonts w:cs="Traditional Arabic" w:hint="cs"/>
          <w:sz w:val="32"/>
          <w:szCs w:val="32"/>
          <w:rtl/>
        </w:rPr>
        <w:t>....</w:t>
      </w:r>
      <w:r w:rsidRPr="003E1735">
        <w:rPr>
          <w:rFonts w:cs="Traditional Arabic"/>
          <w:sz w:val="32"/>
          <w:szCs w:val="32"/>
          <w:rtl/>
        </w:rPr>
        <w:t xml:space="preserve"> ولو قال بلا خبر لازم ولا قياس كان أقرب إلى الإثم من الذي قال وهو غير ع</w:t>
      </w:r>
      <w:r>
        <w:rPr>
          <w:rFonts w:cs="Traditional Arabic"/>
          <w:sz w:val="32"/>
          <w:szCs w:val="32"/>
          <w:rtl/>
        </w:rPr>
        <w:t>الم</w:t>
      </w:r>
      <w:r w:rsidRPr="003E1735">
        <w:rPr>
          <w:rFonts w:cs="Traditional Arabic"/>
          <w:sz w:val="32"/>
          <w:szCs w:val="32"/>
          <w:rtl/>
        </w:rPr>
        <w:t>،</w:t>
      </w:r>
      <w:r w:rsidRPr="003E1735">
        <w:rPr>
          <w:rFonts w:cs="Traditional Arabic" w:hint="cs"/>
          <w:sz w:val="32"/>
          <w:szCs w:val="32"/>
          <w:rtl/>
        </w:rPr>
        <w:t xml:space="preserve"> </w:t>
      </w:r>
      <w:r w:rsidRPr="003E1735">
        <w:rPr>
          <w:rFonts w:cs="Traditional Arabic"/>
          <w:sz w:val="32"/>
          <w:szCs w:val="32"/>
          <w:rtl/>
        </w:rPr>
        <w:t>ولكان القول لغير أهل العلم جائزا».</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lastRenderedPageBreak/>
        <w:t xml:space="preserve">أمثلته </w:t>
      </w:r>
      <w:r w:rsidRPr="003E1735">
        <w:rPr>
          <w:rFonts w:cs="Arabic Transparent"/>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r w:rsidRPr="003E1735">
        <w:rPr>
          <w:rFonts w:cs="Arabic Transparent" w:hint="cs"/>
          <w:sz w:val="32"/>
          <w:szCs w:val="32"/>
          <w:rtl/>
        </w:rPr>
        <w:t>1-</w:t>
      </w:r>
      <w:r w:rsidRPr="003E1735">
        <w:rPr>
          <w:rFonts w:hint="cs"/>
          <w:b w:val="0"/>
          <w:bCs w:val="0"/>
          <w:sz w:val="32"/>
          <w:szCs w:val="32"/>
          <w:rtl/>
        </w:rPr>
        <w:t>ق</w:t>
      </w:r>
      <w:r w:rsidRPr="003E1735">
        <w:rPr>
          <w:b w:val="0"/>
          <w:bCs w:val="0"/>
          <w:sz w:val="32"/>
          <w:szCs w:val="32"/>
          <w:rtl/>
        </w:rPr>
        <w:t>ال الشّافعي لخصمه :« فمن قال لك : من ادّعى عليه دم حبس حتّى يحلف فيبرأ أو يقرّ فيقتل</w:t>
      </w:r>
      <w:r>
        <w:rPr>
          <w:rFonts w:hint="cs"/>
          <w:b w:val="0"/>
          <w:bCs w:val="0"/>
          <w:sz w:val="32"/>
          <w:szCs w:val="32"/>
          <w:rtl/>
          <w:lang w:bidi="ar-DZ"/>
        </w:rPr>
        <w:t>،</w:t>
      </w:r>
      <w:r>
        <w:rPr>
          <w:b w:val="0"/>
          <w:bCs w:val="0"/>
          <w:sz w:val="32"/>
          <w:szCs w:val="32"/>
          <w:rtl/>
        </w:rPr>
        <w:t xml:space="preserve"> قال</w:t>
      </w:r>
      <w:r w:rsidRPr="003E1735">
        <w:rPr>
          <w:b w:val="0"/>
          <w:bCs w:val="0"/>
          <w:sz w:val="32"/>
          <w:szCs w:val="32"/>
          <w:rtl/>
        </w:rPr>
        <w:t xml:space="preserve">: استحسنه. قلت: </w:t>
      </w:r>
      <w:proofErr w:type="spellStart"/>
      <w:r w:rsidRPr="003E1735">
        <w:rPr>
          <w:b w:val="0"/>
          <w:bCs w:val="0"/>
          <w:sz w:val="32"/>
          <w:szCs w:val="32"/>
          <w:rtl/>
        </w:rPr>
        <w:t>أفعلى</w:t>
      </w:r>
      <w:proofErr w:type="spellEnd"/>
      <w:r w:rsidRPr="003E1735">
        <w:rPr>
          <w:b w:val="0"/>
          <w:bCs w:val="0"/>
          <w:sz w:val="32"/>
          <w:szCs w:val="32"/>
          <w:rtl/>
        </w:rPr>
        <w:t xml:space="preserve"> النّاس أن يقبلوا منك ما استحسنته إن خالفت القياس، فإن كان ذلك عليهم، قبلوا من غيرك ما قبلوا منك».</w:t>
      </w:r>
    </w:p>
    <w:p w:rsidR="007C219E" w:rsidRPr="003E1735" w:rsidRDefault="007C219E" w:rsidP="007C219E">
      <w:pPr>
        <w:pStyle w:val="Corpsdetexte"/>
        <w:tabs>
          <w:tab w:val="clear" w:pos="-143"/>
        </w:tabs>
        <w:jc w:val="both"/>
        <w:rPr>
          <w:rFonts w:cs="Arabic Transparent" w:hint="cs"/>
          <w:b w:val="0"/>
          <w:bCs w:val="0"/>
          <w:sz w:val="32"/>
          <w:szCs w:val="32"/>
          <w:rtl/>
        </w:rPr>
      </w:pPr>
      <w:r w:rsidRPr="003E1735">
        <w:rPr>
          <w:rFonts w:hint="cs"/>
          <w:b w:val="0"/>
          <w:bCs w:val="0"/>
          <w:sz w:val="32"/>
          <w:szCs w:val="32"/>
          <w:rtl/>
        </w:rPr>
        <w:t>2-</w:t>
      </w:r>
      <w:r w:rsidRPr="003E1735">
        <w:rPr>
          <w:b w:val="0"/>
          <w:bCs w:val="0"/>
          <w:sz w:val="32"/>
          <w:szCs w:val="32"/>
          <w:rtl/>
        </w:rPr>
        <w:t>وطالب من لم يشترط العدالة في شهود النكا</w:t>
      </w:r>
      <w:r>
        <w:rPr>
          <w:b w:val="0"/>
          <w:bCs w:val="0"/>
          <w:sz w:val="32"/>
          <w:szCs w:val="32"/>
          <w:rtl/>
        </w:rPr>
        <w:t>ح فقال:« ما فيه خبرا ولا قياسا</w:t>
      </w:r>
      <w:r w:rsidRPr="003E1735">
        <w:rPr>
          <w:b w:val="0"/>
          <w:bCs w:val="0"/>
          <w:sz w:val="32"/>
          <w:szCs w:val="32"/>
          <w:rtl/>
        </w:rPr>
        <w:t>، ولكنا استحسناه و</w:t>
      </w:r>
      <w:r>
        <w:rPr>
          <w:b w:val="0"/>
          <w:bCs w:val="0"/>
          <w:sz w:val="32"/>
          <w:szCs w:val="32"/>
          <w:rtl/>
        </w:rPr>
        <w:t>وجدنا بعض أصحابك يقول قريبا منه، فقلت له</w:t>
      </w:r>
      <w:r w:rsidRPr="003E1735">
        <w:rPr>
          <w:b w:val="0"/>
          <w:bCs w:val="0"/>
          <w:sz w:val="32"/>
          <w:szCs w:val="32"/>
          <w:rtl/>
        </w:rPr>
        <w:t>: إذا لم يكن خبرا ولا قياسا وجاز لك أن تستحسن خلاف الخبر</w:t>
      </w:r>
      <w:r>
        <w:rPr>
          <w:rFonts w:hint="cs"/>
          <w:b w:val="0"/>
          <w:bCs w:val="0"/>
          <w:sz w:val="32"/>
          <w:szCs w:val="32"/>
          <w:rtl/>
          <w:lang w:bidi="ar-DZ"/>
        </w:rPr>
        <w:t>،</w:t>
      </w:r>
      <w:r w:rsidRPr="003E1735">
        <w:rPr>
          <w:b w:val="0"/>
          <w:bCs w:val="0"/>
          <w:sz w:val="32"/>
          <w:szCs w:val="32"/>
          <w:rtl/>
        </w:rPr>
        <w:t xml:space="preserve"> فلم يبق عندك من الخطأ شيء إلا أجزته ».</w:t>
      </w:r>
    </w:p>
    <w:p w:rsidR="007C219E" w:rsidRPr="003E1735" w:rsidRDefault="007C219E" w:rsidP="007C219E">
      <w:pPr>
        <w:pStyle w:val="Corpsdetexte"/>
        <w:tabs>
          <w:tab w:val="clear" w:pos="-143"/>
        </w:tabs>
        <w:jc w:val="both"/>
        <w:rPr>
          <w:rFonts w:cs="Arabic Transparent"/>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 xml:space="preserve">الثاني </w:t>
      </w:r>
      <w:r w:rsidRPr="003E1735">
        <w:rPr>
          <w:rFonts w:cs="Arabic Transparent"/>
          <w:sz w:val="32"/>
          <w:szCs w:val="32"/>
          <w:rtl/>
        </w:rPr>
        <w:t>:</w:t>
      </w:r>
      <w:proofErr w:type="gramEnd"/>
      <w:r w:rsidRPr="003E1735">
        <w:rPr>
          <w:rFonts w:cs="Arabic Transparent"/>
          <w:sz w:val="32"/>
          <w:szCs w:val="32"/>
          <w:rtl/>
        </w:rPr>
        <w:t xml:space="preserve"> الاستحسان المقبول</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وهو العدول عن مقتضى قياس جليّ إلى مقتضى قياس خفيّ </w:t>
      </w:r>
      <w:proofErr w:type="gramStart"/>
      <w:r w:rsidRPr="003E1735">
        <w:rPr>
          <w:b w:val="0"/>
          <w:bCs w:val="0"/>
          <w:sz w:val="32"/>
          <w:szCs w:val="32"/>
          <w:rtl/>
        </w:rPr>
        <w:t>راجح ،</w:t>
      </w:r>
      <w:proofErr w:type="gramEnd"/>
      <w:r w:rsidRPr="003E1735">
        <w:rPr>
          <w:rFonts w:hint="cs"/>
          <w:b w:val="0"/>
          <w:bCs w:val="0"/>
          <w:sz w:val="32"/>
          <w:szCs w:val="32"/>
          <w:rtl/>
        </w:rPr>
        <w:t xml:space="preserve"> </w:t>
      </w:r>
      <w:r w:rsidRPr="003E1735">
        <w:rPr>
          <w:b w:val="0"/>
          <w:bCs w:val="0"/>
          <w:sz w:val="32"/>
          <w:szCs w:val="32"/>
          <w:rtl/>
        </w:rPr>
        <w:t xml:space="preserve">وهذا لا خلاف في اعتماده، لكنّه ليس دليلا مستقلا ، وإنّما هو ترجيح لقياس على آخر. </w:t>
      </w:r>
    </w:p>
    <w:p w:rsidR="007C219E" w:rsidRPr="003E1735" w:rsidRDefault="007C219E" w:rsidP="007C219E">
      <w:pPr>
        <w:pStyle w:val="Corpsdetexte"/>
        <w:tabs>
          <w:tab w:val="clear" w:pos="-143"/>
        </w:tabs>
        <w:jc w:val="both"/>
        <w:rPr>
          <w:b w:val="0"/>
          <w:bCs w:val="0"/>
          <w:sz w:val="32"/>
          <w:szCs w:val="32"/>
          <w:rtl/>
        </w:rPr>
      </w:pPr>
      <w:r w:rsidRPr="003E1735">
        <w:rPr>
          <w:rFonts w:hint="cs"/>
          <w:b w:val="0"/>
          <w:bCs w:val="0"/>
          <w:sz w:val="32"/>
          <w:szCs w:val="32"/>
          <w:rtl/>
        </w:rPr>
        <w:t xml:space="preserve">   </w:t>
      </w:r>
      <w:r w:rsidRPr="003E1735">
        <w:rPr>
          <w:b w:val="0"/>
          <w:bCs w:val="0"/>
          <w:sz w:val="32"/>
          <w:szCs w:val="32"/>
          <w:rtl/>
        </w:rPr>
        <w:t>ومن أمثلته ما يأتي:</w:t>
      </w:r>
    </w:p>
    <w:p w:rsidR="007C219E" w:rsidRPr="003E1735" w:rsidRDefault="007C219E" w:rsidP="007C219E">
      <w:pPr>
        <w:pStyle w:val="Corpsdetexte"/>
        <w:tabs>
          <w:tab w:val="clear" w:pos="-143"/>
        </w:tabs>
        <w:jc w:val="both"/>
        <w:rPr>
          <w:b w:val="0"/>
          <w:bCs w:val="0"/>
          <w:sz w:val="32"/>
          <w:szCs w:val="32"/>
          <w:rtl/>
        </w:rPr>
      </w:pPr>
      <w:r w:rsidRPr="003E1735">
        <w:rPr>
          <w:sz w:val="32"/>
          <w:szCs w:val="32"/>
          <w:rtl/>
        </w:rPr>
        <w:t xml:space="preserve">المثال </w:t>
      </w:r>
      <w:proofErr w:type="gramStart"/>
      <w:r w:rsidRPr="003E1735">
        <w:rPr>
          <w:sz w:val="32"/>
          <w:szCs w:val="32"/>
          <w:rtl/>
        </w:rPr>
        <w:t>الأول :</w:t>
      </w:r>
      <w:proofErr w:type="gramEnd"/>
      <w:r w:rsidRPr="003E1735">
        <w:rPr>
          <w:rFonts w:hint="cs"/>
          <w:b w:val="0"/>
          <w:bCs w:val="0"/>
          <w:sz w:val="32"/>
          <w:szCs w:val="32"/>
          <w:rtl/>
        </w:rPr>
        <w:t xml:space="preserve"> </w:t>
      </w:r>
      <w:r w:rsidRPr="003E1735">
        <w:rPr>
          <w:b w:val="0"/>
          <w:bCs w:val="0"/>
          <w:sz w:val="32"/>
          <w:szCs w:val="32"/>
          <w:rtl/>
        </w:rPr>
        <w:t>إلحاق حق المسيل والطريق بالأرض الزراعية إذا و</w:t>
      </w:r>
      <w:r>
        <w:rPr>
          <w:b w:val="0"/>
          <w:bCs w:val="0"/>
          <w:sz w:val="32"/>
          <w:szCs w:val="32"/>
          <w:rtl/>
        </w:rPr>
        <w:t xml:space="preserve">قفت، وإن لم ينص على ذلك </w:t>
      </w:r>
      <w:r>
        <w:rPr>
          <w:rFonts w:hint="cs"/>
          <w:b w:val="0"/>
          <w:bCs w:val="0"/>
          <w:sz w:val="32"/>
          <w:szCs w:val="32"/>
          <w:rtl/>
          <w:lang w:bidi="ar-DZ"/>
        </w:rPr>
        <w:t xml:space="preserve">قياسا على </w:t>
      </w:r>
      <w:r w:rsidRPr="003E1735">
        <w:rPr>
          <w:b w:val="0"/>
          <w:bCs w:val="0"/>
          <w:sz w:val="32"/>
          <w:szCs w:val="32"/>
          <w:rtl/>
        </w:rPr>
        <w:t>الإجارة</w:t>
      </w:r>
      <w:r>
        <w:rPr>
          <w:rFonts w:hint="cs"/>
          <w:b w:val="0"/>
          <w:bCs w:val="0"/>
          <w:sz w:val="32"/>
          <w:szCs w:val="32"/>
          <w:rtl/>
          <w:lang w:bidi="ar-DZ"/>
        </w:rPr>
        <w:t xml:space="preserve"> لأن المقصود الانتفاع</w:t>
      </w:r>
      <w:r w:rsidRPr="003E1735">
        <w:rPr>
          <w:b w:val="0"/>
          <w:bCs w:val="0"/>
          <w:sz w:val="32"/>
          <w:szCs w:val="32"/>
          <w:rtl/>
        </w:rPr>
        <w:t>، استحسان بالقياس الخفيّ على خلاف القيا</w:t>
      </w:r>
      <w:r>
        <w:rPr>
          <w:b w:val="0"/>
          <w:bCs w:val="0"/>
          <w:sz w:val="32"/>
          <w:szCs w:val="32"/>
          <w:rtl/>
        </w:rPr>
        <w:t xml:space="preserve">س الجليّ القاضي بأن </w:t>
      </w:r>
      <w:r>
        <w:rPr>
          <w:rFonts w:hint="cs"/>
          <w:b w:val="0"/>
          <w:bCs w:val="0"/>
          <w:sz w:val="32"/>
          <w:szCs w:val="32"/>
          <w:rtl/>
          <w:lang w:bidi="ar-DZ"/>
        </w:rPr>
        <w:t>ي</w:t>
      </w:r>
      <w:r w:rsidRPr="003E1735">
        <w:rPr>
          <w:b w:val="0"/>
          <w:bCs w:val="0"/>
          <w:sz w:val="32"/>
          <w:szCs w:val="32"/>
          <w:rtl/>
        </w:rPr>
        <w:t xml:space="preserve">لحق </w:t>
      </w:r>
      <w:r>
        <w:rPr>
          <w:rFonts w:hint="cs"/>
          <w:b w:val="0"/>
          <w:bCs w:val="0"/>
          <w:sz w:val="32"/>
          <w:szCs w:val="32"/>
          <w:rtl/>
          <w:lang w:bidi="ar-DZ"/>
        </w:rPr>
        <w:t xml:space="preserve">الوقف </w:t>
      </w:r>
      <w:r w:rsidRPr="003E1735">
        <w:rPr>
          <w:b w:val="0"/>
          <w:bCs w:val="0"/>
          <w:sz w:val="32"/>
          <w:szCs w:val="32"/>
          <w:rtl/>
        </w:rPr>
        <w:t>بالبيع</w:t>
      </w:r>
      <w:r>
        <w:rPr>
          <w:rFonts w:hint="cs"/>
          <w:b w:val="0"/>
          <w:bCs w:val="0"/>
          <w:sz w:val="32"/>
          <w:szCs w:val="32"/>
          <w:rtl/>
          <w:lang w:bidi="ar-DZ"/>
        </w:rPr>
        <w:t xml:space="preserve"> لأنهما يشتركان في خروج العين عن الملك</w:t>
      </w:r>
      <w:r w:rsidRPr="003E1735">
        <w:rPr>
          <w:b w:val="0"/>
          <w:bCs w:val="0"/>
          <w:sz w:val="32"/>
          <w:szCs w:val="32"/>
          <w:rtl/>
        </w:rPr>
        <w:t xml:space="preserve">. </w:t>
      </w:r>
    </w:p>
    <w:p w:rsidR="007C219E" w:rsidRPr="003E1735" w:rsidRDefault="007C219E" w:rsidP="007C219E">
      <w:pPr>
        <w:pStyle w:val="Corpsdetexte"/>
        <w:tabs>
          <w:tab w:val="clear" w:pos="-143"/>
        </w:tabs>
        <w:jc w:val="both"/>
        <w:rPr>
          <w:rFonts w:hint="cs"/>
          <w:b w:val="0"/>
          <w:bCs w:val="0"/>
          <w:sz w:val="32"/>
          <w:szCs w:val="32"/>
          <w:rtl/>
        </w:rPr>
      </w:pPr>
      <w:proofErr w:type="gramStart"/>
      <w:r w:rsidRPr="003E1735">
        <w:rPr>
          <w:sz w:val="32"/>
          <w:szCs w:val="32"/>
          <w:rtl/>
        </w:rPr>
        <w:t>المثال</w:t>
      </w:r>
      <w:proofErr w:type="gramEnd"/>
      <w:r w:rsidRPr="003E1735">
        <w:rPr>
          <w:sz w:val="32"/>
          <w:szCs w:val="32"/>
          <w:rtl/>
        </w:rPr>
        <w:t xml:space="preserve"> الثاني:</w:t>
      </w:r>
      <w:r w:rsidRPr="003E1735">
        <w:rPr>
          <w:rFonts w:hint="cs"/>
          <w:b w:val="0"/>
          <w:bCs w:val="0"/>
          <w:sz w:val="32"/>
          <w:szCs w:val="32"/>
          <w:rtl/>
        </w:rPr>
        <w:t xml:space="preserve"> </w:t>
      </w:r>
      <w:r w:rsidRPr="003E1735">
        <w:rPr>
          <w:b w:val="0"/>
          <w:bCs w:val="0"/>
          <w:sz w:val="32"/>
          <w:szCs w:val="32"/>
          <w:rtl/>
        </w:rPr>
        <w:t xml:space="preserve">إيجاب الضّمان على الصنّاع استحسان بالمصلحة على خلاف القياس؛ الذي يقضي بأن </w:t>
      </w:r>
      <w:proofErr w:type="spellStart"/>
      <w:r w:rsidRPr="003E1735">
        <w:rPr>
          <w:b w:val="0"/>
          <w:bCs w:val="0"/>
          <w:sz w:val="32"/>
          <w:szCs w:val="32"/>
          <w:rtl/>
        </w:rPr>
        <w:t>لاضمان</w:t>
      </w:r>
      <w:proofErr w:type="spellEnd"/>
      <w:r w:rsidRPr="003E1735">
        <w:rPr>
          <w:b w:val="0"/>
          <w:bCs w:val="0"/>
          <w:sz w:val="32"/>
          <w:szCs w:val="32"/>
          <w:rtl/>
        </w:rPr>
        <w:t xml:space="preserve"> على مؤتمن. </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sz w:val="32"/>
          <w:szCs w:val="32"/>
          <w:rtl/>
        </w:rPr>
        <w:t xml:space="preserve">ملاحظة : </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وهناك</w:t>
      </w:r>
      <w:proofErr w:type="gramEnd"/>
      <w:r w:rsidRPr="003E1735">
        <w:rPr>
          <w:rFonts w:hint="cs"/>
          <w:b w:val="0"/>
          <w:bCs w:val="0"/>
          <w:sz w:val="32"/>
          <w:szCs w:val="32"/>
          <w:rtl/>
        </w:rPr>
        <w:t xml:space="preserve"> أمثلة كثيرة يدرجها الحنفية في هذا القسم</w:t>
      </w:r>
      <w:r>
        <w:rPr>
          <w:rFonts w:hint="cs"/>
          <w:b w:val="0"/>
          <w:bCs w:val="0"/>
          <w:sz w:val="32"/>
          <w:szCs w:val="32"/>
          <w:rtl/>
          <w:lang w:bidi="ar-DZ"/>
        </w:rPr>
        <w:t>،</w:t>
      </w:r>
      <w:r w:rsidRPr="003E1735">
        <w:rPr>
          <w:rFonts w:hint="cs"/>
          <w:b w:val="0"/>
          <w:bCs w:val="0"/>
          <w:sz w:val="32"/>
          <w:szCs w:val="32"/>
          <w:rtl/>
        </w:rPr>
        <w:t xml:space="preserve"> وغيرهم </w:t>
      </w:r>
      <w:proofErr w:type="spellStart"/>
      <w:r w:rsidRPr="003E1735">
        <w:rPr>
          <w:rFonts w:hint="cs"/>
          <w:b w:val="0"/>
          <w:bCs w:val="0"/>
          <w:sz w:val="32"/>
          <w:szCs w:val="32"/>
          <w:rtl/>
        </w:rPr>
        <w:t>يوافقهم</w:t>
      </w:r>
      <w:proofErr w:type="spellEnd"/>
      <w:r w:rsidRPr="003E1735">
        <w:rPr>
          <w:rFonts w:hint="cs"/>
          <w:b w:val="0"/>
          <w:bCs w:val="0"/>
          <w:sz w:val="32"/>
          <w:szCs w:val="32"/>
          <w:rtl/>
        </w:rPr>
        <w:t xml:space="preserve"> في حكمها ولا يسمي ذلك استحسنا.</w:t>
      </w:r>
    </w:p>
    <w:p w:rsidR="007C219E" w:rsidRPr="003E1735" w:rsidRDefault="007C219E" w:rsidP="007C219E">
      <w:pPr>
        <w:pStyle w:val="Corpsdetexte"/>
        <w:tabs>
          <w:tab w:val="clear" w:pos="-143"/>
        </w:tabs>
        <w:jc w:val="both"/>
        <w:rPr>
          <w:rFonts w:hint="cs"/>
          <w:b w:val="0"/>
          <w:bCs w:val="0"/>
          <w:sz w:val="32"/>
          <w:szCs w:val="32"/>
          <w:rtl/>
          <w:lang w:bidi="ar-DZ"/>
        </w:rPr>
      </w:pPr>
      <w:r w:rsidRPr="003E1735">
        <w:rPr>
          <w:rFonts w:hint="cs"/>
          <w:b w:val="0"/>
          <w:bCs w:val="0"/>
          <w:sz w:val="32"/>
          <w:szCs w:val="32"/>
          <w:rtl/>
        </w:rPr>
        <w:t>-</w:t>
      </w:r>
      <w:proofErr w:type="gramStart"/>
      <w:r w:rsidRPr="003E1735">
        <w:rPr>
          <w:rFonts w:hint="cs"/>
          <w:b w:val="0"/>
          <w:bCs w:val="0"/>
          <w:sz w:val="32"/>
          <w:szCs w:val="32"/>
          <w:rtl/>
        </w:rPr>
        <w:t>ومن</w:t>
      </w:r>
      <w:proofErr w:type="gramEnd"/>
      <w:r w:rsidRPr="003E1735">
        <w:rPr>
          <w:rFonts w:hint="cs"/>
          <w:b w:val="0"/>
          <w:bCs w:val="0"/>
          <w:sz w:val="32"/>
          <w:szCs w:val="32"/>
          <w:rtl/>
        </w:rPr>
        <w:t xml:space="preserve"> ذلك ما سموه </w:t>
      </w:r>
      <w:r w:rsidRPr="003E1735">
        <w:rPr>
          <w:b w:val="0"/>
          <w:bCs w:val="0"/>
          <w:sz w:val="32"/>
          <w:szCs w:val="32"/>
          <w:rtl/>
        </w:rPr>
        <w:t>استحسَان</w:t>
      </w:r>
      <w:r w:rsidRPr="003E1735">
        <w:rPr>
          <w:rFonts w:hint="cs"/>
          <w:b w:val="0"/>
          <w:bCs w:val="0"/>
          <w:sz w:val="32"/>
          <w:szCs w:val="32"/>
          <w:rtl/>
        </w:rPr>
        <w:t>ا</w:t>
      </w:r>
      <w:r w:rsidRPr="003E1735">
        <w:rPr>
          <w:b w:val="0"/>
          <w:bCs w:val="0"/>
          <w:sz w:val="32"/>
          <w:szCs w:val="32"/>
          <w:rtl/>
        </w:rPr>
        <w:t xml:space="preserve"> بالنص، ك</w:t>
      </w:r>
      <w:r w:rsidRPr="003E1735">
        <w:rPr>
          <w:rFonts w:hint="cs"/>
          <w:b w:val="0"/>
          <w:bCs w:val="0"/>
          <w:sz w:val="32"/>
          <w:szCs w:val="32"/>
          <w:rtl/>
        </w:rPr>
        <w:t xml:space="preserve">تصحيح </w:t>
      </w:r>
      <w:r w:rsidRPr="003E1735">
        <w:rPr>
          <w:b w:val="0"/>
          <w:bCs w:val="0"/>
          <w:sz w:val="32"/>
          <w:szCs w:val="32"/>
          <w:rtl/>
        </w:rPr>
        <w:t>صوم من أكل في رمضان ناسيا</w:t>
      </w:r>
      <w:r>
        <w:rPr>
          <w:rFonts w:hint="cs"/>
          <w:b w:val="0"/>
          <w:bCs w:val="0"/>
          <w:sz w:val="32"/>
          <w:szCs w:val="32"/>
          <w:rtl/>
          <w:lang w:bidi="ar-DZ"/>
        </w:rPr>
        <w:t>.</w:t>
      </w:r>
    </w:p>
    <w:p w:rsidR="007C219E" w:rsidRPr="003E1735" w:rsidRDefault="007C219E" w:rsidP="007C219E">
      <w:pPr>
        <w:pStyle w:val="Corpsdetexte"/>
        <w:tabs>
          <w:tab w:val="clear" w:pos="-143"/>
        </w:tabs>
        <w:jc w:val="both"/>
        <w:rPr>
          <w:b w:val="0"/>
          <w:bCs w:val="0"/>
          <w:sz w:val="32"/>
          <w:szCs w:val="32"/>
          <w:rtl/>
        </w:rPr>
      </w:pPr>
      <w:r w:rsidRPr="003E1735">
        <w:rPr>
          <w:rFonts w:hint="cs"/>
          <w:b w:val="0"/>
          <w:bCs w:val="0"/>
          <w:sz w:val="32"/>
          <w:szCs w:val="32"/>
          <w:rtl/>
        </w:rPr>
        <w:t xml:space="preserve">-وما سموه </w:t>
      </w:r>
      <w:r w:rsidRPr="003E1735">
        <w:rPr>
          <w:b w:val="0"/>
          <w:bCs w:val="0"/>
          <w:sz w:val="32"/>
          <w:szCs w:val="32"/>
          <w:rtl/>
        </w:rPr>
        <w:t>استحسان</w:t>
      </w:r>
      <w:r w:rsidRPr="003E1735">
        <w:rPr>
          <w:rFonts w:hint="cs"/>
          <w:b w:val="0"/>
          <w:bCs w:val="0"/>
          <w:sz w:val="32"/>
          <w:szCs w:val="32"/>
          <w:rtl/>
        </w:rPr>
        <w:t>ا</w:t>
      </w:r>
      <w:r w:rsidRPr="003E1735">
        <w:rPr>
          <w:b w:val="0"/>
          <w:bCs w:val="0"/>
          <w:sz w:val="32"/>
          <w:szCs w:val="32"/>
          <w:rtl/>
        </w:rPr>
        <w:t xml:space="preserve"> بالإجماع كإجازة عقد </w:t>
      </w:r>
      <w:proofErr w:type="spellStart"/>
      <w:r w:rsidRPr="003E1735">
        <w:rPr>
          <w:b w:val="0"/>
          <w:bCs w:val="0"/>
          <w:sz w:val="32"/>
          <w:szCs w:val="32"/>
          <w:rtl/>
        </w:rPr>
        <w:t>الاستصناع</w:t>
      </w:r>
      <w:proofErr w:type="spellEnd"/>
      <w:r w:rsidRPr="003E1735">
        <w:rPr>
          <w:b w:val="0"/>
          <w:bCs w:val="0"/>
          <w:sz w:val="32"/>
          <w:szCs w:val="32"/>
          <w:rtl/>
        </w:rPr>
        <w:t>، و</w:t>
      </w:r>
      <w:r w:rsidRPr="003E1735">
        <w:rPr>
          <w:rFonts w:hint="cs"/>
          <w:b w:val="0"/>
          <w:bCs w:val="0"/>
          <w:sz w:val="32"/>
          <w:szCs w:val="32"/>
          <w:rtl/>
        </w:rPr>
        <w:t xml:space="preserve">هذا مجرد اصطلاح </w:t>
      </w:r>
      <w:r w:rsidRPr="003E1735">
        <w:rPr>
          <w:b w:val="0"/>
          <w:bCs w:val="0"/>
          <w:sz w:val="32"/>
          <w:szCs w:val="32"/>
          <w:rtl/>
        </w:rPr>
        <w:t>لأنّ النّص والإجماع مقدّمان على القياس مطلقا.</w:t>
      </w:r>
    </w:p>
    <w:p w:rsidR="007C219E" w:rsidRDefault="007C219E" w:rsidP="007C219E">
      <w:pPr>
        <w:pStyle w:val="Corpsdetexte"/>
        <w:tabs>
          <w:tab w:val="clear" w:pos="-143"/>
        </w:tabs>
        <w:jc w:val="both"/>
        <w:rPr>
          <w:rFonts w:hint="cs"/>
          <w:b w:val="0"/>
          <w:bCs w:val="0"/>
          <w:sz w:val="32"/>
          <w:szCs w:val="32"/>
          <w:rtl/>
          <w:lang w:bidi="ar-DZ"/>
        </w:rPr>
      </w:pPr>
      <w:r w:rsidRPr="003E1735">
        <w:rPr>
          <w:rFonts w:hint="cs"/>
          <w:b w:val="0"/>
          <w:bCs w:val="0"/>
          <w:sz w:val="32"/>
          <w:szCs w:val="32"/>
          <w:rtl/>
        </w:rPr>
        <w:t xml:space="preserve">-ومن ذلك </w:t>
      </w:r>
      <w:proofErr w:type="gramStart"/>
      <w:r w:rsidRPr="003E1735">
        <w:rPr>
          <w:rFonts w:hint="cs"/>
          <w:b w:val="0"/>
          <w:bCs w:val="0"/>
          <w:sz w:val="32"/>
          <w:szCs w:val="32"/>
          <w:rtl/>
        </w:rPr>
        <w:t>قولهم :</w:t>
      </w:r>
      <w:proofErr w:type="gramEnd"/>
      <w:r w:rsidRPr="003E1735">
        <w:rPr>
          <w:rFonts w:hint="cs"/>
          <w:b w:val="0"/>
          <w:bCs w:val="0"/>
          <w:sz w:val="32"/>
          <w:szCs w:val="32"/>
          <w:rtl/>
        </w:rPr>
        <w:t xml:space="preserve"> لو أن رجل وامرأتين شهدوا على رجل بالسرقة، حكمنا بشهادتهم في استحقاق المال ولم نحكم بها في إيجاب القطع استحسانا. </w:t>
      </w:r>
    </w:p>
    <w:p w:rsidR="007C219E" w:rsidRPr="003E1735" w:rsidRDefault="007C219E" w:rsidP="007C219E">
      <w:pPr>
        <w:pStyle w:val="Corpsdetexte"/>
        <w:tabs>
          <w:tab w:val="clear" w:pos="-143"/>
        </w:tabs>
        <w:jc w:val="both"/>
        <w:rPr>
          <w:rFonts w:hint="cs"/>
          <w:b w:val="0"/>
          <w:bCs w:val="0"/>
          <w:sz w:val="32"/>
          <w:szCs w:val="32"/>
          <w:rtl/>
        </w:rPr>
      </w:pPr>
      <w:r>
        <w:rPr>
          <w:rFonts w:hint="cs"/>
          <w:b w:val="0"/>
          <w:bCs w:val="0"/>
          <w:sz w:val="32"/>
          <w:szCs w:val="32"/>
          <w:rtl/>
          <w:lang w:bidi="ar-DZ"/>
        </w:rPr>
        <w:t xml:space="preserve">   </w:t>
      </w:r>
      <w:proofErr w:type="gramStart"/>
      <w:r w:rsidRPr="003E1735">
        <w:rPr>
          <w:rFonts w:hint="cs"/>
          <w:b w:val="0"/>
          <w:bCs w:val="0"/>
          <w:sz w:val="32"/>
          <w:szCs w:val="32"/>
          <w:rtl/>
        </w:rPr>
        <w:t>وليس</w:t>
      </w:r>
      <w:proofErr w:type="gramEnd"/>
      <w:r w:rsidRPr="003E1735">
        <w:rPr>
          <w:rFonts w:hint="cs"/>
          <w:b w:val="0"/>
          <w:bCs w:val="0"/>
          <w:sz w:val="32"/>
          <w:szCs w:val="32"/>
          <w:rtl/>
        </w:rPr>
        <w:t xml:space="preserve"> ذلك عند غيرهم من الاستحسان</w:t>
      </w:r>
      <w:r>
        <w:rPr>
          <w:rFonts w:hint="cs"/>
          <w:b w:val="0"/>
          <w:bCs w:val="0"/>
          <w:sz w:val="32"/>
          <w:szCs w:val="32"/>
          <w:rtl/>
          <w:lang w:bidi="ar-DZ"/>
        </w:rPr>
        <w:t>،</w:t>
      </w:r>
      <w:r w:rsidRPr="003E1735">
        <w:rPr>
          <w:rFonts w:hint="cs"/>
          <w:b w:val="0"/>
          <w:bCs w:val="0"/>
          <w:sz w:val="32"/>
          <w:szCs w:val="32"/>
          <w:rtl/>
        </w:rPr>
        <w:t xml:space="preserve"> لأن الحدود عند الجمهور لا تثبت إلا بشهادة الرجال.</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w:t>
      </w:r>
      <w:proofErr w:type="gramStart"/>
      <w:r w:rsidRPr="003E1735">
        <w:rPr>
          <w:rFonts w:hint="cs"/>
          <w:b w:val="0"/>
          <w:bCs w:val="0"/>
          <w:sz w:val="32"/>
          <w:szCs w:val="32"/>
          <w:rtl/>
        </w:rPr>
        <w:t>و</w:t>
      </w:r>
      <w:r>
        <w:rPr>
          <w:rFonts w:hint="cs"/>
          <w:b w:val="0"/>
          <w:bCs w:val="0"/>
          <w:sz w:val="32"/>
          <w:szCs w:val="32"/>
          <w:rtl/>
          <w:lang w:bidi="ar-DZ"/>
        </w:rPr>
        <w:t>قد</w:t>
      </w:r>
      <w:proofErr w:type="gramEnd"/>
      <w:r>
        <w:rPr>
          <w:rFonts w:hint="cs"/>
          <w:b w:val="0"/>
          <w:bCs w:val="0"/>
          <w:sz w:val="32"/>
          <w:szCs w:val="32"/>
          <w:rtl/>
          <w:lang w:bidi="ar-DZ"/>
        </w:rPr>
        <w:t xml:space="preserve"> </w:t>
      </w:r>
      <w:r w:rsidRPr="003E1735">
        <w:rPr>
          <w:rFonts w:hint="cs"/>
          <w:b w:val="0"/>
          <w:bCs w:val="0"/>
          <w:sz w:val="32"/>
          <w:szCs w:val="32"/>
          <w:rtl/>
        </w:rPr>
        <w:t>قيل في تعريف الاستحسان</w:t>
      </w:r>
      <w:r>
        <w:rPr>
          <w:rFonts w:hint="cs"/>
          <w:b w:val="0"/>
          <w:bCs w:val="0"/>
          <w:sz w:val="32"/>
          <w:szCs w:val="32"/>
          <w:rtl/>
          <w:lang w:bidi="ar-DZ"/>
        </w:rPr>
        <w:t>:"</w:t>
      </w:r>
      <w:r w:rsidRPr="003E1735">
        <w:rPr>
          <w:rFonts w:hint="cs"/>
          <w:b w:val="0"/>
          <w:bCs w:val="0"/>
          <w:sz w:val="32"/>
          <w:szCs w:val="32"/>
          <w:rtl/>
        </w:rPr>
        <w:t xml:space="preserve"> هو العدول بحكم مسألة عن نظائرها لدليل شرعي</w:t>
      </w:r>
      <w:r>
        <w:rPr>
          <w:rFonts w:hint="cs"/>
          <w:b w:val="0"/>
          <w:bCs w:val="0"/>
          <w:sz w:val="32"/>
          <w:szCs w:val="32"/>
          <w:rtl/>
          <w:lang w:bidi="ar-DZ"/>
        </w:rPr>
        <w:t>"</w:t>
      </w:r>
      <w:r w:rsidRPr="003E1735">
        <w:rPr>
          <w:rFonts w:hint="cs"/>
          <w:b w:val="0"/>
          <w:bCs w:val="0"/>
          <w:sz w:val="32"/>
          <w:szCs w:val="32"/>
          <w:rtl/>
        </w:rPr>
        <w:t xml:space="preserve"> وذلك ليكون شاملا لجميع هذه الصور.</w:t>
      </w:r>
    </w:p>
    <w:p w:rsidR="007C219E" w:rsidRPr="003E1735" w:rsidRDefault="007C219E" w:rsidP="007C219E">
      <w:pPr>
        <w:pStyle w:val="Corpsdetexte"/>
        <w:tabs>
          <w:tab w:val="clear" w:pos="-143"/>
        </w:tabs>
        <w:jc w:val="both"/>
        <w:rPr>
          <w:rFonts w:hint="cs"/>
          <w:b w:val="0"/>
          <w:bCs w:val="0"/>
          <w:sz w:val="32"/>
          <w:szCs w:val="32"/>
          <w:rtl/>
        </w:rPr>
      </w:pP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المبحث </w:t>
      </w:r>
      <w:proofErr w:type="gramStart"/>
      <w:r w:rsidRPr="003E1735">
        <w:rPr>
          <w:rFonts w:cs="Arabic Transparent" w:hint="cs"/>
          <w:sz w:val="32"/>
          <w:szCs w:val="32"/>
          <w:rtl/>
        </w:rPr>
        <w:t>ال</w:t>
      </w:r>
      <w:r>
        <w:rPr>
          <w:rFonts w:cs="Arabic Transparent" w:hint="cs"/>
          <w:sz w:val="32"/>
          <w:szCs w:val="32"/>
          <w:rtl/>
          <w:lang w:bidi="ar-DZ"/>
        </w:rPr>
        <w:t>عاشر</w:t>
      </w:r>
      <w:r w:rsidRPr="003E1735">
        <w:rPr>
          <w:rFonts w:cs="Arabic Transparent"/>
          <w:sz w:val="32"/>
          <w:szCs w:val="32"/>
          <w:rtl/>
        </w:rPr>
        <w:t xml:space="preserve"> :</w:t>
      </w:r>
      <w:proofErr w:type="gramEnd"/>
      <w:r w:rsidRPr="003E1735">
        <w:rPr>
          <w:rFonts w:cs="Arabic Transparent"/>
          <w:sz w:val="32"/>
          <w:szCs w:val="32"/>
          <w:rtl/>
        </w:rPr>
        <w:t xml:space="preserve"> الاستصحاب</w:t>
      </w:r>
      <w:r w:rsidRPr="003E1735">
        <w:rPr>
          <w:rFonts w:cs="Arabic Transparent" w:hint="cs"/>
          <w:sz w:val="32"/>
          <w:szCs w:val="32"/>
          <w:rtl/>
        </w:rPr>
        <w:t xml:space="preserve"> ودليل العقل</w:t>
      </w:r>
    </w:p>
    <w:p w:rsidR="007C219E" w:rsidRPr="003E1735" w:rsidRDefault="007C219E" w:rsidP="007C219E">
      <w:pPr>
        <w:pStyle w:val="Corpsdetexte"/>
        <w:tabs>
          <w:tab w:val="clear" w:pos="-143"/>
        </w:tabs>
        <w:jc w:val="both"/>
        <w:rPr>
          <w:rFonts w:hint="cs"/>
          <w:b w:val="0"/>
          <w:bCs w:val="0"/>
          <w:sz w:val="32"/>
          <w:szCs w:val="32"/>
          <w:rtl/>
        </w:rPr>
      </w:pPr>
      <w:r w:rsidRPr="003E1735">
        <w:rPr>
          <w:rFonts w:hint="cs"/>
          <w:b w:val="0"/>
          <w:bCs w:val="0"/>
          <w:sz w:val="32"/>
          <w:szCs w:val="32"/>
          <w:rtl/>
        </w:rPr>
        <w:t xml:space="preserve">   ونختم البحث في الأدلة ا</w:t>
      </w:r>
      <w:r>
        <w:rPr>
          <w:rFonts w:hint="cs"/>
          <w:b w:val="0"/>
          <w:bCs w:val="0"/>
          <w:sz w:val="32"/>
          <w:szCs w:val="32"/>
          <w:rtl/>
        </w:rPr>
        <w:t>لشرعية بمبحث الاستصحاب</w:t>
      </w:r>
      <w:r>
        <w:rPr>
          <w:rFonts w:hint="cs"/>
          <w:b w:val="0"/>
          <w:bCs w:val="0"/>
          <w:sz w:val="32"/>
          <w:szCs w:val="32"/>
          <w:rtl/>
          <w:lang w:bidi="ar-DZ"/>
        </w:rPr>
        <w:t>؛</w:t>
      </w:r>
      <w:r>
        <w:rPr>
          <w:rFonts w:hint="cs"/>
          <w:b w:val="0"/>
          <w:bCs w:val="0"/>
          <w:sz w:val="32"/>
          <w:szCs w:val="32"/>
          <w:rtl/>
        </w:rPr>
        <w:t xml:space="preserve"> الذي قد </w:t>
      </w:r>
      <w:r>
        <w:rPr>
          <w:rFonts w:hint="cs"/>
          <w:b w:val="0"/>
          <w:bCs w:val="0"/>
          <w:sz w:val="32"/>
          <w:szCs w:val="32"/>
          <w:rtl/>
          <w:lang w:bidi="ar-DZ"/>
        </w:rPr>
        <w:t>يُ</w:t>
      </w:r>
      <w:r w:rsidRPr="003E1735">
        <w:rPr>
          <w:rFonts w:hint="cs"/>
          <w:b w:val="0"/>
          <w:bCs w:val="0"/>
          <w:sz w:val="32"/>
          <w:szCs w:val="32"/>
          <w:rtl/>
        </w:rPr>
        <w:t>عد دليلا شرعيا مستقلا، ومنهم من يعتبره دليلا عقليا خارجا عن الأدلة الشرعية</w:t>
      </w:r>
      <w:r>
        <w:rPr>
          <w:rFonts w:hint="cs"/>
          <w:b w:val="0"/>
          <w:bCs w:val="0"/>
          <w:sz w:val="32"/>
          <w:szCs w:val="32"/>
          <w:rtl/>
          <w:lang w:bidi="ar-DZ"/>
        </w:rPr>
        <w:t>،</w:t>
      </w:r>
      <w:r w:rsidRPr="003E1735">
        <w:rPr>
          <w:rFonts w:hint="cs"/>
          <w:b w:val="0"/>
          <w:bCs w:val="0"/>
          <w:sz w:val="32"/>
          <w:szCs w:val="32"/>
          <w:rtl/>
        </w:rPr>
        <w:t xml:space="preserve"> وهو في حقيقته دليل تابع للأدلة النقلية وتوسيع</w:t>
      </w:r>
      <w:r>
        <w:rPr>
          <w:rFonts w:hint="cs"/>
          <w:b w:val="0"/>
          <w:bCs w:val="0"/>
          <w:sz w:val="32"/>
          <w:szCs w:val="32"/>
          <w:rtl/>
          <w:lang w:bidi="ar-DZ"/>
        </w:rPr>
        <w:t>ٌ</w:t>
      </w:r>
      <w:r w:rsidRPr="003E1735">
        <w:rPr>
          <w:rFonts w:hint="cs"/>
          <w:b w:val="0"/>
          <w:bCs w:val="0"/>
          <w:sz w:val="32"/>
          <w:szCs w:val="32"/>
          <w:rtl/>
        </w:rPr>
        <w:t xml:space="preserve"> لدلالتها، وقد يشبه </w:t>
      </w:r>
      <w:r w:rsidRPr="003E1735">
        <w:rPr>
          <w:rFonts w:hint="cs"/>
          <w:b w:val="0"/>
          <w:bCs w:val="0"/>
          <w:sz w:val="32"/>
          <w:szCs w:val="32"/>
          <w:rtl/>
        </w:rPr>
        <w:lastRenderedPageBreak/>
        <w:t>القياس من بعض النواح</w:t>
      </w:r>
      <w:r>
        <w:rPr>
          <w:rFonts w:hint="cs"/>
          <w:b w:val="0"/>
          <w:bCs w:val="0"/>
          <w:sz w:val="32"/>
          <w:szCs w:val="32"/>
          <w:rtl/>
          <w:lang w:bidi="ar-DZ"/>
        </w:rPr>
        <w:t>ي</w:t>
      </w:r>
      <w:r w:rsidRPr="003E1735">
        <w:rPr>
          <w:rFonts w:hint="cs"/>
          <w:b w:val="0"/>
          <w:bCs w:val="0"/>
          <w:sz w:val="32"/>
          <w:szCs w:val="32"/>
          <w:rtl/>
        </w:rPr>
        <w:t>، ونتحدث أيضا عن دليل العقل وهل له مكانة في التشريع استقلالا، وذلك في المطلبين الآتيين .</w:t>
      </w:r>
    </w:p>
    <w:p w:rsidR="007C219E" w:rsidRPr="003E1735" w:rsidRDefault="007C219E" w:rsidP="007C219E">
      <w:pPr>
        <w:pStyle w:val="Corpsdetexte"/>
        <w:tabs>
          <w:tab w:val="clear" w:pos="-143"/>
        </w:tabs>
        <w:jc w:val="both"/>
        <w:rPr>
          <w:rFonts w:hint="cs"/>
          <w:b w:val="0"/>
          <w:bCs w:val="0"/>
          <w:sz w:val="32"/>
          <w:szCs w:val="32"/>
          <w:rtl/>
        </w:rPr>
      </w:pP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الأول :</w:t>
      </w:r>
      <w:proofErr w:type="gramEnd"/>
      <w:r w:rsidRPr="003E1735">
        <w:rPr>
          <w:rFonts w:cs="Arabic Transparent" w:hint="cs"/>
          <w:sz w:val="32"/>
          <w:szCs w:val="32"/>
          <w:rtl/>
        </w:rPr>
        <w:t xml:space="preserve"> الاستصحاب</w:t>
      </w:r>
    </w:p>
    <w:p w:rsidR="007C219E" w:rsidRPr="003E1735" w:rsidRDefault="007C219E" w:rsidP="007C219E">
      <w:pPr>
        <w:pStyle w:val="Corpsdetexte"/>
        <w:tabs>
          <w:tab w:val="clear" w:pos="-143"/>
        </w:tabs>
        <w:jc w:val="both"/>
        <w:rPr>
          <w:rFonts w:cs="Arabic Transparent" w:hint="cs"/>
          <w:sz w:val="32"/>
          <w:szCs w:val="32"/>
          <w:rtl/>
        </w:rPr>
      </w:pP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الأول :</w:t>
      </w:r>
      <w:proofErr w:type="gramEnd"/>
      <w:r w:rsidRPr="003E1735">
        <w:rPr>
          <w:rFonts w:cs="Arabic Transparent" w:hint="cs"/>
          <w:sz w:val="32"/>
          <w:szCs w:val="32"/>
          <w:rtl/>
        </w:rPr>
        <w:t xml:space="preserve"> تعريف الاستصحاب</w:t>
      </w:r>
    </w:p>
    <w:p w:rsidR="007C219E" w:rsidRPr="003E1735" w:rsidRDefault="007C219E" w:rsidP="007C219E">
      <w:pPr>
        <w:pStyle w:val="Corpsdetexte"/>
        <w:tabs>
          <w:tab w:val="clear" w:pos="-143"/>
        </w:tabs>
        <w:jc w:val="both"/>
        <w:rPr>
          <w:rFonts w:hint="cs"/>
          <w:b w:val="0"/>
          <w:bCs w:val="0"/>
          <w:sz w:val="32"/>
          <w:szCs w:val="32"/>
          <w:rtl/>
        </w:rPr>
      </w:pPr>
      <w:r w:rsidRPr="003E1735">
        <w:rPr>
          <w:b w:val="0"/>
          <w:bCs w:val="0"/>
          <w:sz w:val="32"/>
          <w:szCs w:val="32"/>
          <w:rtl/>
        </w:rPr>
        <w:t xml:space="preserve">    </w:t>
      </w:r>
      <w:proofErr w:type="gramStart"/>
      <w:r w:rsidRPr="003E1735">
        <w:rPr>
          <w:b w:val="0"/>
          <w:bCs w:val="0"/>
          <w:sz w:val="32"/>
          <w:szCs w:val="32"/>
          <w:rtl/>
        </w:rPr>
        <w:t>الاستصحاب</w:t>
      </w:r>
      <w:proofErr w:type="gramEnd"/>
      <w:r w:rsidRPr="003E1735">
        <w:rPr>
          <w:rFonts w:hint="cs"/>
          <w:b w:val="0"/>
          <w:bCs w:val="0"/>
          <w:sz w:val="32"/>
          <w:szCs w:val="32"/>
          <w:rtl/>
        </w:rPr>
        <w:t xml:space="preserve"> </w:t>
      </w:r>
      <w:r w:rsidRPr="003E1735">
        <w:rPr>
          <w:b w:val="0"/>
          <w:bCs w:val="0"/>
          <w:sz w:val="32"/>
          <w:szCs w:val="32"/>
          <w:rtl/>
        </w:rPr>
        <w:t>هو البقاء على الأصل فيما لم يعلم ثبوته أو انتفاؤه ب</w:t>
      </w:r>
      <w:r w:rsidRPr="003E1735">
        <w:rPr>
          <w:rFonts w:hint="cs"/>
          <w:b w:val="0"/>
          <w:bCs w:val="0"/>
          <w:sz w:val="32"/>
          <w:szCs w:val="32"/>
          <w:rtl/>
        </w:rPr>
        <w:t>دليل يخصه</w:t>
      </w:r>
      <w:r w:rsidRPr="003E1735">
        <w:rPr>
          <w:b w:val="0"/>
          <w:bCs w:val="0"/>
          <w:sz w:val="32"/>
          <w:szCs w:val="32"/>
          <w:rtl/>
        </w:rPr>
        <w:t>. فليس هو دليل</w:t>
      </w:r>
      <w:r w:rsidRPr="003E1735">
        <w:rPr>
          <w:rFonts w:hint="cs"/>
          <w:b w:val="0"/>
          <w:bCs w:val="0"/>
          <w:sz w:val="32"/>
          <w:szCs w:val="32"/>
          <w:rtl/>
        </w:rPr>
        <w:t>ا</w:t>
      </w:r>
      <w:r w:rsidRPr="003E1735">
        <w:rPr>
          <w:b w:val="0"/>
          <w:bCs w:val="0"/>
          <w:sz w:val="32"/>
          <w:szCs w:val="32"/>
          <w:rtl/>
        </w:rPr>
        <w:t xml:space="preserve"> مستقل</w:t>
      </w:r>
      <w:r w:rsidRPr="003E1735">
        <w:rPr>
          <w:rFonts w:hint="cs"/>
          <w:b w:val="0"/>
          <w:bCs w:val="0"/>
          <w:sz w:val="32"/>
          <w:szCs w:val="32"/>
          <w:rtl/>
        </w:rPr>
        <w:t>ا</w:t>
      </w:r>
      <w:r w:rsidRPr="003E1735">
        <w:rPr>
          <w:b w:val="0"/>
          <w:bCs w:val="0"/>
          <w:sz w:val="32"/>
          <w:szCs w:val="32"/>
          <w:rtl/>
        </w:rPr>
        <w:t xml:space="preserve"> من أدلة إثبات الأحكام، ولكن هو دليل لنفيها والبقاء على الأصل الذي قد يكون إباحة أو تحريما حتى يأتي ما يرفعه، قال شيخ الإسلام ابن تيمية:« ولا يجوز المصير إليه باتفاق الناس؛ إلاّ بعد البحث التام هل في أدلّة الشّرع ما يقتضي الإيجاب أو التّحريم».</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الثاني :</w:t>
      </w:r>
      <w:proofErr w:type="gramEnd"/>
      <w:r w:rsidRPr="003E1735">
        <w:rPr>
          <w:rFonts w:cs="Arabic Transparent" w:hint="cs"/>
          <w:sz w:val="32"/>
          <w:szCs w:val="32"/>
          <w:rtl/>
        </w:rPr>
        <w:t xml:space="preserve"> مصدر حجيته  </w:t>
      </w:r>
    </w:p>
    <w:p w:rsidR="007C219E" w:rsidRPr="003E1735" w:rsidRDefault="007C219E" w:rsidP="007C219E">
      <w:pPr>
        <w:pStyle w:val="Corpsdetexte"/>
        <w:tabs>
          <w:tab w:val="clear" w:pos="-143"/>
        </w:tabs>
        <w:jc w:val="both"/>
        <w:rPr>
          <w:rFonts w:hint="eastAsia"/>
          <w:b w:val="0"/>
          <w:bCs w:val="0"/>
          <w:sz w:val="32"/>
          <w:szCs w:val="32"/>
          <w:rtl/>
        </w:rPr>
      </w:pPr>
      <w:r w:rsidRPr="003E1735">
        <w:rPr>
          <w:rFonts w:hint="cs"/>
          <w:b w:val="0"/>
          <w:bCs w:val="0"/>
          <w:sz w:val="32"/>
          <w:szCs w:val="32"/>
          <w:rtl/>
        </w:rPr>
        <w:t xml:space="preserve">   </w:t>
      </w:r>
      <w:r w:rsidRPr="003E1735">
        <w:rPr>
          <w:b w:val="0"/>
          <w:bCs w:val="0"/>
          <w:sz w:val="32"/>
          <w:szCs w:val="32"/>
          <w:rtl/>
        </w:rPr>
        <w:t>و</w:t>
      </w:r>
      <w:r w:rsidRPr="003E1735">
        <w:rPr>
          <w:rFonts w:hint="cs"/>
          <w:b w:val="0"/>
          <w:bCs w:val="0"/>
          <w:sz w:val="32"/>
          <w:szCs w:val="32"/>
          <w:rtl/>
        </w:rPr>
        <w:t>هذا الدليل معتبر من الأدلة التبعية</w:t>
      </w:r>
      <w:r>
        <w:rPr>
          <w:rFonts w:hint="cs"/>
          <w:b w:val="0"/>
          <w:bCs w:val="0"/>
          <w:sz w:val="32"/>
          <w:szCs w:val="32"/>
          <w:rtl/>
          <w:lang w:bidi="ar-DZ"/>
        </w:rPr>
        <w:t>؛</w:t>
      </w:r>
      <w:r w:rsidRPr="003E1735">
        <w:rPr>
          <w:rFonts w:hint="cs"/>
          <w:b w:val="0"/>
          <w:bCs w:val="0"/>
          <w:sz w:val="32"/>
          <w:szCs w:val="32"/>
          <w:rtl/>
        </w:rPr>
        <w:t xml:space="preserve"> لأن مصدر حجيته هو الأدلة الأخرى المتفق عليها من كتاب وسنة وإجماع، ويخطئ من يعتبره دليلا عقليا ويقول هو الرجوع إلى ما قبل الشرع، لأن </w:t>
      </w:r>
      <w:r w:rsidRPr="003E1735">
        <w:rPr>
          <w:b w:val="0"/>
          <w:bCs w:val="0"/>
          <w:sz w:val="32"/>
          <w:szCs w:val="32"/>
          <w:rtl/>
        </w:rPr>
        <w:t xml:space="preserve">هذه الأحكام </w:t>
      </w:r>
      <w:r w:rsidRPr="003E1735">
        <w:rPr>
          <w:rFonts w:hint="cs"/>
          <w:b w:val="0"/>
          <w:bCs w:val="0"/>
          <w:sz w:val="32"/>
          <w:szCs w:val="32"/>
          <w:rtl/>
        </w:rPr>
        <w:t xml:space="preserve">المستصحبة </w:t>
      </w:r>
      <w:r w:rsidRPr="003E1735">
        <w:rPr>
          <w:b w:val="0"/>
          <w:bCs w:val="0"/>
          <w:sz w:val="32"/>
          <w:szCs w:val="32"/>
          <w:rtl/>
        </w:rPr>
        <w:t xml:space="preserve">أحكام شرعية لا عقلية </w:t>
      </w:r>
      <w:r w:rsidRPr="003E1735">
        <w:rPr>
          <w:rFonts w:hint="cs"/>
          <w:b w:val="0"/>
          <w:bCs w:val="0"/>
          <w:sz w:val="32"/>
          <w:szCs w:val="32"/>
          <w:rtl/>
        </w:rPr>
        <w:t xml:space="preserve">وهي </w:t>
      </w:r>
      <w:r w:rsidRPr="003E1735">
        <w:rPr>
          <w:b w:val="0"/>
          <w:bCs w:val="0"/>
          <w:sz w:val="32"/>
          <w:szCs w:val="32"/>
          <w:rtl/>
        </w:rPr>
        <w:t>مستفادة من أدلة شرعية عامة، فالأصل في الأطعمة مثلا الإباحة حتى يقوم الدليل على التحريم لقوله تعالى :</w:t>
      </w:r>
      <w:r w:rsidRPr="003E1735">
        <w:rPr>
          <w:b w:val="0"/>
          <w:bCs w:val="0"/>
          <w:sz w:val="32"/>
          <w:szCs w:val="32"/>
        </w:rPr>
        <w:sym w:font="AGA Arabesque" w:char="F05D"/>
      </w:r>
      <w:r w:rsidRPr="003E1735">
        <w:rPr>
          <w:b w:val="0"/>
          <w:bCs w:val="0"/>
          <w:sz w:val="32"/>
          <w:szCs w:val="32"/>
          <w:rtl/>
        </w:rPr>
        <w:t xml:space="preserve"> يَا أَيُّهَا النَّاسُ كُلُوا مِمَّا فِي الْأَرْضِ حَلالاً طَيِّباً وَلا تَتَّبِعُوا خُطُوَاتِ الشَّيْطَانِ إِنَّهُ لَكُمْ عَدُوٌّ مُبِينٌ </w:t>
      </w:r>
      <w:r w:rsidRPr="003E1735">
        <w:rPr>
          <w:b w:val="0"/>
          <w:bCs w:val="0"/>
          <w:sz w:val="32"/>
          <w:szCs w:val="32"/>
        </w:rPr>
        <w:sym w:font="AGA Arabesque" w:char="F05B"/>
      </w:r>
      <w:r w:rsidRPr="003E1735">
        <w:rPr>
          <w:b w:val="0"/>
          <w:bCs w:val="0"/>
          <w:sz w:val="32"/>
          <w:szCs w:val="32"/>
          <w:rtl/>
        </w:rPr>
        <w:t xml:space="preserve"> (البقرة:168)، والأصل في العبادات التحريم حتى يقوم الدليل المشرع له على سبيل الندب أو الإيجاب لقول النبي </w:t>
      </w:r>
      <w:r w:rsidRPr="003E1735">
        <w:rPr>
          <w:b w:val="0"/>
          <w:bCs w:val="0"/>
          <w:sz w:val="32"/>
          <w:szCs w:val="32"/>
        </w:rPr>
        <w:sym w:font="AGA Arabesque" w:char="F065"/>
      </w:r>
      <w:r w:rsidRPr="003E1735">
        <w:rPr>
          <w:rFonts w:hint="cs"/>
          <w:b w:val="0"/>
          <w:bCs w:val="0"/>
          <w:sz w:val="32"/>
          <w:szCs w:val="32"/>
          <w:rtl/>
        </w:rPr>
        <w:t>:</w:t>
      </w:r>
      <w:r>
        <w:rPr>
          <w:rFonts w:hint="cs"/>
          <w:b w:val="0"/>
          <w:bCs w:val="0"/>
          <w:sz w:val="32"/>
          <w:szCs w:val="32"/>
          <w:rtl/>
          <w:lang w:bidi="ar-DZ"/>
        </w:rPr>
        <w:t xml:space="preserve"> </w:t>
      </w:r>
      <w:r w:rsidRPr="003E1735">
        <w:rPr>
          <w:rFonts w:hint="cs"/>
          <w:b w:val="0"/>
          <w:bCs w:val="0"/>
          <w:sz w:val="32"/>
          <w:szCs w:val="32"/>
          <w:rtl/>
        </w:rPr>
        <w:t>«</w:t>
      </w:r>
      <w:r w:rsidRPr="003E1735">
        <w:rPr>
          <w:b w:val="0"/>
          <w:bCs w:val="0"/>
          <w:sz w:val="32"/>
          <w:szCs w:val="32"/>
          <w:rtl/>
        </w:rPr>
        <w:t>من أحدث في أمرنا هذا ما ليس منه فهو رد</w:t>
      </w:r>
      <w:r w:rsidRPr="003E1735">
        <w:rPr>
          <w:rFonts w:hint="eastAsia"/>
          <w:b w:val="0"/>
          <w:bCs w:val="0"/>
          <w:sz w:val="32"/>
          <w:szCs w:val="32"/>
          <w:rtl/>
        </w:rPr>
        <w:t>».</w:t>
      </w:r>
    </w:p>
    <w:p w:rsidR="007C219E" w:rsidRPr="003E1735" w:rsidRDefault="007C219E" w:rsidP="007C219E">
      <w:pPr>
        <w:pStyle w:val="Corpsdetexte"/>
        <w:tabs>
          <w:tab w:val="clear" w:pos="-143"/>
        </w:tabs>
        <w:jc w:val="both"/>
        <w:rPr>
          <w:rFonts w:cs="Arabic Transparent" w:hint="cs"/>
          <w:sz w:val="32"/>
          <w:szCs w:val="32"/>
          <w:rtl/>
        </w:rPr>
      </w:pPr>
      <w:r w:rsidRPr="003E1735">
        <w:rPr>
          <w:rFonts w:cs="Arabic Transparent" w:hint="cs"/>
          <w:sz w:val="32"/>
          <w:szCs w:val="32"/>
          <w:rtl/>
        </w:rPr>
        <w:t xml:space="preserve">الفرع </w:t>
      </w:r>
      <w:proofErr w:type="gramStart"/>
      <w:r w:rsidRPr="003E1735">
        <w:rPr>
          <w:rFonts w:cs="Arabic Transparent" w:hint="cs"/>
          <w:sz w:val="32"/>
          <w:szCs w:val="32"/>
          <w:rtl/>
        </w:rPr>
        <w:t>الثالث :</w:t>
      </w:r>
      <w:proofErr w:type="gramEnd"/>
      <w:r w:rsidRPr="003E1735">
        <w:rPr>
          <w:rFonts w:cs="Arabic Transparent" w:hint="cs"/>
          <w:sz w:val="32"/>
          <w:szCs w:val="32"/>
          <w:rtl/>
        </w:rPr>
        <w:t xml:space="preserve"> أقسام الاستصحاب</w:t>
      </w:r>
    </w:p>
    <w:p w:rsidR="007C219E" w:rsidRPr="003E1735" w:rsidRDefault="007C219E" w:rsidP="007C219E">
      <w:pPr>
        <w:pStyle w:val="Corpsdetexte"/>
        <w:tabs>
          <w:tab w:val="clear" w:pos="-143"/>
        </w:tabs>
        <w:ind w:right="142"/>
        <w:jc w:val="both"/>
        <w:rPr>
          <w:rFonts w:hint="cs"/>
          <w:b w:val="0"/>
          <w:bCs w:val="0"/>
          <w:sz w:val="32"/>
          <w:szCs w:val="32"/>
          <w:rtl/>
        </w:rPr>
      </w:pPr>
      <w:r w:rsidRPr="003E1735">
        <w:rPr>
          <w:rFonts w:hint="cs"/>
          <w:b w:val="0"/>
          <w:bCs w:val="0"/>
          <w:sz w:val="32"/>
          <w:szCs w:val="32"/>
          <w:rtl/>
        </w:rPr>
        <w:t xml:space="preserve">   ينقسم الاستصحاب إلى قسمين استصحاب </w:t>
      </w:r>
      <w:proofErr w:type="gramStart"/>
      <w:r w:rsidRPr="003E1735">
        <w:rPr>
          <w:rFonts w:hint="cs"/>
          <w:b w:val="0"/>
          <w:bCs w:val="0"/>
          <w:sz w:val="32"/>
          <w:szCs w:val="32"/>
          <w:rtl/>
        </w:rPr>
        <w:t>حكم</w:t>
      </w:r>
      <w:proofErr w:type="gramEnd"/>
      <w:r w:rsidRPr="003E1735">
        <w:rPr>
          <w:rFonts w:hint="cs"/>
          <w:b w:val="0"/>
          <w:bCs w:val="0"/>
          <w:sz w:val="32"/>
          <w:szCs w:val="32"/>
          <w:rtl/>
        </w:rPr>
        <w:t xml:space="preserve"> النص واستصحاب حكم الإجماع.</w:t>
      </w:r>
    </w:p>
    <w:p w:rsidR="007C219E" w:rsidRPr="003E1735" w:rsidRDefault="007C219E" w:rsidP="007C219E">
      <w:pPr>
        <w:pStyle w:val="Corpsdetexte"/>
        <w:tabs>
          <w:tab w:val="clear" w:pos="-143"/>
        </w:tabs>
        <w:ind w:right="142"/>
        <w:jc w:val="both"/>
        <w:rPr>
          <w:rFonts w:cs="Arabic Transparent" w:hint="cs"/>
          <w:sz w:val="32"/>
          <w:szCs w:val="32"/>
          <w:rtl/>
        </w:rPr>
      </w:pPr>
      <w:proofErr w:type="gramStart"/>
      <w:r w:rsidRPr="003E1735">
        <w:rPr>
          <w:rFonts w:cs="Arabic Transparent" w:hint="cs"/>
          <w:sz w:val="32"/>
          <w:szCs w:val="32"/>
          <w:rtl/>
        </w:rPr>
        <w:t>أولا :</w:t>
      </w:r>
      <w:proofErr w:type="gramEnd"/>
      <w:r w:rsidRPr="003E1735">
        <w:rPr>
          <w:rFonts w:cs="Arabic Transparent" w:hint="cs"/>
          <w:sz w:val="32"/>
          <w:szCs w:val="32"/>
          <w:rtl/>
        </w:rPr>
        <w:t xml:space="preserve"> أمثلة استصحاب حكم النص</w:t>
      </w:r>
    </w:p>
    <w:p w:rsidR="007C219E" w:rsidRDefault="007C219E" w:rsidP="007C219E">
      <w:pPr>
        <w:pStyle w:val="Corpsdetexte"/>
        <w:tabs>
          <w:tab w:val="clear" w:pos="-143"/>
        </w:tabs>
        <w:ind w:right="142"/>
        <w:jc w:val="both"/>
        <w:rPr>
          <w:rFonts w:hint="cs"/>
          <w:sz w:val="32"/>
          <w:szCs w:val="32"/>
          <w:rtl/>
          <w:lang w:bidi="ar-DZ"/>
        </w:rPr>
      </w:pPr>
      <w:r w:rsidRPr="003E1735">
        <w:rPr>
          <w:sz w:val="32"/>
          <w:szCs w:val="32"/>
          <w:rtl/>
        </w:rPr>
        <w:t xml:space="preserve">المثال </w:t>
      </w:r>
      <w:proofErr w:type="gramStart"/>
      <w:r w:rsidRPr="003E1735">
        <w:rPr>
          <w:sz w:val="32"/>
          <w:szCs w:val="32"/>
          <w:rtl/>
        </w:rPr>
        <w:t>الأول :</w:t>
      </w:r>
      <w:proofErr w:type="gramEnd"/>
      <w:r w:rsidRPr="003E1735">
        <w:rPr>
          <w:sz w:val="32"/>
          <w:szCs w:val="32"/>
          <w:rtl/>
        </w:rPr>
        <w:t xml:space="preserve"> </w:t>
      </w:r>
    </w:p>
    <w:p w:rsidR="007C219E" w:rsidRPr="003E1735" w:rsidRDefault="007C219E" w:rsidP="007C219E">
      <w:pPr>
        <w:pStyle w:val="Corpsdetexte"/>
        <w:tabs>
          <w:tab w:val="clear" w:pos="-143"/>
        </w:tabs>
        <w:ind w:right="142"/>
        <w:jc w:val="both"/>
        <w:rPr>
          <w:b w:val="0"/>
          <w:bCs w:val="0"/>
          <w:sz w:val="32"/>
          <w:szCs w:val="32"/>
          <w:rtl/>
        </w:rPr>
      </w:pPr>
      <w:r>
        <w:rPr>
          <w:rFonts w:hint="cs"/>
          <w:sz w:val="32"/>
          <w:szCs w:val="32"/>
          <w:rtl/>
          <w:lang w:bidi="ar-DZ"/>
        </w:rPr>
        <w:t xml:space="preserve">   </w:t>
      </w:r>
      <w:r w:rsidRPr="003E1735">
        <w:rPr>
          <w:b w:val="0"/>
          <w:bCs w:val="0"/>
          <w:sz w:val="32"/>
          <w:szCs w:val="32"/>
          <w:rtl/>
        </w:rPr>
        <w:t xml:space="preserve">ذهب </w:t>
      </w:r>
      <w:proofErr w:type="spellStart"/>
      <w:r w:rsidRPr="003E1735">
        <w:rPr>
          <w:b w:val="0"/>
          <w:bCs w:val="0"/>
          <w:sz w:val="32"/>
          <w:szCs w:val="32"/>
          <w:rtl/>
        </w:rPr>
        <w:t>الأحناف</w:t>
      </w:r>
      <w:proofErr w:type="spellEnd"/>
      <w:r w:rsidRPr="003E1735">
        <w:rPr>
          <w:b w:val="0"/>
          <w:bCs w:val="0"/>
          <w:sz w:val="32"/>
          <w:szCs w:val="32"/>
          <w:rtl/>
        </w:rPr>
        <w:t xml:space="preserve"> إلى إيجاب صلاة الوتر واستدلّوا على ذلك بعدّة أدلّة من السنّة، فيقول لهم المخالف -بعد إبطال حجيّة ودلالة ما استدلّوا به- : الوتر ليس بواجب، لأنّ الأصل براءة الذمّة فلا نوجب صلاة بغير دليل شرعيّ، وقد بحثنا في الأدلّة الشرعيّة فلم نجد ما يدلّ على وجوب صلاة الوتر.</w:t>
      </w:r>
    </w:p>
    <w:p w:rsidR="007C219E" w:rsidRDefault="007C219E" w:rsidP="007C219E">
      <w:pPr>
        <w:pStyle w:val="Corpsdetexte"/>
        <w:tabs>
          <w:tab w:val="clear" w:pos="-143"/>
        </w:tabs>
        <w:ind w:right="142"/>
        <w:jc w:val="both"/>
        <w:rPr>
          <w:rFonts w:hint="cs"/>
          <w:sz w:val="32"/>
          <w:szCs w:val="32"/>
          <w:rtl/>
          <w:lang w:bidi="ar-DZ"/>
        </w:rPr>
      </w:pPr>
      <w:r w:rsidRPr="003E1735">
        <w:rPr>
          <w:sz w:val="32"/>
          <w:szCs w:val="32"/>
          <w:rtl/>
        </w:rPr>
        <w:t xml:space="preserve">المثال </w:t>
      </w:r>
      <w:proofErr w:type="gramStart"/>
      <w:r w:rsidRPr="003E1735">
        <w:rPr>
          <w:sz w:val="32"/>
          <w:szCs w:val="32"/>
          <w:rtl/>
        </w:rPr>
        <w:t>الثاني :</w:t>
      </w:r>
      <w:proofErr w:type="gramEnd"/>
      <w:r w:rsidRPr="003E1735">
        <w:rPr>
          <w:sz w:val="32"/>
          <w:szCs w:val="32"/>
          <w:rtl/>
        </w:rPr>
        <w:t xml:space="preserve"> </w:t>
      </w:r>
    </w:p>
    <w:p w:rsidR="007C219E" w:rsidRPr="003E1735" w:rsidRDefault="007C219E" w:rsidP="007C219E">
      <w:pPr>
        <w:pStyle w:val="Corpsdetexte"/>
        <w:tabs>
          <w:tab w:val="clear" w:pos="-143"/>
        </w:tabs>
        <w:ind w:right="142"/>
        <w:jc w:val="both"/>
        <w:rPr>
          <w:rFonts w:hint="cs"/>
          <w:b w:val="0"/>
          <w:bCs w:val="0"/>
          <w:sz w:val="32"/>
          <w:szCs w:val="32"/>
          <w:rtl/>
        </w:rPr>
      </w:pPr>
      <w:r>
        <w:rPr>
          <w:rFonts w:hint="cs"/>
          <w:sz w:val="32"/>
          <w:szCs w:val="32"/>
          <w:rtl/>
          <w:lang w:bidi="ar-DZ"/>
        </w:rPr>
        <w:t xml:space="preserve">   </w:t>
      </w:r>
      <w:r w:rsidRPr="003E1735">
        <w:rPr>
          <w:b w:val="0"/>
          <w:bCs w:val="0"/>
          <w:sz w:val="32"/>
          <w:szCs w:val="32"/>
          <w:rtl/>
        </w:rPr>
        <w:t xml:space="preserve">ذهب </w:t>
      </w:r>
      <w:proofErr w:type="spellStart"/>
      <w:r w:rsidRPr="003E1735">
        <w:rPr>
          <w:b w:val="0"/>
          <w:bCs w:val="0"/>
          <w:sz w:val="32"/>
          <w:szCs w:val="32"/>
          <w:rtl/>
        </w:rPr>
        <w:t>الأحناف</w:t>
      </w:r>
      <w:proofErr w:type="spellEnd"/>
      <w:r w:rsidRPr="003E1735">
        <w:rPr>
          <w:b w:val="0"/>
          <w:bCs w:val="0"/>
          <w:sz w:val="32"/>
          <w:szCs w:val="32"/>
          <w:rtl/>
        </w:rPr>
        <w:t xml:space="preserve"> والمالكيّة إلى إيجاب الكفّارة على من أفطر في رمضان بأكل أو شرب، قياسا على المجامع بعلّة انتهاك حرمة رمضان، فيقول لهم المخالف قياسكم باطل لأنّ العلّة في إيجاب الكفّارة هي الجماع عمدا، وإذا بطل القياس رجعنا إلى الأصل وهو أنّه لا كفارة عليه.</w:t>
      </w:r>
    </w:p>
    <w:p w:rsidR="007C219E" w:rsidRPr="003E1735" w:rsidRDefault="007C219E" w:rsidP="007C219E">
      <w:pPr>
        <w:pStyle w:val="Corpsdetexte"/>
        <w:tabs>
          <w:tab w:val="clear" w:pos="-143"/>
        </w:tabs>
        <w:ind w:right="142"/>
        <w:jc w:val="both"/>
        <w:rPr>
          <w:rFonts w:cs="Arabic Transparent" w:hint="cs"/>
          <w:sz w:val="32"/>
          <w:szCs w:val="32"/>
          <w:rtl/>
        </w:rPr>
      </w:pPr>
      <w:proofErr w:type="gramStart"/>
      <w:r w:rsidRPr="003E1735">
        <w:rPr>
          <w:rFonts w:cs="Arabic Transparent" w:hint="cs"/>
          <w:sz w:val="32"/>
          <w:szCs w:val="32"/>
          <w:rtl/>
        </w:rPr>
        <w:t>ثانيا :</w:t>
      </w:r>
      <w:proofErr w:type="gramEnd"/>
      <w:r w:rsidRPr="003E1735">
        <w:rPr>
          <w:rFonts w:cs="Arabic Transparent" w:hint="cs"/>
          <w:sz w:val="32"/>
          <w:szCs w:val="32"/>
          <w:rtl/>
        </w:rPr>
        <w:t xml:space="preserve"> </w:t>
      </w:r>
      <w:r>
        <w:rPr>
          <w:rFonts w:cs="Arabic Transparent" w:hint="cs"/>
          <w:sz w:val="32"/>
          <w:szCs w:val="32"/>
          <w:rtl/>
          <w:lang w:bidi="ar-DZ"/>
        </w:rPr>
        <w:t>أ</w:t>
      </w:r>
      <w:r>
        <w:rPr>
          <w:rFonts w:cs="Arabic Transparent" w:hint="cs"/>
          <w:sz w:val="32"/>
          <w:szCs w:val="32"/>
          <w:rtl/>
        </w:rPr>
        <w:t>مث</w:t>
      </w:r>
      <w:r w:rsidRPr="003E1735">
        <w:rPr>
          <w:rFonts w:cs="Arabic Transparent" w:hint="cs"/>
          <w:sz w:val="32"/>
          <w:szCs w:val="32"/>
          <w:rtl/>
        </w:rPr>
        <w:t>ل</w:t>
      </w:r>
      <w:r>
        <w:rPr>
          <w:rFonts w:cs="Arabic Transparent" w:hint="cs"/>
          <w:sz w:val="32"/>
          <w:szCs w:val="32"/>
          <w:rtl/>
          <w:lang w:bidi="ar-DZ"/>
        </w:rPr>
        <w:t>ة</w:t>
      </w:r>
      <w:r w:rsidRPr="003E1735">
        <w:rPr>
          <w:rFonts w:cs="Arabic Transparent" w:hint="cs"/>
          <w:sz w:val="32"/>
          <w:szCs w:val="32"/>
          <w:rtl/>
        </w:rPr>
        <w:t xml:space="preserve"> استصحاب حكم الإجماع في موضع النزاع </w:t>
      </w:r>
    </w:p>
    <w:p w:rsidR="007C219E" w:rsidRPr="00AC763F" w:rsidRDefault="007C219E" w:rsidP="007C219E">
      <w:pPr>
        <w:pStyle w:val="Corpsdetexte"/>
        <w:tabs>
          <w:tab w:val="clear" w:pos="-143"/>
        </w:tabs>
        <w:ind w:right="142"/>
        <w:jc w:val="both"/>
        <w:rPr>
          <w:rFonts w:hint="cs"/>
          <w:sz w:val="32"/>
          <w:szCs w:val="32"/>
          <w:rtl/>
          <w:lang w:bidi="ar-DZ"/>
        </w:rPr>
      </w:pPr>
      <w:r w:rsidRPr="00AC763F">
        <w:rPr>
          <w:rFonts w:hint="cs"/>
          <w:sz w:val="32"/>
          <w:szCs w:val="32"/>
          <w:rtl/>
          <w:lang w:bidi="ar-DZ"/>
        </w:rPr>
        <w:t xml:space="preserve">المثال </w:t>
      </w:r>
      <w:proofErr w:type="gramStart"/>
      <w:r w:rsidRPr="00AC763F">
        <w:rPr>
          <w:rFonts w:hint="cs"/>
          <w:sz w:val="32"/>
          <w:szCs w:val="32"/>
          <w:rtl/>
          <w:lang w:bidi="ar-DZ"/>
        </w:rPr>
        <w:t>الأول :</w:t>
      </w:r>
      <w:proofErr w:type="gramEnd"/>
    </w:p>
    <w:p w:rsidR="007C219E" w:rsidRPr="003E1735" w:rsidRDefault="007C219E" w:rsidP="007C219E">
      <w:pPr>
        <w:pStyle w:val="Corpsdetexte"/>
        <w:tabs>
          <w:tab w:val="clear" w:pos="-143"/>
        </w:tabs>
        <w:ind w:right="142"/>
        <w:jc w:val="both"/>
        <w:rPr>
          <w:rFonts w:hint="cs"/>
          <w:b w:val="0"/>
          <w:bCs w:val="0"/>
          <w:sz w:val="32"/>
          <w:szCs w:val="32"/>
          <w:rtl/>
        </w:rPr>
      </w:pPr>
      <w:r>
        <w:rPr>
          <w:rFonts w:hint="cs"/>
          <w:b w:val="0"/>
          <w:bCs w:val="0"/>
          <w:sz w:val="32"/>
          <w:szCs w:val="32"/>
          <w:rtl/>
          <w:lang w:bidi="ar-DZ"/>
        </w:rPr>
        <w:lastRenderedPageBreak/>
        <w:t xml:space="preserve">   </w:t>
      </w:r>
      <w:r w:rsidRPr="003E1735">
        <w:rPr>
          <w:b w:val="0"/>
          <w:bCs w:val="0"/>
          <w:sz w:val="32"/>
          <w:szCs w:val="32"/>
          <w:rtl/>
        </w:rPr>
        <w:t>أجمع الفقهاء على أنّ الهلال إذا رؤي بعد الزّوال فهو لليلة المقبلة، واختلفوا فيما إذا رؤي قبل الزّوال؛ فذهب أبو يوسف وابن داود وابن حزم وغيرهم إلى أنّه للماضية، ومن حجّة الجمهور عليهم : استصحاب الإجماع المذكور حتّى يرد الدّليل المفرق بين الصّورتين.</w:t>
      </w:r>
    </w:p>
    <w:p w:rsidR="007C219E" w:rsidRPr="00AC763F" w:rsidRDefault="007C219E" w:rsidP="007C219E">
      <w:pPr>
        <w:pStyle w:val="Corpsdetexte"/>
        <w:tabs>
          <w:tab w:val="clear" w:pos="-143"/>
        </w:tabs>
        <w:ind w:right="142"/>
        <w:jc w:val="both"/>
        <w:rPr>
          <w:rFonts w:hint="cs"/>
          <w:sz w:val="32"/>
          <w:szCs w:val="32"/>
          <w:rtl/>
          <w:lang w:bidi="ar-DZ"/>
        </w:rPr>
      </w:pPr>
      <w:r w:rsidRPr="00AC763F">
        <w:rPr>
          <w:rFonts w:hint="cs"/>
          <w:sz w:val="32"/>
          <w:szCs w:val="32"/>
          <w:rtl/>
          <w:lang w:bidi="ar-DZ"/>
        </w:rPr>
        <w:t xml:space="preserve">المثال </w:t>
      </w:r>
      <w:proofErr w:type="gramStart"/>
      <w:r w:rsidRPr="00AC763F">
        <w:rPr>
          <w:rFonts w:hint="cs"/>
          <w:sz w:val="32"/>
          <w:szCs w:val="32"/>
          <w:rtl/>
          <w:lang w:bidi="ar-DZ"/>
        </w:rPr>
        <w:t>الثاني :</w:t>
      </w:r>
      <w:proofErr w:type="gramEnd"/>
      <w:r w:rsidRPr="00AC763F">
        <w:rPr>
          <w:rFonts w:hint="cs"/>
          <w:sz w:val="32"/>
          <w:szCs w:val="32"/>
          <w:rtl/>
          <w:lang w:bidi="ar-DZ"/>
        </w:rPr>
        <w:t xml:space="preserve"> </w:t>
      </w:r>
    </w:p>
    <w:p w:rsidR="007C219E" w:rsidRPr="003E1735" w:rsidRDefault="007C219E" w:rsidP="007C219E">
      <w:pPr>
        <w:pStyle w:val="Corpsdetexte"/>
        <w:tabs>
          <w:tab w:val="clear" w:pos="-143"/>
        </w:tabs>
        <w:ind w:right="142"/>
        <w:jc w:val="both"/>
        <w:rPr>
          <w:rFonts w:hint="cs"/>
          <w:b w:val="0"/>
          <w:bCs w:val="0"/>
          <w:sz w:val="32"/>
          <w:szCs w:val="32"/>
          <w:rtl/>
        </w:rPr>
      </w:pPr>
      <w:r>
        <w:rPr>
          <w:rFonts w:hint="cs"/>
          <w:b w:val="0"/>
          <w:bCs w:val="0"/>
          <w:sz w:val="32"/>
          <w:szCs w:val="32"/>
          <w:rtl/>
          <w:lang w:bidi="ar-DZ"/>
        </w:rPr>
        <w:t xml:space="preserve">   </w:t>
      </w:r>
      <w:proofErr w:type="gramStart"/>
      <w:r w:rsidRPr="003E1735">
        <w:rPr>
          <w:rFonts w:hint="cs"/>
          <w:b w:val="0"/>
          <w:bCs w:val="0"/>
          <w:sz w:val="32"/>
          <w:szCs w:val="32"/>
          <w:rtl/>
        </w:rPr>
        <w:t>أجمع</w:t>
      </w:r>
      <w:proofErr w:type="gramEnd"/>
      <w:r w:rsidRPr="003E1735">
        <w:rPr>
          <w:rFonts w:hint="cs"/>
          <w:b w:val="0"/>
          <w:bCs w:val="0"/>
          <w:sz w:val="32"/>
          <w:szCs w:val="32"/>
          <w:rtl/>
        </w:rPr>
        <w:t xml:space="preserve"> الفقهاء على أن رؤية الماء مبطلة لتيمم من تيمم من أجل فقده ومحل إجماعهم إذا ما كان خارج الصلاة، واختلفوا إذا حضر الماء وهو في الصلاة ومقتضى استصحاب الحال بطلان صلاته.</w:t>
      </w:r>
    </w:p>
    <w:p w:rsidR="007C219E" w:rsidRPr="003E1735" w:rsidRDefault="007C219E" w:rsidP="007C219E">
      <w:pPr>
        <w:pStyle w:val="Corpsdetexte"/>
        <w:tabs>
          <w:tab w:val="clear" w:pos="-143"/>
        </w:tabs>
        <w:ind w:right="142"/>
        <w:jc w:val="both"/>
        <w:rPr>
          <w:rFonts w:cs="Arabic Transparent" w:hint="cs"/>
          <w:sz w:val="32"/>
          <w:szCs w:val="32"/>
          <w:rtl/>
        </w:rPr>
      </w:pPr>
      <w:r w:rsidRPr="003E1735">
        <w:rPr>
          <w:rFonts w:cs="Arabic Transparent" w:hint="cs"/>
          <w:sz w:val="32"/>
          <w:szCs w:val="32"/>
          <w:rtl/>
        </w:rPr>
        <w:t xml:space="preserve">المطلب </w:t>
      </w:r>
      <w:proofErr w:type="gramStart"/>
      <w:r w:rsidRPr="003E1735">
        <w:rPr>
          <w:rFonts w:cs="Arabic Transparent" w:hint="cs"/>
          <w:sz w:val="32"/>
          <w:szCs w:val="32"/>
          <w:rtl/>
        </w:rPr>
        <w:t>الثاني :</w:t>
      </w:r>
      <w:proofErr w:type="gramEnd"/>
      <w:r w:rsidRPr="003E1735">
        <w:rPr>
          <w:rFonts w:cs="Arabic Transparent" w:hint="cs"/>
          <w:sz w:val="32"/>
          <w:szCs w:val="32"/>
          <w:rtl/>
        </w:rPr>
        <w:t xml:space="preserve"> دليل العقل</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ومن الأصوليين من أفرد </w:t>
      </w:r>
      <w:r>
        <w:rPr>
          <w:rFonts w:cs="Traditional Arabic" w:hint="cs"/>
          <w:sz w:val="32"/>
          <w:szCs w:val="32"/>
          <w:rtl/>
          <w:lang w:bidi="ar-DZ"/>
        </w:rPr>
        <w:t xml:space="preserve">"دليل </w:t>
      </w:r>
      <w:r w:rsidRPr="003E1735">
        <w:rPr>
          <w:rFonts w:cs="Traditional Arabic" w:hint="cs"/>
          <w:sz w:val="32"/>
          <w:szCs w:val="32"/>
          <w:rtl/>
        </w:rPr>
        <w:t>العقل</w:t>
      </w:r>
      <w:r>
        <w:rPr>
          <w:rFonts w:cs="Traditional Arabic" w:hint="cs"/>
          <w:sz w:val="32"/>
          <w:szCs w:val="32"/>
          <w:rtl/>
          <w:lang w:bidi="ar-DZ"/>
        </w:rPr>
        <w:t>"</w:t>
      </w:r>
      <w:r w:rsidRPr="003E1735">
        <w:rPr>
          <w:rFonts w:cs="Traditional Arabic" w:hint="cs"/>
          <w:sz w:val="32"/>
          <w:szCs w:val="32"/>
          <w:rtl/>
        </w:rPr>
        <w:t xml:space="preserve"> وجعله دليلا مستقلا، وقد اختلفوا في حكمه، فأما الباقلاني و</w:t>
      </w:r>
      <w:r w:rsidRPr="003E1735">
        <w:rPr>
          <w:rFonts w:cs="Traditional Arabic"/>
          <w:sz w:val="32"/>
          <w:szCs w:val="32"/>
          <w:rtl/>
        </w:rPr>
        <w:t xml:space="preserve">الرازي </w:t>
      </w:r>
      <w:r w:rsidRPr="003E1735">
        <w:rPr>
          <w:rFonts w:cs="Traditional Arabic" w:hint="cs"/>
          <w:sz w:val="32"/>
          <w:szCs w:val="32"/>
          <w:rtl/>
        </w:rPr>
        <w:t>فذهبا إلى أنه لا حجة في الطرق العقلية في الأحكام لما تقر</w:t>
      </w:r>
      <w:r>
        <w:rPr>
          <w:rFonts w:cs="Traditional Arabic" w:hint="cs"/>
          <w:sz w:val="32"/>
          <w:szCs w:val="32"/>
          <w:rtl/>
          <w:lang w:bidi="ar-DZ"/>
        </w:rPr>
        <w:t>َّ</w:t>
      </w:r>
      <w:r w:rsidRPr="003E1735">
        <w:rPr>
          <w:rFonts w:cs="Traditional Arabic" w:hint="cs"/>
          <w:sz w:val="32"/>
          <w:szCs w:val="32"/>
          <w:rtl/>
        </w:rPr>
        <w:t xml:space="preserve">ر أنها لا تثبت إلا بالشرع، وأما </w:t>
      </w:r>
      <w:r w:rsidRPr="003E1735">
        <w:rPr>
          <w:rFonts w:cs="Traditional Arabic"/>
          <w:sz w:val="32"/>
          <w:szCs w:val="32"/>
          <w:rtl/>
        </w:rPr>
        <w:t xml:space="preserve">الغزالي </w:t>
      </w:r>
      <w:r w:rsidRPr="003E1735">
        <w:rPr>
          <w:rFonts w:cs="Traditional Arabic" w:hint="cs"/>
          <w:sz w:val="32"/>
          <w:szCs w:val="32"/>
          <w:rtl/>
        </w:rPr>
        <w:t xml:space="preserve">فأفرد </w:t>
      </w:r>
      <w:r>
        <w:rPr>
          <w:rFonts w:cs="Traditional Arabic" w:hint="cs"/>
          <w:sz w:val="32"/>
          <w:szCs w:val="32"/>
          <w:rtl/>
          <w:lang w:bidi="ar-DZ"/>
        </w:rPr>
        <w:t>"</w:t>
      </w:r>
      <w:r w:rsidRPr="003E1735">
        <w:rPr>
          <w:rFonts w:cs="Traditional Arabic"/>
          <w:sz w:val="32"/>
          <w:szCs w:val="32"/>
          <w:rtl/>
        </w:rPr>
        <w:t>دليل العقل</w:t>
      </w:r>
      <w:r>
        <w:rPr>
          <w:rFonts w:cs="Traditional Arabic" w:hint="cs"/>
          <w:sz w:val="32"/>
          <w:szCs w:val="32"/>
          <w:rtl/>
          <w:lang w:bidi="ar-DZ"/>
        </w:rPr>
        <w:t>"</w:t>
      </w:r>
      <w:r w:rsidRPr="003E1735">
        <w:rPr>
          <w:rFonts w:cs="Traditional Arabic"/>
          <w:sz w:val="32"/>
          <w:szCs w:val="32"/>
          <w:rtl/>
        </w:rPr>
        <w:t xml:space="preserve"> و</w:t>
      </w:r>
      <w:r w:rsidRPr="003E1735">
        <w:rPr>
          <w:rFonts w:cs="Traditional Arabic" w:hint="cs"/>
          <w:sz w:val="32"/>
          <w:szCs w:val="32"/>
          <w:rtl/>
        </w:rPr>
        <w:t>جعله دليلا على النفي وبراءة الذمة، وهو ما سماه جمهور الأصوليين بالاستصحاب</w:t>
      </w:r>
      <w:r w:rsidRPr="003E1735">
        <w:rPr>
          <w:rFonts w:cs="Traditional Arabic"/>
          <w:sz w:val="32"/>
          <w:szCs w:val="32"/>
          <w:rtl/>
        </w:rPr>
        <w:t>.</w:t>
      </w:r>
      <w:r w:rsidRPr="003E1735">
        <w:rPr>
          <w:rFonts w:cs="Traditional Arabic" w:hint="cs"/>
          <w:sz w:val="32"/>
          <w:szCs w:val="32"/>
          <w:rtl/>
        </w:rPr>
        <w:t xml:space="preserve"> </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ولكن بعض الأصوليين مع نفيهم لدليل العقل، ومع حصرهم الأدلة في الكتاب والسنة والإجماع</w:t>
      </w:r>
      <w:r>
        <w:rPr>
          <w:rFonts w:cs="Traditional Arabic" w:hint="cs"/>
          <w:sz w:val="32"/>
          <w:szCs w:val="32"/>
          <w:rtl/>
          <w:lang w:bidi="ar-DZ"/>
        </w:rPr>
        <w:t xml:space="preserve"> والقياس</w:t>
      </w:r>
      <w:r w:rsidRPr="003E1735">
        <w:rPr>
          <w:rFonts w:cs="Traditional Arabic" w:hint="cs"/>
          <w:sz w:val="32"/>
          <w:szCs w:val="32"/>
          <w:rtl/>
        </w:rPr>
        <w:t xml:space="preserve">، يحتجون بدلائل المعقول في مناقشاتهم لقضايا الأصول، ويذكرون ضمن مخصصات العموم </w:t>
      </w:r>
      <w:r>
        <w:rPr>
          <w:rFonts w:cs="Traditional Arabic" w:hint="cs"/>
          <w:sz w:val="32"/>
          <w:szCs w:val="32"/>
          <w:rtl/>
          <w:lang w:bidi="ar-DZ"/>
        </w:rPr>
        <w:t>"</w:t>
      </w:r>
      <w:r w:rsidRPr="003E1735">
        <w:rPr>
          <w:rFonts w:cs="Traditional Arabic" w:hint="cs"/>
          <w:sz w:val="32"/>
          <w:szCs w:val="32"/>
          <w:rtl/>
        </w:rPr>
        <w:t>دليل العقل</w:t>
      </w:r>
      <w:r>
        <w:rPr>
          <w:rFonts w:cs="Traditional Arabic" w:hint="cs"/>
          <w:sz w:val="32"/>
          <w:szCs w:val="32"/>
          <w:rtl/>
          <w:lang w:bidi="ar-DZ"/>
        </w:rPr>
        <w:t>"</w:t>
      </w:r>
      <w:r w:rsidRPr="003E1735">
        <w:rPr>
          <w:rFonts w:cs="Traditional Arabic" w:hint="cs"/>
          <w:sz w:val="32"/>
          <w:szCs w:val="32"/>
          <w:rtl/>
        </w:rPr>
        <w:t xml:space="preserve">، وربما ادعوا الإجماع عليه إلا طائفة </w:t>
      </w:r>
      <w:r>
        <w:rPr>
          <w:rFonts w:cs="Traditional Arabic" w:hint="cs"/>
          <w:sz w:val="32"/>
          <w:szCs w:val="32"/>
          <w:rtl/>
          <w:lang w:bidi="ar-DZ"/>
        </w:rPr>
        <w:t>توصف بال</w:t>
      </w:r>
      <w:r w:rsidRPr="003E1735">
        <w:rPr>
          <w:rFonts w:cs="Traditional Arabic" w:hint="cs"/>
          <w:sz w:val="32"/>
          <w:szCs w:val="32"/>
          <w:rtl/>
        </w:rPr>
        <w:t xml:space="preserve">شاذة كما قال </w:t>
      </w:r>
      <w:proofErr w:type="spellStart"/>
      <w:r w:rsidRPr="003E1735">
        <w:rPr>
          <w:rFonts w:cs="Traditional Arabic" w:hint="cs"/>
          <w:sz w:val="32"/>
          <w:szCs w:val="32"/>
          <w:rtl/>
        </w:rPr>
        <w:t>الآمدي</w:t>
      </w:r>
      <w:proofErr w:type="spellEnd"/>
      <w:r w:rsidRPr="003E1735">
        <w:rPr>
          <w:rFonts w:cs="Traditional Arabic"/>
          <w:sz w:val="32"/>
          <w:szCs w:val="32"/>
          <w:rtl/>
        </w:rPr>
        <w:t>.</w:t>
      </w:r>
      <w:r w:rsidRPr="003E1735">
        <w:rPr>
          <w:rFonts w:cs="Traditional Arabic" w:hint="cs"/>
          <w:sz w:val="32"/>
          <w:szCs w:val="32"/>
          <w:rtl/>
        </w:rPr>
        <w:t xml:space="preserve"> وقد فر</w:t>
      </w:r>
      <w:r>
        <w:rPr>
          <w:rFonts w:cs="Traditional Arabic" w:hint="cs"/>
          <w:sz w:val="32"/>
          <w:szCs w:val="32"/>
          <w:rtl/>
          <w:lang w:bidi="ar-DZ"/>
        </w:rPr>
        <w:t>َّ</w:t>
      </w:r>
      <w:r w:rsidRPr="003E1735">
        <w:rPr>
          <w:rFonts w:cs="Traditional Arabic" w:hint="cs"/>
          <w:sz w:val="32"/>
          <w:szCs w:val="32"/>
          <w:rtl/>
        </w:rPr>
        <w:t xml:space="preserve">ع الرازي على جواز التخصيص بالعقل جواز النسخ به، مع أنه قال إنه ليس بحجة في الشرعيات كما سبق، وصرح </w:t>
      </w:r>
      <w:proofErr w:type="spellStart"/>
      <w:r w:rsidRPr="003E1735">
        <w:rPr>
          <w:rFonts w:cs="Traditional Arabic" w:hint="cs"/>
          <w:sz w:val="32"/>
          <w:szCs w:val="32"/>
          <w:rtl/>
        </w:rPr>
        <w:t>اللامِشي</w:t>
      </w:r>
      <w:proofErr w:type="spellEnd"/>
      <w:r w:rsidRPr="003E1735">
        <w:rPr>
          <w:rFonts w:cs="Traditional Arabic" w:hint="cs"/>
          <w:sz w:val="32"/>
          <w:szCs w:val="32"/>
          <w:rtl/>
        </w:rPr>
        <w:t xml:space="preserve"> </w:t>
      </w:r>
      <w:r w:rsidRPr="003E1735">
        <w:rPr>
          <w:rFonts w:cs="Traditional Arabic"/>
          <w:sz w:val="32"/>
          <w:szCs w:val="32"/>
          <w:rtl/>
        </w:rPr>
        <w:t>أن</w:t>
      </w:r>
      <w:r w:rsidRPr="003E1735">
        <w:rPr>
          <w:rFonts w:cs="Traditional Arabic" w:hint="cs"/>
          <w:sz w:val="32"/>
          <w:szCs w:val="32"/>
          <w:rtl/>
        </w:rPr>
        <w:t xml:space="preserve"> العقل </w:t>
      </w:r>
      <w:r w:rsidRPr="003E1735">
        <w:rPr>
          <w:rFonts w:cs="Traditional Arabic"/>
          <w:sz w:val="32"/>
          <w:szCs w:val="32"/>
          <w:rtl/>
        </w:rPr>
        <w:t xml:space="preserve">حجة </w:t>
      </w:r>
      <w:r w:rsidRPr="003E1735">
        <w:rPr>
          <w:rFonts w:cs="Traditional Arabic" w:hint="cs"/>
          <w:sz w:val="32"/>
          <w:szCs w:val="32"/>
          <w:rtl/>
        </w:rPr>
        <w:t>و</w:t>
      </w:r>
      <w:r>
        <w:rPr>
          <w:rFonts w:cs="Traditional Arabic" w:hint="cs"/>
          <w:sz w:val="32"/>
          <w:szCs w:val="32"/>
          <w:rtl/>
          <w:lang w:bidi="ar-DZ"/>
        </w:rPr>
        <w:t xml:space="preserve">اشترط في </w:t>
      </w:r>
      <w:r w:rsidRPr="003E1735">
        <w:rPr>
          <w:rFonts w:cs="Traditional Arabic" w:hint="cs"/>
          <w:sz w:val="32"/>
          <w:szCs w:val="32"/>
          <w:rtl/>
        </w:rPr>
        <w:t xml:space="preserve">قبول </w:t>
      </w:r>
      <w:r w:rsidRPr="003E1735">
        <w:rPr>
          <w:rFonts w:cs="Traditional Arabic"/>
          <w:sz w:val="32"/>
          <w:szCs w:val="32"/>
          <w:rtl/>
        </w:rPr>
        <w:t>خبر الواحد أن يكون موافقا للدليل العقلي.</w:t>
      </w:r>
    </w:p>
    <w:p w:rsidR="007C219E" w:rsidRPr="003E1735" w:rsidRDefault="007C219E" w:rsidP="007C219E">
      <w:pPr>
        <w:bidi/>
        <w:spacing w:after="0" w:line="240" w:lineRule="auto"/>
        <w:jc w:val="both"/>
        <w:rPr>
          <w:rFonts w:cs="Traditional Arabic" w:hint="cs"/>
          <w:sz w:val="32"/>
          <w:szCs w:val="32"/>
          <w:rtl/>
        </w:rPr>
      </w:pPr>
      <w:r w:rsidRPr="003E1735">
        <w:rPr>
          <w:rFonts w:cs="Traditional Arabic" w:hint="cs"/>
          <w:sz w:val="32"/>
          <w:szCs w:val="32"/>
          <w:rtl/>
        </w:rPr>
        <w:t xml:space="preserve">   وكل هذا لا وجه له فإن العقل كما لا يستقل بالدلالة على الشرع قبل الرسالة</w:t>
      </w:r>
      <w:r>
        <w:rPr>
          <w:rFonts w:cs="Traditional Arabic" w:hint="cs"/>
          <w:sz w:val="32"/>
          <w:szCs w:val="32"/>
          <w:rtl/>
          <w:lang w:bidi="ar-DZ"/>
        </w:rPr>
        <w:t>،</w:t>
      </w:r>
      <w:r w:rsidRPr="003E1735">
        <w:rPr>
          <w:rFonts w:cs="Traditional Arabic" w:hint="cs"/>
          <w:sz w:val="32"/>
          <w:szCs w:val="32"/>
          <w:rtl/>
        </w:rPr>
        <w:t xml:space="preserve"> فإنه لا</w:t>
      </w:r>
      <w:r>
        <w:rPr>
          <w:rFonts w:cs="Traditional Arabic" w:hint="cs"/>
          <w:sz w:val="32"/>
          <w:szCs w:val="32"/>
          <w:rtl/>
        </w:rPr>
        <w:t xml:space="preserve"> يستقل بالدلالة عليها بعد وروده</w:t>
      </w:r>
      <w:r>
        <w:rPr>
          <w:rFonts w:cs="Traditional Arabic" w:hint="cs"/>
          <w:sz w:val="32"/>
          <w:szCs w:val="32"/>
          <w:rtl/>
          <w:lang w:bidi="ar-DZ"/>
        </w:rPr>
        <w:t>ا</w:t>
      </w:r>
      <w:r w:rsidRPr="003E1735">
        <w:rPr>
          <w:rFonts w:cs="Traditional Arabic" w:hint="cs"/>
          <w:sz w:val="32"/>
          <w:szCs w:val="32"/>
          <w:rtl/>
        </w:rPr>
        <w:t xml:space="preserve"> من باب أولى، بل يقال أيضا كما أنه لا يكون حجة في العقائد فإنه لا يكون حجة في الفقه، والعقل آلة يستعملها الناظر في الأدلة الشرعية جميعها كما يستعملها الناظر في العلوم التجريبية، وقد أكد هذا المعنى بعض الأصوليين، كابن السمعاني الذي جعله آلة المعارف، والقرافي الذي ذكر أنه </w:t>
      </w:r>
      <w:r w:rsidRPr="003E1735">
        <w:rPr>
          <w:rFonts w:cs="Traditional Arabic"/>
          <w:sz w:val="32"/>
          <w:szCs w:val="32"/>
          <w:rtl/>
        </w:rPr>
        <w:t>لا</w:t>
      </w:r>
      <w:r w:rsidRPr="003E1735">
        <w:rPr>
          <w:rFonts w:cs="Traditional Arabic" w:hint="cs"/>
          <w:sz w:val="32"/>
          <w:szCs w:val="32"/>
          <w:rtl/>
        </w:rPr>
        <w:t xml:space="preserve"> </w:t>
      </w:r>
      <w:r w:rsidRPr="003E1735">
        <w:rPr>
          <w:rFonts w:cs="Traditional Arabic"/>
          <w:sz w:val="32"/>
          <w:szCs w:val="32"/>
          <w:rtl/>
        </w:rPr>
        <w:t xml:space="preserve">بد مع العقل من غيره من حس أو </w:t>
      </w:r>
      <w:r w:rsidRPr="003E1735">
        <w:rPr>
          <w:rFonts w:cs="Traditional Arabic" w:hint="cs"/>
          <w:sz w:val="32"/>
          <w:szCs w:val="32"/>
          <w:rtl/>
        </w:rPr>
        <w:t>نحو</w:t>
      </w:r>
      <w:r w:rsidRPr="003E1735">
        <w:rPr>
          <w:rFonts w:cs="Traditional Arabic"/>
          <w:sz w:val="32"/>
          <w:szCs w:val="32"/>
          <w:rtl/>
        </w:rPr>
        <w:t xml:space="preserve">ه </w:t>
      </w:r>
      <w:r w:rsidRPr="003E1735">
        <w:rPr>
          <w:rFonts w:cs="Traditional Arabic" w:hint="cs"/>
          <w:sz w:val="32"/>
          <w:szCs w:val="32"/>
          <w:rtl/>
        </w:rPr>
        <w:t xml:space="preserve">قال: « </w:t>
      </w:r>
      <w:r w:rsidRPr="003E1735">
        <w:rPr>
          <w:rFonts w:cs="Traditional Arabic"/>
          <w:sz w:val="32"/>
          <w:szCs w:val="32"/>
          <w:rtl/>
        </w:rPr>
        <w:t>وما من لغة ولا شريعة إلا وللعقل فيها مجال لأنه لو فقد العقل لم يحصل علم بشريعة ولا لغة ولا شيء من أمور الدنيا ولا من أمور الآخرة</w:t>
      </w:r>
      <w:r w:rsidRPr="003E1735">
        <w:rPr>
          <w:rFonts w:cs="Traditional Arabic" w:hint="cs"/>
          <w:sz w:val="32"/>
          <w:szCs w:val="32"/>
          <w:rtl/>
        </w:rPr>
        <w:t xml:space="preserve">»، وقال ابن </w:t>
      </w:r>
      <w:proofErr w:type="spellStart"/>
      <w:r w:rsidRPr="003E1735">
        <w:rPr>
          <w:rFonts w:cs="Traditional Arabic" w:hint="cs"/>
          <w:sz w:val="32"/>
          <w:szCs w:val="32"/>
          <w:rtl/>
        </w:rPr>
        <w:t>حزم:«</w:t>
      </w:r>
      <w:r w:rsidRPr="003E1735">
        <w:rPr>
          <w:rFonts w:cs="Traditional Arabic"/>
          <w:sz w:val="32"/>
          <w:szCs w:val="32"/>
          <w:rtl/>
        </w:rPr>
        <w:t>وصح</w:t>
      </w:r>
      <w:proofErr w:type="spellEnd"/>
      <w:r w:rsidRPr="003E1735">
        <w:rPr>
          <w:rFonts w:cs="Traditional Arabic"/>
          <w:sz w:val="32"/>
          <w:szCs w:val="32"/>
          <w:rtl/>
        </w:rPr>
        <w:t xml:space="preserve"> أن العقل إنما هو مميز بين صفات الأشياء الموجودات وموقف للمستدل به على حقائق كيفيات الأمور الكائنات وتمييز المحال منها</w:t>
      </w:r>
      <w:r w:rsidRPr="003E1735">
        <w:rPr>
          <w:rFonts w:cs="Traditional Arabic" w:hint="cs"/>
          <w:sz w:val="32"/>
          <w:szCs w:val="32"/>
          <w:rtl/>
        </w:rPr>
        <w:t xml:space="preserve">، </w:t>
      </w:r>
      <w:r w:rsidRPr="003E1735">
        <w:rPr>
          <w:rFonts w:cs="Traditional Arabic"/>
          <w:sz w:val="32"/>
          <w:szCs w:val="32"/>
          <w:rtl/>
        </w:rPr>
        <w:t>وأما من ادعى أن العقل يحلل أو يحرم</w:t>
      </w:r>
      <w:r w:rsidRPr="003E1735">
        <w:rPr>
          <w:rFonts w:cs="Traditional Arabic" w:hint="cs"/>
          <w:sz w:val="32"/>
          <w:szCs w:val="32"/>
          <w:rtl/>
        </w:rPr>
        <w:t>،</w:t>
      </w:r>
      <w:r w:rsidRPr="003E1735">
        <w:rPr>
          <w:rFonts w:cs="Traditional Arabic"/>
          <w:sz w:val="32"/>
          <w:szCs w:val="32"/>
          <w:rtl/>
        </w:rPr>
        <w:t xml:space="preserve"> أو أن العقل يوجد عللا موجبة </w:t>
      </w:r>
      <w:r w:rsidRPr="003E1735">
        <w:rPr>
          <w:rFonts w:cs="Traditional Arabic" w:hint="cs"/>
          <w:sz w:val="32"/>
          <w:szCs w:val="32"/>
          <w:rtl/>
        </w:rPr>
        <w:t>...</w:t>
      </w:r>
      <w:proofErr w:type="gramStart"/>
      <w:r w:rsidRPr="003E1735">
        <w:rPr>
          <w:rFonts w:cs="Traditional Arabic"/>
          <w:sz w:val="32"/>
          <w:szCs w:val="32"/>
          <w:rtl/>
        </w:rPr>
        <w:t>فهو</w:t>
      </w:r>
      <w:proofErr w:type="gramEnd"/>
      <w:r w:rsidRPr="003E1735">
        <w:rPr>
          <w:rFonts w:cs="Traditional Arabic"/>
          <w:sz w:val="32"/>
          <w:szCs w:val="32"/>
          <w:rtl/>
        </w:rPr>
        <w:t xml:space="preserve"> بمنزلة من أبطل موجب العقل جملة</w:t>
      </w:r>
      <w:r w:rsidRPr="003E1735">
        <w:rPr>
          <w:rFonts w:cs="Traditional Arabic" w:hint="cs"/>
          <w:sz w:val="32"/>
          <w:szCs w:val="32"/>
          <w:rtl/>
        </w:rPr>
        <w:t xml:space="preserve">، </w:t>
      </w:r>
      <w:r w:rsidRPr="003E1735">
        <w:rPr>
          <w:rFonts w:cs="Traditional Arabic"/>
          <w:sz w:val="32"/>
          <w:szCs w:val="32"/>
          <w:rtl/>
        </w:rPr>
        <w:t>وهما طرفان أحدهما أفرط فخرج عن حكم العقل</w:t>
      </w:r>
      <w:r w:rsidRPr="003E1735">
        <w:rPr>
          <w:rFonts w:cs="Traditional Arabic" w:hint="cs"/>
          <w:sz w:val="32"/>
          <w:szCs w:val="32"/>
          <w:rtl/>
        </w:rPr>
        <w:t>،</w:t>
      </w:r>
      <w:r w:rsidRPr="003E1735">
        <w:rPr>
          <w:rFonts w:cs="Traditional Arabic"/>
          <w:sz w:val="32"/>
          <w:szCs w:val="32"/>
          <w:rtl/>
        </w:rPr>
        <w:t xml:space="preserve"> والثاني قصر فخرج عن حكم العقل</w:t>
      </w:r>
      <w:r w:rsidRPr="003E1735">
        <w:rPr>
          <w:rFonts w:cs="Traditional Arabic" w:hint="cs"/>
          <w:sz w:val="32"/>
          <w:szCs w:val="32"/>
          <w:rtl/>
        </w:rPr>
        <w:t>،</w:t>
      </w:r>
      <w:r w:rsidRPr="003E1735">
        <w:rPr>
          <w:rFonts w:cs="Traditional Arabic"/>
          <w:sz w:val="32"/>
          <w:szCs w:val="32"/>
          <w:rtl/>
        </w:rPr>
        <w:t xml:space="preserve"> ومن ادعى في العقل ما ليس فيه كمن أخرج منه ما فيه ولا فرق».</w:t>
      </w:r>
    </w:p>
    <w:p w:rsidR="007C219E" w:rsidRPr="003E1735" w:rsidRDefault="007C219E" w:rsidP="007C219E">
      <w:pPr>
        <w:bidi/>
        <w:spacing w:after="0" w:line="240" w:lineRule="auto"/>
        <w:jc w:val="both"/>
        <w:rPr>
          <w:rFonts w:cs="Traditional Arabic" w:hint="cs"/>
          <w:sz w:val="32"/>
          <w:szCs w:val="32"/>
          <w:rtl/>
        </w:rPr>
      </w:pPr>
    </w:p>
    <w:p w:rsidR="00BC7638" w:rsidRDefault="00CF45F1"/>
    <w:sectPr w:rsidR="00BC76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25DA"/>
    <w:multiLevelType w:val="singleLevel"/>
    <w:tmpl w:val="CCC2EB6C"/>
    <w:lvl w:ilvl="0">
      <w:start w:val="1"/>
      <w:numFmt w:val="decimal"/>
      <w:lvlText w:val="%1)"/>
      <w:lvlJc w:val="left"/>
      <w:pPr>
        <w:tabs>
          <w:tab w:val="num" w:pos="360"/>
        </w:tabs>
        <w:ind w:left="360" w:hanging="360"/>
      </w:pPr>
      <w:rPr>
        <w:rFonts w:hint="default"/>
        <w:sz w:val="32"/>
      </w:rPr>
    </w:lvl>
  </w:abstractNum>
  <w:abstractNum w:abstractNumId="1">
    <w:nsid w:val="40AF402E"/>
    <w:multiLevelType w:val="hybridMultilevel"/>
    <w:tmpl w:val="F1EEE776"/>
    <w:lvl w:ilvl="0" w:tplc="73DC2D22">
      <w:numFmt w:val="bullet"/>
      <w:lvlText w:val="-"/>
      <w:lvlJc w:val="left"/>
      <w:pPr>
        <w:tabs>
          <w:tab w:val="num" w:pos="720"/>
        </w:tabs>
        <w:ind w:left="720" w:hanging="360"/>
      </w:pPr>
      <w:rPr>
        <w:rFonts w:ascii="Times New Roman" w:eastAsia="Times New Roman" w:hAnsi="Times New Roman" w:cs="Arabic Transparen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FC6601"/>
    <w:multiLevelType w:val="hybridMultilevel"/>
    <w:tmpl w:val="AA620A1C"/>
    <w:lvl w:ilvl="0" w:tplc="E5381FF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19E"/>
    <w:rsid w:val="00461488"/>
    <w:rsid w:val="007C219E"/>
    <w:rsid w:val="00CF45F1"/>
    <w:rsid w:val="00F60C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9E"/>
  </w:style>
  <w:style w:type="paragraph" w:styleId="Titre1">
    <w:name w:val="heading 1"/>
    <w:basedOn w:val="Normal"/>
    <w:next w:val="Normal"/>
    <w:link w:val="Titre1Car"/>
    <w:qFormat/>
    <w:rsid w:val="007C2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C219E"/>
    <w:pPr>
      <w:keepNext/>
      <w:bidi/>
      <w:spacing w:before="240" w:after="60" w:line="240" w:lineRule="auto"/>
      <w:outlineLvl w:val="1"/>
    </w:pPr>
    <w:rPr>
      <w:rFonts w:ascii="Arial" w:eastAsia="Times New Roman" w:hAnsi="Arial" w:cs="Arial"/>
      <w:b/>
      <w:bCs/>
      <w:i/>
      <w:iCs/>
      <w:sz w:val="28"/>
      <w:szCs w:val="28"/>
      <w:lang w:val="en-US"/>
    </w:rPr>
  </w:style>
  <w:style w:type="paragraph" w:styleId="Titre3">
    <w:name w:val="heading 3"/>
    <w:basedOn w:val="Normal"/>
    <w:next w:val="Normal"/>
    <w:link w:val="Titre3Car"/>
    <w:qFormat/>
    <w:rsid w:val="007C219E"/>
    <w:pPr>
      <w:keepNext/>
      <w:bidi/>
      <w:spacing w:after="0" w:line="240" w:lineRule="auto"/>
      <w:jc w:val="center"/>
      <w:outlineLvl w:val="2"/>
    </w:pPr>
    <w:rPr>
      <w:rFonts w:ascii="Times New Roman" w:eastAsia="Times New Roman" w:hAnsi="Times New Roman" w:cs="Arabic Transparent"/>
      <w:b/>
      <w:bCs/>
      <w:sz w:val="20"/>
      <w:szCs w:val="32"/>
      <w:lang w:val="en-US"/>
    </w:rPr>
  </w:style>
  <w:style w:type="paragraph" w:styleId="Titre4">
    <w:name w:val="heading 4"/>
    <w:basedOn w:val="Normal"/>
    <w:next w:val="Normal"/>
    <w:link w:val="Titre4Car"/>
    <w:qFormat/>
    <w:rsid w:val="007C219E"/>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7C219E"/>
    <w:pPr>
      <w:bidi/>
      <w:spacing w:before="240" w:after="60" w:line="240" w:lineRule="auto"/>
      <w:outlineLvl w:val="4"/>
    </w:pPr>
    <w:rPr>
      <w:rFonts w:ascii="Times New Roman" w:eastAsia="Times New Roman" w:hAnsi="Times New Roman" w:cs="Times New Roman"/>
      <w:b/>
      <w:bCs/>
      <w:i/>
      <w:iCs/>
      <w:sz w:val="26"/>
      <w:szCs w:val="26"/>
      <w:lang w:val="en-US"/>
    </w:rPr>
  </w:style>
  <w:style w:type="paragraph" w:styleId="Titre6">
    <w:name w:val="heading 6"/>
    <w:basedOn w:val="Normal"/>
    <w:next w:val="Normal"/>
    <w:link w:val="Titre6Car"/>
    <w:qFormat/>
    <w:rsid w:val="007C219E"/>
    <w:pPr>
      <w:bidi/>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qFormat/>
    <w:rsid w:val="007C219E"/>
    <w:pPr>
      <w:bidi/>
      <w:spacing w:before="240" w:after="60" w:line="240" w:lineRule="auto"/>
      <w:outlineLvl w:val="6"/>
    </w:pPr>
    <w:rPr>
      <w:rFonts w:ascii="Times New Roman" w:eastAsia="Times New Roman" w:hAnsi="Times New Roman" w:cs="Times New Roman"/>
      <w:sz w:val="24"/>
      <w:szCs w:val="24"/>
      <w:lang w:val="en-US"/>
    </w:rPr>
  </w:style>
  <w:style w:type="paragraph" w:styleId="Titre9">
    <w:name w:val="heading 9"/>
    <w:basedOn w:val="Normal"/>
    <w:next w:val="Normal"/>
    <w:link w:val="Titre9Car"/>
    <w:qFormat/>
    <w:rsid w:val="007C219E"/>
    <w:pPr>
      <w:bidi/>
      <w:spacing w:before="240" w:after="60" w:line="240" w:lineRule="auto"/>
      <w:outlineLvl w:val="8"/>
    </w:pPr>
    <w:rPr>
      <w:rFonts w:ascii="Arial" w:eastAsia="Times New Roman"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7C219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7C219E"/>
    <w:rPr>
      <w:rFonts w:ascii="Arial" w:eastAsia="Times New Roman" w:hAnsi="Arial" w:cs="Arial"/>
      <w:b/>
      <w:bCs/>
      <w:i/>
      <w:iCs/>
      <w:sz w:val="28"/>
      <w:szCs w:val="28"/>
      <w:lang w:val="en-US"/>
    </w:rPr>
  </w:style>
  <w:style w:type="character" w:customStyle="1" w:styleId="Titre3Car">
    <w:name w:val="Titre 3 Car"/>
    <w:basedOn w:val="Policepardfaut"/>
    <w:link w:val="Titre3"/>
    <w:rsid w:val="007C219E"/>
    <w:rPr>
      <w:rFonts w:ascii="Times New Roman" w:eastAsia="Times New Roman" w:hAnsi="Times New Roman" w:cs="Arabic Transparent"/>
      <w:b/>
      <w:bCs/>
      <w:sz w:val="20"/>
      <w:szCs w:val="32"/>
      <w:lang w:val="en-US"/>
    </w:rPr>
  </w:style>
  <w:style w:type="character" w:customStyle="1" w:styleId="Titre4Car">
    <w:name w:val="Titre 4 Car"/>
    <w:basedOn w:val="Policepardfaut"/>
    <w:link w:val="Titre4"/>
    <w:rsid w:val="007C219E"/>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7C219E"/>
    <w:rPr>
      <w:rFonts w:ascii="Times New Roman" w:eastAsia="Times New Roman" w:hAnsi="Times New Roman" w:cs="Times New Roman"/>
      <w:b/>
      <w:bCs/>
      <w:i/>
      <w:iCs/>
      <w:sz w:val="26"/>
      <w:szCs w:val="26"/>
      <w:lang w:val="en-US"/>
    </w:rPr>
  </w:style>
  <w:style w:type="character" w:customStyle="1" w:styleId="Titre6Car">
    <w:name w:val="Titre 6 Car"/>
    <w:basedOn w:val="Policepardfaut"/>
    <w:link w:val="Titre6"/>
    <w:rsid w:val="007C219E"/>
    <w:rPr>
      <w:rFonts w:ascii="Times New Roman" w:eastAsia="Times New Roman" w:hAnsi="Times New Roman" w:cs="Times New Roman"/>
      <w:b/>
      <w:bCs/>
      <w:lang w:val="en-US"/>
    </w:rPr>
  </w:style>
  <w:style w:type="character" w:customStyle="1" w:styleId="Titre7Car">
    <w:name w:val="Titre 7 Car"/>
    <w:basedOn w:val="Policepardfaut"/>
    <w:link w:val="Titre7"/>
    <w:rsid w:val="007C219E"/>
    <w:rPr>
      <w:rFonts w:ascii="Times New Roman" w:eastAsia="Times New Roman" w:hAnsi="Times New Roman" w:cs="Times New Roman"/>
      <w:sz w:val="24"/>
      <w:szCs w:val="24"/>
      <w:lang w:val="en-US"/>
    </w:rPr>
  </w:style>
  <w:style w:type="character" w:customStyle="1" w:styleId="Titre9Car">
    <w:name w:val="Titre 9 Car"/>
    <w:basedOn w:val="Policepardfaut"/>
    <w:link w:val="Titre9"/>
    <w:rsid w:val="007C219E"/>
    <w:rPr>
      <w:rFonts w:ascii="Arial" w:eastAsia="Times New Roman" w:hAnsi="Arial" w:cs="Arial"/>
      <w:lang w:val="en-US"/>
    </w:rPr>
  </w:style>
  <w:style w:type="table" w:styleId="Grilledutableau">
    <w:name w:val="Table Grid"/>
    <w:basedOn w:val="TableauNormal"/>
    <w:uiPriority w:val="59"/>
    <w:rsid w:val="007C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7C219E"/>
    <w:pPr>
      <w:bidi/>
      <w:spacing w:after="0" w:line="240" w:lineRule="auto"/>
    </w:pPr>
    <w:rPr>
      <w:rFonts w:ascii="Times New Roman" w:eastAsia="Times New Roman" w:hAnsi="Times New Roman" w:cs="Traditional Arabic"/>
      <w:sz w:val="20"/>
      <w:szCs w:val="20"/>
      <w:lang w:val="en-US"/>
    </w:rPr>
  </w:style>
  <w:style w:type="character" w:customStyle="1" w:styleId="NotedebasdepageCar">
    <w:name w:val="Note de bas de page Car"/>
    <w:basedOn w:val="Policepardfaut"/>
    <w:link w:val="Notedebasdepage"/>
    <w:semiHidden/>
    <w:rsid w:val="007C219E"/>
    <w:rPr>
      <w:rFonts w:ascii="Times New Roman" w:eastAsia="Times New Roman" w:hAnsi="Times New Roman" w:cs="Traditional Arabic"/>
      <w:sz w:val="20"/>
      <w:szCs w:val="20"/>
      <w:lang w:val="en-US"/>
    </w:rPr>
  </w:style>
  <w:style w:type="character" w:styleId="Appelnotedebasdep">
    <w:name w:val="footnote reference"/>
    <w:basedOn w:val="Policepardfaut"/>
    <w:semiHidden/>
    <w:rsid w:val="007C219E"/>
    <w:rPr>
      <w:vertAlign w:val="superscript"/>
    </w:rPr>
  </w:style>
  <w:style w:type="paragraph" w:styleId="Corpsdetexte">
    <w:name w:val="Body Text"/>
    <w:basedOn w:val="Normal"/>
    <w:link w:val="CorpsdetexteCar"/>
    <w:rsid w:val="007C219E"/>
    <w:pPr>
      <w:tabs>
        <w:tab w:val="left" w:pos="-143"/>
      </w:tabs>
      <w:bidi/>
      <w:spacing w:after="0" w:line="240" w:lineRule="auto"/>
      <w:jc w:val="lowKashida"/>
    </w:pPr>
    <w:rPr>
      <w:rFonts w:ascii="Times New Roman" w:eastAsia="Times New Roman" w:hAnsi="Times New Roman" w:cs="Traditional Arabic"/>
      <w:b/>
      <w:bCs/>
      <w:sz w:val="20"/>
      <w:szCs w:val="36"/>
      <w:lang w:val="en-US"/>
    </w:rPr>
  </w:style>
  <w:style w:type="character" w:customStyle="1" w:styleId="CorpsdetexteCar">
    <w:name w:val="Corps de texte Car"/>
    <w:basedOn w:val="Policepardfaut"/>
    <w:link w:val="Corpsdetexte"/>
    <w:rsid w:val="007C219E"/>
    <w:rPr>
      <w:rFonts w:ascii="Times New Roman" w:eastAsia="Times New Roman" w:hAnsi="Times New Roman" w:cs="Traditional Arabic"/>
      <w:b/>
      <w:bCs/>
      <w:sz w:val="20"/>
      <w:szCs w:val="36"/>
      <w:lang w:val="en-US"/>
    </w:rPr>
  </w:style>
  <w:style w:type="paragraph" w:styleId="Titre">
    <w:name w:val="Title"/>
    <w:basedOn w:val="Normal"/>
    <w:link w:val="TitreCar"/>
    <w:qFormat/>
    <w:rsid w:val="007C219E"/>
    <w:pPr>
      <w:bidi/>
      <w:spacing w:after="0" w:line="240" w:lineRule="auto"/>
      <w:jc w:val="center"/>
    </w:pPr>
    <w:rPr>
      <w:rFonts w:ascii="Times New Roman" w:eastAsia="Times New Roman" w:hAnsi="Times New Roman" w:cs="Traditional Arabic"/>
      <w:sz w:val="20"/>
      <w:szCs w:val="32"/>
      <w:lang w:val="en-US"/>
    </w:rPr>
  </w:style>
  <w:style w:type="character" w:customStyle="1" w:styleId="TitreCar">
    <w:name w:val="Titre Car"/>
    <w:basedOn w:val="Policepardfaut"/>
    <w:link w:val="Titre"/>
    <w:rsid w:val="007C219E"/>
    <w:rPr>
      <w:rFonts w:ascii="Times New Roman" w:eastAsia="Times New Roman" w:hAnsi="Times New Roman" w:cs="Traditional Arabic"/>
      <w:sz w:val="20"/>
      <w:szCs w:val="32"/>
      <w:lang w:val="en-US"/>
    </w:rPr>
  </w:style>
  <w:style w:type="paragraph" w:styleId="En-tte">
    <w:name w:val="header"/>
    <w:basedOn w:val="Normal"/>
    <w:link w:val="En-tteCar"/>
    <w:uiPriority w:val="99"/>
    <w:unhideWhenUsed/>
    <w:rsid w:val="007C219E"/>
    <w:pPr>
      <w:tabs>
        <w:tab w:val="center" w:pos="4153"/>
        <w:tab w:val="right" w:pos="8306"/>
      </w:tabs>
      <w:spacing w:after="0" w:line="240" w:lineRule="auto"/>
    </w:pPr>
  </w:style>
  <w:style w:type="character" w:customStyle="1" w:styleId="En-tteCar">
    <w:name w:val="En-tête Car"/>
    <w:basedOn w:val="Policepardfaut"/>
    <w:link w:val="En-tte"/>
    <w:uiPriority w:val="99"/>
    <w:rsid w:val="007C219E"/>
  </w:style>
  <w:style w:type="paragraph" w:styleId="Pieddepage">
    <w:name w:val="footer"/>
    <w:basedOn w:val="Normal"/>
    <w:link w:val="PieddepageCar"/>
    <w:unhideWhenUsed/>
    <w:rsid w:val="007C219E"/>
    <w:pPr>
      <w:tabs>
        <w:tab w:val="center" w:pos="4153"/>
        <w:tab w:val="right" w:pos="8306"/>
      </w:tabs>
      <w:spacing w:after="0" w:line="240" w:lineRule="auto"/>
    </w:pPr>
  </w:style>
  <w:style w:type="character" w:customStyle="1" w:styleId="PieddepageCar">
    <w:name w:val="Pied de page Car"/>
    <w:basedOn w:val="Policepardfaut"/>
    <w:link w:val="Pieddepage"/>
    <w:rsid w:val="007C219E"/>
  </w:style>
  <w:style w:type="paragraph" w:styleId="Corpsdetexte2">
    <w:name w:val="Body Text 2"/>
    <w:basedOn w:val="Normal"/>
    <w:link w:val="Corpsdetexte2Car"/>
    <w:rsid w:val="007C219E"/>
    <w:pPr>
      <w:bidi/>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7C219E"/>
    <w:rPr>
      <w:rFonts w:ascii="Times New Roman" w:eastAsia="Times New Roman" w:hAnsi="Times New Roman" w:cs="Times New Roman"/>
      <w:sz w:val="24"/>
      <w:szCs w:val="24"/>
      <w:lang w:val="en-US"/>
    </w:rPr>
  </w:style>
  <w:style w:type="paragraph" w:styleId="Sous-titre">
    <w:name w:val="Subtitle"/>
    <w:basedOn w:val="Normal"/>
    <w:link w:val="Sous-titreCar"/>
    <w:qFormat/>
    <w:rsid w:val="007C219E"/>
    <w:pPr>
      <w:bidi/>
      <w:spacing w:after="0" w:line="240" w:lineRule="auto"/>
      <w:jc w:val="lowKashida"/>
    </w:pPr>
    <w:rPr>
      <w:rFonts w:ascii="Times New Roman" w:eastAsia="Times New Roman" w:hAnsi="Times New Roman" w:cs="Arabic Transparent"/>
      <w:b/>
      <w:bCs/>
      <w:sz w:val="20"/>
      <w:szCs w:val="32"/>
      <w:lang w:val="en-US"/>
    </w:rPr>
  </w:style>
  <w:style w:type="character" w:customStyle="1" w:styleId="Sous-titreCar">
    <w:name w:val="Sous-titre Car"/>
    <w:basedOn w:val="Policepardfaut"/>
    <w:link w:val="Sous-titre"/>
    <w:rsid w:val="007C219E"/>
    <w:rPr>
      <w:rFonts w:ascii="Times New Roman" w:eastAsia="Times New Roman" w:hAnsi="Times New Roman" w:cs="Arabic Transparent"/>
      <w:b/>
      <w:bCs/>
      <w:sz w:val="20"/>
      <w:szCs w:val="32"/>
      <w:lang w:val="en-US"/>
    </w:rPr>
  </w:style>
  <w:style w:type="character" w:styleId="Numrodepage">
    <w:name w:val="page number"/>
    <w:basedOn w:val="Policepardfaut"/>
    <w:rsid w:val="007C21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19E"/>
  </w:style>
  <w:style w:type="paragraph" w:styleId="Titre1">
    <w:name w:val="heading 1"/>
    <w:basedOn w:val="Normal"/>
    <w:next w:val="Normal"/>
    <w:link w:val="Titre1Car"/>
    <w:qFormat/>
    <w:rsid w:val="007C2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7C219E"/>
    <w:pPr>
      <w:keepNext/>
      <w:bidi/>
      <w:spacing w:before="240" w:after="60" w:line="240" w:lineRule="auto"/>
      <w:outlineLvl w:val="1"/>
    </w:pPr>
    <w:rPr>
      <w:rFonts w:ascii="Arial" w:eastAsia="Times New Roman" w:hAnsi="Arial" w:cs="Arial"/>
      <w:b/>
      <w:bCs/>
      <w:i/>
      <w:iCs/>
      <w:sz w:val="28"/>
      <w:szCs w:val="28"/>
      <w:lang w:val="en-US"/>
    </w:rPr>
  </w:style>
  <w:style w:type="paragraph" w:styleId="Titre3">
    <w:name w:val="heading 3"/>
    <w:basedOn w:val="Normal"/>
    <w:next w:val="Normal"/>
    <w:link w:val="Titre3Car"/>
    <w:qFormat/>
    <w:rsid w:val="007C219E"/>
    <w:pPr>
      <w:keepNext/>
      <w:bidi/>
      <w:spacing w:after="0" w:line="240" w:lineRule="auto"/>
      <w:jc w:val="center"/>
      <w:outlineLvl w:val="2"/>
    </w:pPr>
    <w:rPr>
      <w:rFonts w:ascii="Times New Roman" w:eastAsia="Times New Roman" w:hAnsi="Times New Roman" w:cs="Arabic Transparent"/>
      <w:b/>
      <w:bCs/>
      <w:sz w:val="20"/>
      <w:szCs w:val="32"/>
      <w:lang w:val="en-US"/>
    </w:rPr>
  </w:style>
  <w:style w:type="paragraph" w:styleId="Titre4">
    <w:name w:val="heading 4"/>
    <w:basedOn w:val="Normal"/>
    <w:next w:val="Normal"/>
    <w:link w:val="Titre4Car"/>
    <w:qFormat/>
    <w:rsid w:val="007C219E"/>
    <w:pPr>
      <w:keepNext/>
      <w:bidi/>
      <w:spacing w:before="240" w:after="60" w:line="240" w:lineRule="auto"/>
      <w:outlineLvl w:val="3"/>
    </w:pPr>
    <w:rPr>
      <w:rFonts w:ascii="Times New Roman" w:eastAsia="Times New Roman" w:hAnsi="Times New Roman" w:cs="Times New Roman"/>
      <w:b/>
      <w:bCs/>
      <w:sz w:val="28"/>
      <w:szCs w:val="28"/>
      <w:lang w:val="en-US"/>
    </w:rPr>
  </w:style>
  <w:style w:type="paragraph" w:styleId="Titre5">
    <w:name w:val="heading 5"/>
    <w:basedOn w:val="Normal"/>
    <w:next w:val="Normal"/>
    <w:link w:val="Titre5Car"/>
    <w:qFormat/>
    <w:rsid w:val="007C219E"/>
    <w:pPr>
      <w:bidi/>
      <w:spacing w:before="240" w:after="60" w:line="240" w:lineRule="auto"/>
      <w:outlineLvl w:val="4"/>
    </w:pPr>
    <w:rPr>
      <w:rFonts w:ascii="Times New Roman" w:eastAsia="Times New Roman" w:hAnsi="Times New Roman" w:cs="Times New Roman"/>
      <w:b/>
      <w:bCs/>
      <w:i/>
      <w:iCs/>
      <w:sz w:val="26"/>
      <w:szCs w:val="26"/>
      <w:lang w:val="en-US"/>
    </w:rPr>
  </w:style>
  <w:style w:type="paragraph" w:styleId="Titre6">
    <w:name w:val="heading 6"/>
    <w:basedOn w:val="Normal"/>
    <w:next w:val="Normal"/>
    <w:link w:val="Titre6Car"/>
    <w:qFormat/>
    <w:rsid w:val="007C219E"/>
    <w:pPr>
      <w:bidi/>
      <w:spacing w:before="240" w:after="60" w:line="240" w:lineRule="auto"/>
      <w:outlineLvl w:val="5"/>
    </w:pPr>
    <w:rPr>
      <w:rFonts w:ascii="Times New Roman" w:eastAsia="Times New Roman" w:hAnsi="Times New Roman" w:cs="Times New Roman"/>
      <w:b/>
      <w:bCs/>
      <w:lang w:val="en-US"/>
    </w:rPr>
  </w:style>
  <w:style w:type="paragraph" w:styleId="Titre7">
    <w:name w:val="heading 7"/>
    <w:basedOn w:val="Normal"/>
    <w:next w:val="Normal"/>
    <w:link w:val="Titre7Car"/>
    <w:qFormat/>
    <w:rsid w:val="007C219E"/>
    <w:pPr>
      <w:bidi/>
      <w:spacing w:before="240" w:after="60" w:line="240" w:lineRule="auto"/>
      <w:outlineLvl w:val="6"/>
    </w:pPr>
    <w:rPr>
      <w:rFonts w:ascii="Times New Roman" w:eastAsia="Times New Roman" w:hAnsi="Times New Roman" w:cs="Times New Roman"/>
      <w:sz w:val="24"/>
      <w:szCs w:val="24"/>
      <w:lang w:val="en-US"/>
    </w:rPr>
  </w:style>
  <w:style w:type="paragraph" w:styleId="Titre9">
    <w:name w:val="heading 9"/>
    <w:basedOn w:val="Normal"/>
    <w:next w:val="Normal"/>
    <w:link w:val="Titre9Car"/>
    <w:qFormat/>
    <w:rsid w:val="007C219E"/>
    <w:pPr>
      <w:bidi/>
      <w:spacing w:before="240" w:after="60" w:line="240" w:lineRule="auto"/>
      <w:outlineLvl w:val="8"/>
    </w:pPr>
    <w:rPr>
      <w:rFonts w:ascii="Arial" w:eastAsia="Times New Roman"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7C219E"/>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rsid w:val="007C219E"/>
    <w:rPr>
      <w:rFonts w:ascii="Arial" w:eastAsia="Times New Roman" w:hAnsi="Arial" w:cs="Arial"/>
      <w:b/>
      <w:bCs/>
      <w:i/>
      <w:iCs/>
      <w:sz w:val="28"/>
      <w:szCs w:val="28"/>
      <w:lang w:val="en-US"/>
    </w:rPr>
  </w:style>
  <w:style w:type="character" w:customStyle="1" w:styleId="Titre3Car">
    <w:name w:val="Titre 3 Car"/>
    <w:basedOn w:val="Policepardfaut"/>
    <w:link w:val="Titre3"/>
    <w:rsid w:val="007C219E"/>
    <w:rPr>
      <w:rFonts w:ascii="Times New Roman" w:eastAsia="Times New Roman" w:hAnsi="Times New Roman" w:cs="Arabic Transparent"/>
      <w:b/>
      <w:bCs/>
      <w:sz w:val="20"/>
      <w:szCs w:val="32"/>
      <w:lang w:val="en-US"/>
    </w:rPr>
  </w:style>
  <w:style w:type="character" w:customStyle="1" w:styleId="Titre4Car">
    <w:name w:val="Titre 4 Car"/>
    <w:basedOn w:val="Policepardfaut"/>
    <w:link w:val="Titre4"/>
    <w:rsid w:val="007C219E"/>
    <w:rPr>
      <w:rFonts w:ascii="Times New Roman" w:eastAsia="Times New Roman" w:hAnsi="Times New Roman" w:cs="Times New Roman"/>
      <w:b/>
      <w:bCs/>
      <w:sz w:val="28"/>
      <w:szCs w:val="28"/>
      <w:lang w:val="en-US"/>
    </w:rPr>
  </w:style>
  <w:style w:type="character" w:customStyle="1" w:styleId="Titre5Car">
    <w:name w:val="Titre 5 Car"/>
    <w:basedOn w:val="Policepardfaut"/>
    <w:link w:val="Titre5"/>
    <w:rsid w:val="007C219E"/>
    <w:rPr>
      <w:rFonts w:ascii="Times New Roman" w:eastAsia="Times New Roman" w:hAnsi="Times New Roman" w:cs="Times New Roman"/>
      <w:b/>
      <w:bCs/>
      <w:i/>
      <w:iCs/>
      <w:sz w:val="26"/>
      <w:szCs w:val="26"/>
      <w:lang w:val="en-US"/>
    </w:rPr>
  </w:style>
  <w:style w:type="character" w:customStyle="1" w:styleId="Titre6Car">
    <w:name w:val="Titre 6 Car"/>
    <w:basedOn w:val="Policepardfaut"/>
    <w:link w:val="Titre6"/>
    <w:rsid w:val="007C219E"/>
    <w:rPr>
      <w:rFonts w:ascii="Times New Roman" w:eastAsia="Times New Roman" w:hAnsi="Times New Roman" w:cs="Times New Roman"/>
      <w:b/>
      <w:bCs/>
      <w:lang w:val="en-US"/>
    </w:rPr>
  </w:style>
  <w:style w:type="character" w:customStyle="1" w:styleId="Titre7Car">
    <w:name w:val="Titre 7 Car"/>
    <w:basedOn w:val="Policepardfaut"/>
    <w:link w:val="Titre7"/>
    <w:rsid w:val="007C219E"/>
    <w:rPr>
      <w:rFonts w:ascii="Times New Roman" w:eastAsia="Times New Roman" w:hAnsi="Times New Roman" w:cs="Times New Roman"/>
      <w:sz w:val="24"/>
      <w:szCs w:val="24"/>
      <w:lang w:val="en-US"/>
    </w:rPr>
  </w:style>
  <w:style w:type="character" w:customStyle="1" w:styleId="Titre9Car">
    <w:name w:val="Titre 9 Car"/>
    <w:basedOn w:val="Policepardfaut"/>
    <w:link w:val="Titre9"/>
    <w:rsid w:val="007C219E"/>
    <w:rPr>
      <w:rFonts w:ascii="Arial" w:eastAsia="Times New Roman" w:hAnsi="Arial" w:cs="Arial"/>
      <w:lang w:val="en-US"/>
    </w:rPr>
  </w:style>
  <w:style w:type="table" w:styleId="Grilledutableau">
    <w:name w:val="Table Grid"/>
    <w:basedOn w:val="TableauNormal"/>
    <w:uiPriority w:val="59"/>
    <w:rsid w:val="007C2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rsid w:val="007C219E"/>
    <w:pPr>
      <w:bidi/>
      <w:spacing w:after="0" w:line="240" w:lineRule="auto"/>
    </w:pPr>
    <w:rPr>
      <w:rFonts w:ascii="Times New Roman" w:eastAsia="Times New Roman" w:hAnsi="Times New Roman" w:cs="Traditional Arabic"/>
      <w:sz w:val="20"/>
      <w:szCs w:val="20"/>
      <w:lang w:val="en-US"/>
    </w:rPr>
  </w:style>
  <w:style w:type="character" w:customStyle="1" w:styleId="NotedebasdepageCar">
    <w:name w:val="Note de bas de page Car"/>
    <w:basedOn w:val="Policepardfaut"/>
    <w:link w:val="Notedebasdepage"/>
    <w:semiHidden/>
    <w:rsid w:val="007C219E"/>
    <w:rPr>
      <w:rFonts w:ascii="Times New Roman" w:eastAsia="Times New Roman" w:hAnsi="Times New Roman" w:cs="Traditional Arabic"/>
      <w:sz w:val="20"/>
      <w:szCs w:val="20"/>
      <w:lang w:val="en-US"/>
    </w:rPr>
  </w:style>
  <w:style w:type="character" w:styleId="Appelnotedebasdep">
    <w:name w:val="footnote reference"/>
    <w:basedOn w:val="Policepardfaut"/>
    <w:semiHidden/>
    <w:rsid w:val="007C219E"/>
    <w:rPr>
      <w:vertAlign w:val="superscript"/>
    </w:rPr>
  </w:style>
  <w:style w:type="paragraph" w:styleId="Corpsdetexte">
    <w:name w:val="Body Text"/>
    <w:basedOn w:val="Normal"/>
    <w:link w:val="CorpsdetexteCar"/>
    <w:rsid w:val="007C219E"/>
    <w:pPr>
      <w:tabs>
        <w:tab w:val="left" w:pos="-143"/>
      </w:tabs>
      <w:bidi/>
      <w:spacing w:after="0" w:line="240" w:lineRule="auto"/>
      <w:jc w:val="lowKashida"/>
    </w:pPr>
    <w:rPr>
      <w:rFonts w:ascii="Times New Roman" w:eastAsia="Times New Roman" w:hAnsi="Times New Roman" w:cs="Traditional Arabic"/>
      <w:b/>
      <w:bCs/>
      <w:sz w:val="20"/>
      <w:szCs w:val="36"/>
      <w:lang w:val="en-US"/>
    </w:rPr>
  </w:style>
  <w:style w:type="character" w:customStyle="1" w:styleId="CorpsdetexteCar">
    <w:name w:val="Corps de texte Car"/>
    <w:basedOn w:val="Policepardfaut"/>
    <w:link w:val="Corpsdetexte"/>
    <w:rsid w:val="007C219E"/>
    <w:rPr>
      <w:rFonts w:ascii="Times New Roman" w:eastAsia="Times New Roman" w:hAnsi="Times New Roman" w:cs="Traditional Arabic"/>
      <w:b/>
      <w:bCs/>
      <w:sz w:val="20"/>
      <w:szCs w:val="36"/>
      <w:lang w:val="en-US"/>
    </w:rPr>
  </w:style>
  <w:style w:type="paragraph" w:styleId="Titre">
    <w:name w:val="Title"/>
    <w:basedOn w:val="Normal"/>
    <w:link w:val="TitreCar"/>
    <w:qFormat/>
    <w:rsid w:val="007C219E"/>
    <w:pPr>
      <w:bidi/>
      <w:spacing w:after="0" w:line="240" w:lineRule="auto"/>
      <w:jc w:val="center"/>
    </w:pPr>
    <w:rPr>
      <w:rFonts w:ascii="Times New Roman" w:eastAsia="Times New Roman" w:hAnsi="Times New Roman" w:cs="Traditional Arabic"/>
      <w:sz w:val="20"/>
      <w:szCs w:val="32"/>
      <w:lang w:val="en-US"/>
    </w:rPr>
  </w:style>
  <w:style w:type="character" w:customStyle="1" w:styleId="TitreCar">
    <w:name w:val="Titre Car"/>
    <w:basedOn w:val="Policepardfaut"/>
    <w:link w:val="Titre"/>
    <w:rsid w:val="007C219E"/>
    <w:rPr>
      <w:rFonts w:ascii="Times New Roman" w:eastAsia="Times New Roman" w:hAnsi="Times New Roman" w:cs="Traditional Arabic"/>
      <w:sz w:val="20"/>
      <w:szCs w:val="32"/>
      <w:lang w:val="en-US"/>
    </w:rPr>
  </w:style>
  <w:style w:type="paragraph" w:styleId="En-tte">
    <w:name w:val="header"/>
    <w:basedOn w:val="Normal"/>
    <w:link w:val="En-tteCar"/>
    <w:uiPriority w:val="99"/>
    <w:unhideWhenUsed/>
    <w:rsid w:val="007C219E"/>
    <w:pPr>
      <w:tabs>
        <w:tab w:val="center" w:pos="4153"/>
        <w:tab w:val="right" w:pos="8306"/>
      </w:tabs>
      <w:spacing w:after="0" w:line="240" w:lineRule="auto"/>
    </w:pPr>
  </w:style>
  <w:style w:type="character" w:customStyle="1" w:styleId="En-tteCar">
    <w:name w:val="En-tête Car"/>
    <w:basedOn w:val="Policepardfaut"/>
    <w:link w:val="En-tte"/>
    <w:uiPriority w:val="99"/>
    <w:rsid w:val="007C219E"/>
  </w:style>
  <w:style w:type="paragraph" w:styleId="Pieddepage">
    <w:name w:val="footer"/>
    <w:basedOn w:val="Normal"/>
    <w:link w:val="PieddepageCar"/>
    <w:unhideWhenUsed/>
    <w:rsid w:val="007C219E"/>
    <w:pPr>
      <w:tabs>
        <w:tab w:val="center" w:pos="4153"/>
        <w:tab w:val="right" w:pos="8306"/>
      </w:tabs>
      <w:spacing w:after="0" w:line="240" w:lineRule="auto"/>
    </w:pPr>
  </w:style>
  <w:style w:type="character" w:customStyle="1" w:styleId="PieddepageCar">
    <w:name w:val="Pied de page Car"/>
    <w:basedOn w:val="Policepardfaut"/>
    <w:link w:val="Pieddepage"/>
    <w:rsid w:val="007C219E"/>
  </w:style>
  <w:style w:type="paragraph" w:styleId="Corpsdetexte2">
    <w:name w:val="Body Text 2"/>
    <w:basedOn w:val="Normal"/>
    <w:link w:val="Corpsdetexte2Car"/>
    <w:rsid w:val="007C219E"/>
    <w:pPr>
      <w:bidi/>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7C219E"/>
    <w:rPr>
      <w:rFonts w:ascii="Times New Roman" w:eastAsia="Times New Roman" w:hAnsi="Times New Roman" w:cs="Times New Roman"/>
      <w:sz w:val="24"/>
      <w:szCs w:val="24"/>
      <w:lang w:val="en-US"/>
    </w:rPr>
  </w:style>
  <w:style w:type="paragraph" w:styleId="Sous-titre">
    <w:name w:val="Subtitle"/>
    <w:basedOn w:val="Normal"/>
    <w:link w:val="Sous-titreCar"/>
    <w:qFormat/>
    <w:rsid w:val="007C219E"/>
    <w:pPr>
      <w:bidi/>
      <w:spacing w:after="0" w:line="240" w:lineRule="auto"/>
      <w:jc w:val="lowKashida"/>
    </w:pPr>
    <w:rPr>
      <w:rFonts w:ascii="Times New Roman" w:eastAsia="Times New Roman" w:hAnsi="Times New Roman" w:cs="Arabic Transparent"/>
      <w:b/>
      <w:bCs/>
      <w:sz w:val="20"/>
      <w:szCs w:val="32"/>
      <w:lang w:val="en-US"/>
    </w:rPr>
  </w:style>
  <w:style w:type="character" w:customStyle="1" w:styleId="Sous-titreCar">
    <w:name w:val="Sous-titre Car"/>
    <w:basedOn w:val="Policepardfaut"/>
    <w:link w:val="Sous-titre"/>
    <w:rsid w:val="007C219E"/>
    <w:rPr>
      <w:rFonts w:ascii="Times New Roman" w:eastAsia="Times New Roman" w:hAnsi="Times New Roman" w:cs="Arabic Transparent"/>
      <w:b/>
      <w:bCs/>
      <w:sz w:val="20"/>
      <w:szCs w:val="32"/>
      <w:lang w:val="en-US"/>
    </w:rPr>
  </w:style>
  <w:style w:type="character" w:styleId="Numrodepage">
    <w:name w:val="page number"/>
    <w:basedOn w:val="Policepardfaut"/>
    <w:rsid w:val="007C21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4693</Words>
  <Characters>25815</Characters>
  <Application>Microsoft Office Word</Application>
  <DocSecurity>0</DocSecurity>
  <Lines>215</Lines>
  <Paragraphs>60</Paragraphs>
  <ScaleCrop>false</ScaleCrop>
  <Company/>
  <LinksUpToDate>false</LinksUpToDate>
  <CharactersWithSpaces>30448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2020-08-29T10:12:00Z</dcterms:created>
  <dcterms:modified xsi:type="dcterms:W3CDTF">2020-08-29T10:14:00Z</dcterms:modified>
</cp:coreProperties>
</file>