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33" w:rsidRDefault="00C84333" w:rsidP="004A59C4">
      <w:pPr>
        <w:spacing w:after="0" w:line="240" w:lineRule="auto"/>
        <w:jc w:val="center"/>
        <w:rPr>
          <w:rFonts w:ascii="Sakkal Majalla" w:eastAsia="Arial Unicode MS" w:hAnsi="Sakkal Majalla" w:cs="Sakkal Majalla"/>
          <w:b/>
          <w:bCs/>
          <w:color w:val="000000" w:themeColor="text1"/>
          <w:sz w:val="40"/>
          <w:szCs w:val="40"/>
        </w:rPr>
      </w:pPr>
    </w:p>
    <w:p w:rsidR="001D3FF6" w:rsidRDefault="001D3FF6" w:rsidP="004A59C4">
      <w:pPr>
        <w:spacing w:after="0" w:line="240" w:lineRule="auto"/>
        <w:jc w:val="center"/>
        <w:rPr>
          <w:rFonts w:ascii="Sakkal Majalla" w:eastAsia="Arial Unicode MS" w:hAnsi="Sakkal Majalla" w:cs="Sakkal Majalla"/>
          <w:b/>
          <w:bCs/>
          <w:color w:val="000000" w:themeColor="text1"/>
          <w:sz w:val="40"/>
          <w:szCs w:val="40"/>
        </w:rPr>
      </w:pPr>
    </w:p>
    <w:p w:rsidR="004A59C4" w:rsidRPr="004B5AC5" w:rsidRDefault="004A59C4" w:rsidP="004A59C4">
      <w:pPr>
        <w:spacing w:after="0" w:line="240" w:lineRule="auto"/>
        <w:jc w:val="center"/>
        <w:rPr>
          <w:rFonts w:ascii="Sakkal Majalla" w:hAnsi="Sakkal Majalla" w:cs="Sakkal Majalla"/>
          <w:b/>
          <w:bCs/>
          <w:sz w:val="40"/>
          <w:szCs w:val="40"/>
          <w:rtl/>
          <w:lang w:val="en-US"/>
        </w:rPr>
      </w:pPr>
      <w:r w:rsidRPr="004B5AC5">
        <w:rPr>
          <w:rFonts w:ascii="Sakkal Majalla" w:eastAsia="Arial Unicode MS" w:hAnsi="Sakkal Majalla" w:cs="Sakkal Majalla"/>
          <w:b/>
          <w:bCs/>
          <w:color w:val="000000" w:themeColor="text1"/>
          <w:sz w:val="40"/>
          <w:szCs w:val="40"/>
          <w:rtl/>
        </w:rPr>
        <w:t>الجـمـهـوريـ</w:t>
      </w:r>
      <w:r w:rsidRPr="004B5AC5">
        <w:rPr>
          <w:rFonts w:ascii="Sakkal Majalla" w:eastAsia="Arial Unicode MS" w:hAnsi="Sakkal Majalla" w:cs="Sakkal Majalla"/>
          <w:b/>
          <w:bCs/>
          <w:color w:val="000000" w:themeColor="text1"/>
          <w:sz w:val="40"/>
          <w:szCs w:val="40"/>
          <w:rtl/>
          <w:lang w:val="en-US"/>
        </w:rPr>
        <w:t>ـ</w:t>
      </w:r>
      <w:r w:rsidRPr="004B5AC5">
        <w:rPr>
          <w:rFonts w:ascii="Sakkal Majalla" w:eastAsia="Arial Unicode MS" w:hAnsi="Sakkal Majalla" w:cs="Sakkal Majalla"/>
          <w:b/>
          <w:bCs/>
          <w:color w:val="000000" w:themeColor="text1"/>
          <w:sz w:val="40"/>
          <w:szCs w:val="40"/>
          <w:rtl/>
        </w:rPr>
        <w:t>ة الجـزائريـة الديـمقراطيــة الشـعبـيــة</w:t>
      </w:r>
    </w:p>
    <w:p w:rsidR="004A59C4" w:rsidRDefault="004A59C4" w:rsidP="004A59C4">
      <w:pPr>
        <w:spacing w:after="0" w:line="240" w:lineRule="auto"/>
        <w:jc w:val="center"/>
        <w:rPr>
          <w:rFonts w:ascii="Sakkal Majalla" w:hAnsi="Sakkal Majalla" w:cs="Sakkal Majalla"/>
          <w:b/>
          <w:bCs/>
          <w:sz w:val="28"/>
          <w:szCs w:val="28"/>
          <w:rtl/>
          <w:lang w:val="en-US"/>
        </w:rPr>
      </w:pPr>
      <w:r w:rsidRPr="00B3026F">
        <w:rPr>
          <w:rFonts w:ascii="Sakkal Majalla" w:hAnsi="Sakkal Majalla" w:cs="Sakkal Majalla"/>
          <w:b/>
          <w:bCs/>
          <w:sz w:val="28"/>
          <w:szCs w:val="28"/>
          <w:lang w:val="en-US"/>
        </w:rPr>
        <w:t>PEOPLE’S DEMOCRATIC REPUBLIC OF ALGERIA</w:t>
      </w:r>
    </w:p>
    <w:p w:rsidR="004A59C4" w:rsidRPr="004B5AC5" w:rsidRDefault="004A59C4" w:rsidP="004A59C4">
      <w:pPr>
        <w:pStyle w:val="En-tte"/>
        <w:tabs>
          <w:tab w:val="center" w:pos="-240"/>
        </w:tabs>
        <w:bidi/>
        <w:jc w:val="center"/>
        <w:rPr>
          <w:rFonts w:ascii="Sakkal Majalla" w:eastAsia="Arial Unicode MS" w:hAnsi="Sakkal Majalla" w:cs="Sakkal Majalla"/>
          <w:b/>
          <w:bCs/>
          <w:color w:val="000000" w:themeColor="text1"/>
          <w:sz w:val="34"/>
          <w:szCs w:val="34"/>
          <w:rtl/>
        </w:rPr>
      </w:pPr>
      <w:proofErr w:type="gramStart"/>
      <w:r w:rsidRPr="004B5AC5">
        <w:rPr>
          <w:rFonts w:ascii="Sakkal Majalla" w:eastAsia="Arial Unicode MS" w:hAnsi="Sakkal Majalla" w:cs="Sakkal Majalla"/>
          <w:b/>
          <w:bCs/>
          <w:color w:val="000000" w:themeColor="text1"/>
          <w:sz w:val="34"/>
          <w:szCs w:val="34"/>
          <w:rtl/>
        </w:rPr>
        <w:t>وزارة</w:t>
      </w:r>
      <w:proofErr w:type="gramEnd"/>
      <w:r w:rsidRPr="004B5AC5">
        <w:rPr>
          <w:rFonts w:ascii="Sakkal Majalla" w:eastAsia="Arial Unicode MS" w:hAnsi="Sakkal Majalla" w:cs="Sakkal Majalla"/>
          <w:b/>
          <w:bCs/>
          <w:color w:val="000000" w:themeColor="text1"/>
          <w:sz w:val="34"/>
          <w:szCs w:val="34"/>
          <w:rtl/>
        </w:rPr>
        <w:t xml:space="preserve"> التعليـم العالـي والبحـث العلمـي</w:t>
      </w:r>
    </w:p>
    <w:p w:rsidR="004A59C4" w:rsidRPr="00B3026F" w:rsidRDefault="004A59C4" w:rsidP="004A59C4">
      <w:pPr>
        <w:spacing w:after="0" w:line="240" w:lineRule="auto"/>
        <w:jc w:val="center"/>
        <w:rPr>
          <w:rFonts w:ascii="Sakkal Majalla" w:hAnsi="Sakkal Majalla" w:cs="Sakkal Majalla"/>
          <w:b/>
          <w:bCs/>
          <w:sz w:val="28"/>
          <w:szCs w:val="28"/>
          <w:lang w:val="en-US"/>
        </w:rPr>
      </w:pPr>
      <w:r w:rsidRPr="00B3026F">
        <w:rPr>
          <w:rFonts w:ascii="Sakkal Majalla" w:hAnsi="Sakkal Majalla" w:cs="Sakkal Majalla"/>
          <w:b/>
          <w:bCs/>
          <w:sz w:val="28"/>
          <w:szCs w:val="28"/>
          <w:lang w:val="en-US"/>
        </w:rPr>
        <w:t>MINISTRY OF HIGHER EDUCATION AND SCIENTIFIC RESEARCH</w:t>
      </w:r>
    </w:p>
    <w:p w:rsidR="004A59C4" w:rsidRPr="004B5AC5" w:rsidRDefault="00475B16" w:rsidP="004A59C4">
      <w:pPr>
        <w:pStyle w:val="En-tte"/>
        <w:bidi/>
        <w:jc w:val="center"/>
        <w:rPr>
          <w:rFonts w:ascii="Sakkal Majalla" w:eastAsia="Arial Unicode MS" w:hAnsi="Sakkal Majalla" w:cs="Sakkal Majalla"/>
          <w:b/>
          <w:bCs/>
          <w:color w:val="000000" w:themeColor="text1"/>
          <w:sz w:val="30"/>
          <w:szCs w:val="30"/>
          <w:rtl/>
        </w:rPr>
      </w:pPr>
      <w:r>
        <w:rPr>
          <w:rFonts w:ascii="Sakkal Majalla" w:eastAsia="Arial Unicode MS" w:hAnsi="Sakkal Majalla" w:cs="Sakkal Majalla"/>
          <w:b/>
          <w:bCs/>
          <w:color w:val="000000" w:themeColor="text1"/>
          <w:sz w:val="30"/>
          <w:szCs w:val="30"/>
          <w:rtl/>
        </w:rPr>
        <w:t>جامعة أب</w:t>
      </w:r>
      <w:r>
        <w:rPr>
          <w:rFonts w:ascii="Sakkal Majalla" w:eastAsia="Arial Unicode MS" w:hAnsi="Sakkal Majalla" w:cs="Sakkal Majalla" w:hint="cs"/>
          <w:b/>
          <w:bCs/>
          <w:color w:val="000000" w:themeColor="text1"/>
          <w:sz w:val="30"/>
          <w:szCs w:val="30"/>
          <w:rtl/>
        </w:rPr>
        <w:t>ي</w:t>
      </w:r>
      <w:r w:rsidR="004A59C4" w:rsidRPr="004B5AC5">
        <w:rPr>
          <w:rFonts w:ascii="Sakkal Majalla" w:eastAsia="Arial Unicode MS" w:hAnsi="Sakkal Majalla" w:cs="Sakkal Majalla"/>
          <w:b/>
          <w:bCs/>
          <w:color w:val="000000" w:themeColor="text1"/>
          <w:sz w:val="30"/>
          <w:szCs w:val="30"/>
          <w:rtl/>
        </w:rPr>
        <w:t xml:space="preserve"> بكر </w:t>
      </w:r>
      <w:proofErr w:type="spellStart"/>
      <w:r w:rsidR="004A59C4" w:rsidRPr="004B5AC5">
        <w:rPr>
          <w:rFonts w:ascii="Sakkal Majalla" w:eastAsia="Arial Unicode MS" w:hAnsi="Sakkal Majalla" w:cs="Sakkal Majalla"/>
          <w:b/>
          <w:bCs/>
          <w:color w:val="000000" w:themeColor="text1"/>
          <w:sz w:val="30"/>
          <w:szCs w:val="30"/>
          <w:rtl/>
        </w:rPr>
        <w:t>بلقايد</w:t>
      </w:r>
      <w:proofErr w:type="spellEnd"/>
      <w:r w:rsidR="004A59C4" w:rsidRPr="004B5AC5">
        <w:rPr>
          <w:rFonts w:ascii="Sakkal Majalla" w:eastAsia="Arial Unicode MS" w:hAnsi="Sakkal Majalla" w:cs="Sakkal Majalla"/>
          <w:b/>
          <w:bCs/>
          <w:color w:val="000000" w:themeColor="text1"/>
          <w:sz w:val="30"/>
          <w:szCs w:val="30"/>
          <w:rtl/>
        </w:rPr>
        <w:t xml:space="preserve"> -تلمسان-      </w:t>
      </w:r>
    </w:p>
    <w:p w:rsidR="004A59C4" w:rsidRDefault="004A59C4" w:rsidP="004A59C4">
      <w:pPr>
        <w:spacing w:after="0" w:line="240" w:lineRule="auto"/>
        <w:jc w:val="center"/>
        <w:rPr>
          <w:rFonts w:ascii="Sakkal Majalla" w:hAnsi="Sakkal Majalla" w:cs="Sakkal Majalla"/>
          <w:b/>
          <w:bCs/>
          <w:sz w:val="28"/>
          <w:szCs w:val="28"/>
          <w:rtl/>
          <w:lang w:val="en-US"/>
        </w:rPr>
      </w:pPr>
      <w:proofErr w:type="spellStart"/>
      <w:r w:rsidRPr="00B3026F">
        <w:rPr>
          <w:rFonts w:ascii="Sakkal Majalla" w:hAnsi="Sakkal Majalla" w:cs="Sakkal Majalla"/>
          <w:b/>
          <w:bCs/>
          <w:sz w:val="28"/>
          <w:szCs w:val="28"/>
          <w:lang w:val="en-US"/>
        </w:rPr>
        <w:t>AbouBekrBelkaidTlemcenUniversity</w:t>
      </w:r>
      <w:proofErr w:type="spellEnd"/>
    </w:p>
    <w:tbl>
      <w:tblPr>
        <w:tblStyle w:val="Grilledutableau"/>
        <w:tblW w:w="0" w:type="auto"/>
        <w:jc w:val="center"/>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9"/>
        <w:gridCol w:w="2491"/>
        <w:gridCol w:w="3803"/>
      </w:tblGrid>
      <w:tr w:rsidR="004A59C4" w:rsidTr="00F31FB6">
        <w:trPr>
          <w:jc w:val="center"/>
        </w:trPr>
        <w:tc>
          <w:tcPr>
            <w:tcW w:w="3259" w:type="dxa"/>
            <w:vAlign w:val="center"/>
          </w:tcPr>
          <w:p w:rsidR="004A59C4" w:rsidRPr="00B522A7" w:rsidRDefault="004A59C4" w:rsidP="00D61A85">
            <w:pPr>
              <w:pStyle w:val="PrformatHTML"/>
              <w:bidi/>
              <w:jc w:val="center"/>
              <w:rPr>
                <w:rFonts w:ascii="Sakkal Majalla" w:hAnsi="Sakkal Majalla" w:cs="Sakkal Majalla"/>
                <w:b/>
                <w:bCs/>
                <w:sz w:val="32"/>
                <w:szCs w:val="32"/>
                <w:rtl/>
                <w:lang w:val="en-US" w:bidi="ar-DZ"/>
              </w:rPr>
            </w:pPr>
          </w:p>
        </w:tc>
        <w:tc>
          <w:tcPr>
            <w:tcW w:w="2491" w:type="dxa"/>
          </w:tcPr>
          <w:p w:rsidR="004A59C4" w:rsidRDefault="004A59C4" w:rsidP="00F31FB6">
            <w:pPr>
              <w:bidi/>
              <w:jc w:val="center"/>
              <w:rPr>
                <w:rFonts w:ascii="Sakkal Majalla" w:hAnsi="Sakkal Majalla" w:cs="Sakkal Majalla"/>
                <w:b/>
                <w:bCs/>
                <w:sz w:val="28"/>
                <w:szCs w:val="28"/>
                <w:lang w:val="en-US"/>
              </w:rPr>
            </w:pPr>
            <w:r w:rsidRPr="0005712B">
              <w:rPr>
                <w:rFonts w:asciiTheme="minorBidi" w:hAnsiTheme="minorBidi"/>
                <w:sz w:val="20"/>
                <w:szCs w:val="20"/>
              </w:rPr>
              <w:object w:dxaOrig="1560" w:dyaOrig="1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2.25pt" o:ole="" fillcolor="window">
                  <v:imagedata r:id="rId8" o:title=""/>
                </v:shape>
                <o:OLEObject Type="Embed" ProgID="Word.Picture.8" ShapeID="_x0000_i1025" DrawAspect="Content" ObjectID="_1662913439" r:id="rId9"/>
              </w:object>
            </w:r>
          </w:p>
        </w:tc>
        <w:tc>
          <w:tcPr>
            <w:tcW w:w="3803" w:type="dxa"/>
            <w:vAlign w:val="center"/>
          </w:tcPr>
          <w:p w:rsidR="00D61A85" w:rsidRDefault="004A59C4" w:rsidP="00D61A85">
            <w:pPr>
              <w:tabs>
                <w:tab w:val="left" w:pos="968"/>
                <w:tab w:val="center" w:pos="1522"/>
              </w:tabs>
              <w:bidi/>
              <w:rPr>
                <w:rFonts w:ascii="Sakkal Majalla" w:hAnsi="Sakkal Majalla" w:cs="Sakkal Majalla"/>
                <w:b/>
                <w:bCs/>
                <w:sz w:val="28"/>
                <w:szCs w:val="28"/>
                <w:lang w:val="en-US"/>
              </w:rPr>
            </w:pPr>
            <w:r>
              <w:rPr>
                <w:rFonts w:ascii="Sakkal Majalla" w:hAnsi="Sakkal Majalla" w:cs="Sakkal Majalla"/>
                <w:b/>
                <w:bCs/>
                <w:sz w:val="28"/>
                <w:szCs w:val="28"/>
                <w:rtl/>
                <w:lang w:val="en-US"/>
              </w:rPr>
              <w:tab/>
            </w:r>
            <w:r>
              <w:rPr>
                <w:rFonts w:ascii="Sakkal Majalla" w:hAnsi="Sakkal Majalla" w:cs="Sakkal Majalla"/>
                <w:b/>
                <w:bCs/>
                <w:sz w:val="28"/>
                <w:szCs w:val="28"/>
                <w:rtl/>
                <w:lang w:val="en-US"/>
              </w:rPr>
              <w:tab/>
            </w:r>
          </w:p>
          <w:p w:rsidR="004A59C4" w:rsidRDefault="004A59C4" w:rsidP="004A59C4">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 xml:space="preserve"> </w:t>
            </w:r>
            <w:proofErr w:type="gramStart"/>
            <w:r w:rsidR="00D61A85">
              <w:rPr>
                <w:rFonts w:ascii="Sakkal Majalla" w:hAnsi="Sakkal Majalla" w:cs="Sakkal Majalla" w:hint="cs"/>
                <w:b/>
                <w:bCs/>
                <w:sz w:val="28"/>
                <w:szCs w:val="28"/>
                <w:rtl/>
                <w:lang w:val="en-US"/>
              </w:rPr>
              <w:t>كلية</w:t>
            </w:r>
            <w:proofErr w:type="gramEnd"/>
            <w:r w:rsidR="00D61A85">
              <w:rPr>
                <w:rFonts w:ascii="Sakkal Majalla" w:hAnsi="Sakkal Majalla" w:cs="Sakkal Majalla" w:hint="cs"/>
                <w:b/>
                <w:bCs/>
                <w:sz w:val="28"/>
                <w:szCs w:val="28"/>
                <w:rtl/>
                <w:lang w:val="en-US"/>
              </w:rPr>
              <w:t xml:space="preserve"> العلوم الإنسانية والعلوم الاجتماعية.</w:t>
            </w:r>
          </w:p>
          <w:p w:rsidR="00D61A85" w:rsidRDefault="00D61A85" w:rsidP="00D61A85">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قسم العلوم الإسلامية.</w:t>
            </w:r>
          </w:p>
          <w:p w:rsidR="00E72223" w:rsidRDefault="00D61A85" w:rsidP="00D61A85">
            <w:pPr>
              <w:bidi/>
              <w:rPr>
                <w:rFonts w:ascii="Sakkal Majalla" w:hAnsi="Sakkal Majalla" w:cs="Sakkal Majalla" w:hint="cs"/>
                <w:b/>
                <w:bCs/>
                <w:sz w:val="28"/>
                <w:szCs w:val="28"/>
                <w:rtl/>
                <w:lang w:val="en-US"/>
              </w:rPr>
            </w:pPr>
            <w:r>
              <w:rPr>
                <w:rFonts w:ascii="Sakkal Majalla" w:hAnsi="Sakkal Majalla" w:cs="Sakkal Majalla" w:hint="cs"/>
                <w:b/>
                <w:bCs/>
                <w:sz w:val="28"/>
                <w:szCs w:val="28"/>
                <w:rtl/>
                <w:lang w:val="en-US"/>
              </w:rPr>
              <w:t>السّنة الثّانية لغة و حضارة إسلامية</w:t>
            </w:r>
          </w:p>
          <w:p w:rsidR="00D61A85" w:rsidRDefault="00E72223" w:rsidP="00E72223">
            <w:pPr>
              <w:bidi/>
              <w:rPr>
                <w:rFonts w:ascii="Sakkal Majalla" w:hAnsi="Sakkal Majalla" w:cs="Sakkal Majalla"/>
                <w:b/>
                <w:bCs/>
                <w:sz w:val="28"/>
                <w:szCs w:val="28"/>
                <w:rtl/>
                <w:lang w:val="en-US"/>
              </w:rPr>
            </w:pPr>
            <w:r>
              <w:rPr>
                <w:rFonts w:ascii="Sakkal Majalla" w:hAnsi="Sakkal Majalla" w:cs="Sakkal Majalla" w:hint="cs"/>
                <w:b/>
                <w:bCs/>
                <w:sz w:val="28"/>
                <w:szCs w:val="28"/>
                <w:rtl/>
                <w:lang w:val="en-US"/>
              </w:rPr>
              <w:t xml:space="preserve">الأستاذة : ابن </w:t>
            </w:r>
            <w:proofErr w:type="spellStart"/>
            <w:r>
              <w:rPr>
                <w:rFonts w:ascii="Sakkal Majalla" w:hAnsi="Sakkal Majalla" w:cs="Sakkal Majalla" w:hint="cs"/>
                <w:b/>
                <w:bCs/>
                <w:sz w:val="28"/>
                <w:szCs w:val="28"/>
                <w:rtl/>
                <w:lang w:val="en-US"/>
              </w:rPr>
              <w:t>عزوز</w:t>
            </w:r>
            <w:proofErr w:type="spellEnd"/>
            <w:r>
              <w:rPr>
                <w:rFonts w:ascii="Sakkal Majalla" w:hAnsi="Sakkal Majalla" w:cs="Sakkal Majalla" w:hint="cs"/>
                <w:b/>
                <w:bCs/>
                <w:sz w:val="28"/>
                <w:szCs w:val="28"/>
                <w:rtl/>
                <w:lang w:val="en-US"/>
              </w:rPr>
              <w:t xml:space="preserve">  . ن</w:t>
            </w:r>
            <w:r w:rsidR="00D61A85">
              <w:rPr>
                <w:rFonts w:ascii="Sakkal Majalla" w:hAnsi="Sakkal Majalla" w:cs="Sakkal Majalla" w:hint="cs"/>
                <w:b/>
                <w:bCs/>
                <w:sz w:val="28"/>
                <w:szCs w:val="28"/>
                <w:rtl/>
                <w:lang w:val="en-US"/>
              </w:rPr>
              <w:t>.</w:t>
            </w:r>
          </w:p>
        </w:tc>
      </w:tr>
    </w:tbl>
    <w:p w:rsidR="004A59C4" w:rsidRPr="004B5AC5" w:rsidRDefault="00B063A7" w:rsidP="004A59C4">
      <w:pPr>
        <w:spacing w:after="0"/>
        <w:jc w:val="center"/>
        <w:rPr>
          <w:rFonts w:ascii="Sakkal Majalla" w:hAnsi="Sakkal Majalla" w:cs="Sakkal Majalla"/>
          <w:color w:val="000000" w:themeColor="text1"/>
          <w:sz w:val="24"/>
          <w:szCs w:val="24"/>
          <w:u w:val="single"/>
        </w:rPr>
      </w:pPr>
      <w:r w:rsidRPr="00B063A7">
        <w:rPr>
          <w:rFonts w:ascii="Times New Roman" w:hAnsi="Times New Roman"/>
          <w:noProof/>
          <w:lang w:eastAsia="fr-FR" w:bidi="ar-SA"/>
        </w:rPr>
        <w:pict>
          <v:group id="Groupe 31" o:spid="_x0000_s1026" style="position:absolute;left:0;text-align:left;margin-left:-18.9pt;margin-top:10.65pt;width:524.75pt;height:6.7pt;z-index:251659264;mso-position-horizontal-relative:text;mso-position-vertical-relative:text" coordorigin="756,1979" coordsize="1049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">
            <v:shapetype id="_x0000_t32" coordsize="21600,21600" o:spt="32" o:oned="t" path="m,l21600,21600e" filled="f">
              <v:path arrowok="t" fillok="f" o:connecttype="none"/>
              <o:lock v:ext="edit" shapetype="t"/>
            </v:shapetype>
            <v:shape id="AutoShape 357" o:spid="_x0000_s1027" type="#_x0000_t32" style="position:absolute;left:756;top:1979;width:10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C0j8QAAADbAAAADwAAAGRycy9kb3ducmV2LnhtbESPQWsCMRSE70L/Q3gFb5rV0mK3G6WI&#10;lQpetKXnx+btZnHzsm6ipv31Rih4HGbmG6ZYRNuKM/W+caxgMs5AEJdON1wr+P76GM1A+ICssXVM&#10;Cn7Jw2L+MCgw1+7COzrvQy0ShH2OCkwIXS6lLw1Z9GPXESevcr3FkGRfS93jJcFtK6dZ9iItNpwW&#10;DHa0NFQe9ierYHWg8vgXX2fP5rTeTmKFvPk5KjV8jO9vIALFcA//tz+1gqcp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LSPxAAAANsAAAAPAAAAAAAAAAAA&#10;AAAAAKECAABkcnMvZG93bnJldi54bWxQSwUGAAAAAAQABAD5AAAAkgMAAAAA&#10;" strokecolor="#c00000" strokeweight="2.25pt"/>
            <v:shape id="AutoShape 362" o:spid="_x0000_s1028" type="#_x0000_t32" style="position:absolute;left:756;top:2113;width:10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H6cUAAADbAAAADwAAAGRycy9kb3ducmV2LnhtbESPQWvCQBSE74L/YXlCL6VurFLa1FWk&#10;VInetF56e2SfSWr2bcg+Y/z33ULB4zAz3zDzZe9q1VEbKs8GJuMEFHHubcWFgePX+ukVVBBki7Vn&#10;MnCjAMvFcDDH1Por76k7SKEihEOKBkqRJtU65CU5DGPfEEfv5FuHEmVbaNviNcJdrZ+T5EU7rDgu&#10;lNjQR0n5+XBxBj5n9ffP6bE7Z5duJ/1x/bbJtmLMw6hfvYMS6uUe/m9n1sB0C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pH6cUAAADbAAAADwAAAAAAAAAA&#10;AAAAAAChAgAAZHJzL2Rvd25yZXYueG1sUEsFBgAAAAAEAAQA+QAAAJMDAAAAAA==&#10;" strokecolor="#00b050" strokeweight="2.25pt"/>
          </v:group>
        </w:pict>
      </w:r>
    </w:p>
    <w:p w:rsidR="009020D5" w:rsidRDefault="00D61A85" w:rsidP="004A59C4">
      <w:pPr>
        <w:bidi/>
        <w:spacing w:after="0" w:line="240" w:lineRule="auto"/>
        <w:jc w:val="center"/>
        <w:rPr>
          <w:rFonts w:ascii="Arabic Typesetting" w:hAnsi="Arabic Typesetting" w:cs="Arabic Typesetting"/>
          <w:b/>
          <w:bCs/>
          <w:sz w:val="52"/>
          <w:szCs w:val="52"/>
        </w:rPr>
      </w:pPr>
      <w:r>
        <w:rPr>
          <w:rFonts w:ascii="Arabic Typesetting" w:hAnsi="Arabic Typesetting" w:cs="Arabic Typesetting" w:hint="cs"/>
          <w:b/>
          <w:bCs/>
          <w:sz w:val="52"/>
          <w:szCs w:val="52"/>
          <w:rtl/>
        </w:rPr>
        <w:t>_</w:t>
      </w:r>
      <w:proofErr w:type="gramStart"/>
      <w:r w:rsidRPr="00F7562A">
        <w:rPr>
          <w:rFonts w:ascii="Traditional Arabic" w:hAnsi="Traditional Arabic" w:cs="Traditional Arabic"/>
          <w:b/>
          <w:bCs/>
          <w:sz w:val="56"/>
          <w:szCs w:val="56"/>
          <w:rtl/>
        </w:rPr>
        <w:t>محاضرة</w:t>
      </w:r>
      <w:proofErr w:type="gramEnd"/>
      <w:r w:rsidRPr="00F7562A">
        <w:rPr>
          <w:rFonts w:ascii="Traditional Arabic" w:hAnsi="Traditional Arabic" w:cs="Traditional Arabic"/>
          <w:b/>
          <w:bCs/>
          <w:sz w:val="56"/>
          <w:szCs w:val="56"/>
          <w:rtl/>
        </w:rPr>
        <w:t xml:space="preserve"> ا</w:t>
      </w:r>
      <w:r w:rsidR="006D100D">
        <w:rPr>
          <w:rFonts w:ascii="Traditional Arabic" w:hAnsi="Traditional Arabic" w:cs="Traditional Arabic" w:hint="cs"/>
          <w:b/>
          <w:bCs/>
          <w:sz w:val="56"/>
          <w:szCs w:val="56"/>
          <w:rtl/>
        </w:rPr>
        <w:t>لخ</w:t>
      </w:r>
      <w:r w:rsidR="00B71898">
        <w:rPr>
          <w:rFonts w:ascii="Traditional Arabic" w:hAnsi="Traditional Arabic" w:cs="Traditional Arabic" w:hint="cs"/>
          <w:b/>
          <w:bCs/>
          <w:sz w:val="56"/>
          <w:szCs w:val="56"/>
          <w:rtl/>
        </w:rPr>
        <w:t>ّ</w:t>
      </w:r>
      <w:r w:rsidR="006D100D">
        <w:rPr>
          <w:rFonts w:ascii="Traditional Arabic" w:hAnsi="Traditional Arabic" w:cs="Traditional Arabic" w:hint="cs"/>
          <w:b/>
          <w:bCs/>
          <w:sz w:val="56"/>
          <w:szCs w:val="56"/>
          <w:rtl/>
        </w:rPr>
        <w:t>امسة</w:t>
      </w:r>
      <w:r>
        <w:rPr>
          <w:rFonts w:ascii="Arabic Typesetting" w:hAnsi="Arabic Typesetting" w:cs="Arabic Typesetting" w:hint="cs"/>
          <w:b/>
          <w:bCs/>
          <w:sz w:val="52"/>
          <w:szCs w:val="52"/>
          <w:rtl/>
        </w:rPr>
        <w:t xml:space="preserve"> _</w:t>
      </w:r>
    </w:p>
    <w:p w:rsidR="00F7562A" w:rsidRPr="00F7562A" w:rsidRDefault="00F7562A" w:rsidP="00F7562A">
      <w:pPr>
        <w:bidi/>
        <w:spacing w:after="0" w:line="240" w:lineRule="auto"/>
        <w:jc w:val="center"/>
        <w:rPr>
          <w:rFonts w:ascii="Arabic Typesetting" w:hAnsi="Arabic Typesetting" w:cs="Arabic Typesetting"/>
          <w:b/>
          <w:bCs/>
          <w:color w:val="00B050"/>
          <w:sz w:val="52"/>
          <w:szCs w:val="52"/>
          <w:rtl/>
        </w:rPr>
      </w:pPr>
      <w:r w:rsidRPr="00F7562A">
        <w:rPr>
          <w:rFonts w:ascii="Arabic Typesetting" w:hAnsi="Arabic Typesetting" w:cs="Arabic Typesetting" w:hint="cs"/>
          <w:b/>
          <w:bCs/>
          <w:color w:val="00B050"/>
          <w:sz w:val="52"/>
          <w:szCs w:val="52"/>
          <w:highlight w:val="yellow"/>
          <w:rtl/>
        </w:rPr>
        <w:t>عـــــــــلم البـــــــــــديــــــع:</w:t>
      </w:r>
    </w:p>
    <w:p w:rsidR="00F7562A" w:rsidRDefault="00F7562A" w:rsidP="00D61A85">
      <w:pPr>
        <w:shd w:val="clear" w:color="auto" w:fill="FFFFFF"/>
        <w:bidi/>
        <w:spacing w:after="71" w:line="240" w:lineRule="auto"/>
        <w:jc w:val="center"/>
        <w:rPr>
          <w:rFonts w:ascii="Traditional Arabic" w:eastAsia="Times New Roman" w:hAnsi="Traditional Arabic" w:cs="Traditional Arabic"/>
          <w:color w:val="FF0000"/>
          <w:sz w:val="52"/>
          <w:szCs w:val="52"/>
          <w:rtl/>
          <w:lang w:eastAsia="fr-FR" w:bidi="ar-SA"/>
        </w:rPr>
      </w:pPr>
      <w:bookmarkStart w:id="0" w:name="_GoBack"/>
      <w:bookmarkEnd w:id="0"/>
      <w:r w:rsidRPr="00F7562A">
        <w:rPr>
          <w:rFonts w:ascii="Traditional Arabic" w:eastAsia="Times New Roman" w:hAnsi="Traditional Arabic" w:cs="Traditional Arabic" w:hint="cs"/>
          <w:b/>
          <w:bCs/>
          <w:color w:val="FF0000"/>
          <w:sz w:val="52"/>
          <w:szCs w:val="52"/>
          <w:highlight w:val="cyan"/>
          <w:u w:val="single"/>
          <w:rtl/>
          <w:lang w:eastAsia="fr-FR" w:bidi="ar-SA"/>
        </w:rPr>
        <w:t>تعريفه</w:t>
      </w:r>
      <w:r>
        <w:rPr>
          <w:rFonts w:ascii="Traditional Arabic" w:eastAsia="Times New Roman" w:hAnsi="Traditional Arabic" w:cs="Traditional Arabic" w:hint="cs"/>
          <w:color w:val="FF0000"/>
          <w:sz w:val="52"/>
          <w:szCs w:val="52"/>
          <w:rtl/>
          <w:lang w:eastAsia="fr-FR" w:bidi="ar-SA"/>
        </w:rPr>
        <w:t>:</w:t>
      </w:r>
    </w:p>
    <w:p w:rsidR="007D3AC8" w:rsidRPr="006068AB" w:rsidRDefault="00D567B8" w:rsidP="00D567B8">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B71898">
        <w:rPr>
          <w:rFonts w:ascii="Traditional Arabic" w:eastAsia="Times New Roman" w:hAnsi="Traditional Arabic" w:cs="Traditional Arabic" w:hint="cs"/>
          <w:b/>
          <w:bCs/>
          <w:color w:val="FF0000"/>
          <w:sz w:val="28"/>
          <w:szCs w:val="28"/>
          <w:highlight w:val="yellow"/>
          <w:u w:val="single"/>
          <w:rtl/>
          <w:lang w:eastAsia="fr-FR" w:bidi="ar-SA"/>
        </w:rPr>
        <w:t>البديع لغة</w:t>
      </w:r>
      <w:r>
        <w:rPr>
          <w:rFonts w:ascii="Traditional Arabic" w:eastAsia="Times New Roman" w:hAnsi="Traditional Arabic" w:cs="Traditional Arabic" w:hint="cs"/>
          <w:color w:val="FF0000"/>
          <w:sz w:val="28"/>
          <w:szCs w:val="28"/>
          <w:rtl/>
          <w:lang w:eastAsia="fr-FR" w:bidi="ar-SA"/>
        </w:rPr>
        <w:t>:</w:t>
      </w:r>
      <w:r>
        <w:rPr>
          <w:rFonts w:ascii="Traditional Arabic" w:eastAsia="Times New Roman" w:hAnsi="Traditional Arabic" w:cs="Traditional Arabic" w:hint="cs"/>
          <w:sz w:val="28"/>
          <w:szCs w:val="28"/>
          <w:rtl/>
          <w:lang w:eastAsia="fr-FR" w:bidi="ar-SA"/>
        </w:rPr>
        <w:t xml:space="preserve">بدع الشيء يَبْدَعَه </w:t>
      </w:r>
      <w:proofErr w:type="gramStart"/>
      <w:r>
        <w:rPr>
          <w:rFonts w:ascii="Traditional Arabic" w:eastAsia="Times New Roman" w:hAnsi="Traditional Arabic" w:cs="Traditional Arabic" w:hint="cs"/>
          <w:sz w:val="28"/>
          <w:szCs w:val="28"/>
          <w:rtl/>
          <w:lang w:eastAsia="fr-FR" w:bidi="ar-SA"/>
        </w:rPr>
        <w:t>بدعا</w:t>
      </w:r>
      <w:proofErr w:type="gramEnd"/>
      <w:r>
        <w:rPr>
          <w:rFonts w:ascii="Traditional Arabic" w:eastAsia="Times New Roman" w:hAnsi="Traditional Arabic" w:cs="Traditional Arabic" w:hint="cs"/>
          <w:sz w:val="28"/>
          <w:szCs w:val="28"/>
          <w:rtl/>
          <w:lang w:eastAsia="fr-FR" w:bidi="ar-SA"/>
        </w:rPr>
        <w:t xml:space="preserve"> وابتدعه أي أنشأه وبدأه، والبديع والبِدْعُ: الشيء الّذي يكون </w:t>
      </w:r>
      <w:r w:rsidRPr="006068AB">
        <w:rPr>
          <w:rFonts w:ascii="Traditional Arabic" w:eastAsia="Times New Roman" w:hAnsi="Traditional Arabic" w:cs="Traditional Arabic"/>
          <w:sz w:val="28"/>
          <w:szCs w:val="28"/>
          <w:rtl/>
          <w:lang w:eastAsia="fr-FR" w:bidi="ar-SA"/>
        </w:rPr>
        <w:t>أولا.</w:t>
      </w:r>
      <w:r w:rsidRPr="006068AB">
        <w:rPr>
          <w:rStyle w:val="Appelnotedebasdep"/>
          <w:rFonts w:ascii="Traditional Arabic" w:eastAsia="Times New Roman" w:hAnsi="Traditional Arabic" w:cs="Traditional Arabic"/>
          <w:sz w:val="28"/>
          <w:szCs w:val="28"/>
          <w:rtl/>
          <w:lang w:eastAsia="fr-FR" w:bidi="ar-SA"/>
        </w:rPr>
        <w:footnoteReference w:id="2"/>
      </w:r>
    </w:p>
    <w:p w:rsidR="00D567B8" w:rsidRDefault="00D567B8" w:rsidP="00D567B8">
      <w:pPr>
        <w:shd w:val="clear" w:color="auto" w:fill="FFFFFF"/>
        <w:bidi/>
        <w:spacing w:after="71" w:line="240" w:lineRule="auto"/>
        <w:rPr>
          <w:rFonts w:ascii="Amiri" w:hAnsi="Amiri"/>
          <w:color w:val="333333"/>
          <w:shd w:val="clear" w:color="auto" w:fill="FFFFFF"/>
          <w:rtl/>
        </w:rPr>
      </w:pPr>
      <w:r w:rsidRPr="006068AB">
        <w:rPr>
          <w:rFonts w:ascii="Traditional Arabic" w:eastAsia="Times New Roman" w:hAnsi="Traditional Arabic" w:cs="Traditional Arabic"/>
          <w:sz w:val="28"/>
          <w:szCs w:val="28"/>
          <w:rtl/>
          <w:lang w:eastAsia="fr-FR" w:bidi="ar-SA"/>
        </w:rPr>
        <w:t xml:space="preserve"> ووردت مادّة ( ب،د،ع) في القرآن الكريم في قوله تعالى:{</w:t>
      </w:r>
      <w:r w:rsidRPr="006068AB">
        <w:rPr>
          <w:rFonts w:ascii="Traditional Arabic" w:hAnsi="Traditional Arabic" w:cs="Traditional Arabic"/>
          <w:color w:val="333333"/>
          <w:sz w:val="28"/>
          <w:szCs w:val="28"/>
          <w:shd w:val="clear" w:color="auto" w:fill="FFFFFF"/>
        </w:rPr>
        <w:t> </w:t>
      </w:r>
      <w:r w:rsidRPr="006068AB">
        <w:rPr>
          <w:rStyle w:val="aaya"/>
          <w:rFonts w:ascii="Traditional Arabic" w:hAnsi="Traditional Arabic" w:cs="Traditional Arabic"/>
          <w:b/>
          <w:bCs/>
          <w:color w:val="004C00"/>
          <w:sz w:val="28"/>
          <w:szCs w:val="28"/>
          <w:shd w:val="clear" w:color="auto" w:fill="FFFFFF"/>
          <w:rtl/>
        </w:rPr>
        <w:t>بَدِيعُ السَّمَوَاتِ وَالأَرْضِ وَإِذَا قَضَى أَمْراً فَإِنَّمَا يَقُولُ لَهُ كُنْ فَيَكُون</w:t>
      </w:r>
      <w:r>
        <w:rPr>
          <w:rStyle w:val="aaya"/>
          <w:rFonts w:ascii="Amiri" w:hAnsi="Amiri" w:hint="cs"/>
          <w:b/>
          <w:bCs/>
          <w:color w:val="004C00"/>
          <w:shd w:val="clear" w:color="auto" w:fill="FFFFFF"/>
          <w:rtl/>
        </w:rPr>
        <w:t>}</w:t>
      </w:r>
      <w:r>
        <w:rPr>
          <w:rStyle w:val="sora"/>
          <w:rFonts w:ascii="Amiri" w:hAnsi="Amiri"/>
          <w:color w:val="B3112E"/>
          <w:shd w:val="clear" w:color="auto" w:fill="FFFFFF"/>
          <w:rtl/>
        </w:rPr>
        <w:t>البقرة: 117</w:t>
      </w:r>
      <w:r>
        <w:rPr>
          <w:rStyle w:val="sora"/>
          <w:rFonts w:ascii="Amiri" w:hAnsi="Amiri" w:hint="cs"/>
          <w:color w:val="B3112E"/>
          <w:shd w:val="clear" w:color="auto" w:fill="FFFFFF"/>
          <w:rtl/>
        </w:rPr>
        <w:t>]</w:t>
      </w:r>
      <w:r>
        <w:rPr>
          <w:rFonts w:ascii="Amiri" w:hAnsi="Amiri"/>
          <w:color w:val="333333"/>
          <w:shd w:val="clear" w:color="auto" w:fill="FFFFFF"/>
        </w:rPr>
        <w:t>.</w:t>
      </w:r>
    </w:p>
    <w:p w:rsidR="006068AB" w:rsidRDefault="006068AB" w:rsidP="006068AB">
      <w:pPr>
        <w:shd w:val="clear" w:color="auto" w:fill="FFFFFF"/>
        <w:bidi/>
        <w:spacing w:after="71" w:line="240" w:lineRule="auto"/>
        <w:rPr>
          <w:rStyle w:val="sora"/>
          <w:rFonts w:ascii="Traditional Arabic" w:hAnsi="Traditional Arabic" w:cs="Traditional Arabic"/>
          <w:color w:val="B3112E"/>
          <w:sz w:val="28"/>
          <w:szCs w:val="28"/>
          <w:shd w:val="clear" w:color="auto" w:fill="FFFFFF"/>
          <w:rtl/>
        </w:rPr>
      </w:pPr>
      <w:proofErr w:type="gramStart"/>
      <w:r w:rsidRPr="006068AB">
        <w:rPr>
          <w:rFonts w:ascii="Traditional Arabic" w:hAnsi="Traditional Arabic" w:cs="Traditional Arabic"/>
          <w:color w:val="333333"/>
          <w:sz w:val="28"/>
          <w:szCs w:val="28"/>
          <w:shd w:val="clear" w:color="auto" w:fill="FFFFFF"/>
          <w:rtl/>
        </w:rPr>
        <w:t>وفي</w:t>
      </w:r>
      <w:proofErr w:type="gramEnd"/>
      <w:r w:rsidRPr="006068AB">
        <w:rPr>
          <w:rFonts w:ascii="Traditional Arabic" w:hAnsi="Traditional Arabic" w:cs="Traditional Arabic"/>
          <w:color w:val="333333"/>
          <w:sz w:val="28"/>
          <w:szCs w:val="28"/>
          <w:shd w:val="clear" w:color="auto" w:fill="FFFFFF"/>
          <w:rtl/>
        </w:rPr>
        <w:t xml:space="preserve"> قوله تعالى</w:t>
      </w:r>
      <w:r>
        <w:rPr>
          <w:rFonts w:ascii="Traditional Arabic" w:hAnsi="Traditional Arabic" w:cs="Traditional Arabic" w:hint="cs"/>
          <w:color w:val="333333"/>
          <w:sz w:val="28"/>
          <w:szCs w:val="28"/>
          <w:shd w:val="clear" w:color="auto" w:fill="FFFFFF"/>
          <w:rtl/>
        </w:rPr>
        <w:t>:{</w:t>
      </w:r>
      <w:r w:rsidRPr="006068AB">
        <w:rPr>
          <w:rFonts w:ascii="Amiri" w:hAnsi="Amiri"/>
          <w:b/>
          <w:bCs/>
          <w:color w:val="004C00"/>
          <w:shd w:val="clear" w:color="auto" w:fill="FFFFFF"/>
          <w:rtl/>
        </w:rPr>
        <w:t xml:space="preserve"> </w:t>
      </w:r>
      <w:r w:rsidRPr="006068AB">
        <w:rPr>
          <w:rFonts w:ascii="Traditional Arabic" w:hAnsi="Traditional Arabic" w:cs="Traditional Arabic"/>
          <w:b/>
          <w:bCs/>
          <w:color w:val="004C00"/>
          <w:sz w:val="28"/>
          <w:szCs w:val="28"/>
          <w:shd w:val="clear" w:color="auto" w:fill="FFFFFF"/>
          <w:rtl/>
        </w:rPr>
        <w:t>ب</w:t>
      </w:r>
      <w:r w:rsidRPr="006068AB">
        <w:rPr>
          <w:rStyle w:val="aaya"/>
          <w:rFonts w:ascii="Traditional Arabic" w:hAnsi="Traditional Arabic" w:cs="Traditional Arabic"/>
          <w:b/>
          <w:bCs/>
          <w:color w:val="004C00"/>
          <w:sz w:val="28"/>
          <w:szCs w:val="28"/>
          <w:shd w:val="clear" w:color="auto" w:fill="FFFFFF"/>
          <w:rtl/>
        </w:rPr>
        <w:t>دِيعُ السَّمَاوَاتِ وَالأَرْضِ أَنَّى يَكُونُ لَهُ وَلَدٌ وَلَمْ تَكُنْ لَهُ صَاحِبَةٌ وَخَلَقَ كُل شَيْءٍ وَهُوَ بِكُلِّ شَيْءٍ عَلِيمٌ</w:t>
      </w:r>
      <w:r w:rsidRPr="006068AB">
        <w:rPr>
          <w:rStyle w:val="sora"/>
          <w:rFonts w:ascii="Traditional Arabic" w:hAnsi="Traditional Arabic" w:cs="Traditional Arabic"/>
          <w:sz w:val="28"/>
          <w:szCs w:val="28"/>
          <w:shd w:val="clear" w:color="auto" w:fill="FFFFFF"/>
          <w:rtl/>
        </w:rPr>
        <w:t>}</w:t>
      </w:r>
      <w:r w:rsidRPr="006068AB">
        <w:rPr>
          <w:rStyle w:val="sora"/>
          <w:rFonts w:ascii="Traditional Arabic" w:hAnsi="Traditional Arabic" w:cs="Traditional Arabic"/>
          <w:color w:val="B3112E"/>
          <w:sz w:val="28"/>
          <w:szCs w:val="28"/>
          <w:shd w:val="clear" w:color="auto" w:fill="FFFFFF"/>
          <w:rtl/>
        </w:rPr>
        <w:t xml:space="preserve"> [الأنعام: 101]</w:t>
      </w:r>
    </w:p>
    <w:p w:rsidR="006068AB" w:rsidRDefault="006068AB" w:rsidP="006068AB">
      <w:pPr>
        <w:shd w:val="clear" w:color="auto" w:fill="FFFFFF"/>
        <w:bidi/>
        <w:spacing w:after="71" w:line="240" w:lineRule="auto"/>
        <w:rPr>
          <w:rStyle w:val="sora"/>
          <w:rFonts w:ascii="Traditional Arabic" w:hAnsi="Traditional Arabic" w:cs="Traditional Arabic"/>
          <w:sz w:val="28"/>
          <w:szCs w:val="28"/>
          <w:shd w:val="clear" w:color="auto" w:fill="FFFFFF"/>
          <w:rtl/>
        </w:rPr>
      </w:pPr>
      <w:r w:rsidRPr="006068AB">
        <w:rPr>
          <w:rStyle w:val="sora"/>
          <w:rFonts w:ascii="Traditional Arabic" w:hAnsi="Traditional Arabic" w:cs="Traditional Arabic" w:hint="cs"/>
          <w:sz w:val="28"/>
          <w:szCs w:val="28"/>
          <w:shd w:val="clear" w:color="auto" w:fill="FFFFFF"/>
          <w:rtl/>
        </w:rPr>
        <w:t>جاء</w:t>
      </w:r>
      <w:r>
        <w:rPr>
          <w:rStyle w:val="sora"/>
          <w:rFonts w:ascii="Traditional Arabic" w:hAnsi="Traditional Arabic" w:cs="Traditional Arabic" w:hint="cs"/>
          <w:sz w:val="28"/>
          <w:szCs w:val="28"/>
          <w:shd w:val="clear" w:color="auto" w:fill="FFFFFF"/>
          <w:rtl/>
        </w:rPr>
        <w:t xml:space="preserve"> في تفسير ابن جرير لهذه الآية</w:t>
      </w:r>
      <w:r w:rsidR="00915F9E">
        <w:rPr>
          <w:rStyle w:val="sora"/>
          <w:rFonts w:ascii="Traditional Arabic" w:hAnsi="Traditional Arabic" w:cs="Traditional Arabic" w:hint="cs"/>
          <w:sz w:val="28"/>
          <w:szCs w:val="28"/>
          <w:shd w:val="clear" w:color="auto" w:fill="FFFFFF"/>
          <w:rtl/>
        </w:rPr>
        <w:t xml:space="preserve"> المبدع: المنشئ والمحدث ما </w:t>
      </w:r>
      <w:proofErr w:type="gramStart"/>
      <w:r w:rsidR="00915F9E">
        <w:rPr>
          <w:rStyle w:val="sora"/>
          <w:rFonts w:ascii="Traditional Arabic" w:hAnsi="Traditional Arabic" w:cs="Traditional Arabic" w:hint="cs"/>
          <w:sz w:val="28"/>
          <w:szCs w:val="28"/>
          <w:shd w:val="clear" w:color="auto" w:fill="FFFFFF"/>
          <w:rtl/>
        </w:rPr>
        <w:t>لم  يسبقه</w:t>
      </w:r>
      <w:proofErr w:type="gramEnd"/>
      <w:r w:rsidR="00915F9E">
        <w:rPr>
          <w:rStyle w:val="sora"/>
          <w:rFonts w:ascii="Traditional Arabic" w:hAnsi="Traditional Arabic" w:cs="Traditional Arabic" w:hint="cs"/>
          <w:sz w:val="28"/>
          <w:szCs w:val="28"/>
          <w:shd w:val="clear" w:color="auto" w:fill="FFFFFF"/>
          <w:rtl/>
        </w:rPr>
        <w:t xml:space="preserve"> إلى إنشاء مثله أحد</w:t>
      </w:r>
      <w:r w:rsidR="00915F9E">
        <w:rPr>
          <w:rStyle w:val="Appelnotedebasdep"/>
          <w:rFonts w:ascii="Traditional Arabic" w:hAnsi="Traditional Arabic" w:cs="Traditional Arabic"/>
          <w:sz w:val="28"/>
          <w:szCs w:val="28"/>
          <w:shd w:val="clear" w:color="auto" w:fill="FFFFFF"/>
          <w:rtl/>
        </w:rPr>
        <w:footnoteReference w:id="3"/>
      </w:r>
      <w:r w:rsidR="00915F9E">
        <w:rPr>
          <w:rStyle w:val="sora"/>
          <w:rFonts w:ascii="Traditional Arabic" w:hAnsi="Traditional Arabic" w:cs="Traditional Arabic" w:hint="cs"/>
          <w:sz w:val="28"/>
          <w:szCs w:val="28"/>
          <w:shd w:val="clear" w:color="auto" w:fill="FFFFFF"/>
          <w:rtl/>
        </w:rPr>
        <w:t>.</w:t>
      </w:r>
    </w:p>
    <w:p w:rsidR="007434A3" w:rsidRDefault="00915F9E" w:rsidP="00915F9E">
      <w:pPr>
        <w:shd w:val="clear" w:color="auto" w:fill="FFFFFF"/>
        <w:bidi/>
        <w:spacing w:after="71" w:line="240" w:lineRule="auto"/>
        <w:rPr>
          <w:rFonts w:ascii="Traditional Arabic" w:hAnsi="Traditional Arabic" w:cs="Traditional Arabic"/>
          <w:color w:val="000000"/>
          <w:sz w:val="28"/>
          <w:szCs w:val="28"/>
          <w:shd w:val="clear" w:color="auto" w:fill="FFFFFF"/>
          <w:rtl/>
        </w:rPr>
      </w:pPr>
      <w:r>
        <w:rPr>
          <w:rStyle w:val="sora"/>
          <w:rFonts w:ascii="Traditional Arabic" w:hAnsi="Traditional Arabic" w:cs="Traditional Arabic" w:hint="cs"/>
          <w:sz w:val="28"/>
          <w:szCs w:val="28"/>
          <w:shd w:val="clear" w:color="auto" w:fill="FFFFFF"/>
          <w:rtl/>
        </w:rPr>
        <w:t>ومما ورد في حديث الرسول صلى الله عليه وسلم</w:t>
      </w:r>
      <w:r w:rsidRPr="007434A3">
        <w:rPr>
          <w:rStyle w:val="sora"/>
          <w:rFonts w:ascii="Traditional Arabic" w:hAnsi="Traditional Arabic" w:cs="Traditional Arabic"/>
          <w:color w:val="00B050"/>
          <w:sz w:val="28"/>
          <w:szCs w:val="28"/>
          <w:shd w:val="clear" w:color="auto" w:fill="FFFFFF"/>
          <w:rtl/>
        </w:rPr>
        <w:t>:(</w:t>
      </w:r>
      <w:r w:rsidR="007434A3">
        <w:rPr>
          <w:rStyle w:val="sora"/>
          <w:rFonts w:ascii="Traditional Arabic" w:hAnsi="Traditional Arabic" w:cs="Traditional Arabic" w:hint="cs"/>
          <w:color w:val="00B050"/>
          <w:sz w:val="28"/>
          <w:szCs w:val="28"/>
          <w:shd w:val="clear" w:color="auto" w:fill="FFFFFF"/>
          <w:rtl/>
        </w:rPr>
        <w:t>(</w:t>
      </w:r>
      <w:r w:rsidRPr="007434A3">
        <w:rPr>
          <w:rFonts w:ascii="Traditional Arabic" w:hAnsi="Traditional Arabic" w:cs="Traditional Arabic"/>
          <w:color w:val="00B050"/>
          <w:sz w:val="28"/>
          <w:szCs w:val="28"/>
          <w:shd w:val="clear" w:color="auto" w:fill="FFFFFF"/>
          <w:rtl/>
        </w:rPr>
        <w:t xml:space="preserve"> إن تهامة كبديع العسل؛ حلوٌ أوَّله، حلو آخره))</w:t>
      </w:r>
      <w:r w:rsidR="007434A3">
        <w:rPr>
          <w:rStyle w:val="Appelnotedebasdep"/>
          <w:rFonts w:ascii="Traditional Arabic" w:hAnsi="Traditional Arabic" w:cs="Traditional Arabic"/>
          <w:color w:val="00B050"/>
          <w:sz w:val="28"/>
          <w:szCs w:val="28"/>
          <w:shd w:val="clear" w:color="auto" w:fill="FFFFFF"/>
          <w:rtl/>
        </w:rPr>
        <w:footnoteReference w:id="4"/>
      </w:r>
      <w:r w:rsidRPr="007434A3">
        <w:rPr>
          <w:rFonts w:ascii="Traditional Arabic" w:hAnsi="Traditional Arabic" w:cs="Traditional Arabic"/>
          <w:color w:val="000000"/>
          <w:sz w:val="28"/>
          <w:szCs w:val="28"/>
          <w:shd w:val="clear" w:color="auto" w:fill="FFFFFF"/>
          <w:rtl/>
        </w:rPr>
        <w:t>؛ شبَّهها بزِقِّ العسل؛ لأنَّه لا يتغيَّر، بخلاف اللَّبَن</w:t>
      </w:r>
      <w:r w:rsidR="007434A3">
        <w:rPr>
          <w:rFonts w:ascii="Traditional Arabic" w:hAnsi="Traditional Arabic" w:cs="Traditional Arabic" w:hint="cs"/>
          <w:color w:val="000000"/>
          <w:sz w:val="28"/>
          <w:szCs w:val="28"/>
          <w:shd w:val="clear" w:color="auto" w:fill="FFFFFF"/>
          <w:rtl/>
        </w:rPr>
        <w:t>.</w:t>
      </w:r>
    </w:p>
    <w:p w:rsidR="00D139D4" w:rsidRPr="00475B16" w:rsidRDefault="007434A3" w:rsidP="00475B16">
      <w:pPr>
        <w:shd w:val="clear" w:color="auto" w:fill="FFFFFF"/>
        <w:bidi/>
        <w:spacing w:after="71" w:line="240" w:lineRule="auto"/>
        <w:rPr>
          <w:rFonts w:ascii="Traditional Arabic" w:hAnsi="Traditional Arabic" w:cs="Traditional Arabic"/>
          <w:color w:val="333333"/>
          <w:sz w:val="28"/>
          <w:szCs w:val="28"/>
          <w:shd w:val="clear" w:color="auto" w:fill="FFFFFF"/>
          <w:rtl/>
        </w:rPr>
      </w:pPr>
      <w:r w:rsidRPr="00D139D4">
        <w:rPr>
          <w:rFonts w:ascii="Traditional Arabic" w:hAnsi="Traditional Arabic" w:cs="Traditional Arabic" w:hint="cs"/>
          <w:b/>
          <w:bCs/>
          <w:color w:val="FF0000"/>
          <w:sz w:val="28"/>
          <w:szCs w:val="28"/>
          <w:highlight w:val="yellow"/>
          <w:u w:val="single"/>
          <w:shd w:val="clear" w:color="auto" w:fill="FFFFFF"/>
          <w:rtl/>
        </w:rPr>
        <w:t>اصطلاحا</w:t>
      </w:r>
      <w:r w:rsidRPr="00D139D4">
        <w:rPr>
          <w:rFonts w:ascii="Traditional Arabic" w:hAnsi="Traditional Arabic" w:cs="Traditional Arabic" w:hint="cs"/>
          <w:color w:val="FF0000"/>
          <w:sz w:val="28"/>
          <w:szCs w:val="28"/>
          <w:highlight w:val="yellow"/>
          <w:u w:val="single"/>
          <w:shd w:val="clear" w:color="auto" w:fill="FFFFFF"/>
          <w:rtl/>
        </w:rPr>
        <w:t>:</w:t>
      </w:r>
      <w:r w:rsidRPr="007434A3">
        <w:rPr>
          <w:rFonts w:ascii="Arial" w:hAnsi="Arial" w:cs="Arial"/>
          <w:color w:val="333333"/>
          <w:sz w:val="16"/>
          <w:szCs w:val="16"/>
          <w:shd w:val="clear" w:color="auto" w:fill="FFFFFF"/>
          <w:rtl/>
        </w:rPr>
        <w:t xml:space="preserve"> </w:t>
      </w:r>
      <w:r w:rsidRPr="007434A3">
        <w:rPr>
          <w:rFonts w:ascii="Traditional Arabic" w:hAnsi="Traditional Arabic" w:cs="Traditional Arabic"/>
          <w:color w:val="333333"/>
          <w:sz w:val="28"/>
          <w:szCs w:val="28"/>
          <w:shd w:val="clear" w:color="auto" w:fill="FFFFFF"/>
          <w:rtl/>
        </w:rPr>
        <w:t>فن من فنون القول الحديث</w:t>
      </w:r>
      <w:r w:rsidR="00D139D4">
        <w:rPr>
          <w:rStyle w:val="Appelnotedebasdep"/>
          <w:rFonts w:ascii="Traditional Arabic" w:hAnsi="Traditional Arabic" w:cs="Traditional Arabic"/>
          <w:color w:val="333333"/>
          <w:sz w:val="28"/>
          <w:szCs w:val="28"/>
          <w:shd w:val="clear" w:color="auto" w:fill="FFFFFF"/>
          <w:rtl/>
        </w:rPr>
        <w:footnoteReference w:id="5"/>
      </w:r>
      <w:r w:rsidRPr="007434A3">
        <w:rPr>
          <w:rFonts w:ascii="Traditional Arabic" w:hAnsi="Traditional Arabic" w:cs="Traditional Arabic"/>
          <w:color w:val="333333"/>
          <w:sz w:val="28"/>
          <w:szCs w:val="28"/>
          <w:shd w:val="clear" w:color="auto" w:fill="FFFFFF"/>
          <w:rtl/>
        </w:rPr>
        <w:t xml:space="preserve">،وعلم البديع هو العلم الذي يُعرف </w:t>
      </w:r>
      <w:proofErr w:type="spellStart"/>
      <w:r w:rsidRPr="007434A3">
        <w:rPr>
          <w:rFonts w:ascii="Traditional Arabic" w:hAnsi="Traditional Arabic" w:cs="Traditional Arabic"/>
          <w:color w:val="333333"/>
          <w:sz w:val="28"/>
          <w:szCs w:val="28"/>
          <w:shd w:val="clear" w:color="auto" w:fill="FFFFFF"/>
          <w:rtl/>
        </w:rPr>
        <w:t>به</w:t>
      </w:r>
      <w:proofErr w:type="spellEnd"/>
      <w:r w:rsidRPr="007434A3">
        <w:rPr>
          <w:rFonts w:ascii="Traditional Arabic" w:hAnsi="Traditional Arabic" w:cs="Traditional Arabic"/>
          <w:color w:val="333333"/>
          <w:sz w:val="28"/>
          <w:szCs w:val="28"/>
          <w:shd w:val="clear" w:color="auto" w:fill="FFFFFF"/>
          <w:rtl/>
        </w:rPr>
        <w:t xml:space="preserve"> وجوه حسن الكلام؛ وذلك بعد رعاية المطابقة ووضوح الدلالة، كما يُعرف بأنَّه النظر في تزيين الكلام وتحسينه بنوع من التنميق من خلال تفصيله بالسجع، أو استخدام الجناس، أو الترصيع، أو تورية المعنى، أو الاستعانة بالطباق، وما إلى ذلك</w:t>
      </w:r>
      <w:r w:rsidR="00D139D4">
        <w:rPr>
          <w:rStyle w:val="Appelnotedebasdep"/>
          <w:rFonts w:ascii="Traditional Arabic" w:hAnsi="Traditional Arabic" w:cs="Traditional Arabic"/>
          <w:color w:val="333333"/>
          <w:sz w:val="28"/>
          <w:szCs w:val="28"/>
          <w:shd w:val="clear" w:color="auto" w:fill="FFFFFF"/>
          <w:rtl/>
        </w:rPr>
        <w:footnoteReference w:id="6"/>
      </w:r>
      <w:r w:rsidR="00D139D4">
        <w:rPr>
          <w:rFonts w:ascii="Traditional Arabic" w:hAnsi="Traditional Arabic" w:cs="Traditional Arabic" w:hint="cs"/>
          <w:color w:val="333333"/>
          <w:sz w:val="28"/>
          <w:szCs w:val="28"/>
          <w:shd w:val="clear" w:color="auto" w:fill="FFFFFF"/>
          <w:rtl/>
        </w:rPr>
        <w:t>.</w:t>
      </w:r>
    </w:p>
    <w:p w:rsidR="00D675C8" w:rsidRDefault="00475B16" w:rsidP="00FB3BE3">
      <w:pPr>
        <w:shd w:val="clear" w:color="auto" w:fill="FFFFFF"/>
        <w:bidi/>
        <w:spacing w:after="71" w:line="240" w:lineRule="auto"/>
        <w:rPr>
          <w:rFonts w:ascii="Traditional Arabic" w:hAnsi="Traditional Arabic" w:cs="Traditional Arabic"/>
          <w:color w:val="333333"/>
          <w:sz w:val="28"/>
          <w:szCs w:val="28"/>
          <w:shd w:val="clear" w:color="auto" w:fill="FFFFFF"/>
          <w:rtl/>
        </w:rPr>
      </w:pPr>
      <w:r w:rsidRPr="00B71898">
        <w:rPr>
          <w:rFonts w:ascii="Traditional Arabic" w:hAnsi="Traditional Arabic" w:cs="Traditional Arabic" w:hint="cs"/>
          <w:b/>
          <w:bCs/>
          <w:color w:val="FF0000"/>
          <w:sz w:val="28"/>
          <w:szCs w:val="28"/>
          <w:highlight w:val="yellow"/>
          <w:u w:val="single"/>
          <w:shd w:val="clear" w:color="auto" w:fill="FFFFFF"/>
          <w:rtl/>
        </w:rPr>
        <w:t xml:space="preserve">نشأة </w:t>
      </w:r>
      <w:r w:rsidR="00D139D4" w:rsidRPr="00B71898">
        <w:rPr>
          <w:rFonts w:ascii="Traditional Arabic" w:hAnsi="Traditional Arabic" w:cs="Traditional Arabic" w:hint="cs"/>
          <w:b/>
          <w:bCs/>
          <w:color w:val="FF0000"/>
          <w:sz w:val="28"/>
          <w:szCs w:val="28"/>
          <w:highlight w:val="yellow"/>
          <w:u w:val="single"/>
          <w:shd w:val="clear" w:color="auto" w:fill="FFFFFF"/>
          <w:rtl/>
        </w:rPr>
        <w:t>فنون علم البديع</w:t>
      </w:r>
      <w:r w:rsidR="00D139D4">
        <w:rPr>
          <w:rFonts w:ascii="Traditional Arabic" w:hAnsi="Traditional Arabic" w:cs="Traditional Arabic" w:hint="cs"/>
          <w:b/>
          <w:bCs/>
          <w:color w:val="FF0000"/>
          <w:sz w:val="28"/>
          <w:szCs w:val="28"/>
          <w:u w:val="single"/>
          <w:shd w:val="clear" w:color="auto" w:fill="FFFFFF"/>
          <w:rtl/>
        </w:rPr>
        <w:t>:</w:t>
      </w:r>
      <w:r w:rsidR="00D139D4" w:rsidRPr="00D139D4">
        <w:rPr>
          <w:rFonts w:ascii="Arial" w:hAnsi="Arial" w:cs="Arial"/>
          <w:color w:val="333333"/>
          <w:sz w:val="16"/>
          <w:szCs w:val="16"/>
          <w:shd w:val="clear" w:color="auto" w:fill="FFFFFF"/>
          <w:rtl/>
        </w:rPr>
        <w:t xml:space="preserve"> </w:t>
      </w:r>
      <w:r>
        <w:rPr>
          <w:rFonts w:ascii="Traditional Arabic" w:hAnsi="Traditional Arabic" w:cs="Traditional Arabic" w:hint="cs"/>
          <w:color w:val="333333"/>
          <w:sz w:val="28"/>
          <w:szCs w:val="28"/>
          <w:shd w:val="clear" w:color="auto" w:fill="FFFFFF"/>
          <w:rtl/>
        </w:rPr>
        <w:t xml:space="preserve"> أول من صنف </w:t>
      </w:r>
      <w:proofErr w:type="gramStart"/>
      <w:r>
        <w:rPr>
          <w:rFonts w:ascii="Traditional Arabic" w:hAnsi="Traditional Arabic" w:cs="Traditional Arabic" w:hint="cs"/>
          <w:color w:val="333333"/>
          <w:sz w:val="28"/>
          <w:szCs w:val="28"/>
          <w:shd w:val="clear" w:color="auto" w:fill="FFFFFF"/>
          <w:rtl/>
        </w:rPr>
        <w:t>فيه  ابن</w:t>
      </w:r>
      <w:proofErr w:type="gramEnd"/>
      <w:r>
        <w:rPr>
          <w:rFonts w:ascii="Traditional Arabic" w:hAnsi="Traditional Arabic" w:cs="Traditional Arabic" w:hint="cs"/>
          <w:color w:val="333333"/>
          <w:sz w:val="28"/>
          <w:szCs w:val="28"/>
          <w:shd w:val="clear" w:color="auto" w:fill="FFFFFF"/>
          <w:rtl/>
        </w:rPr>
        <w:t xml:space="preserve"> المعتز (ت 274ه) ثمانية عشر فنا لعلم البديع. ثمّ سار على </w:t>
      </w:r>
      <w:r w:rsidR="00FB3BE3">
        <w:rPr>
          <w:rFonts w:ascii="Traditional Arabic" w:hAnsi="Traditional Arabic" w:cs="Traditional Arabic" w:hint="cs"/>
          <w:color w:val="333333"/>
          <w:sz w:val="28"/>
          <w:szCs w:val="28"/>
          <w:shd w:val="clear" w:color="auto" w:fill="FFFFFF"/>
          <w:rtl/>
        </w:rPr>
        <w:t xml:space="preserve">نحوه </w:t>
      </w:r>
      <w:proofErr w:type="spellStart"/>
      <w:r>
        <w:rPr>
          <w:rFonts w:ascii="Traditional Arabic" w:hAnsi="Traditional Arabic" w:cs="Traditional Arabic" w:hint="cs"/>
          <w:color w:val="333333"/>
          <w:sz w:val="28"/>
          <w:szCs w:val="28"/>
          <w:shd w:val="clear" w:color="auto" w:fill="FFFFFF"/>
          <w:rtl/>
        </w:rPr>
        <w:t>قدامة</w:t>
      </w:r>
      <w:proofErr w:type="spellEnd"/>
      <w:r>
        <w:rPr>
          <w:rFonts w:ascii="Traditional Arabic" w:hAnsi="Traditional Arabic" w:cs="Traditional Arabic" w:hint="cs"/>
          <w:color w:val="333333"/>
          <w:sz w:val="28"/>
          <w:szCs w:val="28"/>
          <w:shd w:val="clear" w:color="auto" w:fill="FFFFFF"/>
          <w:rtl/>
        </w:rPr>
        <w:t xml:space="preserve"> بن جعفر </w:t>
      </w:r>
      <w:r w:rsidRPr="00D139D4">
        <w:rPr>
          <w:rFonts w:ascii="Traditional Arabic" w:hAnsi="Traditional Arabic" w:cs="Traditional Arabic"/>
          <w:color w:val="333333"/>
          <w:sz w:val="28"/>
          <w:szCs w:val="28"/>
          <w:shd w:val="clear" w:color="auto" w:fill="FFFFFF"/>
          <w:rtl/>
        </w:rPr>
        <w:t xml:space="preserve">وزاد على فنونه تسعة أنواع أخرى، </w:t>
      </w:r>
      <w:r>
        <w:rPr>
          <w:rFonts w:ascii="Traditional Arabic" w:hAnsi="Traditional Arabic" w:cs="Traditional Arabic" w:hint="cs"/>
          <w:color w:val="333333"/>
          <w:sz w:val="28"/>
          <w:szCs w:val="28"/>
          <w:shd w:val="clear" w:color="auto" w:fill="FFFFFF"/>
          <w:rtl/>
        </w:rPr>
        <w:t xml:space="preserve"> </w:t>
      </w:r>
      <w:r w:rsidR="00D139D4" w:rsidRPr="00D139D4">
        <w:rPr>
          <w:rFonts w:ascii="Traditional Arabic" w:hAnsi="Traditional Arabic" w:cs="Traditional Arabic"/>
          <w:color w:val="333333"/>
          <w:sz w:val="28"/>
          <w:szCs w:val="28"/>
          <w:shd w:val="clear" w:color="auto" w:fill="FFFFFF"/>
          <w:rtl/>
        </w:rPr>
        <w:t xml:space="preserve">، وتأثّر البلاغيون من بعده فيما وضعه، وأخذوا يُطوّرون هذا العلم، ثمَّ جاء أبو هلال العسكري وسار على </w:t>
      </w:r>
      <w:r w:rsidR="00FB3BE3">
        <w:rPr>
          <w:rFonts w:ascii="Traditional Arabic" w:hAnsi="Traditional Arabic" w:cs="Traditional Arabic" w:hint="cs"/>
          <w:color w:val="333333"/>
          <w:sz w:val="28"/>
          <w:szCs w:val="28"/>
          <w:shd w:val="clear" w:color="auto" w:fill="FFFFFF"/>
          <w:rtl/>
        </w:rPr>
        <w:t>نهجه</w:t>
      </w:r>
      <w:r w:rsidR="00FB3BE3">
        <w:rPr>
          <w:rStyle w:val="Appelnotedebasdep"/>
          <w:rFonts w:ascii="Traditional Arabic" w:hAnsi="Traditional Arabic" w:cs="Traditional Arabic"/>
          <w:color w:val="333333"/>
          <w:sz w:val="28"/>
          <w:szCs w:val="28"/>
          <w:shd w:val="clear" w:color="auto" w:fill="FFFFFF"/>
          <w:rtl/>
        </w:rPr>
        <w:footnoteReference w:id="7"/>
      </w:r>
      <w:r w:rsidR="00FB3BE3">
        <w:rPr>
          <w:rFonts w:ascii="Traditional Arabic" w:hAnsi="Traditional Arabic" w:cs="Traditional Arabic" w:hint="cs"/>
          <w:color w:val="333333"/>
          <w:sz w:val="28"/>
          <w:szCs w:val="28"/>
          <w:shd w:val="clear" w:color="auto" w:fill="FFFFFF"/>
          <w:rtl/>
        </w:rPr>
        <w:t>.</w:t>
      </w:r>
      <w:r w:rsidR="00D139D4" w:rsidRPr="00D139D4">
        <w:rPr>
          <w:rFonts w:ascii="Traditional Arabic" w:hAnsi="Traditional Arabic" w:cs="Traditional Arabic"/>
          <w:color w:val="333333"/>
          <w:sz w:val="28"/>
          <w:szCs w:val="28"/>
          <w:shd w:val="clear" w:color="auto" w:fill="FFFFFF"/>
          <w:rtl/>
        </w:rPr>
        <w:t xml:space="preserve"> وأضاف </w:t>
      </w:r>
      <w:r w:rsidR="00D139D4" w:rsidRPr="00D139D4">
        <w:rPr>
          <w:rFonts w:ascii="Traditional Arabic" w:hAnsi="Traditional Arabic" w:cs="Traditional Arabic"/>
          <w:color w:val="333333"/>
          <w:sz w:val="28"/>
          <w:szCs w:val="28"/>
          <w:shd w:val="clear" w:color="auto" w:fill="FFFFFF"/>
          <w:rtl/>
        </w:rPr>
        <w:lastRenderedPageBreak/>
        <w:t>إليه، حتّى وصلت فنونه إلى سبعة وثلاثين، وبعد ذلك زاد ابن رشيق القيروانيّ على سابقيه تسعة أنواع جديدة، ما جعل فنون البديع تتطور شيئاً فشيئاً، حتّى وصلت في القرن الث</w:t>
      </w:r>
      <w:r w:rsidR="00D675C8">
        <w:rPr>
          <w:rFonts w:ascii="Traditional Arabic" w:hAnsi="Traditional Arabic" w:cs="Traditional Arabic" w:hint="cs"/>
          <w:color w:val="333333"/>
          <w:sz w:val="28"/>
          <w:szCs w:val="28"/>
          <w:shd w:val="clear" w:color="auto" w:fill="FFFFFF"/>
          <w:rtl/>
        </w:rPr>
        <w:t>ّ</w:t>
      </w:r>
      <w:r w:rsidR="00D139D4" w:rsidRPr="00D139D4">
        <w:rPr>
          <w:rFonts w:ascii="Traditional Arabic" w:hAnsi="Traditional Arabic" w:cs="Traditional Arabic"/>
          <w:color w:val="333333"/>
          <w:sz w:val="28"/>
          <w:szCs w:val="28"/>
          <w:shd w:val="clear" w:color="auto" w:fill="FFFFFF"/>
          <w:rtl/>
        </w:rPr>
        <w:t>امن الهجري إلى مئة وخمسة وأربعين محسن بديعيّ، والمحسنات البديعية نوعان، وهما: المحسنات البديعية اللفظية: وال</w:t>
      </w:r>
      <w:r w:rsidR="00D675C8">
        <w:rPr>
          <w:rFonts w:ascii="Traditional Arabic" w:hAnsi="Traditional Arabic" w:cs="Traditional Arabic" w:hint="cs"/>
          <w:color w:val="333333"/>
          <w:sz w:val="28"/>
          <w:szCs w:val="28"/>
          <w:shd w:val="clear" w:color="auto" w:fill="FFFFFF"/>
          <w:rtl/>
        </w:rPr>
        <w:t>ّ</w:t>
      </w:r>
      <w:r w:rsidR="00D139D4" w:rsidRPr="00D139D4">
        <w:rPr>
          <w:rFonts w:ascii="Traditional Arabic" w:hAnsi="Traditional Arabic" w:cs="Traditional Arabic"/>
          <w:color w:val="333333"/>
          <w:sz w:val="28"/>
          <w:szCs w:val="28"/>
          <w:shd w:val="clear" w:color="auto" w:fill="FFFFFF"/>
          <w:rtl/>
        </w:rPr>
        <w:t>تي تهدف إلى تحسين لفظ الكلام، تُفيد في تحسين المعنى؛ وذلك لأنَّ حسن المعنى مرتبط بحسن الل</w:t>
      </w:r>
      <w:r w:rsidR="00D675C8">
        <w:rPr>
          <w:rFonts w:ascii="Traditional Arabic" w:hAnsi="Traditional Arabic" w:cs="Traditional Arabic" w:hint="cs"/>
          <w:color w:val="333333"/>
          <w:sz w:val="28"/>
          <w:szCs w:val="28"/>
          <w:shd w:val="clear" w:color="auto" w:fill="FFFFFF"/>
          <w:rtl/>
        </w:rPr>
        <w:t>ّ</w:t>
      </w:r>
      <w:r w:rsidR="00D139D4" w:rsidRPr="00D139D4">
        <w:rPr>
          <w:rFonts w:ascii="Traditional Arabic" w:hAnsi="Traditional Arabic" w:cs="Traditional Arabic"/>
          <w:color w:val="333333"/>
          <w:sz w:val="28"/>
          <w:szCs w:val="28"/>
          <w:shd w:val="clear" w:color="auto" w:fill="FFFFFF"/>
          <w:rtl/>
        </w:rPr>
        <w:t>فظ</w:t>
      </w:r>
      <w:r w:rsidR="00D675C8">
        <w:rPr>
          <w:rFonts w:ascii="Traditional Arabic" w:hAnsi="Traditional Arabic" w:cs="Traditional Arabic" w:hint="cs"/>
          <w:color w:val="333333"/>
          <w:sz w:val="28"/>
          <w:szCs w:val="28"/>
          <w:shd w:val="clear" w:color="auto" w:fill="FFFFFF"/>
          <w:rtl/>
        </w:rPr>
        <w:t xml:space="preserve"> و</w:t>
      </w:r>
      <w:r w:rsidR="00D139D4" w:rsidRPr="00D139D4">
        <w:rPr>
          <w:rFonts w:ascii="Traditional Arabic" w:hAnsi="Traditional Arabic" w:cs="Traditional Arabic"/>
          <w:color w:val="333333"/>
          <w:sz w:val="28"/>
          <w:szCs w:val="28"/>
          <w:shd w:val="clear" w:color="auto" w:fill="FFFFFF"/>
          <w:rtl/>
        </w:rPr>
        <w:t xml:space="preserve"> </w:t>
      </w:r>
      <w:r w:rsidR="00D675C8">
        <w:rPr>
          <w:rFonts w:ascii="Traditional Arabic" w:hAnsi="Traditional Arabic" w:cs="Traditional Arabic" w:hint="cs"/>
          <w:color w:val="333333"/>
          <w:sz w:val="28"/>
          <w:szCs w:val="28"/>
          <w:shd w:val="clear" w:color="auto" w:fill="FFFFFF"/>
          <w:rtl/>
        </w:rPr>
        <w:t xml:space="preserve"> أخرى </w:t>
      </w:r>
      <w:r w:rsidR="00D139D4" w:rsidRPr="00D139D4">
        <w:rPr>
          <w:rFonts w:ascii="Traditional Arabic" w:hAnsi="Traditional Arabic" w:cs="Traditional Arabic"/>
          <w:color w:val="333333"/>
          <w:sz w:val="28"/>
          <w:szCs w:val="28"/>
          <w:shd w:val="clear" w:color="auto" w:fill="FFFFFF"/>
          <w:rtl/>
        </w:rPr>
        <w:t>المعنوية: يهدف هذا الن</w:t>
      </w:r>
      <w:r w:rsidR="00D675C8">
        <w:rPr>
          <w:rFonts w:ascii="Traditional Arabic" w:hAnsi="Traditional Arabic" w:cs="Traditional Arabic" w:hint="cs"/>
          <w:color w:val="333333"/>
          <w:sz w:val="28"/>
          <w:szCs w:val="28"/>
          <w:shd w:val="clear" w:color="auto" w:fill="FFFFFF"/>
          <w:rtl/>
        </w:rPr>
        <w:t>ّ</w:t>
      </w:r>
      <w:r w:rsidR="00D139D4" w:rsidRPr="00D139D4">
        <w:rPr>
          <w:rFonts w:ascii="Traditional Arabic" w:hAnsi="Traditional Arabic" w:cs="Traditional Arabic"/>
          <w:color w:val="333333"/>
          <w:sz w:val="28"/>
          <w:szCs w:val="28"/>
          <w:shd w:val="clear" w:color="auto" w:fill="FFFFFF"/>
          <w:rtl/>
        </w:rPr>
        <w:t>وع إلى تحسين المعنى، كما يُفيد في تحسين اللفظ</w:t>
      </w:r>
      <w:r w:rsidR="00D139D4" w:rsidRPr="00D139D4">
        <w:rPr>
          <w:rFonts w:ascii="Traditional Arabic" w:hAnsi="Traditional Arabic" w:cs="Traditional Arabic"/>
          <w:color w:val="333333"/>
          <w:sz w:val="28"/>
          <w:szCs w:val="28"/>
          <w:shd w:val="clear" w:color="auto" w:fill="FFFFFF"/>
        </w:rPr>
        <w:t>.</w:t>
      </w:r>
      <w:r w:rsidR="00D139D4">
        <w:rPr>
          <w:rStyle w:val="Appelnotedebasdep"/>
          <w:rFonts w:ascii="Traditional Arabic" w:hAnsi="Traditional Arabic" w:cs="Traditional Arabic"/>
          <w:color w:val="333333"/>
          <w:sz w:val="28"/>
          <w:szCs w:val="28"/>
          <w:shd w:val="clear" w:color="auto" w:fill="FFFFFF"/>
        </w:rPr>
        <w:footnoteReference w:id="8"/>
      </w:r>
    </w:p>
    <w:p w:rsidR="00D675C8" w:rsidRPr="0081178A" w:rsidRDefault="0081178A" w:rsidP="00D675C8">
      <w:pPr>
        <w:shd w:val="clear" w:color="auto" w:fill="FFFFFF"/>
        <w:bidi/>
        <w:spacing w:after="71" w:line="240" w:lineRule="auto"/>
        <w:jc w:val="both"/>
        <w:rPr>
          <w:rFonts w:ascii="Traditional Arabic" w:hAnsi="Traditional Arabic" w:cs="Traditional Arabic"/>
          <w:color w:val="FF0000"/>
          <w:sz w:val="28"/>
          <w:szCs w:val="28"/>
          <w:rtl/>
        </w:rPr>
      </w:pPr>
      <w:r>
        <w:rPr>
          <w:rFonts w:ascii="Traditional Arabic" w:hAnsi="Traditional Arabic" w:cs="Traditional Arabic" w:hint="cs"/>
          <w:sz w:val="28"/>
          <w:szCs w:val="28"/>
          <w:rtl/>
        </w:rPr>
        <w:t xml:space="preserve"> </w:t>
      </w:r>
      <w:r w:rsidRPr="0081178A">
        <w:rPr>
          <w:rFonts w:ascii="Traditional Arabic" w:hAnsi="Traditional Arabic" w:cs="Traditional Arabic" w:hint="cs"/>
          <w:color w:val="FF0000"/>
          <w:sz w:val="28"/>
          <w:szCs w:val="28"/>
          <w:highlight w:val="yellow"/>
          <w:rtl/>
        </w:rPr>
        <w:t xml:space="preserve">أهم </w:t>
      </w:r>
      <w:r w:rsidR="00D675C8" w:rsidRPr="0081178A">
        <w:rPr>
          <w:rFonts w:ascii="Traditional Arabic" w:hAnsi="Traditional Arabic" w:cs="Traditional Arabic"/>
          <w:color w:val="FF0000"/>
          <w:sz w:val="28"/>
          <w:szCs w:val="28"/>
          <w:highlight w:val="yellow"/>
          <w:rtl/>
        </w:rPr>
        <w:t xml:space="preserve">مصنفات العلماء وجهودهم </w:t>
      </w:r>
      <w:proofErr w:type="gramStart"/>
      <w:r w:rsidR="00D675C8" w:rsidRPr="0081178A">
        <w:rPr>
          <w:rFonts w:ascii="Traditional Arabic" w:hAnsi="Traditional Arabic" w:cs="Traditional Arabic"/>
          <w:color w:val="FF0000"/>
          <w:sz w:val="28"/>
          <w:szCs w:val="28"/>
          <w:highlight w:val="yellow"/>
          <w:rtl/>
        </w:rPr>
        <w:t>في</w:t>
      </w:r>
      <w:proofErr w:type="gramEnd"/>
      <w:r w:rsidR="00D675C8" w:rsidRPr="0081178A">
        <w:rPr>
          <w:rFonts w:ascii="Traditional Arabic" w:hAnsi="Traditional Arabic" w:cs="Traditional Arabic"/>
          <w:color w:val="FF0000"/>
          <w:sz w:val="28"/>
          <w:szCs w:val="28"/>
          <w:highlight w:val="yellow"/>
          <w:rtl/>
        </w:rPr>
        <w:t xml:space="preserve"> علم البديع</w:t>
      </w:r>
      <w:r w:rsidRPr="0081178A">
        <w:rPr>
          <w:rFonts w:ascii="Traditional Arabic" w:hAnsi="Traditional Arabic" w:cs="Traditional Arabic" w:hint="cs"/>
          <w:color w:val="FF0000"/>
          <w:sz w:val="28"/>
          <w:szCs w:val="28"/>
          <w:highlight w:val="yellow"/>
          <w:rtl/>
        </w:rPr>
        <w:t>:</w:t>
      </w:r>
    </w:p>
    <w:p w:rsidR="0081178A" w:rsidRDefault="0081178A" w:rsidP="0081178A">
      <w:pPr>
        <w:shd w:val="clear" w:color="auto" w:fill="FFFFFF"/>
        <w:bidi/>
        <w:spacing w:after="71"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_</w:t>
      </w:r>
      <w:r w:rsidR="00D675C8">
        <w:rPr>
          <w:rFonts w:ascii="Traditional Arabic" w:hAnsi="Traditional Arabic" w:cs="Traditional Arabic" w:hint="cs"/>
          <w:sz w:val="28"/>
          <w:szCs w:val="28"/>
          <w:rtl/>
        </w:rPr>
        <w:t>ا</w:t>
      </w:r>
      <w:r w:rsidR="00D675C8" w:rsidRPr="00D675C8">
        <w:rPr>
          <w:rFonts w:ascii="Traditional Arabic" w:hAnsi="Traditional Arabic" w:cs="Traditional Arabic"/>
          <w:sz w:val="28"/>
          <w:szCs w:val="28"/>
          <w:rtl/>
        </w:rPr>
        <w:t xml:space="preserve">بن المعتز </w:t>
      </w:r>
      <w:proofErr w:type="gramStart"/>
      <w:r w:rsidR="00D675C8" w:rsidRPr="00D675C8">
        <w:rPr>
          <w:rFonts w:ascii="Traditional Arabic" w:hAnsi="Traditional Arabic" w:cs="Traditional Arabic"/>
          <w:sz w:val="28"/>
          <w:szCs w:val="28"/>
          <w:rtl/>
        </w:rPr>
        <w:t>صاحب</w:t>
      </w:r>
      <w:proofErr w:type="gramEnd"/>
      <w:r w:rsidR="00D675C8" w:rsidRPr="00D675C8">
        <w:rPr>
          <w:rFonts w:ascii="Traditional Arabic" w:hAnsi="Traditional Arabic" w:cs="Traditional Arabic"/>
          <w:sz w:val="28"/>
          <w:szCs w:val="28"/>
          <w:rtl/>
        </w:rPr>
        <w:t xml:space="preserve"> كتاب البديع </w:t>
      </w:r>
      <w:r>
        <w:rPr>
          <w:rFonts w:ascii="Traditional Arabic" w:hAnsi="Traditional Arabic" w:cs="Traditional Arabic" w:hint="cs"/>
          <w:sz w:val="28"/>
          <w:szCs w:val="28"/>
          <w:rtl/>
        </w:rPr>
        <w:t>(</w:t>
      </w:r>
      <w:r w:rsidR="00D675C8" w:rsidRPr="00D675C8">
        <w:rPr>
          <w:rFonts w:ascii="Traditional Arabic" w:hAnsi="Traditional Arabic" w:cs="Traditional Arabic"/>
          <w:sz w:val="28"/>
          <w:szCs w:val="28"/>
          <w:rtl/>
        </w:rPr>
        <w:t>ت 192 هجري</w:t>
      </w:r>
      <w:r>
        <w:rPr>
          <w:rFonts w:ascii="Traditional Arabic" w:hAnsi="Traditional Arabic" w:cs="Traditional Arabic" w:hint="cs"/>
          <w:sz w:val="28"/>
          <w:szCs w:val="28"/>
          <w:rtl/>
        </w:rPr>
        <w:t>).</w:t>
      </w:r>
    </w:p>
    <w:p w:rsidR="00D675C8" w:rsidRDefault="0081178A" w:rsidP="003E31AE">
      <w:pPr>
        <w:shd w:val="clear" w:color="auto" w:fill="FFFFFF"/>
        <w:bidi/>
        <w:spacing w:after="71"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_</w:t>
      </w:r>
      <w:r w:rsidR="00D675C8" w:rsidRPr="00D675C8">
        <w:rPr>
          <w:rFonts w:ascii="Traditional Arabic" w:hAnsi="Traditional Arabic" w:cs="Traditional Arabic"/>
          <w:sz w:val="28"/>
          <w:szCs w:val="28"/>
          <w:rtl/>
        </w:rPr>
        <w:t xml:space="preserve"> </w:t>
      </w:r>
      <w:proofErr w:type="spellStart"/>
      <w:r w:rsidR="00D675C8" w:rsidRPr="00D675C8">
        <w:rPr>
          <w:rFonts w:ascii="Traditional Arabic" w:hAnsi="Traditional Arabic" w:cs="Traditional Arabic"/>
          <w:sz w:val="28"/>
          <w:szCs w:val="28"/>
          <w:rtl/>
        </w:rPr>
        <w:t>قدامة</w:t>
      </w:r>
      <w:proofErr w:type="spellEnd"/>
      <w:r w:rsidR="00D675C8" w:rsidRPr="00D675C8">
        <w:rPr>
          <w:rFonts w:ascii="Traditional Arabic" w:hAnsi="Traditional Arabic" w:cs="Traditional Arabic"/>
          <w:sz w:val="28"/>
          <w:szCs w:val="28"/>
          <w:rtl/>
        </w:rPr>
        <w:t xml:space="preserve"> بن جعفر، صاحب كتاب نقد الشعر </w:t>
      </w:r>
      <w:r>
        <w:rPr>
          <w:rFonts w:ascii="Traditional Arabic" w:hAnsi="Traditional Arabic" w:cs="Traditional Arabic" w:hint="cs"/>
          <w:sz w:val="28"/>
          <w:szCs w:val="28"/>
          <w:rtl/>
        </w:rPr>
        <w:t>(</w:t>
      </w:r>
      <w:r w:rsidR="00D675C8" w:rsidRPr="00D675C8">
        <w:rPr>
          <w:rFonts w:ascii="Traditional Arabic" w:hAnsi="Traditional Arabic" w:cs="Traditional Arabic"/>
          <w:sz w:val="28"/>
          <w:szCs w:val="28"/>
          <w:rtl/>
        </w:rPr>
        <w:t>ت 333 هجري</w:t>
      </w:r>
      <w:r w:rsidR="003E31AE">
        <w:rPr>
          <w:rFonts w:ascii="Traditional Arabic" w:hAnsi="Traditional Arabic" w:cs="Traditional Arabic" w:hint="cs"/>
          <w:sz w:val="28"/>
          <w:szCs w:val="28"/>
          <w:rtl/>
        </w:rPr>
        <w:t>).</w:t>
      </w:r>
    </w:p>
    <w:p w:rsidR="00D675C8" w:rsidRDefault="0081178A" w:rsidP="003E31AE">
      <w:pPr>
        <w:shd w:val="clear" w:color="auto" w:fill="FFFFFF"/>
        <w:bidi/>
        <w:spacing w:after="71"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_</w:t>
      </w:r>
      <w:r>
        <w:rPr>
          <w:rFonts w:ascii="Traditional Arabic" w:hAnsi="Traditional Arabic" w:cs="Traditional Arabic"/>
          <w:sz w:val="28"/>
          <w:szCs w:val="28"/>
          <w:rtl/>
        </w:rPr>
        <w:t xml:space="preserve"> أبو ه</w:t>
      </w:r>
      <w:r>
        <w:rPr>
          <w:rFonts w:ascii="Traditional Arabic" w:hAnsi="Traditional Arabic" w:cs="Traditional Arabic" w:hint="cs"/>
          <w:sz w:val="28"/>
          <w:szCs w:val="28"/>
          <w:rtl/>
        </w:rPr>
        <w:t>لا</w:t>
      </w:r>
      <w:r w:rsidR="00D675C8" w:rsidRPr="00D675C8">
        <w:rPr>
          <w:rFonts w:ascii="Traditional Arabic" w:hAnsi="Traditional Arabic" w:cs="Traditional Arabic"/>
          <w:sz w:val="28"/>
          <w:szCs w:val="28"/>
          <w:rtl/>
        </w:rPr>
        <w:t xml:space="preserve">ل العسكري صاحب </w:t>
      </w:r>
      <w:proofErr w:type="gramStart"/>
      <w:r w:rsidR="00D675C8" w:rsidRPr="00D675C8">
        <w:rPr>
          <w:rFonts w:ascii="Traditional Arabic" w:hAnsi="Traditional Arabic" w:cs="Traditional Arabic"/>
          <w:sz w:val="28"/>
          <w:szCs w:val="28"/>
          <w:rtl/>
        </w:rPr>
        <w:t>كتاب</w:t>
      </w:r>
      <w:proofErr w:type="gramEnd"/>
      <w:r w:rsidR="00D675C8" w:rsidRPr="00D675C8">
        <w:rPr>
          <w:rFonts w:ascii="Traditional Arabic" w:hAnsi="Traditional Arabic" w:cs="Traditional Arabic"/>
          <w:sz w:val="28"/>
          <w:szCs w:val="28"/>
          <w:rtl/>
        </w:rPr>
        <w:t xml:space="preserve"> الصناعتين </w:t>
      </w:r>
      <w:r w:rsidR="003E31AE">
        <w:rPr>
          <w:rFonts w:ascii="Traditional Arabic" w:hAnsi="Traditional Arabic" w:cs="Traditional Arabic" w:hint="cs"/>
          <w:sz w:val="28"/>
          <w:szCs w:val="28"/>
          <w:rtl/>
        </w:rPr>
        <w:t>(</w:t>
      </w:r>
      <w:r w:rsidR="00D675C8" w:rsidRPr="00D675C8">
        <w:rPr>
          <w:rFonts w:ascii="Traditional Arabic" w:hAnsi="Traditional Arabic" w:cs="Traditional Arabic"/>
          <w:sz w:val="28"/>
          <w:szCs w:val="28"/>
          <w:rtl/>
        </w:rPr>
        <w:t>ت 393 هجري</w:t>
      </w:r>
      <w:r w:rsidR="003E31AE">
        <w:rPr>
          <w:rFonts w:ascii="Traditional Arabic" w:hAnsi="Traditional Arabic" w:cs="Traditional Arabic" w:hint="cs"/>
          <w:sz w:val="28"/>
          <w:szCs w:val="28"/>
          <w:rtl/>
        </w:rPr>
        <w:t>)</w:t>
      </w:r>
      <w:r w:rsidR="00D675C8" w:rsidRPr="00D675C8">
        <w:rPr>
          <w:rFonts w:ascii="Traditional Arabic" w:hAnsi="Traditional Arabic" w:cs="Traditional Arabic"/>
          <w:sz w:val="28"/>
          <w:szCs w:val="28"/>
        </w:rPr>
        <w:t xml:space="preserve">. </w:t>
      </w:r>
    </w:p>
    <w:p w:rsidR="00FB3BE3" w:rsidRDefault="00FB3BE3" w:rsidP="00FB3BE3">
      <w:pPr>
        <w:shd w:val="clear" w:color="auto" w:fill="FFFFFF"/>
        <w:bidi/>
        <w:spacing w:after="71" w:line="24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_ابن الرشيق القيرواني</w:t>
      </w:r>
      <w:r w:rsidR="00B71898">
        <w:rPr>
          <w:rFonts w:ascii="Traditional Arabic" w:hAnsi="Traditional Arabic" w:cs="Traditional Arabic" w:hint="cs"/>
          <w:sz w:val="28"/>
          <w:szCs w:val="28"/>
          <w:rtl/>
        </w:rPr>
        <w:t xml:space="preserve"> </w:t>
      </w:r>
      <w:proofErr w:type="gramStart"/>
      <w:r w:rsidR="00B71898">
        <w:rPr>
          <w:rFonts w:ascii="Traditional Arabic" w:hAnsi="Traditional Arabic" w:cs="Traditional Arabic" w:hint="cs"/>
          <w:sz w:val="28"/>
          <w:szCs w:val="28"/>
          <w:rtl/>
        </w:rPr>
        <w:t>صاحب</w:t>
      </w:r>
      <w:proofErr w:type="gramEnd"/>
      <w:r w:rsidR="00B71898">
        <w:rPr>
          <w:rFonts w:ascii="Traditional Arabic" w:hAnsi="Traditional Arabic" w:cs="Traditional Arabic" w:hint="cs"/>
          <w:sz w:val="28"/>
          <w:szCs w:val="28"/>
          <w:rtl/>
        </w:rPr>
        <w:t xml:space="preserve"> كتاب العمدة.(ت 456هجري).</w:t>
      </w:r>
    </w:p>
    <w:p w:rsidR="00D139D4" w:rsidRPr="006501DE" w:rsidRDefault="00D139D4" w:rsidP="006501DE">
      <w:pPr>
        <w:shd w:val="clear" w:color="auto" w:fill="FFFFFF"/>
        <w:bidi/>
        <w:spacing w:after="71" w:line="240" w:lineRule="auto"/>
        <w:jc w:val="both"/>
        <w:rPr>
          <w:rFonts w:ascii="Traditional Arabic" w:hAnsi="Traditional Arabic" w:cs="Traditional Arabic"/>
          <w:sz w:val="28"/>
          <w:szCs w:val="28"/>
          <w:rtl/>
        </w:rPr>
      </w:pPr>
    </w:p>
    <w:p w:rsidR="00915F9E" w:rsidRPr="007434A3" w:rsidRDefault="007434A3" w:rsidP="00D139D4">
      <w:pPr>
        <w:shd w:val="clear" w:color="auto" w:fill="FFFFFF"/>
        <w:bidi/>
        <w:spacing w:after="71" w:line="240" w:lineRule="auto"/>
        <w:rPr>
          <w:rFonts w:ascii="Traditional Arabic" w:hAnsi="Traditional Arabic" w:cs="Traditional Arabic"/>
          <w:color w:val="FF0000"/>
          <w:sz w:val="28"/>
          <w:szCs w:val="28"/>
          <w:u w:val="single"/>
          <w:shd w:val="clear" w:color="auto" w:fill="FFFFFF"/>
          <w:rtl/>
        </w:rPr>
      </w:pPr>
      <w:r w:rsidRPr="007434A3">
        <w:rPr>
          <w:rFonts w:ascii="Traditional Arabic" w:hAnsi="Traditional Arabic" w:cs="Traditional Arabic"/>
          <w:color w:val="333333"/>
          <w:sz w:val="28"/>
          <w:szCs w:val="28"/>
        </w:rPr>
        <w:br/>
      </w:r>
      <w:r>
        <w:rPr>
          <w:rFonts w:ascii="Arial" w:hAnsi="Arial" w:cs="Arial"/>
          <w:color w:val="333333"/>
          <w:sz w:val="16"/>
          <w:szCs w:val="16"/>
          <w:shd w:val="clear" w:color="auto" w:fill="FFFFFF"/>
        </w:rPr>
        <w:t>: </w:t>
      </w:r>
    </w:p>
    <w:p w:rsidR="00F7562A" w:rsidRDefault="00B063A7" w:rsidP="00F7562A">
      <w:pPr>
        <w:shd w:val="clear" w:color="auto" w:fill="FFFFFF"/>
        <w:bidi/>
        <w:spacing w:after="71" w:line="240" w:lineRule="auto"/>
        <w:jc w:val="center"/>
        <w:rPr>
          <w:rFonts w:ascii="Traditional Arabic" w:eastAsia="Times New Roman" w:hAnsi="Traditional Arabic" w:cs="Traditional Arabic"/>
          <w:b/>
          <w:bCs/>
          <w:color w:val="FF0000"/>
          <w:sz w:val="52"/>
          <w:szCs w:val="52"/>
          <w:u w:val="single"/>
          <w:rtl/>
          <w:lang w:eastAsia="fr-FR" w:bidi="ar-SA"/>
        </w:rPr>
      </w:pPr>
      <w:r>
        <w:rPr>
          <w:rFonts w:ascii="Traditional Arabic" w:eastAsia="Times New Roman" w:hAnsi="Traditional Arabic" w:cs="Traditional Arabic"/>
          <w:b/>
          <w:bCs/>
          <w:noProof/>
          <w:color w:val="FF0000"/>
          <w:sz w:val="52"/>
          <w:szCs w:val="52"/>
          <w:u w:val="single"/>
          <w:rtl/>
          <w:lang w:eastAsia="fr-FR" w:bidi="ar-SA"/>
        </w:rPr>
        <w:pict>
          <v:shape id="_x0000_s1037" type="#_x0000_t32" style="position:absolute;left:0;text-align:left;margin-left:84.2pt;margin-top:36.8pt;width:152.65pt;height:47.65pt;flip:x;z-index:251661312" o:connectortype="straight">
            <v:stroke startarrow="block" endarrow="block"/>
          </v:shape>
        </w:pict>
      </w:r>
      <w:r>
        <w:rPr>
          <w:rFonts w:ascii="Traditional Arabic" w:eastAsia="Times New Roman" w:hAnsi="Traditional Arabic" w:cs="Traditional Arabic"/>
          <w:b/>
          <w:bCs/>
          <w:noProof/>
          <w:color w:val="FF0000"/>
          <w:sz w:val="52"/>
          <w:szCs w:val="52"/>
          <w:u w:val="single"/>
          <w:rtl/>
          <w:lang w:eastAsia="fr-FR" w:bidi="ar-SA"/>
        </w:rPr>
        <w:pict>
          <v:shape id="_x0000_s1036" type="#_x0000_t32" style="position:absolute;left:0;text-align:left;margin-left:278.4pt;margin-top:36.8pt;width:170.9pt;height:37.5pt;z-index:251660288" o:connectortype="straight">
            <v:stroke startarrow="block" endarrow="block"/>
          </v:shape>
        </w:pict>
      </w:r>
      <w:r w:rsidR="00F7562A" w:rsidRPr="00F7562A">
        <w:rPr>
          <w:rFonts w:ascii="Traditional Arabic" w:eastAsia="Times New Roman" w:hAnsi="Traditional Arabic" w:cs="Traditional Arabic" w:hint="cs"/>
          <w:b/>
          <w:bCs/>
          <w:color w:val="FF0000"/>
          <w:sz w:val="52"/>
          <w:szCs w:val="52"/>
          <w:highlight w:val="cyan"/>
          <w:u w:val="single"/>
          <w:rtl/>
          <w:lang w:eastAsia="fr-FR" w:bidi="ar-SA"/>
        </w:rPr>
        <w:t>أقسامه:</w:t>
      </w:r>
    </w:p>
    <w:p w:rsidR="00F7562A" w:rsidRDefault="00F7562A" w:rsidP="00F7562A">
      <w:pPr>
        <w:shd w:val="clear" w:color="auto" w:fill="FFFFFF"/>
        <w:bidi/>
        <w:spacing w:after="71" w:line="240" w:lineRule="auto"/>
        <w:rPr>
          <w:rFonts w:ascii="Traditional Arabic" w:eastAsia="Times New Roman" w:hAnsi="Traditional Arabic" w:cs="Traditional Arabic"/>
          <w:b/>
          <w:bCs/>
          <w:color w:val="FF0000"/>
          <w:sz w:val="52"/>
          <w:szCs w:val="52"/>
          <w:u w:val="single"/>
          <w:rtl/>
          <w:lang w:eastAsia="fr-FR" w:bidi="ar-SA"/>
        </w:rPr>
      </w:pPr>
    </w:p>
    <w:p w:rsidR="00F7562A" w:rsidRPr="00F7562A" w:rsidRDefault="00F7562A" w:rsidP="00F7562A">
      <w:pPr>
        <w:shd w:val="clear" w:color="auto" w:fill="FFFFFF"/>
        <w:bidi/>
        <w:spacing w:after="71" w:line="240" w:lineRule="auto"/>
        <w:rPr>
          <w:rFonts w:ascii="Traditional Arabic" w:eastAsia="Times New Roman" w:hAnsi="Traditional Arabic" w:cs="Traditional Arabic"/>
          <w:b/>
          <w:bCs/>
          <w:color w:val="0070C0"/>
          <w:sz w:val="36"/>
          <w:szCs w:val="36"/>
          <w:rtl/>
          <w:lang w:eastAsia="fr-FR" w:bidi="ar-SA"/>
        </w:rPr>
      </w:pPr>
      <w:proofErr w:type="gramStart"/>
      <w:r w:rsidRPr="00F7562A">
        <w:rPr>
          <w:rFonts w:ascii="Traditional Arabic" w:eastAsia="Times New Roman" w:hAnsi="Traditional Arabic" w:cs="Traditional Arabic" w:hint="cs"/>
          <w:b/>
          <w:bCs/>
          <w:color w:val="0070C0"/>
          <w:sz w:val="36"/>
          <w:szCs w:val="36"/>
          <w:highlight w:val="yellow"/>
          <w:rtl/>
          <w:lang w:eastAsia="fr-FR" w:bidi="ar-SA"/>
        </w:rPr>
        <w:t>المحسنات</w:t>
      </w:r>
      <w:proofErr w:type="gramEnd"/>
      <w:r w:rsidRPr="00F7562A">
        <w:rPr>
          <w:rFonts w:ascii="Traditional Arabic" w:eastAsia="Times New Roman" w:hAnsi="Traditional Arabic" w:cs="Traditional Arabic" w:hint="cs"/>
          <w:b/>
          <w:bCs/>
          <w:color w:val="0070C0"/>
          <w:sz w:val="36"/>
          <w:szCs w:val="36"/>
          <w:highlight w:val="yellow"/>
          <w:rtl/>
          <w:lang w:eastAsia="fr-FR" w:bidi="ar-SA"/>
        </w:rPr>
        <w:t xml:space="preserve"> الل</w:t>
      </w:r>
      <w:r>
        <w:rPr>
          <w:rFonts w:ascii="Traditional Arabic" w:eastAsia="Times New Roman" w:hAnsi="Traditional Arabic" w:cs="Traditional Arabic" w:hint="cs"/>
          <w:b/>
          <w:bCs/>
          <w:color w:val="0070C0"/>
          <w:sz w:val="36"/>
          <w:szCs w:val="36"/>
          <w:highlight w:val="yellow"/>
          <w:rtl/>
          <w:lang w:eastAsia="fr-FR" w:bidi="ar-SA"/>
        </w:rPr>
        <w:t>ّ</w:t>
      </w:r>
      <w:r w:rsidRPr="00F7562A">
        <w:rPr>
          <w:rFonts w:ascii="Traditional Arabic" w:eastAsia="Times New Roman" w:hAnsi="Traditional Arabic" w:cs="Traditional Arabic" w:hint="cs"/>
          <w:b/>
          <w:bCs/>
          <w:color w:val="0070C0"/>
          <w:sz w:val="36"/>
          <w:szCs w:val="36"/>
          <w:highlight w:val="yellow"/>
          <w:rtl/>
          <w:lang w:eastAsia="fr-FR" w:bidi="ar-SA"/>
        </w:rPr>
        <w:t>فظي</w:t>
      </w:r>
      <w:r>
        <w:rPr>
          <w:rFonts w:ascii="Traditional Arabic" w:eastAsia="Times New Roman" w:hAnsi="Traditional Arabic" w:cs="Traditional Arabic" w:hint="cs"/>
          <w:b/>
          <w:bCs/>
          <w:color w:val="0070C0"/>
          <w:sz w:val="36"/>
          <w:szCs w:val="36"/>
          <w:highlight w:val="yellow"/>
          <w:rtl/>
          <w:lang w:eastAsia="fr-FR" w:bidi="ar-SA"/>
        </w:rPr>
        <w:t>ّ</w:t>
      </w:r>
      <w:r w:rsidRPr="00F7562A">
        <w:rPr>
          <w:rFonts w:ascii="Traditional Arabic" w:eastAsia="Times New Roman" w:hAnsi="Traditional Arabic" w:cs="Traditional Arabic" w:hint="cs"/>
          <w:b/>
          <w:bCs/>
          <w:color w:val="0070C0"/>
          <w:sz w:val="36"/>
          <w:szCs w:val="36"/>
          <w:highlight w:val="yellow"/>
          <w:rtl/>
          <w:lang w:eastAsia="fr-FR" w:bidi="ar-SA"/>
        </w:rPr>
        <w:t>ة</w:t>
      </w:r>
      <w:r w:rsidRPr="00F7562A">
        <w:rPr>
          <w:rFonts w:ascii="Traditional Arabic" w:eastAsia="Times New Roman" w:hAnsi="Traditional Arabic" w:cs="Traditional Arabic" w:hint="cs"/>
          <w:b/>
          <w:bCs/>
          <w:color w:val="0070C0"/>
          <w:sz w:val="36"/>
          <w:szCs w:val="36"/>
          <w:rtl/>
          <w:lang w:eastAsia="fr-FR" w:bidi="ar-SA"/>
        </w:rPr>
        <w:t xml:space="preserve">                                                </w:t>
      </w:r>
      <w:r>
        <w:rPr>
          <w:rFonts w:ascii="Traditional Arabic" w:eastAsia="Times New Roman" w:hAnsi="Traditional Arabic" w:cs="Traditional Arabic" w:hint="cs"/>
          <w:b/>
          <w:bCs/>
          <w:color w:val="0070C0"/>
          <w:sz w:val="36"/>
          <w:szCs w:val="36"/>
          <w:rtl/>
          <w:lang w:eastAsia="fr-FR" w:bidi="ar-SA"/>
        </w:rPr>
        <w:t xml:space="preserve">                       </w:t>
      </w:r>
      <w:r w:rsidRPr="00F7562A">
        <w:rPr>
          <w:rFonts w:ascii="Traditional Arabic" w:eastAsia="Times New Roman" w:hAnsi="Traditional Arabic" w:cs="Traditional Arabic" w:hint="cs"/>
          <w:b/>
          <w:bCs/>
          <w:color w:val="0070C0"/>
          <w:sz w:val="36"/>
          <w:szCs w:val="36"/>
          <w:rtl/>
          <w:lang w:eastAsia="fr-FR" w:bidi="ar-SA"/>
        </w:rPr>
        <w:t xml:space="preserve"> </w:t>
      </w:r>
      <w:r w:rsidRPr="00F7562A">
        <w:rPr>
          <w:rFonts w:ascii="Traditional Arabic" w:eastAsia="Times New Roman" w:hAnsi="Traditional Arabic" w:cs="Traditional Arabic" w:hint="cs"/>
          <w:b/>
          <w:bCs/>
          <w:color w:val="0070C0"/>
          <w:sz w:val="36"/>
          <w:szCs w:val="36"/>
          <w:highlight w:val="yellow"/>
          <w:rtl/>
          <w:lang w:eastAsia="fr-FR" w:bidi="ar-SA"/>
        </w:rPr>
        <w:t>المحسنات المعنويّة</w:t>
      </w:r>
    </w:p>
    <w:p w:rsidR="00F7562A" w:rsidRPr="006501DE" w:rsidRDefault="00F7562A" w:rsidP="00F7562A">
      <w:pPr>
        <w:shd w:val="clear" w:color="auto" w:fill="FFFFFF"/>
        <w:bidi/>
        <w:spacing w:after="71" w:line="240" w:lineRule="auto"/>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hint="cs"/>
          <w:color w:val="FF0000"/>
          <w:sz w:val="28"/>
          <w:szCs w:val="28"/>
          <w:rtl/>
          <w:lang w:eastAsia="fr-FR" w:bidi="ar-SA"/>
        </w:rPr>
        <w:t xml:space="preserve">_    </w:t>
      </w:r>
      <w:r w:rsidR="00DC4693" w:rsidRPr="006501DE">
        <w:rPr>
          <w:rFonts w:ascii="Traditional Arabic" w:eastAsia="Times New Roman" w:hAnsi="Traditional Arabic" w:cs="Traditional Arabic" w:hint="cs"/>
          <w:sz w:val="28"/>
          <w:szCs w:val="28"/>
          <w:rtl/>
          <w:lang w:eastAsia="fr-FR" w:bidi="ar-SA"/>
        </w:rPr>
        <w:t>الجناس</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 xml:space="preserve">    _</w:t>
      </w:r>
      <w:r w:rsidR="00DC4693" w:rsidRPr="006501DE">
        <w:rPr>
          <w:rFonts w:ascii="Traditional Arabic" w:eastAsia="Times New Roman" w:hAnsi="Traditional Arabic" w:cs="Traditional Arabic" w:hint="cs"/>
          <w:sz w:val="28"/>
          <w:szCs w:val="28"/>
          <w:rtl/>
          <w:lang w:eastAsia="fr-FR" w:bidi="ar-SA"/>
        </w:rPr>
        <w:t xml:space="preserve"> التورية.</w:t>
      </w:r>
    </w:p>
    <w:p w:rsidR="00F7562A" w:rsidRPr="006501DE" w:rsidRDefault="00F7562A" w:rsidP="00F7562A">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 xml:space="preserve">_   </w:t>
      </w:r>
      <w:r w:rsidR="00DC4693" w:rsidRPr="006501DE">
        <w:rPr>
          <w:rFonts w:ascii="Traditional Arabic" w:eastAsia="Times New Roman" w:hAnsi="Traditional Arabic" w:cs="Traditional Arabic" w:hint="cs"/>
          <w:sz w:val="28"/>
          <w:szCs w:val="28"/>
          <w:rtl/>
          <w:lang w:eastAsia="fr-FR" w:bidi="ar-SA"/>
        </w:rPr>
        <w:t>السجع</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 xml:space="preserve">   _</w:t>
      </w:r>
      <w:r w:rsidR="00DC4693" w:rsidRPr="006501DE">
        <w:rPr>
          <w:rFonts w:ascii="Traditional Arabic" w:eastAsia="Times New Roman" w:hAnsi="Traditional Arabic" w:cs="Traditional Arabic" w:hint="cs"/>
          <w:sz w:val="28"/>
          <w:szCs w:val="28"/>
          <w:rtl/>
          <w:lang w:eastAsia="fr-FR" w:bidi="ar-SA"/>
        </w:rPr>
        <w:t>الطباق.</w:t>
      </w:r>
    </w:p>
    <w:p w:rsidR="00F7562A" w:rsidRPr="006501DE" w:rsidRDefault="00F7562A" w:rsidP="00F7562A">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 xml:space="preserve">_   </w:t>
      </w:r>
      <w:r w:rsidR="00DC4693" w:rsidRPr="006501DE">
        <w:rPr>
          <w:rFonts w:ascii="Traditional Arabic" w:eastAsia="Times New Roman" w:hAnsi="Traditional Arabic" w:cs="Traditional Arabic" w:hint="cs"/>
          <w:sz w:val="28"/>
          <w:szCs w:val="28"/>
          <w:rtl/>
          <w:lang w:eastAsia="fr-FR" w:bidi="ar-SA"/>
        </w:rPr>
        <w:t>الاقتباس</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 xml:space="preserve">       _</w:t>
      </w:r>
      <w:r w:rsidR="00DC4693" w:rsidRPr="006501DE">
        <w:rPr>
          <w:rFonts w:ascii="Traditional Arabic" w:eastAsia="Times New Roman" w:hAnsi="Traditional Arabic" w:cs="Traditional Arabic" w:hint="cs"/>
          <w:sz w:val="28"/>
          <w:szCs w:val="28"/>
          <w:rtl/>
          <w:lang w:eastAsia="fr-FR" w:bidi="ar-SA"/>
        </w:rPr>
        <w:t>المقابلة.</w:t>
      </w:r>
    </w:p>
    <w:p w:rsidR="00DC4693" w:rsidRPr="006501DE" w:rsidRDefault="00F7562A" w:rsidP="00DC4693">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 xml:space="preserve">_  </w:t>
      </w:r>
      <w:r w:rsidR="00DC4693" w:rsidRPr="006501DE">
        <w:rPr>
          <w:rFonts w:ascii="Traditional Arabic" w:eastAsia="Times New Roman" w:hAnsi="Traditional Arabic" w:cs="Traditional Arabic" w:hint="cs"/>
          <w:sz w:val="28"/>
          <w:szCs w:val="28"/>
          <w:rtl/>
          <w:lang w:eastAsia="fr-FR" w:bidi="ar-SA"/>
        </w:rPr>
        <w:t>التضمين</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w:t>
      </w:r>
      <w:r w:rsidRPr="006501DE">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 xml:space="preserve">       _</w:t>
      </w:r>
      <w:proofErr w:type="gramStart"/>
      <w:r w:rsidR="00DC4693" w:rsidRPr="006501DE">
        <w:rPr>
          <w:rFonts w:ascii="Traditional Arabic" w:eastAsia="Times New Roman" w:hAnsi="Traditional Arabic" w:cs="Traditional Arabic" w:hint="cs"/>
          <w:sz w:val="28"/>
          <w:szCs w:val="28"/>
          <w:rtl/>
          <w:lang w:eastAsia="fr-FR" w:bidi="ar-SA"/>
        </w:rPr>
        <w:t>مراعاة</w:t>
      </w:r>
      <w:proofErr w:type="gramEnd"/>
      <w:r w:rsidR="00DC4693" w:rsidRPr="006501DE">
        <w:rPr>
          <w:rFonts w:ascii="Traditional Arabic" w:eastAsia="Times New Roman" w:hAnsi="Traditional Arabic" w:cs="Traditional Arabic" w:hint="cs"/>
          <w:sz w:val="28"/>
          <w:szCs w:val="28"/>
          <w:rtl/>
          <w:lang w:eastAsia="fr-FR" w:bidi="ar-SA"/>
        </w:rPr>
        <w:t xml:space="preserve"> النظير.</w:t>
      </w:r>
    </w:p>
    <w:p w:rsidR="00DC4693" w:rsidRPr="006501DE" w:rsidRDefault="00F7562A" w:rsidP="00DC4693">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_</w:t>
      </w:r>
      <w:r w:rsidR="00DC4693" w:rsidRPr="006501DE">
        <w:rPr>
          <w:rFonts w:ascii="Traditional Arabic" w:eastAsia="Times New Roman" w:hAnsi="Traditional Arabic" w:cs="Traditional Arabic" w:hint="cs"/>
          <w:sz w:val="28"/>
          <w:szCs w:val="28"/>
          <w:rtl/>
          <w:lang w:eastAsia="fr-FR" w:bidi="ar-SA"/>
        </w:rPr>
        <w:t xml:space="preserve">  </w:t>
      </w:r>
      <w:proofErr w:type="spellStart"/>
      <w:r w:rsidR="00DC4693" w:rsidRPr="006501DE">
        <w:rPr>
          <w:rFonts w:ascii="Traditional Arabic" w:eastAsia="Times New Roman" w:hAnsi="Traditional Arabic" w:cs="Traditional Arabic" w:hint="cs"/>
          <w:sz w:val="28"/>
          <w:szCs w:val="28"/>
          <w:rtl/>
          <w:lang w:eastAsia="fr-FR" w:bidi="ar-SA"/>
        </w:rPr>
        <w:t>التصريع</w:t>
      </w:r>
      <w:proofErr w:type="spellEnd"/>
      <w:r w:rsidR="00DC4693" w:rsidRPr="006501DE">
        <w:rPr>
          <w:rFonts w:ascii="Traditional Arabic" w:eastAsia="Times New Roman" w:hAnsi="Traditional Arabic" w:cs="Traditional Arabic" w:hint="cs"/>
          <w:sz w:val="28"/>
          <w:szCs w:val="28"/>
          <w:rtl/>
          <w:lang w:eastAsia="fr-FR" w:bidi="ar-SA"/>
        </w:rPr>
        <w:t xml:space="preserve"> .                                                                                                     _الترادف.</w:t>
      </w:r>
    </w:p>
    <w:p w:rsidR="00DC4693" w:rsidRPr="006501DE" w:rsidRDefault="00F7562A" w:rsidP="00E94D97">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_</w:t>
      </w:r>
      <w:r w:rsidR="00DC4693" w:rsidRPr="006501DE">
        <w:rPr>
          <w:rFonts w:ascii="Traditional Arabic" w:eastAsia="Times New Roman" w:hAnsi="Traditional Arabic" w:cs="Traditional Arabic" w:hint="cs"/>
          <w:sz w:val="28"/>
          <w:szCs w:val="28"/>
          <w:rtl/>
          <w:lang w:eastAsia="fr-FR" w:bidi="ar-SA"/>
        </w:rPr>
        <w:t xml:space="preserve">  لزوم </w:t>
      </w:r>
      <w:proofErr w:type="spellStart"/>
      <w:r w:rsidR="00DC4693" w:rsidRPr="006501DE">
        <w:rPr>
          <w:rFonts w:ascii="Traditional Arabic" w:eastAsia="Times New Roman" w:hAnsi="Traditional Arabic" w:cs="Traditional Arabic" w:hint="cs"/>
          <w:sz w:val="28"/>
          <w:szCs w:val="28"/>
          <w:rtl/>
          <w:lang w:eastAsia="fr-FR" w:bidi="ar-SA"/>
        </w:rPr>
        <w:t>مايلزم</w:t>
      </w:r>
      <w:proofErr w:type="spellEnd"/>
      <w:r w:rsidR="00B71898">
        <w:rPr>
          <w:rFonts w:ascii="Traditional Arabic" w:eastAsia="Times New Roman" w:hAnsi="Traditional Arabic" w:cs="Traditional Arabic" w:hint="cs"/>
          <w:sz w:val="28"/>
          <w:szCs w:val="28"/>
          <w:rtl/>
          <w:lang w:eastAsia="fr-FR" w:bidi="ar-SA"/>
        </w:rPr>
        <w:t>.....</w:t>
      </w:r>
      <w:r w:rsidR="00DC4693" w:rsidRPr="006501DE">
        <w:rPr>
          <w:rFonts w:ascii="Traditional Arabic" w:eastAsia="Times New Roman" w:hAnsi="Traditional Arabic" w:cs="Traditional Arabic" w:hint="cs"/>
          <w:sz w:val="28"/>
          <w:szCs w:val="28"/>
          <w:rtl/>
          <w:lang w:eastAsia="fr-FR" w:bidi="ar-SA"/>
        </w:rPr>
        <w:t xml:space="preserve">.                                                     </w:t>
      </w:r>
      <w:r w:rsidR="00B71898">
        <w:rPr>
          <w:rFonts w:ascii="Traditional Arabic" w:eastAsia="Times New Roman" w:hAnsi="Traditional Arabic" w:cs="Traditional Arabic" w:hint="cs"/>
          <w:sz w:val="28"/>
          <w:szCs w:val="28"/>
          <w:rtl/>
          <w:lang w:eastAsia="fr-FR" w:bidi="ar-SA"/>
        </w:rPr>
        <w:t xml:space="preserve">                               </w:t>
      </w:r>
      <w:r w:rsidR="00DC4693" w:rsidRPr="006501DE">
        <w:rPr>
          <w:rFonts w:ascii="Traditional Arabic" w:eastAsia="Times New Roman" w:hAnsi="Traditional Arabic" w:cs="Traditional Arabic" w:hint="cs"/>
          <w:sz w:val="28"/>
          <w:szCs w:val="28"/>
          <w:rtl/>
          <w:lang w:eastAsia="fr-FR" w:bidi="ar-SA"/>
        </w:rPr>
        <w:t xml:space="preserve">         _</w:t>
      </w:r>
      <w:proofErr w:type="spellStart"/>
      <w:r w:rsidR="00DC4693" w:rsidRPr="006501DE">
        <w:rPr>
          <w:rFonts w:ascii="Traditional Arabic" w:eastAsia="Times New Roman" w:hAnsi="Traditional Arabic" w:cs="Traditional Arabic" w:hint="cs"/>
          <w:sz w:val="28"/>
          <w:szCs w:val="28"/>
          <w:rtl/>
          <w:lang w:eastAsia="fr-FR" w:bidi="ar-SA"/>
        </w:rPr>
        <w:t>المشاكلة</w:t>
      </w:r>
      <w:proofErr w:type="spellEnd"/>
      <w:r w:rsidR="00DC4693" w:rsidRPr="006501DE">
        <w:rPr>
          <w:rFonts w:ascii="Traditional Arabic" w:eastAsia="Times New Roman" w:hAnsi="Traditional Arabic" w:cs="Traditional Arabic" w:hint="cs"/>
          <w:sz w:val="28"/>
          <w:szCs w:val="28"/>
          <w:rtl/>
          <w:lang w:eastAsia="fr-FR" w:bidi="ar-SA"/>
        </w:rPr>
        <w:t>.</w:t>
      </w:r>
    </w:p>
    <w:p w:rsidR="00F7562A" w:rsidRPr="006501DE" w:rsidRDefault="00DC4693" w:rsidP="00DC4693">
      <w:pPr>
        <w:shd w:val="clear" w:color="auto" w:fill="FFFFFF"/>
        <w:bidi/>
        <w:spacing w:after="71" w:line="240" w:lineRule="auto"/>
        <w:rPr>
          <w:rFonts w:ascii="Traditional Arabic" w:eastAsia="Times New Roman" w:hAnsi="Traditional Arabic" w:cs="Traditional Arabic"/>
          <w:sz w:val="28"/>
          <w:szCs w:val="28"/>
          <w:rtl/>
          <w:lang w:eastAsia="fr-FR" w:bidi="ar-SA"/>
        </w:rPr>
      </w:pPr>
      <w:r w:rsidRPr="006501DE">
        <w:rPr>
          <w:rFonts w:ascii="Traditional Arabic" w:eastAsia="Times New Roman" w:hAnsi="Traditional Arabic" w:cs="Traditional Arabic" w:hint="cs"/>
          <w:sz w:val="28"/>
          <w:szCs w:val="28"/>
          <w:rtl/>
          <w:lang w:eastAsia="fr-FR" w:bidi="ar-SA"/>
        </w:rPr>
        <w:t xml:space="preserve">                                                                                                              </w:t>
      </w:r>
      <w:r w:rsidR="00B71898">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_حسن التعليل</w:t>
      </w:r>
      <w:r w:rsidR="00B71898">
        <w:rPr>
          <w:rFonts w:ascii="Traditional Arabic" w:eastAsia="Times New Roman" w:hAnsi="Traditional Arabic" w:cs="Traditional Arabic" w:hint="cs"/>
          <w:sz w:val="28"/>
          <w:szCs w:val="28"/>
          <w:rtl/>
          <w:lang w:eastAsia="fr-FR" w:bidi="ar-SA"/>
        </w:rPr>
        <w:t xml:space="preserve"> .........</w:t>
      </w:r>
      <w:r w:rsidRPr="006501DE">
        <w:rPr>
          <w:rFonts w:ascii="Traditional Arabic" w:eastAsia="Times New Roman" w:hAnsi="Traditional Arabic" w:cs="Traditional Arabic" w:hint="cs"/>
          <w:sz w:val="28"/>
          <w:szCs w:val="28"/>
          <w:rtl/>
          <w:lang w:eastAsia="fr-FR" w:bidi="ar-SA"/>
        </w:rPr>
        <w:t>.</w:t>
      </w:r>
    </w:p>
    <w:p w:rsidR="00F7562A" w:rsidRPr="006501DE" w:rsidRDefault="00DC4693" w:rsidP="00B71898">
      <w:pPr>
        <w:shd w:val="clear" w:color="auto" w:fill="FFFFFF"/>
        <w:bidi/>
        <w:spacing w:after="71" w:line="240" w:lineRule="auto"/>
        <w:jc w:val="center"/>
        <w:rPr>
          <w:rFonts w:ascii="Traditional Arabic" w:eastAsia="Times New Roman" w:hAnsi="Traditional Arabic" w:cs="Traditional Arabic"/>
          <w:sz w:val="28"/>
          <w:szCs w:val="28"/>
          <w:rtl/>
          <w:lang w:eastAsia="fr-FR" w:bidi="ar-SA"/>
        </w:rPr>
      </w:pPr>
      <w:r>
        <w:rPr>
          <w:rFonts w:ascii="Traditional Arabic" w:eastAsia="Times New Roman" w:hAnsi="Traditional Arabic" w:cs="Traditional Arabic" w:hint="cs"/>
          <w:color w:val="FF0000"/>
          <w:sz w:val="52"/>
          <w:szCs w:val="52"/>
          <w:rtl/>
          <w:lang w:eastAsia="fr-FR" w:bidi="ar-SA"/>
        </w:rPr>
        <w:t xml:space="preserve">                                               </w:t>
      </w:r>
    </w:p>
    <w:p w:rsidR="00F7562A" w:rsidRDefault="00FB3BE3" w:rsidP="00FB3BE3">
      <w:pPr>
        <w:shd w:val="clear" w:color="auto" w:fill="FFFFFF"/>
        <w:bidi/>
        <w:spacing w:after="71" w:line="240" w:lineRule="auto"/>
        <w:rPr>
          <w:rFonts w:ascii="Traditional Arabic" w:eastAsia="Times New Roman" w:hAnsi="Traditional Arabic" w:cs="Traditional Arabic"/>
          <w:b/>
          <w:bCs/>
          <w:color w:val="FF0000"/>
          <w:sz w:val="52"/>
          <w:szCs w:val="52"/>
          <w:u w:val="single"/>
          <w:rtl/>
          <w:lang w:eastAsia="fr-FR" w:bidi="ar-SA"/>
        </w:rPr>
      </w:pPr>
      <w:r w:rsidRPr="00B71898">
        <w:rPr>
          <w:rFonts w:ascii="Traditional Arabic" w:eastAsia="Times New Roman" w:hAnsi="Traditional Arabic" w:cs="Traditional Arabic" w:hint="cs"/>
          <w:b/>
          <w:bCs/>
          <w:color w:val="FF0000"/>
          <w:sz w:val="52"/>
          <w:szCs w:val="52"/>
          <w:highlight w:val="yellow"/>
          <w:u w:val="single"/>
          <w:rtl/>
          <w:lang w:eastAsia="fr-FR" w:bidi="ar-SA"/>
        </w:rPr>
        <w:t xml:space="preserve">أ_ </w:t>
      </w:r>
      <w:proofErr w:type="gramStart"/>
      <w:r w:rsidRPr="00B71898">
        <w:rPr>
          <w:rFonts w:ascii="Traditional Arabic" w:eastAsia="Times New Roman" w:hAnsi="Traditional Arabic" w:cs="Traditional Arabic" w:hint="cs"/>
          <w:b/>
          <w:bCs/>
          <w:color w:val="FF0000"/>
          <w:sz w:val="52"/>
          <w:szCs w:val="52"/>
          <w:highlight w:val="yellow"/>
          <w:u w:val="single"/>
          <w:rtl/>
          <w:lang w:eastAsia="fr-FR" w:bidi="ar-SA"/>
        </w:rPr>
        <w:t>المحسنات</w:t>
      </w:r>
      <w:proofErr w:type="gramEnd"/>
      <w:r w:rsidRPr="00B71898">
        <w:rPr>
          <w:rFonts w:ascii="Traditional Arabic" w:eastAsia="Times New Roman" w:hAnsi="Traditional Arabic" w:cs="Traditional Arabic" w:hint="cs"/>
          <w:b/>
          <w:bCs/>
          <w:color w:val="FF0000"/>
          <w:sz w:val="52"/>
          <w:szCs w:val="52"/>
          <w:highlight w:val="yellow"/>
          <w:u w:val="single"/>
          <w:rtl/>
          <w:lang w:eastAsia="fr-FR" w:bidi="ar-SA"/>
        </w:rPr>
        <w:t xml:space="preserve"> اللّفظيّة:</w:t>
      </w:r>
    </w:p>
    <w:tbl>
      <w:tblPr>
        <w:tblStyle w:val="Grilledutableau"/>
        <w:bidiVisual/>
        <w:tblW w:w="0" w:type="auto"/>
        <w:tblLook w:val="04A0"/>
      </w:tblPr>
      <w:tblGrid>
        <w:gridCol w:w="957"/>
        <w:gridCol w:w="6034"/>
        <w:gridCol w:w="3496"/>
      </w:tblGrid>
      <w:tr w:rsidR="006501DE" w:rsidTr="00FF4E0D">
        <w:trPr>
          <w:trHeight w:val="526"/>
        </w:trPr>
        <w:tc>
          <w:tcPr>
            <w:tcW w:w="957" w:type="dxa"/>
          </w:tcPr>
          <w:p w:rsidR="006501DE" w:rsidRPr="006501DE" w:rsidRDefault="006501DE" w:rsidP="00FB3BE3">
            <w:pPr>
              <w:bidi/>
              <w:spacing w:after="71"/>
              <w:rPr>
                <w:rFonts w:ascii="Traditional Arabic" w:eastAsia="Times New Roman" w:hAnsi="Traditional Arabic" w:cs="Traditional Arabic"/>
                <w:b/>
                <w:bCs/>
                <w:color w:val="FF0000"/>
                <w:sz w:val="32"/>
                <w:szCs w:val="32"/>
                <w:u w:val="single"/>
                <w:rtl/>
                <w:lang w:eastAsia="fr-FR" w:bidi="ar-SA"/>
              </w:rPr>
            </w:pPr>
            <w:r w:rsidRPr="006501DE">
              <w:rPr>
                <w:rFonts w:ascii="Traditional Arabic" w:eastAsia="Times New Roman" w:hAnsi="Traditional Arabic" w:cs="Traditional Arabic" w:hint="cs"/>
                <w:b/>
                <w:bCs/>
                <w:color w:val="00B050"/>
                <w:sz w:val="32"/>
                <w:szCs w:val="32"/>
                <w:u w:val="single"/>
                <w:rtl/>
                <w:lang w:eastAsia="fr-FR" w:bidi="ar-SA"/>
              </w:rPr>
              <w:t>ا</w:t>
            </w:r>
            <w:r w:rsidRPr="006501DE">
              <w:rPr>
                <w:rFonts w:ascii="Traditional Arabic" w:eastAsia="Times New Roman" w:hAnsi="Traditional Arabic" w:cs="Traditional Arabic" w:hint="cs"/>
                <w:b/>
                <w:bCs/>
                <w:color w:val="00B050"/>
                <w:sz w:val="32"/>
                <w:szCs w:val="32"/>
                <w:highlight w:val="yellow"/>
                <w:u w:val="single"/>
                <w:rtl/>
                <w:lang w:eastAsia="fr-FR" w:bidi="ar-SA"/>
              </w:rPr>
              <w:t>لمحسن</w:t>
            </w:r>
          </w:p>
        </w:tc>
        <w:tc>
          <w:tcPr>
            <w:tcW w:w="6034" w:type="dxa"/>
          </w:tcPr>
          <w:p w:rsidR="004526AD" w:rsidRPr="004526AD" w:rsidRDefault="006501DE" w:rsidP="007B2B73">
            <w:pPr>
              <w:bidi/>
              <w:spacing w:after="71"/>
              <w:jc w:val="center"/>
              <w:rPr>
                <w:rFonts w:ascii="Traditional Arabic" w:eastAsia="Times New Roman" w:hAnsi="Traditional Arabic" w:cs="Traditional Arabic"/>
                <w:b/>
                <w:bCs/>
                <w:color w:val="00B050"/>
                <w:sz w:val="32"/>
                <w:szCs w:val="32"/>
                <w:u w:val="single"/>
                <w:rtl/>
                <w:lang w:eastAsia="fr-FR" w:bidi="ar-SA"/>
              </w:rPr>
            </w:pPr>
            <w:r w:rsidRPr="006501DE">
              <w:rPr>
                <w:rFonts w:ascii="Traditional Arabic" w:eastAsia="Times New Roman" w:hAnsi="Traditional Arabic" w:cs="Traditional Arabic" w:hint="cs"/>
                <w:b/>
                <w:bCs/>
                <w:color w:val="00B050"/>
                <w:sz w:val="32"/>
                <w:szCs w:val="32"/>
                <w:highlight w:val="yellow"/>
                <w:u w:val="single"/>
                <w:rtl/>
                <w:lang w:eastAsia="fr-FR" w:bidi="ar-SA"/>
              </w:rPr>
              <w:t>تعريفه</w:t>
            </w:r>
            <w:r>
              <w:rPr>
                <w:rFonts w:ascii="Traditional Arabic" w:eastAsia="Times New Roman" w:hAnsi="Traditional Arabic" w:cs="Traditional Arabic" w:hint="cs"/>
                <w:b/>
                <w:bCs/>
                <w:color w:val="00B050"/>
                <w:sz w:val="32"/>
                <w:szCs w:val="32"/>
                <w:u w:val="single"/>
                <w:rtl/>
                <w:lang w:eastAsia="fr-FR" w:bidi="ar-SA"/>
              </w:rPr>
              <w:t>:</w:t>
            </w:r>
          </w:p>
        </w:tc>
        <w:tc>
          <w:tcPr>
            <w:tcW w:w="3496" w:type="dxa"/>
          </w:tcPr>
          <w:p w:rsidR="004526AD" w:rsidRPr="004526AD" w:rsidRDefault="004526AD" w:rsidP="004526AD">
            <w:pPr>
              <w:bidi/>
              <w:spacing w:after="71"/>
              <w:jc w:val="center"/>
              <w:rPr>
                <w:rFonts w:ascii="Traditional Arabic" w:eastAsia="Times New Roman" w:hAnsi="Traditional Arabic" w:cs="Traditional Arabic"/>
                <w:b/>
                <w:bCs/>
                <w:color w:val="00B050"/>
                <w:sz w:val="32"/>
                <w:szCs w:val="32"/>
                <w:u w:val="single"/>
                <w:rtl/>
                <w:lang w:eastAsia="fr-FR" w:bidi="ar-SA"/>
              </w:rPr>
            </w:pPr>
            <w:r w:rsidRPr="004526AD">
              <w:rPr>
                <w:rFonts w:ascii="Traditional Arabic" w:eastAsia="Times New Roman" w:hAnsi="Traditional Arabic" w:cs="Traditional Arabic" w:hint="cs"/>
                <w:b/>
                <w:bCs/>
                <w:color w:val="00B050"/>
                <w:sz w:val="32"/>
                <w:szCs w:val="32"/>
                <w:highlight w:val="yellow"/>
                <w:u w:val="single"/>
                <w:rtl/>
                <w:lang w:eastAsia="fr-FR" w:bidi="ar-SA"/>
              </w:rPr>
              <w:t>أمثلة</w:t>
            </w:r>
          </w:p>
        </w:tc>
      </w:tr>
      <w:tr w:rsidR="006501DE" w:rsidRPr="00867852" w:rsidTr="00FF4E0D">
        <w:tc>
          <w:tcPr>
            <w:tcW w:w="957" w:type="dxa"/>
          </w:tcPr>
          <w:p w:rsidR="006501DE" w:rsidRPr="00867852" w:rsidRDefault="006501DE" w:rsidP="00FB3BE3">
            <w:pPr>
              <w:bidi/>
              <w:spacing w:after="71"/>
              <w:rPr>
                <w:rFonts w:ascii="Traditional Arabic" w:eastAsia="Times New Roman" w:hAnsi="Traditional Arabic" w:cs="Traditional Arabic"/>
                <w:b/>
                <w:bCs/>
                <w:color w:val="7030A0"/>
                <w:sz w:val="28"/>
                <w:szCs w:val="28"/>
                <w:u w:val="single"/>
                <w:rtl/>
                <w:lang w:eastAsia="fr-FR" w:bidi="ar-SA"/>
              </w:rPr>
            </w:pPr>
            <w:r w:rsidRPr="00867852">
              <w:rPr>
                <w:rFonts w:ascii="Traditional Arabic" w:eastAsia="Times New Roman" w:hAnsi="Traditional Arabic" w:cs="Traditional Arabic"/>
                <w:b/>
                <w:bCs/>
                <w:color w:val="7030A0"/>
                <w:sz w:val="28"/>
                <w:szCs w:val="28"/>
                <w:highlight w:val="green"/>
                <w:u w:val="single"/>
                <w:rtl/>
                <w:lang w:eastAsia="fr-FR" w:bidi="ar-SA"/>
              </w:rPr>
              <w:t>الجناس:</w:t>
            </w:r>
          </w:p>
        </w:tc>
        <w:tc>
          <w:tcPr>
            <w:tcW w:w="6034" w:type="dxa"/>
          </w:tcPr>
          <w:p w:rsidR="004526AD" w:rsidRPr="00867852" w:rsidRDefault="004526AD" w:rsidP="004526AD">
            <w:pPr>
              <w:bidi/>
              <w:spacing w:after="71"/>
              <w:rPr>
                <w:rFonts w:ascii="Traditional Arabic" w:hAnsi="Traditional Arabic" w:cs="Traditional Arabic"/>
                <w:color w:val="000000"/>
                <w:sz w:val="28"/>
                <w:szCs w:val="28"/>
                <w:shd w:val="clear" w:color="auto" w:fill="FFFFFF"/>
                <w:rtl/>
              </w:rPr>
            </w:pPr>
            <w:r w:rsidRPr="00867852">
              <w:rPr>
                <w:rFonts w:ascii="Traditional Arabic" w:eastAsia="Times New Roman" w:hAnsi="Traditional Arabic" w:cs="Traditional Arabic"/>
                <w:b/>
                <w:bCs/>
                <w:color w:val="00B050"/>
                <w:sz w:val="28"/>
                <w:szCs w:val="28"/>
                <w:highlight w:val="yellow"/>
                <w:u w:val="single"/>
                <w:rtl/>
                <w:lang w:eastAsia="fr-FR" w:bidi="ar-SA"/>
              </w:rPr>
              <w:t>تعريفه</w:t>
            </w:r>
            <w:r w:rsidRPr="00867852">
              <w:rPr>
                <w:rFonts w:ascii="Traditional Arabic" w:eastAsia="Times New Roman" w:hAnsi="Traditional Arabic" w:cs="Traditional Arabic"/>
                <w:b/>
                <w:bCs/>
                <w:color w:val="00B050"/>
                <w:sz w:val="28"/>
                <w:szCs w:val="28"/>
                <w:u w:val="single"/>
                <w:rtl/>
                <w:lang w:eastAsia="fr-FR" w:bidi="ar-SA"/>
              </w:rPr>
              <w:t>:</w:t>
            </w:r>
            <w:r w:rsidRPr="00867852">
              <w:rPr>
                <w:rFonts w:ascii="Traditional Arabic" w:hAnsi="Traditional Arabic" w:cs="Traditional Arabic"/>
                <w:color w:val="333333"/>
                <w:sz w:val="28"/>
                <w:szCs w:val="28"/>
                <w:rtl/>
              </w:rPr>
              <w:t xml:space="preserve"> </w:t>
            </w:r>
            <w:r w:rsidRPr="00867852">
              <w:rPr>
                <w:rFonts w:ascii="Traditional Arabic" w:hAnsi="Traditional Arabic" w:cs="Traditional Arabic"/>
                <w:color w:val="000000"/>
                <w:sz w:val="28"/>
                <w:szCs w:val="28"/>
                <w:shd w:val="clear" w:color="auto" w:fill="FFFFFF"/>
                <w:rtl/>
              </w:rPr>
              <w:t>التجنيس أو الجناس هو أن يتفق اللّفظان في النطق أو يتقاربان فيه ويختلفان في المعنى، هذا من جهة ماهيته، أما من جهة فائدته فقد عرفه الرماني فقال: "هو بيان المعاني بأنواع من الكلام يجمعها أصل واحد من اللغة</w:t>
            </w:r>
            <w:r w:rsidRPr="00867852">
              <w:rPr>
                <w:rFonts w:ascii="Traditional Arabic" w:hAnsi="Traditional Arabic" w:cs="Traditional Arabic"/>
                <w:color w:val="000000"/>
                <w:sz w:val="28"/>
                <w:szCs w:val="28"/>
                <w:shd w:val="clear" w:color="auto" w:fill="FFFFFF"/>
              </w:rPr>
              <w:t>".</w:t>
            </w:r>
            <w:proofErr w:type="gramStart"/>
            <w:r w:rsidRPr="00867852">
              <w:rPr>
                <w:rFonts w:ascii="Traditional Arabic" w:hAnsi="Traditional Arabic" w:cs="Traditional Arabic"/>
                <w:color w:val="000000"/>
                <w:sz w:val="28"/>
                <w:szCs w:val="28"/>
                <w:shd w:val="clear" w:color="auto" w:fill="FFFFFF"/>
                <w:rtl/>
              </w:rPr>
              <w:t>وهو</w:t>
            </w:r>
            <w:proofErr w:type="gramEnd"/>
            <w:r w:rsidRPr="00867852">
              <w:rPr>
                <w:rFonts w:ascii="Traditional Arabic" w:hAnsi="Traditional Arabic" w:cs="Traditional Arabic"/>
                <w:color w:val="000000"/>
                <w:sz w:val="28"/>
                <w:szCs w:val="28"/>
                <w:shd w:val="clear" w:color="auto" w:fill="FFFFFF"/>
                <w:rtl/>
              </w:rPr>
              <w:t xml:space="preserve"> نوعان:</w:t>
            </w:r>
          </w:p>
          <w:p w:rsidR="006501DE" w:rsidRPr="00867852" w:rsidRDefault="004526AD" w:rsidP="004526AD">
            <w:pPr>
              <w:bidi/>
              <w:spacing w:after="71"/>
              <w:rPr>
                <w:rFonts w:ascii="Traditional Arabic" w:eastAsia="Times New Roman" w:hAnsi="Traditional Arabic" w:cs="Traditional Arabic"/>
                <w:b/>
                <w:bCs/>
                <w:color w:val="FF0000"/>
                <w:sz w:val="28"/>
                <w:szCs w:val="28"/>
                <w:u w:val="single"/>
                <w:rtl/>
                <w:lang w:eastAsia="fr-FR" w:bidi="ar-SA"/>
              </w:rPr>
            </w:pPr>
            <w:r w:rsidRPr="00867852">
              <w:rPr>
                <w:rFonts w:ascii="Traditional Arabic" w:hAnsi="Traditional Arabic" w:cs="Traditional Arabic"/>
                <w:color w:val="000000"/>
                <w:sz w:val="28"/>
                <w:szCs w:val="28"/>
                <w:shd w:val="clear" w:color="auto" w:fill="FFFFFF"/>
                <w:rtl/>
              </w:rPr>
              <w:lastRenderedPageBreak/>
              <w:t>تجنيس تام: وهو ما اتفق فيه اللفظان في أربعة أشياء، نوع الحروف، وعددها، وهيئتها، وترتيبها، مع اختلاف المعنى</w:t>
            </w:r>
            <w:r w:rsidRPr="00867852">
              <w:rPr>
                <w:rFonts w:ascii="Traditional Arabic" w:hAnsi="Traditional Arabic" w:cs="Traditional Arabic"/>
                <w:color w:val="000000"/>
                <w:sz w:val="28"/>
                <w:szCs w:val="28"/>
                <w:shd w:val="clear" w:color="auto" w:fill="FFFFFF"/>
              </w:rPr>
              <w:t>.</w:t>
            </w:r>
            <w:r w:rsidRPr="00867852">
              <w:rPr>
                <w:rFonts w:ascii="Traditional Arabic" w:hAnsi="Traditional Arabic" w:cs="Traditional Arabic"/>
                <w:color w:val="000000"/>
                <w:sz w:val="28"/>
                <w:szCs w:val="28"/>
              </w:rPr>
              <w:br/>
            </w:r>
            <w:r w:rsidRPr="00867852">
              <w:rPr>
                <w:rFonts w:ascii="Traditional Arabic" w:hAnsi="Traditional Arabic" w:cs="Traditional Arabic"/>
                <w:color w:val="000000"/>
                <w:sz w:val="28"/>
                <w:szCs w:val="28"/>
                <w:shd w:val="clear" w:color="auto" w:fill="FFFFFF"/>
                <w:rtl/>
              </w:rPr>
              <w:t>تجنيس غير تام: وهو ما اختلف فيه اللفظان في واحد من الأمور الأربعة السابقة</w:t>
            </w:r>
            <w:r w:rsidRPr="00867852">
              <w:rPr>
                <w:rFonts w:ascii="Traditional Arabic" w:hAnsi="Traditional Arabic" w:cs="Traditional Arabic"/>
                <w:color w:val="000000"/>
                <w:sz w:val="28"/>
                <w:szCs w:val="28"/>
                <w:shd w:val="clear" w:color="auto" w:fill="FFFFFF"/>
              </w:rPr>
              <w:t>.</w:t>
            </w:r>
          </w:p>
        </w:tc>
        <w:tc>
          <w:tcPr>
            <w:tcW w:w="3496" w:type="dxa"/>
          </w:tcPr>
          <w:p w:rsidR="004526AD" w:rsidRPr="00867852" w:rsidRDefault="007B2B73" w:rsidP="007B2B73">
            <w:pPr>
              <w:bidi/>
              <w:spacing w:after="71"/>
              <w:rPr>
                <w:rFonts w:ascii="Traditional Arabic" w:eastAsia="Times New Roman" w:hAnsi="Traditional Arabic" w:cs="Traditional Arabic"/>
                <w:b/>
                <w:bCs/>
                <w:color w:val="00B050"/>
                <w:sz w:val="28"/>
                <w:szCs w:val="28"/>
                <w:u w:val="single"/>
                <w:rtl/>
                <w:lang w:eastAsia="fr-FR" w:bidi="ar-SA"/>
              </w:rPr>
            </w:pPr>
            <w:r w:rsidRPr="00867852">
              <w:rPr>
                <w:rFonts w:ascii="Traditional Arabic" w:eastAsia="Times New Roman" w:hAnsi="Traditional Arabic" w:cs="Traditional Arabic"/>
                <w:b/>
                <w:bCs/>
                <w:color w:val="00B050"/>
                <w:sz w:val="28"/>
                <w:szCs w:val="28"/>
                <w:highlight w:val="yellow"/>
                <w:u w:val="single"/>
                <w:rtl/>
                <w:lang w:eastAsia="fr-FR" w:bidi="ar-SA"/>
              </w:rPr>
              <w:lastRenderedPageBreak/>
              <w:t>ال</w:t>
            </w:r>
            <w:r w:rsidR="004526AD" w:rsidRPr="00867852">
              <w:rPr>
                <w:rFonts w:ascii="Traditional Arabic" w:eastAsia="Times New Roman" w:hAnsi="Traditional Arabic" w:cs="Traditional Arabic"/>
                <w:b/>
                <w:bCs/>
                <w:color w:val="00B050"/>
                <w:sz w:val="28"/>
                <w:szCs w:val="28"/>
                <w:highlight w:val="yellow"/>
                <w:u w:val="single"/>
                <w:rtl/>
                <w:lang w:eastAsia="fr-FR" w:bidi="ar-SA"/>
              </w:rPr>
              <w:t>جناس التام</w:t>
            </w:r>
            <w:r w:rsidR="004526AD" w:rsidRPr="00867852">
              <w:rPr>
                <w:rFonts w:ascii="Traditional Arabic" w:eastAsia="Times New Roman" w:hAnsi="Traditional Arabic" w:cs="Traditional Arabic"/>
                <w:b/>
                <w:bCs/>
                <w:color w:val="00B050"/>
                <w:sz w:val="28"/>
                <w:szCs w:val="28"/>
                <w:u w:val="single"/>
                <w:rtl/>
                <w:lang w:eastAsia="fr-FR" w:bidi="ar-SA"/>
              </w:rPr>
              <w:t xml:space="preserve"> </w:t>
            </w:r>
            <w:r w:rsidR="004526AD" w:rsidRPr="00867852">
              <w:rPr>
                <w:rFonts w:ascii="Traditional Arabic" w:eastAsia="Times New Roman" w:hAnsi="Traditional Arabic" w:cs="Traditional Arabic"/>
                <w:b/>
                <w:bCs/>
                <w:sz w:val="28"/>
                <w:szCs w:val="28"/>
                <w:rtl/>
                <w:lang w:eastAsia="fr-FR" w:bidi="ar-SA"/>
              </w:rPr>
              <w:t>مثل:</w:t>
            </w:r>
            <w:r w:rsidR="00AA4D7B" w:rsidRPr="00867852">
              <w:rPr>
                <w:rFonts w:ascii="Traditional Arabic" w:hAnsi="Traditional Arabic" w:cs="Traditional Arabic"/>
                <w:b/>
                <w:bCs/>
                <w:color w:val="000000"/>
                <w:sz w:val="28"/>
                <w:szCs w:val="28"/>
                <w:shd w:val="clear" w:color="auto" w:fill="D9EDF7"/>
                <w:rtl/>
              </w:rPr>
              <w:t xml:space="preserve"> قوله تعالى : {وَيَوْمَ تَقُومُ </w:t>
            </w:r>
            <w:r w:rsidR="00AA4D7B" w:rsidRPr="00867852">
              <w:rPr>
                <w:rFonts w:ascii="Traditional Arabic" w:hAnsi="Traditional Arabic" w:cs="Traditional Arabic"/>
                <w:b/>
                <w:bCs/>
                <w:color w:val="000000"/>
                <w:sz w:val="28"/>
                <w:szCs w:val="28"/>
                <w:highlight w:val="green"/>
                <w:shd w:val="clear" w:color="auto" w:fill="D9EDF7"/>
                <w:rtl/>
              </w:rPr>
              <w:t>السَّاعَةُ</w:t>
            </w:r>
            <w:r w:rsidR="00AA4D7B" w:rsidRPr="00867852">
              <w:rPr>
                <w:rFonts w:ascii="Traditional Arabic" w:hAnsi="Traditional Arabic" w:cs="Traditional Arabic"/>
                <w:b/>
                <w:bCs/>
                <w:color w:val="000000"/>
                <w:sz w:val="28"/>
                <w:szCs w:val="28"/>
                <w:shd w:val="clear" w:color="auto" w:fill="D9EDF7"/>
                <w:rtl/>
              </w:rPr>
              <w:t xml:space="preserve"> يُقْسِمُ الْمُجْرِمُونَ مَا لَبِثُوا غَيْرَ </w:t>
            </w:r>
            <w:r w:rsidR="00AA4D7B" w:rsidRPr="00867852">
              <w:rPr>
                <w:rFonts w:ascii="Traditional Arabic" w:hAnsi="Traditional Arabic" w:cs="Traditional Arabic"/>
                <w:b/>
                <w:bCs/>
                <w:color w:val="000000"/>
                <w:sz w:val="28"/>
                <w:szCs w:val="28"/>
                <w:highlight w:val="green"/>
                <w:shd w:val="clear" w:color="auto" w:fill="D9EDF7"/>
                <w:rtl/>
              </w:rPr>
              <w:t>سَاعَةٍ</w:t>
            </w:r>
            <w:r w:rsidR="00AA4D7B" w:rsidRPr="00867852">
              <w:rPr>
                <w:rFonts w:ascii="Traditional Arabic" w:hAnsi="Traditional Arabic" w:cs="Traditional Arabic"/>
                <w:b/>
                <w:bCs/>
                <w:color w:val="000000"/>
                <w:sz w:val="28"/>
                <w:szCs w:val="28"/>
                <w:shd w:val="clear" w:color="auto" w:fill="D9EDF7"/>
                <w:rtl/>
              </w:rPr>
              <w:t xml:space="preserve"> }</w:t>
            </w:r>
            <w:r w:rsidR="00AA4D7B" w:rsidRPr="00867852">
              <w:rPr>
                <w:rFonts w:ascii="Traditional Arabic" w:hAnsi="Traditional Arabic" w:cs="Traditional Arabic"/>
                <w:b/>
                <w:bCs/>
                <w:color w:val="000000"/>
                <w:sz w:val="28"/>
                <w:szCs w:val="28"/>
                <w:shd w:val="clear" w:color="auto" w:fill="D9EDF7"/>
              </w:rPr>
              <w:t> </w:t>
            </w:r>
            <w:r w:rsidR="00AA4D7B" w:rsidRPr="00867852">
              <w:rPr>
                <w:rStyle w:val="t3"/>
                <w:rFonts w:ascii="Traditional Arabic" w:hAnsi="Traditional Arabic" w:cs="Traditional Arabic"/>
                <w:b/>
                <w:bCs/>
                <w:color w:val="003468"/>
                <w:sz w:val="28"/>
                <w:szCs w:val="28"/>
                <w:shd w:val="clear" w:color="auto" w:fill="D9EDF7"/>
              </w:rPr>
              <w:t>55</w:t>
            </w:r>
            <w:r w:rsidR="00AA4D7B" w:rsidRPr="00867852">
              <w:rPr>
                <w:rStyle w:val="t3"/>
                <w:rFonts w:ascii="Traditional Arabic" w:hAnsi="Traditional Arabic" w:cs="Traditional Arabic"/>
                <w:b/>
                <w:bCs/>
                <w:color w:val="003468"/>
                <w:sz w:val="28"/>
                <w:szCs w:val="28"/>
                <w:shd w:val="clear" w:color="auto" w:fill="D9EDF7"/>
                <w:rtl/>
              </w:rPr>
              <w:t>(</w:t>
            </w:r>
            <w:r w:rsidRPr="00867852">
              <w:rPr>
                <w:rStyle w:val="t3"/>
                <w:rFonts w:ascii="Traditional Arabic" w:hAnsi="Traditional Arabic" w:cs="Traditional Arabic"/>
                <w:b/>
                <w:bCs/>
                <w:color w:val="003468"/>
                <w:sz w:val="28"/>
                <w:szCs w:val="28"/>
                <w:shd w:val="clear" w:color="auto" w:fill="D9EDF7"/>
                <w:rtl/>
              </w:rPr>
              <w:t>سورة الروم).</w:t>
            </w:r>
            <w:r w:rsidR="00AA4D7B" w:rsidRPr="00867852">
              <w:rPr>
                <w:rStyle w:val="t3"/>
                <w:rFonts w:ascii="Traditional Arabic" w:hAnsi="Traditional Arabic" w:cs="Traditional Arabic"/>
                <w:b/>
                <w:bCs/>
                <w:color w:val="003468"/>
                <w:sz w:val="28"/>
                <w:szCs w:val="28"/>
                <w:shd w:val="clear" w:color="auto" w:fill="D9EDF7"/>
                <w:rtl/>
              </w:rPr>
              <w:t xml:space="preserve"> الساعة الأولى يوم </w:t>
            </w:r>
            <w:r w:rsidR="00AA4D7B" w:rsidRPr="00867852">
              <w:rPr>
                <w:rStyle w:val="t3"/>
                <w:rFonts w:ascii="Traditional Arabic" w:hAnsi="Traditional Arabic" w:cs="Traditional Arabic"/>
                <w:b/>
                <w:bCs/>
                <w:color w:val="003468"/>
                <w:sz w:val="28"/>
                <w:szCs w:val="28"/>
                <w:shd w:val="clear" w:color="auto" w:fill="D9EDF7"/>
                <w:rtl/>
              </w:rPr>
              <w:lastRenderedPageBreak/>
              <w:t>القيامة والثّانية المدّة</w:t>
            </w:r>
            <w:r w:rsidRPr="00867852">
              <w:rPr>
                <w:rStyle w:val="t3"/>
                <w:rFonts w:ascii="Traditional Arabic" w:hAnsi="Traditional Arabic" w:cs="Traditional Arabic"/>
                <w:b/>
                <w:bCs/>
                <w:color w:val="003468"/>
                <w:sz w:val="28"/>
                <w:szCs w:val="28"/>
                <w:shd w:val="clear" w:color="auto" w:fill="D9EDF7"/>
                <w:rtl/>
              </w:rPr>
              <w:t xml:space="preserve"> </w:t>
            </w:r>
            <w:r w:rsidR="00AA4D7B" w:rsidRPr="00867852">
              <w:rPr>
                <w:rStyle w:val="t3"/>
                <w:rFonts w:ascii="Traditional Arabic" w:hAnsi="Traditional Arabic" w:cs="Traditional Arabic"/>
                <w:b/>
                <w:bCs/>
                <w:color w:val="003468"/>
                <w:sz w:val="28"/>
                <w:szCs w:val="28"/>
                <w:shd w:val="clear" w:color="auto" w:fill="D9EDF7"/>
                <w:rtl/>
              </w:rPr>
              <w:t>المحددة</w:t>
            </w:r>
            <w:r w:rsidRPr="00867852">
              <w:rPr>
                <w:rStyle w:val="t3"/>
                <w:rFonts w:ascii="Traditional Arabic" w:hAnsi="Traditional Arabic" w:cs="Traditional Arabic"/>
                <w:b/>
                <w:bCs/>
                <w:color w:val="003468"/>
                <w:sz w:val="28"/>
                <w:szCs w:val="28"/>
                <w:shd w:val="clear" w:color="auto" w:fill="D9EDF7"/>
                <w:rtl/>
              </w:rPr>
              <w:t xml:space="preserve"> </w:t>
            </w:r>
            <w:proofErr w:type="spellStart"/>
            <w:r w:rsidR="00AA4D7B" w:rsidRPr="00867852">
              <w:rPr>
                <w:rStyle w:val="t3"/>
                <w:rFonts w:ascii="Traditional Arabic" w:hAnsi="Traditional Arabic" w:cs="Traditional Arabic"/>
                <w:b/>
                <w:bCs/>
                <w:color w:val="003468"/>
                <w:sz w:val="28"/>
                <w:szCs w:val="28"/>
                <w:shd w:val="clear" w:color="auto" w:fill="D9EDF7"/>
                <w:rtl/>
              </w:rPr>
              <w:t>زمانيا</w:t>
            </w:r>
            <w:proofErr w:type="spellEnd"/>
            <w:r w:rsidRPr="00867852">
              <w:rPr>
                <w:rStyle w:val="t3"/>
                <w:rFonts w:ascii="Traditional Arabic" w:hAnsi="Traditional Arabic" w:cs="Traditional Arabic"/>
                <w:b/>
                <w:bCs/>
                <w:color w:val="003468"/>
                <w:sz w:val="28"/>
                <w:szCs w:val="28"/>
                <w:shd w:val="clear" w:color="auto" w:fill="D9EDF7"/>
                <w:rtl/>
              </w:rPr>
              <w:t>.</w:t>
            </w:r>
          </w:p>
          <w:p w:rsidR="006501DE" w:rsidRPr="00867852" w:rsidRDefault="007B2B73" w:rsidP="007B2B73">
            <w:pPr>
              <w:bidi/>
              <w:spacing w:after="71"/>
              <w:rPr>
                <w:rFonts w:ascii="Traditional Arabic" w:eastAsia="Times New Roman" w:hAnsi="Traditional Arabic" w:cs="Traditional Arabic"/>
                <w:b/>
                <w:bCs/>
                <w:color w:val="FF0000"/>
                <w:sz w:val="28"/>
                <w:szCs w:val="28"/>
                <w:u w:val="single"/>
                <w:rtl/>
                <w:lang w:eastAsia="fr-FR" w:bidi="ar-SA"/>
              </w:rPr>
            </w:pPr>
            <w:proofErr w:type="gramStart"/>
            <w:r w:rsidRPr="00867852">
              <w:rPr>
                <w:rFonts w:ascii="Traditional Arabic" w:eastAsia="Times New Roman" w:hAnsi="Traditional Arabic" w:cs="Traditional Arabic"/>
                <w:b/>
                <w:bCs/>
                <w:color w:val="00B050"/>
                <w:sz w:val="28"/>
                <w:szCs w:val="28"/>
                <w:highlight w:val="yellow"/>
                <w:u w:val="single"/>
                <w:rtl/>
                <w:lang w:eastAsia="fr-FR" w:bidi="ar-SA"/>
              </w:rPr>
              <w:t>الجناس</w:t>
            </w:r>
            <w:proofErr w:type="gramEnd"/>
            <w:r w:rsidRPr="00867852">
              <w:rPr>
                <w:rFonts w:ascii="Traditional Arabic" w:eastAsia="Times New Roman" w:hAnsi="Traditional Arabic" w:cs="Traditional Arabic"/>
                <w:b/>
                <w:bCs/>
                <w:color w:val="00B050"/>
                <w:sz w:val="28"/>
                <w:szCs w:val="28"/>
                <w:highlight w:val="yellow"/>
                <w:u w:val="single"/>
                <w:rtl/>
                <w:lang w:eastAsia="fr-FR" w:bidi="ar-SA"/>
              </w:rPr>
              <w:t xml:space="preserve"> </w:t>
            </w:r>
            <w:r w:rsidRPr="00867852">
              <w:rPr>
                <w:rFonts w:ascii="Traditional Arabic" w:eastAsia="Times New Roman" w:hAnsi="Traditional Arabic" w:cs="Traditional Arabic"/>
                <w:b/>
                <w:bCs/>
                <w:color w:val="00B050"/>
                <w:sz w:val="28"/>
                <w:szCs w:val="28"/>
                <w:u w:val="single"/>
                <w:rtl/>
                <w:lang w:eastAsia="fr-FR" w:bidi="ar-SA"/>
              </w:rPr>
              <w:t>الناقص</w:t>
            </w:r>
            <w:r w:rsidR="004526AD" w:rsidRPr="00867852">
              <w:rPr>
                <w:rFonts w:ascii="Traditional Arabic" w:eastAsia="Times New Roman" w:hAnsi="Traditional Arabic" w:cs="Traditional Arabic"/>
                <w:b/>
                <w:bCs/>
                <w:color w:val="00B050"/>
                <w:sz w:val="28"/>
                <w:szCs w:val="28"/>
                <w:u w:val="single"/>
                <w:rtl/>
                <w:lang w:eastAsia="fr-FR" w:bidi="ar-SA"/>
              </w:rPr>
              <w:t xml:space="preserve"> </w:t>
            </w:r>
            <w:r w:rsidR="004526AD" w:rsidRPr="00867852">
              <w:rPr>
                <w:rFonts w:ascii="Traditional Arabic" w:eastAsia="Times New Roman" w:hAnsi="Traditional Arabic" w:cs="Traditional Arabic"/>
                <w:b/>
                <w:bCs/>
                <w:sz w:val="28"/>
                <w:szCs w:val="28"/>
                <w:rtl/>
                <w:lang w:eastAsia="fr-FR" w:bidi="ar-SA"/>
              </w:rPr>
              <w:t>مثل:</w:t>
            </w:r>
            <w:r w:rsidR="00AA4D7B" w:rsidRPr="00867852">
              <w:rPr>
                <w:rFonts w:ascii="Traditional Arabic" w:hAnsi="Traditional Arabic" w:cs="Traditional Arabic"/>
                <w:color w:val="468847"/>
                <w:sz w:val="28"/>
                <w:szCs w:val="28"/>
                <w:shd w:val="clear" w:color="auto" w:fill="DFF0D8"/>
                <w:rtl/>
              </w:rPr>
              <w:t xml:space="preserve"> </w:t>
            </w:r>
            <w:r w:rsidR="00AA4D7B" w:rsidRPr="00867852">
              <w:rPr>
                <w:rStyle w:val="lev"/>
                <w:rFonts w:ascii="Traditional Arabic" w:hAnsi="Traditional Arabic" w:cs="Traditional Arabic"/>
                <w:color w:val="468847"/>
                <w:sz w:val="28"/>
                <w:szCs w:val="28"/>
                <w:shd w:val="clear" w:color="auto" w:fill="DFF0D8"/>
                <w:rtl/>
              </w:rPr>
              <w:t>فَأَمَّا الْيَتِيمَ فَلَا تَقْهَرْ (9</w:t>
            </w:r>
            <w:r w:rsidRPr="00867852">
              <w:rPr>
                <w:rStyle w:val="lev"/>
                <w:rFonts w:ascii="Traditional Arabic" w:hAnsi="Traditional Arabic" w:cs="Traditional Arabic"/>
                <w:color w:val="468847"/>
                <w:sz w:val="28"/>
                <w:szCs w:val="28"/>
                <w:shd w:val="clear" w:color="auto" w:fill="DFF0D8"/>
                <w:rtl/>
              </w:rPr>
              <w:t>)</w:t>
            </w:r>
            <w:r w:rsidR="00AA4D7B" w:rsidRPr="00867852">
              <w:rPr>
                <w:rStyle w:val="lev"/>
                <w:rFonts w:ascii="Traditional Arabic" w:hAnsi="Traditional Arabic" w:cs="Traditional Arabic"/>
                <w:color w:val="468847"/>
                <w:sz w:val="28"/>
                <w:szCs w:val="28"/>
                <w:shd w:val="clear" w:color="auto" w:fill="DFF0D8"/>
              </w:rPr>
              <w:t> </w:t>
            </w:r>
            <w:hyperlink r:id="rId10" w:history="1">
              <w:r w:rsidR="00AA4D7B" w:rsidRPr="00867852">
                <w:rPr>
                  <w:rStyle w:val="Lienhypertexte"/>
                  <w:rFonts w:ascii="Traditional Arabic" w:hAnsi="Traditional Arabic" w:cs="Traditional Arabic"/>
                  <w:b/>
                  <w:bCs/>
                  <w:color w:val="004A95"/>
                  <w:sz w:val="28"/>
                  <w:szCs w:val="28"/>
                  <w:shd w:val="clear" w:color="auto" w:fill="DFF0D8"/>
                  <w:rtl/>
                </w:rPr>
                <w:t>وَأَمَّا السَّائِلَ فَلَا تَنْهَرْ</w:t>
              </w:r>
            </w:hyperlink>
            <w:r w:rsidR="00AA4D7B" w:rsidRPr="00867852">
              <w:rPr>
                <w:rFonts w:ascii="Traditional Arabic" w:hAnsi="Traditional Arabic" w:cs="Traditional Arabic"/>
                <w:b/>
                <w:bCs/>
                <w:color w:val="535353"/>
                <w:sz w:val="28"/>
                <w:szCs w:val="28"/>
                <w:shd w:val="clear" w:color="auto" w:fill="DFF0D8"/>
              </w:rPr>
              <w:t> (</w:t>
            </w:r>
            <w:hyperlink r:id="rId11" w:history="1">
              <w:r w:rsidR="00AA4D7B" w:rsidRPr="00867852">
                <w:rPr>
                  <w:rStyle w:val="Lienhypertexte"/>
                  <w:rFonts w:ascii="Traditional Arabic" w:hAnsi="Traditional Arabic" w:cs="Traditional Arabic"/>
                  <w:b/>
                  <w:bCs/>
                  <w:color w:val="004A95"/>
                  <w:sz w:val="28"/>
                  <w:szCs w:val="28"/>
                  <w:shd w:val="clear" w:color="auto" w:fill="DFF0D8"/>
                </w:rPr>
                <w:t>10</w:t>
              </w:r>
            </w:hyperlink>
            <w:r w:rsidR="00AA4D7B" w:rsidRPr="00867852">
              <w:rPr>
                <w:rFonts w:ascii="Traditional Arabic" w:hAnsi="Traditional Arabic" w:cs="Traditional Arabic"/>
                <w:b/>
                <w:bCs/>
                <w:color w:val="535353"/>
                <w:sz w:val="28"/>
                <w:szCs w:val="28"/>
                <w:shd w:val="clear" w:color="auto" w:fill="DFF0D8"/>
              </w:rPr>
              <w:t>)</w:t>
            </w:r>
            <w:r w:rsidRPr="00867852">
              <w:rPr>
                <w:rFonts w:ascii="Traditional Arabic" w:hAnsi="Traditional Arabic" w:cs="Traditional Arabic"/>
                <w:b/>
                <w:bCs/>
                <w:color w:val="535353"/>
                <w:sz w:val="28"/>
                <w:szCs w:val="28"/>
                <w:shd w:val="clear" w:color="auto" w:fill="DFF0D8"/>
                <w:rtl/>
              </w:rPr>
              <w:t>(سورة الضحى).</w:t>
            </w:r>
            <w:r w:rsidRPr="00867852">
              <w:rPr>
                <w:rStyle w:val="Appelnotedebasdep"/>
                <w:rFonts w:ascii="Traditional Arabic" w:hAnsi="Traditional Arabic" w:cs="Traditional Arabic"/>
                <w:b/>
                <w:bCs/>
                <w:color w:val="535353"/>
                <w:sz w:val="28"/>
                <w:szCs w:val="28"/>
                <w:shd w:val="clear" w:color="auto" w:fill="DFF0D8"/>
                <w:rtl/>
              </w:rPr>
              <w:footnoteReference w:id="9"/>
            </w:r>
          </w:p>
        </w:tc>
      </w:tr>
      <w:tr w:rsidR="006501DE" w:rsidRPr="00867852" w:rsidTr="00FF4E0D">
        <w:tc>
          <w:tcPr>
            <w:tcW w:w="957" w:type="dxa"/>
          </w:tcPr>
          <w:p w:rsidR="006501DE" w:rsidRPr="00867852" w:rsidRDefault="006501DE" w:rsidP="00FB3BE3">
            <w:pPr>
              <w:bidi/>
              <w:spacing w:after="71"/>
              <w:rPr>
                <w:rFonts w:ascii="Traditional Arabic" w:eastAsia="Times New Roman" w:hAnsi="Traditional Arabic" w:cs="Traditional Arabic"/>
                <w:b/>
                <w:bCs/>
                <w:color w:val="7030A0"/>
                <w:sz w:val="28"/>
                <w:szCs w:val="28"/>
                <w:u w:val="single"/>
                <w:rtl/>
                <w:lang w:eastAsia="fr-FR" w:bidi="ar-SA"/>
              </w:rPr>
            </w:pPr>
            <w:r w:rsidRPr="00867852">
              <w:rPr>
                <w:rFonts w:ascii="Traditional Arabic" w:eastAsia="Times New Roman" w:hAnsi="Traditional Arabic" w:cs="Traditional Arabic"/>
                <w:b/>
                <w:bCs/>
                <w:color w:val="7030A0"/>
                <w:sz w:val="28"/>
                <w:szCs w:val="28"/>
                <w:highlight w:val="green"/>
                <w:u w:val="single"/>
                <w:rtl/>
                <w:lang w:eastAsia="fr-FR" w:bidi="ar-SA"/>
              </w:rPr>
              <w:lastRenderedPageBreak/>
              <w:t>السجع</w:t>
            </w:r>
          </w:p>
        </w:tc>
        <w:tc>
          <w:tcPr>
            <w:tcW w:w="6034" w:type="dxa"/>
          </w:tcPr>
          <w:p w:rsidR="007B2B73" w:rsidRPr="00867852" w:rsidRDefault="007B2B73" w:rsidP="00855366">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هو توافق الفاصلتين في الحرف الأخير من النثر ويقابله القافية في الشّعر والفاصلة في القرآن</w:t>
            </w:r>
            <w:r w:rsidR="003641EE" w:rsidRPr="00867852">
              <w:rPr>
                <w:rFonts w:ascii="Traditional Arabic" w:eastAsia="Times New Roman" w:hAnsi="Traditional Arabic" w:cs="Traditional Arabic"/>
                <w:sz w:val="28"/>
                <w:szCs w:val="28"/>
                <w:rtl/>
                <w:lang w:eastAsia="fr-FR" w:bidi="ar-SA"/>
              </w:rPr>
              <w:t xml:space="preserve"> لتأثير في النّفس ولاسيما في الس</w:t>
            </w:r>
            <w:r w:rsidR="004D7AD4" w:rsidRPr="00867852">
              <w:rPr>
                <w:rFonts w:ascii="Traditional Arabic" w:eastAsia="Times New Roman" w:hAnsi="Traditional Arabic" w:cs="Traditional Arabic"/>
                <w:sz w:val="28"/>
                <w:szCs w:val="28"/>
                <w:rtl/>
                <w:lang w:eastAsia="fr-FR" w:bidi="ar-SA"/>
              </w:rPr>
              <w:t>ّ</w:t>
            </w:r>
            <w:r w:rsidR="003641EE" w:rsidRPr="00867852">
              <w:rPr>
                <w:rFonts w:ascii="Traditional Arabic" w:eastAsia="Times New Roman" w:hAnsi="Traditional Arabic" w:cs="Traditional Arabic"/>
                <w:sz w:val="28"/>
                <w:szCs w:val="28"/>
                <w:rtl/>
                <w:lang w:eastAsia="fr-FR" w:bidi="ar-SA"/>
              </w:rPr>
              <w:t>ور المكي</w:t>
            </w:r>
            <w:r w:rsidR="004D7AD4" w:rsidRPr="00867852">
              <w:rPr>
                <w:rFonts w:ascii="Traditional Arabic" w:eastAsia="Times New Roman" w:hAnsi="Traditional Arabic" w:cs="Traditional Arabic"/>
                <w:sz w:val="28"/>
                <w:szCs w:val="28"/>
                <w:rtl/>
                <w:lang w:eastAsia="fr-FR" w:bidi="ar-SA"/>
              </w:rPr>
              <w:t>ّ</w:t>
            </w:r>
            <w:r w:rsidR="003641EE" w:rsidRPr="00867852">
              <w:rPr>
                <w:rFonts w:ascii="Traditional Arabic" w:eastAsia="Times New Roman" w:hAnsi="Traditional Arabic" w:cs="Traditional Arabic"/>
                <w:sz w:val="28"/>
                <w:szCs w:val="28"/>
                <w:rtl/>
                <w:lang w:eastAsia="fr-FR" w:bidi="ar-SA"/>
              </w:rPr>
              <w:t>ة</w:t>
            </w:r>
            <w:r w:rsidRPr="00867852">
              <w:rPr>
                <w:rFonts w:ascii="Traditional Arabic" w:eastAsia="Times New Roman" w:hAnsi="Traditional Arabic" w:cs="Traditional Arabic"/>
                <w:sz w:val="28"/>
                <w:szCs w:val="28"/>
                <w:rtl/>
                <w:lang w:eastAsia="fr-FR" w:bidi="ar-SA"/>
              </w:rPr>
              <w:t xml:space="preserve">،واشتهر العرب </w:t>
            </w:r>
            <w:proofErr w:type="spellStart"/>
            <w:r w:rsidRPr="00867852">
              <w:rPr>
                <w:rFonts w:ascii="Traditional Arabic" w:eastAsia="Times New Roman" w:hAnsi="Traditional Arabic" w:cs="Traditional Arabic"/>
                <w:sz w:val="28"/>
                <w:szCs w:val="28"/>
                <w:rtl/>
                <w:lang w:eastAsia="fr-FR" w:bidi="ar-SA"/>
              </w:rPr>
              <w:t>به</w:t>
            </w:r>
            <w:proofErr w:type="spellEnd"/>
            <w:r w:rsidRPr="00867852">
              <w:rPr>
                <w:rFonts w:ascii="Traditional Arabic" w:eastAsia="Times New Roman" w:hAnsi="Traditional Arabic" w:cs="Traditional Arabic"/>
                <w:sz w:val="28"/>
                <w:szCs w:val="28"/>
                <w:rtl/>
                <w:lang w:eastAsia="fr-FR" w:bidi="ar-SA"/>
              </w:rPr>
              <w:t xml:space="preserve"> منذ الجاهلية وأطلقوا عليه سجع الكهان</w:t>
            </w:r>
            <w:r w:rsidR="003641EE" w:rsidRPr="00867852">
              <w:rPr>
                <w:rFonts w:ascii="Traditional Arabic" w:eastAsia="Times New Roman" w:hAnsi="Traditional Arabic" w:cs="Traditional Arabic"/>
                <w:sz w:val="28"/>
                <w:szCs w:val="28"/>
                <w:rtl/>
                <w:lang w:eastAsia="fr-FR" w:bidi="ar-SA"/>
              </w:rPr>
              <w:t xml:space="preserve"> وعمدوا إليه للإيهام والإبهام، وهذا ما نلتمسه في قول " </w:t>
            </w:r>
            <w:proofErr w:type="spellStart"/>
            <w:r w:rsidR="003641EE" w:rsidRPr="00867852">
              <w:rPr>
                <w:rFonts w:ascii="Traditional Arabic" w:eastAsia="Times New Roman" w:hAnsi="Traditional Arabic" w:cs="Traditional Arabic"/>
                <w:sz w:val="28"/>
                <w:szCs w:val="28"/>
                <w:rtl/>
                <w:lang w:eastAsia="fr-FR" w:bidi="ar-SA"/>
              </w:rPr>
              <w:t>زبراء</w:t>
            </w:r>
            <w:proofErr w:type="spellEnd"/>
            <w:r w:rsidR="003641EE" w:rsidRPr="00867852">
              <w:rPr>
                <w:rFonts w:ascii="Traditional Arabic" w:eastAsia="Times New Roman" w:hAnsi="Traditional Arabic" w:cs="Traditional Arabic"/>
                <w:sz w:val="28"/>
                <w:szCs w:val="28"/>
                <w:rtl/>
                <w:lang w:eastAsia="fr-FR" w:bidi="ar-SA"/>
              </w:rPr>
              <w:t xml:space="preserve"> الكاهنة "تحذر بني </w:t>
            </w:r>
            <w:proofErr w:type="spellStart"/>
            <w:r w:rsidR="003641EE" w:rsidRPr="00867852">
              <w:rPr>
                <w:rFonts w:ascii="Traditional Arabic" w:eastAsia="Times New Roman" w:hAnsi="Traditional Arabic" w:cs="Traditional Arabic"/>
                <w:sz w:val="28"/>
                <w:szCs w:val="28"/>
                <w:rtl/>
                <w:lang w:eastAsia="fr-FR" w:bidi="ar-SA"/>
              </w:rPr>
              <w:t>رئام</w:t>
            </w:r>
            <w:proofErr w:type="spellEnd"/>
            <w:r w:rsidR="003641EE" w:rsidRPr="00867852">
              <w:rPr>
                <w:rFonts w:ascii="Traditional Arabic" w:eastAsia="Times New Roman" w:hAnsi="Traditional Arabic" w:cs="Traditional Arabic"/>
                <w:sz w:val="28"/>
                <w:szCs w:val="28"/>
                <w:rtl/>
                <w:lang w:eastAsia="fr-FR" w:bidi="ar-SA"/>
              </w:rPr>
              <w:t xml:space="preserve"> من أعدائهم:[واللّوح الخافق، واللّيل </w:t>
            </w:r>
            <w:proofErr w:type="spellStart"/>
            <w:r w:rsidR="003641EE" w:rsidRPr="00867852">
              <w:rPr>
                <w:rFonts w:ascii="Traditional Arabic" w:eastAsia="Times New Roman" w:hAnsi="Traditional Arabic" w:cs="Traditional Arabic"/>
                <w:sz w:val="28"/>
                <w:szCs w:val="28"/>
                <w:rtl/>
                <w:lang w:eastAsia="fr-FR" w:bidi="ar-SA"/>
              </w:rPr>
              <w:t>الغاسق</w:t>
            </w:r>
            <w:proofErr w:type="spellEnd"/>
            <w:r w:rsidR="003641EE" w:rsidRPr="00867852">
              <w:rPr>
                <w:rFonts w:ascii="Traditional Arabic" w:eastAsia="Times New Roman" w:hAnsi="Traditional Arabic" w:cs="Traditional Arabic"/>
                <w:sz w:val="28"/>
                <w:szCs w:val="28"/>
                <w:rtl/>
                <w:lang w:eastAsia="fr-FR" w:bidi="ar-SA"/>
              </w:rPr>
              <w:t xml:space="preserve">، والصباح </w:t>
            </w:r>
            <w:proofErr w:type="spellStart"/>
            <w:r w:rsidR="003641EE" w:rsidRPr="00867852">
              <w:rPr>
                <w:rFonts w:ascii="Traditional Arabic" w:eastAsia="Times New Roman" w:hAnsi="Traditional Arabic" w:cs="Traditional Arabic"/>
                <w:sz w:val="28"/>
                <w:szCs w:val="28"/>
                <w:rtl/>
                <w:lang w:eastAsia="fr-FR" w:bidi="ar-SA"/>
              </w:rPr>
              <w:t>الشارق</w:t>
            </w:r>
            <w:proofErr w:type="spellEnd"/>
            <w:r w:rsidR="003641EE" w:rsidRPr="00867852">
              <w:rPr>
                <w:rFonts w:ascii="Traditional Arabic" w:eastAsia="Times New Roman" w:hAnsi="Traditional Arabic" w:cs="Traditional Arabic"/>
                <w:sz w:val="28"/>
                <w:szCs w:val="28"/>
                <w:rtl/>
                <w:lang w:eastAsia="fr-FR" w:bidi="ar-SA"/>
              </w:rPr>
              <w:t>.......]</w:t>
            </w:r>
          </w:p>
        </w:tc>
        <w:tc>
          <w:tcPr>
            <w:tcW w:w="3496" w:type="dxa"/>
          </w:tcPr>
          <w:p w:rsidR="006501DE" w:rsidRPr="00867852" w:rsidRDefault="003641EE" w:rsidP="00FB3BE3">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color w:val="FF0000"/>
                <w:sz w:val="28"/>
                <w:szCs w:val="28"/>
                <w:rtl/>
                <w:lang w:eastAsia="fr-FR" w:bidi="ar-SA"/>
              </w:rPr>
              <w:t>مثل:</w:t>
            </w:r>
            <w:r w:rsidRPr="00867852">
              <w:rPr>
                <w:rFonts w:ascii="Traditional Arabic" w:eastAsia="Times New Roman" w:hAnsi="Traditional Arabic" w:cs="Traditional Arabic"/>
                <w:sz w:val="28"/>
                <w:szCs w:val="28"/>
                <w:rtl/>
                <w:lang w:eastAsia="fr-FR" w:bidi="ar-SA"/>
              </w:rPr>
              <w:t>قال علي ـ كرم الله وجهه ـ:" استغن عمّن شئت تكن نظير</w:t>
            </w:r>
            <w:r w:rsidRPr="00867852">
              <w:rPr>
                <w:rFonts w:ascii="Traditional Arabic" w:eastAsia="Times New Roman" w:hAnsi="Traditional Arabic" w:cs="Traditional Arabic"/>
                <w:color w:val="FF0000"/>
                <w:sz w:val="28"/>
                <w:szCs w:val="28"/>
                <w:highlight w:val="green"/>
                <w:rtl/>
                <w:lang w:eastAsia="fr-FR" w:bidi="ar-SA"/>
              </w:rPr>
              <w:t>ه</w:t>
            </w:r>
            <w:r w:rsidRPr="00867852">
              <w:rPr>
                <w:rFonts w:ascii="Traditional Arabic" w:eastAsia="Times New Roman" w:hAnsi="Traditional Arabic" w:cs="Traditional Arabic"/>
                <w:sz w:val="28"/>
                <w:szCs w:val="28"/>
                <w:rtl/>
                <w:lang w:eastAsia="fr-FR" w:bidi="ar-SA"/>
              </w:rPr>
              <w:t>، واحتج إلى من شئت تكن أسير</w:t>
            </w:r>
            <w:r w:rsidRPr="00867852">
              <w:rPr>
                <w:rFonts w:ascii="Traditional Arabic" w:eastAsia="Times New Roman" w:hAnsi="Traditional Arabic" w:cs="Traditional Arabic"/>
                <w:color w:val="FF0000"/>
                <w:sz w:val="28"/>
                <w:szCs w:val="28"/>
                <w:highlight w:val="green"/>
                <w:rtl/>
                <w:lang w:eastAsia="fr-FR" w:bidi="ar-SA"/>
              </w:rPr>
              <w:t>ه</w:t>
            </w:r>
            <w:r w:rsidRPr="00867852">
              <w:rPr>
                <w:rFonts w:ascii="Traditional Arabic" w:eastAsia="Times New Roman" w:hAnsi="Traditional Arabic" w:cs="Traditional Arabic"/>
                <w:sz w:val="28"/>
                <w:szCs w:val="28"/>
                <w:rtl/>
                <w:lang w:eastAsia="fr-FR" w:bidi="ar-SA"/>
              </w:rPr>
              <w:t>،وأحسن إلى من شئت تكن أمير</w:t>
            </w:r>
            <w:r w:rsidRPr="00867852">
              <w:rPr>
                <w:rFonts w:ascii="Traditional Arabic" w:eastAsia="Times New Roman" w:hAnsi="Traditional Arabic" w:cs="Traditional Arabic"/>
                <w:color w:val="FF0000"/>
                <w:sz w:val="28"/>
                <w:szCs w:val="28"/>
                <w:highlight w:val="green"/>
                <w:rtl/>
                <w:lang w:eastAsia="fr-FR" w:bidi="ar-SA"/>
              </w:rPr>
              <w:t>ه</w:t>
            </w:r>
            <w:r w:rsidRPr="00867852">
              <w:rPr>
                <w:rFonts w:ascii="Traditional Arabic" w:eastAsia="Times New Roman" w:hAnsi="Traditional Arabic" w:cs="Traditional Arabic"/>
                <w:sz w:val="28"/>
                <w:szCs w:val="28"/>
                <w:rtl/>
                <w:lang w:eastAsia="fr-FR" w:bidi="ar-SA"/>
              </w:rPr>
              <w:t>."</w:t>
            </w:r>
          </w:p>
        </w:tc>
      </w:tr>
      <w:tr w:rsidR="006501DE" w:rsidRPr="00867852" w:rsidTr="00FF4E0D">
        <w:tc>
          <w:tcPr>
            <w:tcW w:w="957" w:type="dxa"/>
          </w:tcPr>
          <w:p w:rsidR="006501DE" w:rsidRPr="00867852" w:rsidRDefault="006501DE" w:rsidP="00FB3BE3">
            <w:pPr>
              <w:bidi/>
              <w:spacing w:after="71"/>
              <w:rPr>
                <w:rFonts w:ascii="Traditional Arabic" w:eastAsia="Times New Roman" w:hAnsi="Traditional Arabic" w:cs="Traditional Arabic"/>
                <w:b/>
                <w:bCs/>
                <w:color w:val="7030A0"/>
                <w:sz w:val="28"/>
                <w:szCs w:val="28"/>
                <w:u w:val="single"/>
                <w:rtl/>
                <w:lang w:eastAsia="fr-FR" w:bidi="ar-SA"/>
              </w:rPr>
            </w:pPr>
            <w:r w:rsidRPr="00867852">
              <w:rPr>
                <w:rFonts w:ascii="Traditional Arabic" w:eastAsia="Times New Roman" w:hAnsi="Traditional Arabic" w:cs="Traditional Arabic"/>
                <w:b/>
                <w:bCs/>
                <w:color w:val="7030A0"/>
                <w:sz w:val="28"/>
                <w:szCs w:val="28"/>
                <w:highlight w:val="green"/>
                <w:u w:val="single"/>
                <w:rtl/>
                <w:lang w:eastAsia="fr-FR" w:bidi="ar-SA"/>
              </w:rPr>
              <w:t>الاقتباس</w:t>
            </w:r>
          </w:p>
        </w:tc>
        <w:tc>
          <w:tcPr>
            <w:tcW w:w="6034" w:type="dxa"/>
          </w:tcPr>
          <w:p w:rsidR="006501DE" w:rsidRPr="00867852" w:rsidRDefault="004D7AD4" w:rsidP="00FB3BE3">
            <w:pPr>
              <w:bidi/>
              <w:spacing w:after="71"/>
              <w:rPr>
                <w:rFonts w:ascii="Traditional Arabic" w:eastAsia="Times New Roman" w:hAnsi="Traditional Arabic" w:cs="Traditional Arabic"/>
                <w:sz w:val="28"/>
                <w:szCs w:val="28"/>
                <w:rtl/>
                <w:lang w:eastAsia="fr-FR" w:bidi="ar-SA"/>
              </w:rPr>
            </w:pPr>
            <w:proofErr w:type="gramStart"/>
            <w:r w:rsidRPr="00867852">
              <w:rPr>
                <w:rFonts w:ascii="Traditional Arabic" w:eastAsia="Times New Roman" w:hAnsi="Traditional Arabic" w:cs="Traditional Arabic"/>
                <w:sz w:val="28"/>
                <w:szCs w:val="28"/>
                <w:rtl/>
                <w:lang w:eastAsia="fr-FR" w:bidi="ar-SA"/>
              </w:rPr>
              <w:t>أن</w:t>
            </w:r>
            <w:proofErr w:type="gramEnd"/>
            <w:r w:rsidRPr="00867852">
              <w:rPr>
                <w:rFonts w:ascii="Traditional Arabic" w:eastAsia="Times New Roman" w:hAnsi="Traditional Arabic" w:cs="Traditional Arabic"/>
                <w:sz w:val="28"/>
                <w:szCs w:val="28"/>
                <w:rtl/>
                <w:lang w:eastAsia="fr-FR" w:bidi="ar-SA"/>
              </w:rPr>
              <w:t xml:space="preserve"> يضمن الكلام شيئا من القرآن الكريم أو الحديث النبوي من دون الإشارة إليه.</w:t>
            </w:r>
          </w:p>
        </w:tc>
        <w:tc>
          <w:tcPr>
            <w:tcW w:w="3496" w:type="dxa"/>
          </w:tcPr>
          <w:p w:rsidR="006501DE" w:rsidRPr="00867852" w:rsidRDefault="004D7AD4" w:rsidP="004D7AD4">
            <w:pPr>
              <w:bidi/>
              <w:spacing w:after="71"/>
              <w:rPr>
                <w:rFonts w:ascii="Traditional Arabic" w:eastAsia="Times New Roman" w:hAnsi="Traditional Arabic" w:cs="Traditional Arabic"/>
                <w:b/>
                <w:bCs/>
                <w:color w:val="FF0000"/>
                <w:sz w:val="28"/>
                <w:szCs w:val="28"/>
                <w:u w:val="single"/>
                <w:rtl/>
                <w:lang w:eastAsia="fr-FR" w:bidi="ar-SA"/>
              </w:rPr>
            </w:pPr>
            <w:r w:rsidRPr="00867852">
              <w:rPr>
                <w:rFonts w:ascii="Traditional Arabic" w:eastAsia="Times New Roman" w:hAnsi="Traditional Arabic" w:cs="Traditional Arabic"/>
                <w:b/>
                <w:bCs/>
                <w:color w:val="00B050"/>
                <w:sz w:val="28"/>
                <w:szCs w:val="28"/>
                <w:u w:val="single"/>
                <w:rtl/>
                <w:lang w:eastAsia="fr-FR" w:bidi="ar-SA"/>
              </w:rPr>
              <w:t>مثل</w:t>
            </w:r>
            <w:r w:rsidRPr="00867852">
              <w:rPr>
                <w:rFonts w:ascii="Traditional Arabic" w:eastAsia="Times New Roman" w:hAnsi="Traditional Arabic" w:cs="Traditional Arabic"/>
                <w:b/>
                <w:bCs/>
                <w:color w:val="FF0000"/>
                <w:sz w:val="28"/>
                <w:szCs w:val="28"/>
                <w:u w:val="single"/>
                <w:rtl/>
                <w:lang w:eastAsia="fr-FR" w:bidi="ar-SA"/>
              </w:rPr>
              <w:t>:قال ابن سناء الملك:</w:t>
            </w:r>
          </w:p>
          <w:p w:rsidR="004D7AD4" w:rsidRPr="00867852" w:rsidRDefault="004D7AD4" w:rsidP="004D7AD4">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 xml:space="preserve">رحلوا </w:t>
            </w:r>
            <w:proofErr w:type="gramStart"/>
            <w:r w:rsidRPr="00867852">
              <w:rPr>
                <w:rFonts w:ascii="Traditional Arabic" w:eastAsia="Times New Roman" w:hAnsi="Traditional Arabic" w:cs="Traditional Arabic"/>
                <w:sz w:val="28"/>
                <w:szCs w:val="28"/>
                <w:rtl/>
                <w:lang w:eastAsia="fr-FR" w:bidi="ar-SA"/>
              </w:rPr>
              <w:t>فلستُ</w:t>
            </w:r>
            <w:proofErr w:type="gramEnd"/>
            <w:r w:rsidRPr="00867852">
              <w:rPr>
                <w:rFonts w:ascii="Traditional Arabic" w:eastAsia="Times New Roman" w:hAnsi="Traditional Arabic" w:cs="Traditional Arabic"/>
                <w:sz w:val="28"/>
                <w:szCs w:val="28"/>
                <w:rtl/>
                <w:lang w:eastAsia="fr-FR" w:bidi="ar-SA"/>
              </w:rPr>
              <w:t xml:space="preserve"> مُسائلاً عن درِاهم </w:t>
            </w:r>
          </w:p>
          <w:p w:rsidR="004D7AD4" w:rsidRPr="00867852" w:rsidRDefault="004D7AD4" w:rsidP="004D7AD4">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 xml:space="preserve">                       أنا "</w:t>
            </w:r>
            <w:proofErr w:type="gramStart"/>
            <w:r w:rsidRPr="00867852">
              <w:rPr>
                <w:rFonts w:ascii="Traditional Arabic" w:eastAsia="Times New Roman" w:hAnsi="Traditional Arabic" w:cs="Traditional Arabic"/>
                <w:sz w:val="28"/>
                <w:szCs w:val="28"/>
                <w:highlight w:val="green"/>
                <w:rtl/>
                <w:lang w:eastAsia="fr-FR" w:bidi="ar-SA"/>
              </w:rPr>
              <w:t>باخعٌ</w:t>
            </w:r>
            <w:proofErr w:type="gramEnd"/>
            <w:r w:rsidRPr="00867852">
              <w:rPr>
                <w:rFonts w:ascii="Traditional Arabic" w:eastAsia="Times New Roman" w:hAnsi="Traditional Arabic" w:cs="Traditional Arabic"/>
                <w:sz w:val="28"/>
                <w:szCs w:val="28"/>
                <w:highlight w:val="green"/>
                <w:rtl/>
                <w:lang w:eastAsia="fr-FR" w:bidi="ar-SA"/>
              </w:rPr>
              <w:t xml:space="preserve"> نفسي على آثَارهِم</w:t>
            </w:r>
            <w:r w:rsidRPr="00867852">
              <w:rPr>
                <w:rFonts w:ascii="Traditional Arabic" w:eastAsia="Times New Roman" w:hAnsi="Traditional Arabic" w:cs="Traditional Arabic"/>
                <w:sz w:val="28"/>
                <w:szCs w:val="28"/>
                <w:rtl/>
                <w:lang w:eastAsia="fr-FR" w:bidi="ar-SA"/>
              </w:rPr>
              <w:t>"</w:t>
            </w:r>
          </w:p>
          <w:p w:rsidR="004D7AD4" w:rsidRPr="00867852" w:rsidRDefault="004D7AD4" w:rsidP="004D7AD4">
            <w:pPr>
              <w:bidi/>
              <w:spacing w:after="71"/>
              <w:rPr>
                <w:rFonts w:ascii="Traditional Arabic" w:eastAsia="Times New Roman" w:hAnsi="Traditional Arabic" w:cs="Traditional Arabic"/>
                <w:b/>
                <w:bCs/>
                <w:sz w:val="28"/>
                <w:szCs w:val="28"/>
                <w:u w:val="single"/>
                <w:rtl/>
                <w:lang w:eastAsia="fr-FR" w:bidi="ar-SA"/>
              </w:rPr>
            </w:pPr>
            <w:proofErr w:type="gramStart"/>
            <w:r w:rsidRPr="00867852">
              <w:rPr>
                <w:rFonts w:ascii="Traditional Arabic" w:eastAsia="Times New Roman" w:hAnsi="Traditional Arabic" w:cs="Traditional Arabic"/>
                <w:sz w:val="28"/>
                <w:szCs w:val="28"/>
                <w:rtl/>
                <w:lang w:eastAsia="fr-FR" w:bidi="ar-SA"/>
              </w:rPr>
              <w:t>ففي</w:t>
            </w:r>
            <w:proofErr w:type="gramEnd"/>
            <w:r w:rsidRPr="00867852">
              <w:rPr>
                <w:rFonts w:ascii="Traditional Arabic" w:eastAsia="Times New Roman" w:hAnsi="Traditional Arabic" w:cs="Traditional Arabic"/>
                <w:sz w:val="28"/>
                <w:szCs w:val="28"/>
                <w:rtl/>
                <w:lang w:eastAsia="fr-FR" w:bidi="ar-SA"/>
              </w:rPr>
              <w:t xml:space="preserve"> عجز البيت فيه اقتباس من قوله تعالى:"</w:t>
            </w:r>
            <w:r w:rsidR="00FF4E0D" w:rsidRPr="00867852">
              <w:rPr>
                <w:rFonts w:ascii="Traditional Arabic" w:hAnsi="Traditional Arabic" w:cs="Traditional Arabic"/>
                <w:b/>
                <w:bCs/>
                <w:sz w:val="28"/>
                <w:szCs w:val="28"/>
                <w:shd w:val="clear" w:color="auto" w:fill="D9EDF7"/>
              </w:rPr>
              <w:t xml:space="preserve">  </w:t>
            </w:r>
            <w:r w:rsidR="00FF4E0D" w:rsidRPr="00867852">
              <w:rPr>
                <w:rFonts w:ascii="Traditional Arabic" w:hAnsi="Traditional Arabic" w:cs="Traditional Arabic"/>
                <w:b/>
                <w:bCs/>
                <w:sz w:val="28"/>
                <w:szCs w:val="28"/>
                <w:shd w:val="clear" w:color="auto" w:fill="D9EDF7"/>
                <w:rtl/>
              </w:rPr>
              <w:t xml:space="preserve">فَلَعَلَّكَ </w:t>
            </w:r>
            <w:r w:rsidR="00FF4E0D" w:rsidRPr="00867852">
              <w:rPr>
                <w:rFonts w:ascii="Traditional Arabic" w:hAnsi="Traditional Arabic" w:cs="Traditional Arabic"/>
                <w:b/>
                <w:bCs/>
                <w:sz w:val="28"/>
                <w:szCs w:val="28"/>
                <w:highlight w:val="green"/>
                <w:shd w:val="clear" w:color="auto" w:fill="D9EDF7"/>
                <w:rtl/>
              </w:rPr>
              <w:t>بَاخِعٌ نَفْسَكَ عَلَى آثَارِهِمْ"</w:t>
            </w:r>
            <w:r w:rsidR="00FF4E0D" w:rsidRPr="00867852">
              <w:rPr>
                <w:rFonts w:ascii="Traditional Arabic" w:hAnsi="Traditional Arabic" w:cs="Traditional Arabic"/>
                <w:b/>
                <w:bCs/>
                <w:sz w:val="28"/>
                <w:szCs w:val="28"/>
                <w:shd w:val="clear" w:color="auto" w:fill="D9EDF7"/>
                <w:rtl/>
              </w:rPr>
              <w:t>[سورة الكهف 06].</w:t>
            </w:r>
          </w:p>
        </w:tc>
      </w:tr>
      <w:tr w:rsidR="006501DE" w:rsidRPr="00867852" w:rsidTr="00FF4E0D">
        <w:tc>
          <w:tcPr>
            <w:tcW w:w="957" w:type="dxa"/>
          </w:tcPr>
          <w:p w:rsidR="006501DE" w:rsidRPr="00867852" w:rsidRDefault="006501DE" w:rsidP="00FB3BE3">
            <w:pPr>
              <w:bidi/>
              <w:spacing w:after="71"/>
              <w:rPr>
                <w:rFonts w:ascii="Traditional Arabic" w:eastAsia="Times New Roman" w:hAnsi="Traditional Arabic" w:cs="Traditional Arabic"/>
                <w:b/>
                <w:bCs/>
                <w:color w:val="7030A0"/>
                <w:sz w:val="28"/>
                <w:szCs w:val="28"/>
                <w:u w:val="single"/>
                <w:rtl/>
                <w:lang w:eastAsia="fr-FR" w:bidi="ar-SA"/>
              </w:rPr>
            </w:pPr>
            <w:r w:rsidRPr="00867852">
              <w:rPr>
                <w:rFonts w:ascii="Traditional Arabic" w:eastAsia="Times New Roman" w:hAnsi="Traditional Arabic" w:cs="Traditional Arabic"/>
                <w:b/>
                <w:bCs/>
                <w:color w:val="7030A0"/>
                <w:sz w:val="28"/>
                <w:szCs w:val="28"/>
                <w:highlight w:val="green"/>
                <w:u w:val="single"/>
                <w:rtl/>
                <w:lang w:eastAsia="fr-FR" w:bidi="ar-SA"/>
              </w:rPr>
              <w:t>التضمين</w:t>
            </w:r>
          </w:p>
        </w:tc>
        <w:tc>
          <w:tcPr>
            <w:tcW w:w="6034" w:type="dxa"/>
          </w:tcPr>
          <w:p w:rsidR="00FF4E0D" w:rsidRPr="00867852" w:rsidRDefault="00F82F8A" w:rsidP="000A04A5">
            <w:pPr>
              <w:shd w:val="clear" w:color="auto" w:fill="FFF9EE"/>
              <w:jc w:val="right"/>
              <w:rPr>
                <w:rFonts w:ascii="Traditional Arabic" w:eastAsia="Times New Roman" w:hAnsi="Traditional Arabic" w:cs="Traditional Arabic"/>
                <w:sz w:val="28"/>
                <w:szCs w:val="28"/>
                <w:lang w:eastAsia="fr-FR" w:bidi="ar-SA"/>
              </w:rPr>
            </w:pPr>
            <w:r w:rsidRPr="00867852">
              <w:rPr>
                <w:rFonts w:ascii="Traditional Arabic" w:eastAsia="Times New Roman" w:hAnsi="Traditional Arabic" w:cs="Traditional Arabic"/>
                <w:b/>
                <w:bCs/>
                <w:color w:val="FF0000"/>
                <w:sz w:val="28"/>
                <w:szCs w:val="28"/>
                <w:u w:val="single"/>
                <w:rtl/>
                <w:lang w:eastAsia="fr-FR" w:bidi="ar-SA"/>
              </w:rPr>
              <w:t>ا</w:t>
            </w:r>
            <w:r w:rsidR="00FF4E0D" w:rsidRPr="00867852">
              <w:rPr>
                <w:rFonts w:ascii="Traditional Arabic" w:eastAsia="Times New Roman" w:hAnsi="Traditional Arabic" w:cs="Traditional Arabic"/>
                <w:b/>
                <w:bCs/>
                <w:color w:val="FF0000"/>
                <w:sz w:val="28"/>
                <w:szCs w:val="28"/>
                <w:u w:val="single"/>
                <w:rtl/>
                <w:lang w:eastAsia="fr-FR" w:bidi="ar-SA"/>
              </w:rPr>
              <w:t>لتّضمين لغة</w:t>
            </w:r>
            <w:r w:rsidR="00FF4E0D" w:rsidRPr="00867852">
              <w:rPr>
                <w:rFonts w:ascii="Traditional Arabic" w:eastAsia="Times New Roman" w:hAnsi="Traditional Arabic" w:cs="Traditional Arabic"/>
                <w:sz w:val="28"/>
                <w:szCs w:val="28"/>
                <w:rtl/>
                <w:lang w:eastAsia="fr-FR" w:bidi="ar-SA"/>
              </w:rPr>
              <w:t>: التّضمين مصدر قياسي على وزن لتّفعيل، وفعله الماضي ضمّن على وزن فعّل، ويقال ضمّن يضمّن تضمينا، والجذر الثّلاثي للكلمة هو (ض م ن</w:t>
            </w:r>
            <w:r w:rsidRPr="00867852">
              <w:rPr>
                <w:rFonts w:ascii="Traditional Arabic" w:eastAsia="Times New Roman" w:hAnsi="Traditional Arabic" w:cs="Traditional Arabic"/>
                <w:sz w:val="28"/>
                <w:szCs w:val="28"/>
                <w:rtl/>
                <w:lang w:eastAsia="fr-FR" w:bidi="ar-SA"/>
              </w:rPr>
              <w:t>).</w:t>
            </w:r>
            <w:r w:rsidR="00FF4E0D" w:rsidRPr="00867852">
              <w:rPr>
                <w:rFonts w:ascii="Traditional Arabic" w:eastAsia="Times New Roman" w:hAnsi="Traditional Arabic" w:cs="Traditional Arabic"/>
                <w:sz w:val="28"/>
                <w:szCs w:val="28"/>
                <w:lang w:eastAsia="fr-FR" w:bidi="ar-SA"/>
              </w:rPr>
              <w:t>).</w:t>
            </w:r>
          </w:p>
          <w:p w:rsidR="00FF4E0D" w:rsidRPr="00867852" w:rsidRDefault="00FF4E0D" w:rsidP="00B339A8">
            <w:pPr>
              <w:shd w:val="clear" w:color="auto" w:fill="FFF9EE"/>
              <w:jc w:val="right"/>
              <w:rPr>
                <w:rFonts w:ascii="Traditional Arabic" w:eastAsia="Times New Roman" w:hAnsi="Traditional Arabic" w:cs="Traditional Arabic"/>
                <w:sz w:val="28"/>
                <w:szCs w:val="28"/>
                <w:lang w:eastAsia="fr-FR" w:bidi="ar-SA"/>
              </w:rPr>
            </w:pPr>
            <w:r w:rsidRPr="00867852">
              <w:rPr>
                <w:rFonts w:ascii="Traditional Arabic" w:eastAsia="Times New Roman" w:hAnsi="Traditional Arabic" w:cs="Traditional Arabic"/>
                <w:sz w:val="28"/>
                <w:szCs w:val="28"/>
                <w:rtl/>
                <w:lang w:eastAsia="fr-FR" w:bidi="ar-SA"/>
              </w:rPr>
              <w:t xml:space="preserve">ضمن، الضاد والميم والنون أصل صحيح، وهو جعل الشّيء في شيء يحويه من ذلك قولهم: ضمّنت [الشّيء] إذا جعلته في وعائه، والكفالة تسمّى ضمانا من هذا، لأنّه إذا ضمنه فقد استوعب ذمته"، "ورجل ضمن، وقوم </w:t>
            </w:r>
            <w:proofErr w:type="spellStart"/>
            <w:r w:rsidRPr="00867852">
              <w:rPr>
                <w:rFonts w:ascii="Traditional Arabic" w:eastAsia="Times New Roman" w:hAnsi="Traditional Arabic" w:cs="Traditional Arabic"/>
                <w:sz w:val="28"/>
                <w:szCs w:val="28"/>
                <w:rtl/>
                <w:lang w:eastAsia="fr-FR" w:bidi="ar-SA"/>
              </w:rPr>
              <w:t>ضمنى</w:t>
            </w:r>
            <w:proofErr w:type="spellEnd"/>
            <w:r w:rsidRPr="00867852">
              <w:rPr>
                <w:rFonts w:ascii="Traditional Arabic" w:eastAsia="Times New Roman" w:hAnsi="Traditional Arabic" w:cs="Traditional Arabic"/>
                <w:sz w:val="28"/>
                <w:szCs w:val="28"/>
                <w:rtl/>
                <w:lang w:eastAsia="fr-FR" w:bidi="ar-SA"/>
              </w:rPr>
              <w:t xml:space="preserve"> وهو من الضّمان، ومعناه لزم مكانه كما يلزم الكفيل العهدة أو لزم علّته</w:t>
            </w:r>
            <w:r w:rsidR="00B339A8">
              <w:rPr>
                <w:rFonts w:ascii="Traditional Arabic" w:eastAsia="Times New Roman" w:hAnsi="Traditional Arabic" w:cs="Traditional Arabic" w:hint="cs"/>
                <w:sz w:val="28"/>
                <w:szCs w:val="28"/>
                <w:rtl/>
                <w:lang w:eastAsia="fr-FR"/>
              </w:rPr>
              <w:t>.</w:t>
            </w:r>
            <w:r w:rsidR="00F82F8A" w:rsidRPr="00867852">
              <w:rPr>
                <w:rStyle w:val="Appelnotedebasdep"/>
                <w:rFonts w:ascii="Traditional Arabic" w:eastAsia="Times New Roman" w:hAnsi="Traditional Arabic" w:cs="Traditional Arabic"/>
                <w:sz w:val="28"/>
                <w:szCs w:val="28"/>
                <w:rtl/>
                <w:lang w:eastAsia="fr-FR" w:bidi="ar-SA"/>
              </w:rPr>
              <w:footnoteReference w:id="10"/>
            </w:r>
            <w:r w:rsidRPr="00867852">
              <w:rPr>
                <w:rFonts w:ascii="Traditional Arabic" w:eastAsia="Times New Roman" w:hAnsi="Traditional Arabic" w:cs="Traditional Arabic"/>
                <w:sz w:val="28"/>
                <w:szCs w:val="28"/>
                <w:rtl/>
                <w:lang w:eastAsia="fr-FR" w:bidi="ar-SA"/>
              </w:rPr>
              <w:t xml:space="preserve"> </w:t>
            </w:r>
          </w:p>
          <w:p w:rsidR="006501DE" w:rsidRPr="00867852" w:rsidRDefault="000A04A5" w:rsidP="00FB3BE3">
            <w:pPr>
              <w:bidi/>
              <w:spacing w:after="71"/>
              <w:rPr>
                <w:rFonts w:ascii="Traditional Arabic" w:eastAsia="Times New Roman" w:hAnsi="Traditional Arabic" w:cs="Traditional Arabic"/>
                <w:sz w:val="28"/>
                <w:szCs w:val="28"/>
                <w:rtl/>
                <w:lang w:eastAsia="fr-FR" w:bidi="ar-SA"/>
              </w:rPr>
            </w:pPr>
            <w:proofErr w:type="gramStart"/>
            <w:r w:rsidRPr="00867852">
              <w:rPr>
                <w:rFonts w:ascii="Traditional Arabic" w:eastAsia="Times New Roman" w:hAnsi="Traditional Arabic" w:cs="Traditional Arabic"/>
                <w:sz w:val="28"/>
                <w:szCs w:val="28"/>
                <w:rtl/>
                <w:lang w:eastAsia="fr-FR" w:bidi="ar-SA"/>
              </w:rPr>
              <w:t xml:space="preserve">والتضمين </w:t>
            </w:r>
            <w:r w:rsidR="003A4FBC" w:rsidRPr="00867852">
              <w:rPr>
                <w:rFonts w:ascii="Traditional Arabic" w:eastAsia="Times New Roman" w:hAnsi="Traditional Arabic" w:cs="Traditional Arabic"/>
                <w:sz w:val="28"/>
                <w:szCs w:val="28"/>
                <w:rtl/>
                <w:lang w:eastAsia="fr-FR" w:bidi="ar-SA"/>
              </w:rPr>
              <w:t xml:space="preserve"> في</w:t>
            </w:r>
            <w:proofErr w:type="gramEnd"/>
            <w:r w:rsidR="003A4FBC" w:rsidRPr="00867852">
              <w:rPr>
                <w:rFonts w:ascii="Traditional Arabic" w:eastAsia="Times New Roman" w:hAnsi="Traditional Arabic" w:cs="Traditional Arabic"/>
                <w:sz w:val="28"/>
                <w:szCs w:val="28"/>
                <w:rtl/>
                <w:lang w:eastAsia="fr-FR" w:bidi="ar-SA"/>
              </w:rPr>
              <w:t xml:space="preserve"> البلاغة هو أن يضمن الشاعر أو الأديب كلامه بيتا أو البعض منه من شعر أو نثر غيره شريطة أن يضعه بين هلالين صغيرين حتى لا يتهم بالسرقة</w:t>
            </w:r>
            <w:r w:rsidR="0094783F" w:rsidRPr="00867852">
              <w:rPr>
                <w:rStyle w:val="Appelnotedebasdep"/>
                <w:rFonts w:ascii="Traditional Arabic" w:eastAsia="Times New Roman" w:hAnsi="Traditional Arabic" w:cs="Traditional Arabic"/>
                <w:sz w:val="28"/>
                <w:szCs w:val="28"/>
                <w:rtl/>
                <w:lang w:eastAsia="fr-FR" w:bidi="ar-SA"/>
              </w:rPr>
              <w:footnoteReference w:id="11"/>
            </w:r>
            <w:r w:rsidR="003A4FBC" w:rsidRPr="00867852">
              <w:rPr>
                <w:rFonts w:ascii="Traditional Arabic" w:eastAsia="Times New Roman" w:hAnsi="Traditional Arabic" w:cs="Traditional Arabic"/>
                <w:sz w:val="28"/>
                <w:szCs w:val="28"/>
                <w:rtl/>
                <w:lang w:eastAsia="fr-FR" w:bidi="ar-SA"/>
              </w:rPr>
              <w:t>.</w:t>
            </w:r>
          </w:p>
        </w:tc>
        <w:tc>
          <w:tcPr>
            <w:tcW w:w="3496" w:type="dxa"/>
          </w:tcPr>
          <w:p w:rsidR="006501DE" w:rsidRPr="00867852" w:rsidRDefault="000A04A5" w:rsidP="003A4FBC">
            <w:pPr>
              <w:bidi/>
              <w:spacing w:after="71"/>
              <w:rPr>
                <w:rFonts w:ascii="Traditional Arabic" w:eastAsia="Times New Roman" w:hAnsi="Traditional Arabic" w:cs="Traditional Arabic"/>
                <w:color w:val="00B050"/>
                <w:sz w:val="28"/>
                <w:szCs w:val="28"/>
                <w:rtl/>
                <w:lang w:eastAsia="fr-FR" w:bidi="ar-SA"/>
              </w:rPr>
            </w:pPr>
            <w:r w:rsidRPr="00867852">
              <w:rPr>
                <w:rFonts w:ascii="Traditional Arabic" w:eastAsia="Times New Roman" w:hAnsi="Traditional Arabic" w:cs="Traditional Arabic"/>
                <w:b/>
                <w:bCs/>
                <w:color w:val="00B050"/>
                <w:sz w:val="28"/>
                <w:szCs w:val="28"/>
                <w:u w:val="single"/>
                <w:rtl/>
                <w:lang w:eastAsia="fr-FR" w:bidi="ar-SA"/>
              </w:rPr>
              <w:t>مثل</w:t>
            </w:r>
            <w:r w:rsidR="003A4FBC" w:rsidRPr="00867852">
              <w:rPr>
                <w:rFonts w:ascii="Traditional Arabic" w:eastAsia="Times New Roman" w:hAnsi="Traditional Arabic" w:cs="Traditional Arabic"/>
                <w:b/>
                <w:bCs/>
                <w:color w:val="00B050"/>
                <w:sz w:val="28"/>
                <w:szCs w:val="28"/>
                <w:u w:val="single"/>
                <w:rtl/>
                <w:lang w:eastAsia="fr-FR" w:bidi="ar-SA"/>
              </w:rPr>
              <w:t xml:space="preserve"> </w:t>
            </w:r>
            <w:proofErr w:type="gramStart"/>
            <w:r w:rsidR="003A4FBC" w:rsidRPr="00867852">
              <w:rPr>
                <w:rFonts w:ascii="Traditional Arabic" w:eastAsia="Times New Roman" w:hAnsi="Traditional Arabic" w:cs="Traditional Arabic"/>
                <w:color w:val="00B050"/>
                <w:sz w:val="28"/>
                <w:szCs w:val="28"/>
                <w:rtl/>
                <w:lang w:eastAsia="fr-FR" w:bidi="ar-SA"/>
              </w:rPr>
              <w:t>قال</w:t>
            </w:r>
            <w:proofErr w:type="gramEnd"/>
            <w:r w:rsidR="003A4FBC" w:rsidRPr="00867852">
              <w:rPr>
                <w:rFonts w:ascii="Traditional Arabic" w:eastAsia="Times New Roman" w:hAnsi="Traditional Arabic" w:cs="Traditional Arabic"/>
                <w:color w:val="00B050"/>
                <w:sz w:val="28"/>
                <w:szCs w:val="28"/>
                <w:rtl/>
                <w:lang w:eastAsia="fr-FR" w:bidi="ar-SA"/>
              </w:rPr>
              <w:t xml:space="preserve"> الصاحب بن عبّاد:</w:t>
            </w:r>
          </w:p>
          <w:p w:rsidR="003A4FBC" w:rsidRPr="00867852" w:rsidRDefault="003A4FBC" w:rsidP="003A4FBC">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 xml:space="preserve">إذا ضاق صدري وخفت </w:t>
            </w:r>
            <w:proofErr w:type="spellStart"/>
            <w:r w:rsidRPr="00867852">
              <w:rPr>
                <w:rFonts w:ascii="Traditional Arabic" w:eastAsia="Times New Roman" w:hAnsi="Traditional Arabic" w:cs="Traditional Arabic"/>
                <w:sz w:val="28"/>
                <w:szCs w:val="28"/>
                <w:rtl/>
                <w:lang w:eastAsia="fr-FR" w:bidi="ar-SA"/>
              </w:rPr>
              <w:t>العدا</w:t>
            </w:r>
            <w:proofErr w:type="spellEnd"/>
            <w:r w:rsidRPr="00867852">
              <w:rPr>
                <w:rFonts w:ascii="Traditional Arabic" w:eastAsia="Times New Roman" w:hAnsi="Traditional Arabic" w:cs="Traditional Arabic"/>
                <w:sz w:val="28"/>
                <w:szCs w:val="28"/>
                <w:rtl/>
                <w:lang w:eastAsia="fr-FR" w:bidi="ar-SA"/>
              </w:rPr>
              <w:t xml:space="preserve"> </w:t>
            </w:r>
          </w:p>
          <w:p w:rsidR="003A4FBC" w:rsidRPr="00867852" w:rsidRDefault="003A4FBC" w:rsidP="003A4FBC">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 xml:space="preserve">                     </w:t>
            </w:r>
            <w:proofErr w:type="spellStart"/>
            <w:r w:rsidRPr="00867852">
              <w:rPr>
                <w:rFonts w:ascii="Traditional Arabic" w:eastAsia="Times New Roman" w:hAnsi="Traditional Arabic" w:cs="Traditional Arabic"/>
                <w:sz w:val="28"/>
                <w:szCs w:val="28"/>
                <w:rtl/>
                <w:lang w:eastAsia="fr-FR" w:bidi="ar-SA"/>
              </w:rPr>
              <w:t>ت</w:t>
            </w:r>
            <w:r w:rsidR="00A34393">
              <w:rPr>
                <w:rFonts w:ascii="Traditional Arabic" w:eastAsia="Times New Roman" w:hAnsi="Traditional Arabic" w:cs="Traditional Arabic"/>
                <w:sz w:val="28"/>
                <w:szCs w:val="28"/>
                <w:rtl/>
                <w:lang w:eastAsia="fr-FR" w:bidi="ar-SA"/>
              </w:rPr>
              <w:t>متّلـــــــــــــــت</w:t>
            </w:r>
            <w:proofErr w:type="spellEnd"/>
            <w:r w:rsidR="00A34393">
              <w:rPr>
                <w:rFonts w:ascii="Traditional Arabic" w:eastAsia="Times New Roman" w:hAnsi="Traditional Arabic" w:cs="Traditional Arabic"/>
                <w:sz w:val="28"/>
                <w:szCs w:val="28"/>
                <w:rtl/>
                <w:lang w:eastAsia="fr-FR" w:bidi="ar-SA"/>
              </w:rPr>
              <w:t xml:space="preserve"> بيتا بحالي</w:t>
            </w:r>
            <w:r w:rsidR="00A34393">
              <w:rPr>
                <w:rFonts w:ascii="Traditional Arabic" w:eastAsia="Times New Roman" w:hAnsi="Traditional Arabic" w:cs="Traditional Arabic" w:hint="cs"/>
                <w:sz w:val="28"/>
                <w:szCs w:val="28"/>
                <w:rtl/>
                <w:lang w:eastAsia="fr-FR" w:bidi="ar-SA"/>
              </w:rPr>
              <w:t xml:space="preserve"> </w:t>
            </w:r>
            <w:r w:rsidR="00A34393">
              <w:rPr>
                <w:rFonts w:ascii="Traditional Arabic" w:eastAsia="Times New Roman" w:hAnsi="Traditional Arabic" w:cs="Traditional Arabic"/>
                <w:sz w:val="28"/>
                <w:szCs w:val="28"/>
                <w:rtl/>
                <w:lang w:eastAsia="fr-FR" w:bidi="ar-SA"/>
              </w:rPr>
              <w:t>يليـــــــ</w:t>
            </w:r>
            <w:r w:rsidRPr="00867852">
              <w:rPr>
                <w:rFonts w:ascii="Traditional Arabic" w:eastAsia="Times New Roman" w:hAnsi="Traditional Arabic" w:cs="Traditional Arabic"/>
                <w:sz w:val="28"/>
                <w:szCs w:val="28"/>
                <w:rtl/>
                <w:lang w:eastAsia="fr-FR" w:bidi="ar-SA"/>
              </w:rPr>
              <w:t>ـــق</w:t>
            </w:r>
          </w:p>
          <w:p w:rsidR="003A4FBC" w:rsidRPr="00867852" w:rsidRDefault="003A4FBC" w:rsidP="003A4FBC">
            <w:pPr>
              <w:bidi/>
              <w:spacing w:after="71"/>
              <w:rPr>
                <w:rFonts w:ascii="Traditional Arabic" w:eastAsia="Times New Roman" w:hAnsi="Traditional Arabic" w:cs="Traditional Arabic"/>
                <w:sz w:val="28"/>
                <w:szCs w:val="28"/>
                <w:rtl/>
                <w:lang w:eastAsia="fr-FR" w:bidi="ar-SA"/>
              </w:rPr>
            </w:pPr>
            <w:r w:rsidRPr="00867852">
              <w:rPr>
                <w:rFonts w:ascii="Traditional Arabic" w:eastAsia="Times New Roman" w:hAnsi="Traditional Arabic" w:cs="Traditional Arabic"/>
                <w:sz w:val="28"/>
                <w:szCs w:val="28"/>
                <w:rtl/>
                <w:lang w:eastAsia="fr-FR" w:bidi="ar-SA"/>
              </w:rPr>
              <w:t xml:space="preserve">"فبالله أبلغ مــــــــــــــــــــــــــــــــــــــــــــــــــا </w:t>
            </w:r>
            <w:proofErr w:type="gramStart"/>
            <w:r w:rsidRPr="00867852">
              <w:rPr>
                <w:rFonts w:ascii="Traditional Arabic" w:eastAsia="Times New Roman" w:hAnsi="Traditional Arabic" w:cs="Traditional Arabic"/>
                <w:sz w:val="28"/>
                <w:szCs w:val="28"/>
                <w:rtl/>
                <w:lang w:eastAsia="fr-FR" w:bidi="ar-SA"/>
              </w:rPr>
              <w:t>أرتجي</w:t>
            </w:r>
            <w:proofErr w:type="gramEnd"/>
          </w:p>
          <w:p w:rsidR="003A4FBC" w:rsidRPr="00867852" w:rsidRDefault="003A4FBC" w:rsidP="003A4FBC">
            <w:pPr>
              <w:bidi/>
              <w:spacing w:after="71"/>
              <w:rPr>
                <w:rFonts w:ascii="Traditional Arabic" w:eastAsia="Times New Roman" w:hAnsi="Traditional Arabic" w:cs="Traditional Arabic"/>
                <w:b/>
                <w:bCs/>
                <w:sz w:val="28"/>
                <w:szCs w:val="28"/>
                <w:u w:val="single"/>
                <w:rtl/>
                <w:lang w:eastAsia="fr-FR" w:bidi="ar-SA"/>
              </w:rPr>
            </w:pPr>
            <w:r w:rsidRPr="00867852">
              <w:rPr>
                <w:rFonts w:ascii="Traditional Arabic" w:eastAsia="Times New Roman" w:hAnsi="Traditional Arabic" w:cs="Traditional Arabic"/>
                <w:sz w:val="28"/>
                <w:szCs w:val="28"/>
                <w:rtl/>
                <w:lang w:eastAsia="fr-FR" w:bidi="ar-SA"/>
              </w:rPr>
              <w:t xml:space="preserve">                    </w:t>
            </w:r>
            <w:proofErr w:type="gramStart"/>
            <w:r w:rsidRPr="00867852">
              <w:rPr>
                <w:rFonts w:ascii="Traditional Arabic" w:eastAsia="Times New Roman" w:hAnsi="Traditional Arabic" w:cs="Traditional Arabic"/>
                <w:sz w:val="28"/>
                <w:szCs w:val="28"/>
                <w:rtl/>
                <w:lang w:eastAsia="fr-FR" w:bidi="ar-SA"/>
              </w:rPr>
              <w:t>وبالله</w:t>
            </w:r>
            <w:proofErr w:type="gramEnd"/>
            <w:r w:rsidRPr="00867852">
              <w:rPr>
                <w:rFonts w:ascii="Traditional Arabic" w:eastAsia="Times New Roman" w:hAnsi="Traditional Arabic" w:cs="Traditional Arabic"/>
                <w:sz w:val="28"/>
                <w:szCs w:val="28"/>
                <w:rtl/>
                <w:lang w:eastAsia="fr-FR" w:bidi="ar-SA"/>
              </w:rPr>
              <w:t xml:space="preserve"> أدفع</w:t>
            </w:r>
            <w:r w:rsidR="00A34393">
              <w:rPr>
                <w:rFonts w:ascii="Traditional Arabic" w:eastAsia="Times New Roman" w:hAnsi="Traditional Arabic" w:cs="Traditional Arabic"/>
                <w:sz w:val="28"/>
                <w:szCs w:val="28"/>
                <w:rtl/>
                <w:lang w:eastAsia="fr-FR" w:bidi="ar-SA"/>
              </w:rPr>
              <w:t xml:space="preserve"> مــــــ</w:t>
            </w:r>
            <w:r w:rsidR="00695DD3">
              <w:rPr>
                <w:rFonts w:ascii="Traditional Arabic" w:eastAsia="Times New Roman" w:hAnsi="Traditional Arabic" w:cs="Traditional Arabic"/>
                <w:sz w:val="28"/>
                <w:szCs w:val="28"/>
                <w:rtl/>
                <w:lang w:eastAsia="fr-FR" w:bidi="ar-SA"/>
              </w:rPr>
              <w:t>ـــ</w:t>
            </w:r>
            <w:r w:rsidRPr="00867852">
              <w:rPr>
                <w:rFonts w:ascii="Traditional Arabic" w:eastAsia="Times New Roman" w:hAnsi="Traditional Arabic" w:cs="Traditional Arabic"/>
                <w:sz w:val="28"/>
                <w:szCs w:val="28"/>
                <w:rtl/>
                <w:lang w:eastAsia="fr-FR" w:bidi="ar-SA"/>
              </w:rPr>
              <w:t>ـــــا لا أطيق "</w:t>
            </w:r>
          </w:p>
        </w:tc>
      </w:tr>
      <w:tr w:rsidR="006501DE" w:rsidRPr="00867852" w:rsidTr="00FF4E0D">
        <w:tc>
          <w:tcPr>
            <w:tcW w:w="957" w:type="dxa"/>
          </w:tcPr>
          <w:p w:rsidR="006501DE" w:rsidRPr="00867852" w:rsidRDefault="006501DE" w:rsidP="00FB3BE3">
            <w:pPr>
              <w:bidi/>
              <w:spacing w:after="71"/>
              <w:rPr>
                <w:rFonts w:ascii="Traditional Arabic" w:eastAsia="Times New Roman" w:hAnsi="Traditional Arabic" w:cs="Traditional Arabic"/>
                <w:b/>
                <w:bCs/>
                <w:color w:val="7030A0"/>
                <w:sz w:val="28"/>
                <w:szCs w:val="28"/>
                <w:u w:val="single"/>
                <w:rtl/>
                <w:lang w:eastAsia="fr-FR" w:bidi="ar-SA"/>
              </w:rPr>
            </w:pPr>
            <w:proofErr w:type="spellStart"/>
            <w:r w:rsidRPr="00867852">
              <w:rPr>
                <w:rFonts w:ascii="Traditional Arabic" w:eastAsia="Times New Roman" w:hAnsi="Traditional Arabic" w:cs="Traditional Arabic"/>
                <w:b/>
                <w:bCs/>
                <w:color w:val="7030A0"/>
                <w:sz w:val="28"/>
                <w:szCs w:val="28"/>
                <w:highlight w:val="green"/>
                <w:u w:val="single"/>
                <w:rtl/>
                <w:lang w:eastAsia="fr-FR" w:bidi="ar-SA"/>
              </w:rPr>
              <w:t>التصريع</w:t>
            </w:r>
            <w:proofErr w:type="spellEnd"/>
          </w:p>
        </w:tc>
        <w:tc>
          <w:tcPr>
            <w:tcW w:w="6034" w:type="dxa"/>
          </w:tcPr>
          <w:p w:rsidR="006501DE" w:rsidRPr="00867852" w:rsidRDefault="008E5A6A" w:rsidP="008E5A6A">
            <w:pPr>
              <w:bidi/>
              <w:spacing w:after="71"/>
              <w:rPr>
                <w:rFonts w:ascii="Traditional Arabic" w:eastAsia="Times New Roman" w:hAnsi="Traditional Arabic" w:cs="Traditional Arabic"/>
                <w:b/>
                <w:bCs/>
                <w:color w:val="FF0000"/>
                <w:sz w:val="28"/>
                <w:szCs w:val="28"/>
                <w:u w:val="single"/>
                <w:rtl/>
                <w:lang w:eastAsia="fr-FR" w:bidi="ar-SA"/>
              </w:rPr>
            </w:pPr>
            <w:r w:rsidRPr="00867852">
              <w:rPr>
                <w:rFonts w:ascii="Traditional Arabic" w:hAnsi="Traditional Arabic" w:cs="Traditional Arabic"/>
                <w:color w:val="1C1E21"/>
                <w:sz w:val="28"/>
                <w:szCs w:val="28"/>
                <w:shd w:val="clear" w:color="auto" w:fill="FFFFFF"/>
                <w:rtl/>
              </w:rPr>
              <w:t xml:space="preserve">هو </w:t>
            </w:r>
            <w:r w:rsidR="0094783F" w:rsidRPr="00867852">
              <w:rPr>
                <w:rFonts w:ascii="Traditional Arabic" w:hAnsi="Traditional Arabic" w:cs="Traditional Arabic"/>
                <w:color w:val="1C1E21"/>
                <w:sz w:val="28"/>
                <w:szCs w:val="28"/>
                <w:shd w:val="clear" w:color="auto" w:fill="FFFFFF"/>
                <w:rtl/>
              </w:rPr>
              <w:t>اتفاق قافية الش</w:t>
            </w:r>
            <w:r w:rsidRPr="00867852">
              <w:rPr>
                <w:rFonts w:ascii="Traditional Arabic" w:hAnsi="Traditional Arabic" w:cs="Traditional Arabic"/>
                <w:color w:val="1C1E21"/>
                <w:sz w:val="28"/>
                <w:szCs w:val="28"/>
                <w:shd w:val="clear" w:color="auto" w:fill="FFFFFF"/>
                <w:rtl/>
              </w:rPr>
              <w:t>ّ</w:t>
            </w:r>
            <w:r w:rsidR="0094783F" w:rsidRPr="00867852">
              <w:rPr>
                <w:rFonts w:ascii="Traditional Arabic" w:hAnsi="Traditional Arabic" w:cs="Traditional Arabic"/>
                <w:color w:val="1C1E21"/>
                <w:sz w:val="28"/>
                <w:szCs w:val="28"/>
                <w:shd w:val="clear" w:color="auto" w:fill="FFFFFF"/>
                <w:rtl/>
              </w:rPr>
              <w:t xml:space="preserve">طر الأول </w:t>
            </w:r>
            <w:r w:rsidRPr="00867852">
              <w:rPr>
                <w:rFonts w:ascii="Traditional Arabic" w:hAnsi="Traditional Arabic" w:cs="Traditional Arabic"/>
                <w:color w:val="1C1E21"/>
                <w:sz w:val="28"/>
                <w:szCs w:val="28"/>
                <w:shd w:val="clear" w:color="auto" w:fill="FFFFFF"/>
                <w:rtl/>
              </w:rPr>
              <w:t xml:space="preserve"> ورويه </w:t>
            </w:r>
            <w:r w:rsidR="0094783F" w:rsidRPr="00867852">
              <w:rPr>
                <w:rFonts w:ascii="Traditional Arabic" w:hAnsi="Traditional Arabic" w:cs="Traditional Arabic"/>
                <w:color w:val="1C1E21"/>
                <w:sz w:val="28"/>
                <w:szCs w:val="28"/>
                <w:shd w:val="clear" w:color="auto" w:fill="FFFFFF"/>
                <w:rtl/>
              </w:rPr>
              <w:t xml:space="preserve">من البيت الأول مع قافية </w:t>
            </w:r>
            <w:r w:rsidR="00635F75" w:rsidRPr="00867852">
              <w:rPr>
                <w:rFonts w:ascii="Traditional Arabic" w:hAnsi="Traditional Arabic" w:cs="Traditional Arabic"/>
                <w:color w:val="1C1E21"/>
                <w:sz w:val="28"/>
                <w:szCs w:val="28"/>
                <w:shd w:val="clear" w:color="auto" w:fill="FFFFFF"/>
                <w:rtl/>
              </w:rPr>
              <w:t xml:space="preserve">الشطر الثّاني </w:t>
            </w:r>
            <w:r w:rsidRPr="00867852">
              <w:rPr>
                <w:rFonts w:ascii="Traditional Arabic" w:hAnsi="Traditional Arabic" w:cs="Traditional Arabic"/>
                <w:color w:val="1C1E21"/>
                <w:sz w:val="28"/>
                <w:szCs w:val="28"/>
                <w:shd w:val="clear" w:color="auto" w:fill="FFFFFF"/>
                <w:rtl/>
              </w:rPr>
              <w:t xml:space="preserve">ورويه </w:t>
            </w:r>
            <w:r w:rsidR="00635F75" w:rsidRPr="00867852">
              <w:rPr>
                <w:rFonts w:ascii="Traditional Arabic" w:hAnsi="Traditional Arabic" w:cs="Traditional Arabic"/>
                <w:color w:val="1C1E21"/>
                <w:sz w:val="28"/>
                <w:szCs w:val="28"/>
                <w:shd w:val="clear" w:color="auto" w:fill="FFFFFF"/>
                <w:rtl/>
              </w:rPr>
              <w:t xml:space="preserve">من البيت </w:t>
            </w:r>
            <w:r w:rsidRPr="00867852">
              <w:rPr>
                <w:rFonts w:ascii="Traditional Arabic" w:hAnsi="Traditional Arabic" w:cs="Traditional Arabic"/>
                <w:color w:val="1C1E21"/>
                <w:sz w:val="28"/>
                <w:szCs w:val="28"/>
                <w:shd w:val="clear" w:color="auto" w:fill="FFFFFF"/>
                <w:rtl/>
              </w:rPr>
              <w:t xml:space="preserve">نفسه ،وفي علم العروض </w:t>
            </w:r>
            <w:r w:rsidR="00635F75" w:rsidRPr="00867852">
              <w:rPr>
                <w:rFonts w:ascii="Traditional Arabic" w:hAnsi="Traditional Arabic" w:cs="Traditional Arabic"/>
                <w:color w:val="1C1E21"/>
                <w:sz w:val="28"/>
                <w:szCs w:val="28"/>
                <w:shd w:val="clear" w:color="auto" w:fill="FFFFFF"/>
                <w:rtl/>
              </w:rPr>
              <w:t>عدوه من محسنات الصنعة اللّفظية،</w:t>
            </w:r>
            <w:r w:rsidR="0094783F" w:rsidRPr="00867852">
              <w:rPr>
                <w:rFonts w:ascii="Traditional Arabic" w:hAnsi="Traditional Arabic" w:cs="Traditional Arabic"/>
                <w:color w:val="1C1E21"/>
                <w:sz w:val="28"/>
                <w:szCs w:val="28"/>
                <w:shd w:val="clear" w:color="auto" w:fill="FFFFFF"/>
                <w:rtl/>
              </w:rPr>
              <w:t xml:space="preserve"> والغرض منه استحضار الهواجس الشعرية واستثارة العواطف والدخول إلى القصيدة بإيقاع متواتر مؤتلف يزيد من العذوبة أو السلاسة التعبيرية </w:t>
            </w:r>
            <w:r w:rsidR="00635F75" w:rsidRPr="00867852">
              <w:rPr>
                <w:rFonts w:ascii="Traditional Arabic" w:hAnsi="Traditional Arabic" w:cs="Traditional Arabic"/>
                <w:color w:val="1C1E21"/>
                <w:sz w:val="28"/>
                <w:szCs w:val="28"/>
                <w:shd w:val="clear" w:color="auto" w:fill="FFFFFF"/>
                <w:rtl/>
              </w:rPr>
              <w:t>.</w:t>
            </w:r>
          </w:p>
        </w:tc>
        <w:tc>
          <w:tcPr>
            <w:tcW w:w="3496" w:type="dxa"/>
          </w:tcPr>
          <w:p w:rsidR="0094783F" w:rsidRPr="00867852" w:rsidRDefault="0094783F" w:rsidP="0094783F">
            <w:pPr>
              <w:bidi/>
              <w:spacing w:after="71"/>
              <w:rPr>
                <w:rFonts w:ascii="Traditional Arabic" w:hAnsi="Traditional Arabic" w:cs="Traditional Arabic"/>
                <w:color w:val="1C1E21"/>
                <w:sz w:val="28"/>
                <w:szCs w:val="28"/>
                <w:shd w:val="clear" w:color="auto" w:fill="FFFFFF"/>
                <w:rtl/>
              </w:rPr>
            </w:pPr>
            <w:r w:rsidRPr="00867852">
              <w:rPr>
                <w:rFonts w:ascii="Traditional Arabic" w:hAnsi="Traditional Arabic" w:cs="Traditional Arabic"/>
                <w:color w:val="00B050"/>
                <w:sz w:val="28"/>
                <w:szCs w:val="28"/>
                <w:u w:val="single"/>
                <w:shd w:val="clear" w:color="auto" w:fill="FFFFFF"/>
                <w:rtl/>
              </w:rPr>
              <w:t xml:space="preserve">مثل </w:t>
            </w:r>
            <w:proofErr w:type="gramStart"/>
            <w:r w:rsidRPr="00867852">
              <w:rPr>
                <w:rFonts w:ascii="Traditional Arabic" w:hAnsi="Traditional Arabic" w:cs="Traditional Arabic"/>
                <w:color w:val="1C1E21"/>
                <w:sz w:val="28"/>
                <w:szCs w:val="28"/>
                <w:shd w:val="clear" w:color="auto" w:fill="FFFFFF"/>
                <w:rtl/>
              </w:rPr>
              <w:t>قال</w:t>
            </w:r>
            <w:proofErr w:type="gramEnd"/>
            <w:r w:rsidRPr="00867852">
              <w:rPr>
                <w:rFonts w:ascii="Traditional Arabic" w:hAnsi="Traditional Arabic" w:cs="Traditional Arabic"/>
                <w:color w:val="1C1E21"/>
                <w:sz w:val="28"/>
                <w:szCs w:val="28"/>
                <w:shd w:val="clear" w:color="auto" w:fill="FFFFFF"/>
                <w:rtl/>
              </w:rPr>
              <w:t xml:space="preserve"> الشاعر:</w:t>
            </w:r>
          </w:p>
          <w:p w:rsidR="0094783F" w:rsidRPr="00867852" w:rsidRDefault="0094783F" w:rsidP="0094783F">
            <w:pPr>
              <w:bidi/>
              <w:spacing w:after="71"/>
              <w:rPr>
                <w:rFonts w:ascii="Traditional Arabic" w:hAnsi="Traditional Arabic" w:cs="Traditional Arabic"/>
                <w:color w:val="FF0000"/>
                <w:sz w:val="28"/>
                <w:szCs w:val="28"/>
                <w:shd w:val="clear" w:color="auto" w:fill="FFFFFF"/>
                <w:rtl/>
              </w:rPr>
            </w:pPr>
            <w:r w:rsidRPr="00867852">
              <w:rPr>
                <w:rFonts w:ascii="Traditional Arabic" w:hAnsi="Traditional Arabic" w:cs="Traditional Arabic"/>
                <w:color w:val="1C1E21"/>
                <w:sz w:val="28"/>
                <w:szCs w:val="28"/>
                <w:shd w:val="clear" w:color="auto" w:fill="FFFFFF"/>
                <w:rtl/>
              </w:rPr>
              <w:t xml:space="preserve">دع عند لومي </w:t>
            </w:r>
            <w:proofErr w:type="gramStart"/>
            <w:r w:rsidRPr="00867852">
              <w:rPr>
                <w:rFonts w:ascii="Traditional Arabic" w:hAnsi="Traditional Arabic" w:cs="Traditional Arabic"/>
                <w:color w:val="1C1E21"/>
                <w:sz w:val="28"/>
                <w:szCs w:val="28"/>
                <w:shd w:val="clear" w:color="auto" w:fill="FFFFFF"/>
                <w:rtl/>
              </w:rPr>
              <w:t>فإن</w:t>
            </w:r>
            <w:proofErr w:type="gramEnd"/>
            <w:r w:rsidRPr="00867852">
              <w:rPr>
                <w:rFonts w:ascii="Traditional Arabic" w:hAnsi="Traditional Arabic" w:cs="Traditional Arabic"/>
                <w:color w:val="1C1E21"/>
                <w:sz w:val="28"/>
                <w:szCs w:val="28"/>
                <w:shd w:val="clear" w:color="auto" w:fill="FFFFFF"/>
                <w:rtl/>
              </w:rPr>
              <w:t xml:space="preserve"> اللوم </w:t>
            </w:r>
            <w:r w:rsidRPr="00867852">
              <w:rPr>
                <w:rFonts w:ascii="Traditional Arabic" w:hAnsi="Traditional Arabic" w:cs="Traditional Arabic"/>
                <w:sz w:val="28"/>
                <w:szCs w:val="28"/>
                <w:shd w:val="clear" w:color="auto" w:fill="FFFFFF"/>
                <w:rtl/>
              </w:rPr>
              <w:t>إغ</w:t>
            </w:r>
            <w:r w:rsidRPr="00867852">
              <w:rPr>
                <w:rFonts w:ascii="Traditional Arabic" w:hAnsi="Traditional Arabic" w:cs="Traditional Arabic"/>
                <w:color w:val="FF0000"/>
                <w:sz w:val="28"/>
                <w:szCs w:val="28"/>
                <w:highlight w:val="green"/>
                <w:shd w:val="clear" w:color="auto" w:fill="FFFFFF"/>
                <w:rtl/>
              </w:rPr>
              <w:t>راء</w:t>
            </w:r>
          </w:p>
          <w:p w:rsidR="006501DE" w:rsidRPr="00867852" w:rsidRDefault="0094783F" w:rsidP="0094783F">
            <w:pPr>
              <w:bidi/>
              <w:spacing w:after="71"/>
              <w:rPr>
                <w:rFonts w:ascii="Traditional Arabic" w:eastAsia="Times New Roman" w:hAnsi="Traditional Arabic" w:cs="Traditional Arabic"/>
                <w:b/>
                <w:bCs/>
                <w:color w:val="FF0000"/>
                <w:sz w:val="28"/>
                <w:szCs w:val="28"/>
                <w:u w:val="single"/>
                <w:rtl/>
                <w:lang w:eastAsia="fr-FR" w:bidi="ar-SA"/>
              </w:rPr>
            </w:pPr>
            <w:r w:rsidRPr="00867852">
              <w:rPr>
                <w:rFonts w:ascii="Traditional Arabic" w:hAnsi="Traditional Arabic" w:cs="Traditional Arabic"/>
                <w:color w:val="1C1E21"/>
                <w:sz w:val="28"/>
                <w:szCs w:val="28"/>
                <w:shd w:val="clear" w:color="auto" w:fill="FFFFFF"/>
                <w:rtl/>
              </w:rPr>
              <w:t xml:space="preserve">            وداوني بالتي </w:t>
            </w:r>
            <w:proofErr w:type="gramStart"/>
            <w:r w:rsidRPr="00867852">
              <w:rPr>
                <w:rFonts w:ascii="Traditional Arabic" w:hAnsi="Traditional Arabic" w:cs="Traditional Arabic"/>
                <w:color w:val="1C1E21"/>
                <w:sz w:val="28"/>
                <w:szCs w:val="28"/>
                <w:shd w:val="clear" w:color="auto" w:fill="FFFFFF"/>
                <w:rtl/>
              </w:rPr>
              <w:t>كانت</w:t>
            </w:r>
            <w:proofErr w:type="gramEnd"/>
            <w:r w:rsidRPr="00867852">
              <w:rPr>
                <w:rFonts w:ascii="Traditional Arabic" w:hAnsi="Traditional Arabic" w:cs="Traditional Arabic"/>
                <w:color w:val="1C1E21"/>
                <w:sz w:val="28"/>
                <w:szCs w:val="28"/>
                <w:shd w:val="clear" w:color="auto" w:fill="FFFFFF"/>
                <w:rtl/>
              </w:rPr>
              <w:t xml:space="preserve"> هي </w:t>
            </w:r>
            <w:r w:rsidRPr="00867852">
              <w:rPr>
                <w:rFonts w:ascii="Traditional Arabic" w:hAnsi="Traditional Arabic" w:cs="Traditional Arabic"/>
                <w:sz w:val="28"/>
                <w:szCs w:val="28"/>
                <w:shd w:val="clear" w:color="auto" w:fill="FFFFFF"/>
                <w:rtl/>
              </w:rPr>
              <w:t>ال</w:t>
            </w:r>
            <w:r w:rsidRPr="00867852">
              <w:rPr>
                <w:rFonts w:ascii="Traditional Arabic" w:hAnsi="Traditional Arabic" w:cs="Traditional Arabic"/>
                <w:color w:val="FF0000"/>
                <w:sz w:val="28"/>
                <w:szCs w:val="28"/>
                <w:highlight w:val="green"/>
                <w:shd w:val="clear" w:color="auto" w:fill="FFFFFF"/>
                <w:rtl/>
              </w:rPr>
              <w:t>داء</w:t>
            </w:r>
            <w:r w:rsidRPr="00867852">
              <w:rPr>
                <w:rFonts w:ascii="Traditional Arabic" w:hAnsi="Traditional Arabic" w:cs="Traditional Arabic"/>
                <w:color w:val="1C1E21"/>
                <w:sz w:val="28"/>
                <w:szCs w:val="28"/>
                <w:shd w:val="clear" w:color="auto" w:fill="FFFFFF"/>
                <w:rtl/>
              </w:rPr>
              <w:t xml:space="preserve"> </w:t>
            </w:r>
          </w:p>
        </w:tc>
      </w:tr>
      <w:tr w:rsidR="006501DE" w:rsidRPr="00B339A8" w:rsidTr="00FF4E0D">
        <w:tc>
          <w:tcPr>
            <w:tcW w:w="957" w:type="dxa"/>
          </w:tcPr>
          <w:p w:rsidR="006501DE" w:rsidRPr="00B339A8" w:rsidRDefault="008E5A6A" w:rsidP="00FB3BE3">
            <w:pPr>
              <w:bidi/>
              <w:spacing w:after="71"/>
              <w:rPr>
                <w:rFonts w:ascii="Traditional Arabic" w:eastAsia="Times New Roman" w:hAnsi="Traditional Arabic" w:cs="Traditional Arabic"/>
                <w:color w:val="7030A0"/>
                <w:sz w:val="28"/>
                <w:szCs w:val="28"/>
                <w:u w:val="single"/>
                <w:rtl/>
                <w:lang w:eastAsia="fr-FR" w:bidi="ar-SA"/>
              </w:rPr>
            </w:pPr>
            <w:r w:rsidRPr="00B339A8">
              <w:rPr>
                <w:rFonts w:ascii="Traditional Arabic" w:eastAsia="Times New Roman" w:hAnsi="Traditional Arabic" w:cs="Traditional Arabic"/>
                <w:color w:val="7030A0"/>
                <w:sz w:val="28"/>
                <w:szCs w:val="28"/>
                <w:highlight w:val="green"/>
                <w:u w:val="single"/>
                <w:rtl/>
                <w:lang w:eastAsia="fr-FR" w:bidi="ar-SA"/>
              </w:rPr>
              <w:t xml:space="preserve">لزوم </w:t>
            </w:r>
            <w:proofErr w:type="spellStart"/>
            <w:r w:rsidRPr="00B339A8">
              <w:rPr>
                <w:rFonts w:ascii="Traditional Arabic" w:eastAsia="Times New Roman" w:hAnsi="Traditional Arabic" w:cs="Traditional Arabic"/>
                <w:color w:val="7030A0"/>
                <w:sz w:val="28"/>
                <w:szCs w:val="28"/>
                <w:highlight w:val="green"/>
                <w:u w:val="single"/>
                <w:rtl/>
                <w:lang w:eastAsia="fr-FR" w:bidi="ar-SA"/>
              </w:rPr>
              <w:t>مايلزم</w:t>
            </w:r>
            <w:proofErr w:type="spellEnd"/>
          </w:p>
        </w:tc>
        <w:tc>
          <w:tcPr>
            <w:tcW w:w="6034" w:type="dxa"/>
          </w:tcPr>
          <w:p w:rsidR="006501DE" w:rsidRPr="00B339A8" w:rsidRDefault="008E5A6A" w:rsidP="00DE603F">
            <w:pPr>
              <w:bidi/>
              <w:spacing w:after="71"/>
              <w:rPr>
                <w:rFonts w:ascii="Traditional Arabic" w:eastAsia="Times New Roman" w:hAnsi="Traditional Arabic" w:cs="Traditional Arabic"/>
                <w:sz w:val="28"/>
                <w:szCs w:val="28"/>
                <w:rtl/>
                <w:lang w:eastAsia="fr-FR" w:bidi="ar-SA"/>
              </w:rPr>
            </w:pPr>
            <w:r w:rsidRPr="00B339A8">
              <w:rPr>
                <w:rFonts w:ascii="Traditional Arabic" w:eastAsia="Times New Roman" w:hAnsi="Traditional Arabic" w:cs="Traditional Arabic"/>
                <w:sz w:val="28"/>
                <w:szCs w:val="28"/>
                <w:rtl/>
                <w:lang w:eastAsia="fr-FR" w:bidi="ar-SA"/>
              </w:rPr>
              <w:t xml:space="preserve">أطلق هذا المصطلح على منهج أبي العلاء المعري في نظمه لديوان </w:t>
            </w:r>
            <w:proofErr w:type="spellStart"/>
            <w:r w:rsidRPr="00B339A8">
              <w:rPr>
                <w:rFonts w:ascii="Traditional Arabic" w:eastAsia="Times New Roman" w:hAnsi="Traditional Arabic" w:cs="Traditional Arabic"/>
                <w:sz w:val="28"/>
                <w:szCs w:val="28"/>
                <w:rtl/>
                <w:lang w:eastAsia="fr-FR" w:bidi="ar-SA"/>
              </w:rPr>
              <w:t>اللزوميات</w:t>
            </w:r>
            <w:proofErr w:type="spellEnd"/>
            <w:r w:rsidRPr="00B339A8">
              <w:rPr>
                <w:rFonts w:ascii="Traditional Arabic" w:eastAsia="Times New Roman" w:hAnsi="Traditional Arabic" w:cs="Traditional Arabic"/>
                <w:sz w:val="28"/>
                <w:szCs w:val="28"/>
                <w:rtl/>
                <w:lang w:eastAsia="fr-FR" w:bidi="ar-SA"/>
              </w:rPr>
              <w:t xml:space="preserve">، وهو أن يلتزم الشاعر بأكثر مما هو مفروض عليه في </w:t>
            </w:r>
            <w:r w:rsidR="00DE603F" w:rsidRPr="00B339A8">
              <w:rPr>
                <w:rFonts w:ascii="Traditional Arabic" w:eastAsia="Times New Roman" w:hAnsi="Traditional Arabic" w:cs="Traditional Arabic"/>
                <w:sz w:val="28"/>
                <w:szCs w:val="28"/>
                <w:rtl/>
                <w:lang w:eastAsia="fr-FR" w:bidi="ar-SA"/>
              </w:rPr>
              <w:t xml:space="preserve">القافية ،فليس بهو أن يجيء الشاعر قبل حرف الروي بحرف أو أكثر في أكثر من بيت  ليس بلازم التقفية، وقد </w:t>
            </w:r>
            <w:proofErr w:type="spellStart"/>
            <w:r w:rsidR="00DE603F" w:rsidRPr="00B339A8">
              <w:rPr>
                <w:rFonts w:ascii="Traditional Arabic" w:eastAsia="Times New Roman" w:hAnsi="Traditional Arabic" w:cs="Traditional Arabic"/>
                <w:sz w:val="28"/>
                <w:szCs w:val="28"/>
                <w:rtl/>
                <w:lang w:eastAsia="fr-FR" w:bidi="ar-SA"/>
              </w:rPr>
              <w:t>يلتزمه</w:t>
            </w:r>
            <w:proofErr w:type="spellEnd"/>
            <w:r w:rsidR="00DE603F" w:rsidRPr="00B339A8">
              <w:rPr>
                <w:rFonts w:ascii="Traditional Arabic" w:eastAsia="Times New Roman" w:hAnsi="Traditional Arabic" w:cs="Traditional Arabic"/>
                <w:sz w:val="28"/>
                <w:szCs w:val="28"/>
                <w:rtl/>
                <w:lang w:eastAsia="fr-FR" w:bidi="ar-SA"/>
              </w:rPr>
              <w:t xml:space="preserve"> في القصيدة كلها، وهذا التصنع يؤثر في المعنى لانشغال الشّاعر بصنعته.</w:t>
            </w:r>
          </w:p>
        </w:tc>
        <w:tc>
          <w:tcPr>
            <w:tcW w:w="3496" w:type="dxa"/>
          </w:tcPr>
          <w:p w:rsidR="006501DE" w:rsidRPr="00B339A8" w:rsidRDefault="00DE603F" w:rsidP="00FB3BE3">
            <w:pPr>
              <w:bidi/>
              <w:spacing w:after="71"/>
              <w:rPr>
                <w:rFonts w:ascii="Traditional Arabic" w:eastAsia="Times New Roman" w:hAnsi="Traditional Arabic" w:cs="Traditional Arabic"/>
                <w:color w:val="00B050"/>
                <w:sz w:val="28"/>
                <w:szCs w:val="28"/>
                <w:u w:val="single"/>
                <w:rtl/>
                <w:lang w:eastAsia="fr-FR" w:bidi="ar-SA"/>
              </w:rPr>
            </w:pPr>
            <w:r w:rsidRPr="00B339A8">
              <w:rPr>
                <w:rFonts w:ascii="Traditional Arabic" w:eastAsia="Times New Roman" w:hAnsi="Traditional Arabic" w:cs="Traditional Arabic"/>
                <w:color w:val="00B050"/>
                <w:sz w:val="28"/>
                <w:szCs w:val="28"/>
                <w:u w:val="single"/>
                <w:rtl/>
                <w:lang w:eastAsia="fr-FR" w:bidi="ar-SA"/>
              </w:rPr>
              <w:t>مثل:</w:t>
            </w:r>
            <w:r w:rsidR="002C5DA2" w:rsidRPr="00B339A8">
              <w:rPr>
                <w:rFonts w:ascii="Traditional Arabic" w:eastAsia="Times New Roman" w:hAnsi="Traditional Arabic" w:cs="Traditional Arabic"/>
                <w:sz w:val="28"/>
                <w:szCs w:val="28"/>
                <w:rtl/>
                <w:lang w:eastAsia="fr-FR" w:bidi="ar-SA"/>
              </w:rPr>
              <w:t>قال الشاعر</w:t>
            </w:r>
          </w:p>
          <w:p w:rsidR="002C5DA2" w:rsidRPr="00B339A8" w:rsidRDefault="002C5DA2" w:rsidP="002C5DA2">
            <w:pPr>
              <w:bidi/>
              <w:spacing w:after="71"/>
              <w:rPr>
                <w:rFonts w:ascii="Traditional Arabic" w:eastAsia="Times New Roman" w:hAnsi="Traditional Arabic" w:cs="Traditional Arabic"/>
                <w:sz w:val="28"/>
                <w:szCs w:val="28"/>
                <w:rtl/>
                <w:lang w:eastAsia="fr-FR" w:bidi="ar-SA"/>
              </w:rPr>
            </w:pPr>
            <w:r w:rsidRPr="00B339A8">
              <w:rPr>
                <w:rFonts w:ascii="Traditional Arabic" w:eastAsia="Times New Roman" w:hAnsi="Traditional Arabic" w:cs="Traditional Arabic"/>
                <w:sz w:val="28"/>
                <w:szCs w:val="28"/>
                <w:rtl/>
                <w:lang w:eastAsia="fr-FR" w:bidi="ar-SA"/>
              </w:rPr>
              <w:t xml:space="preserve">قال المنجم والطبيب وكلاهما       </w:t>
            </w:r>
            <w:proofErr w:type="spellStart"/>
            <w:r w:rsidRPr="00B339A8">
              <w:rPr>
                <w:rFonts w:ascii="Traditional Arabic" w:eastAsia="Times New Roman" w:hAnsi="Traditional Arabic" w:cs="Traditional Arabic"/>
                <w:sz w:val="28"/>
                <w:szCs w:val="28"/>
                <w:rtl/>
                <w:lang w:eastAsia="fr-FR" w:bidi="ar-SA"/>
              </w:rPr>
              <w:t>لاتحشر</w:t>
            </w:r>
            <w:proofErr w:type="spellEnd"/>
            <w:r w:rsidRPr="00B339A8">
              <w:rPr>
                <w:rFonts w:ascii="Traditional Arabic" w:eastAsia="Times New Roman" w:hAnsi="Traditional Arabic" w:cs="Traditional Arabic"/>
                <w:sz w:val="28"/>
                <w:szCs w:val="28"/>
                <w:rtl/>
                <w:lang w:eastAsia="fr-FR" w:bidi="ar-SA"/>
              </w:rPr>
              <w:t xml:space="preserve"> الأجسام قلت </w:t>
            </w:r>
            <w:r w:rsidRPr="00B339A8">
              <w:rPr>
                <w:rFonts w:ascii="Traditional Arabic" w:eastAsia="Times New Roman" w:hAnsi="Traditional Arabic" w:cs="Traditional Arabic"/>
                <w:color w:val="FF0000"/>
                <w:sz w:val="28"/>
                <w:szCs w:val="28"/>
                <w:highlight w:val="green"/>
                <w:rtl/>
                <w:lang w:eastAsia="fr-FR" w:bidi="ar-SA"/>
              </w:rPr>
              <w:t>إليكما</w:t>
            </w:r>
          </w:p>
          <w:p w:rsidR="002C5DA2" w:rsidRPr="00B339A8" w:rsidRDefault="002C5DA2" w:rsidP="002C5DA2">
            <w:pPr>
              <w:bidi/>
              <w:spacing w:after="71"/>
              <w:rPr>
                <w:rFonts w:ascii="Traditional Arabic" w:eastAsia="Times New Roman" w:hAnsi="Traditional Arabic" w:cs="Traditional Arabic"/>
                <w:sz w:val="28"/>
                <w:szCs w:val="28"/>
                <w:rtl/>
                <w:lang w:eastAsia="fr-FR" w:bidi="ar-SA"/>
              </w:rPr>
            </w:pPr>
            <w:r w:rsidRPr="00B339A8">
              <w:rPr>
                <w:rFonts w:ascii="Traditional Arabic" w:eastAsia="Times New Roman" w:hAnsi="Traditional Arabic" w:cs="Traditional Arabic"/>
                <w:sz w:val="28"/>
                <w:szCs w:val="28"/>
                <w:rtl/>
                <w:lang w:eastAsia="fr-FR" w:bidi="ar-SA"/>
              </w:rPr>
              <w:t xml:space="preserve">إن صحّ قولكما فلست بخاسر     أو صحّ </w:t>
            </w:r>
            <w:r w:rsidRPr="00B339A8">
              <w:rPr>
                <w:rFonts w:ascii="Traditional Arabic" w:eastAsia="Times New Roman" w:hAnsi="Traditional Arabic" w:cs="Traditional Arabic"/>
                <w:sz w:val="28"/>
                <w:szCs w:val="28"/>
                <w:rtl/>
                <w:lang w:eastAsia="fr-FR" w:bidi="ar-SA"/>
              </w:rPr>
              <w:lastRenderedPageBreak/>
              <w:t xml:space="preserve">قولي </w:t>
            </w:r>
            <w:proofErr w:type="spellStart"/>
            <w:r w:rsidRPr="00B339A8">
              <w:rPr>
                <w:rFonts w:ascii="Traditional Arabic" w:eastAsia="Times New Roman" w:hAnsi="Traditional Arabic" w:cs="Traditional Arabic"/>
                <w:sz w:val="28"/>
                <w:szCs w:val="28"/>
                <w:rtl/>
                <w:lang w:eastAsia="fr-FR" w:bidi="ar-SA"/>
              </w:rPr>
              <w:t>فالخسار</w:t>
            </w:r>
            <w:proofErr w:type="spellEnd"/>
            <w:r w:rsidRPr="00B339A8">
              <w:rPr>
                <w:rFonts w:ascii="Traditional Arabic" w:eastAsia="Times New Roman" w:hAnsi="Traditional Arabic" w:cs="Traditional Arabic"/>
                <w:sz w:val="28"/>
                <w:szCs w:val="28"/>
                <w:rtl/>
                <w:lang w:eastAsia="fr-FR" w:bidi="ar-SA"/>
              </w:rPr>
              <w:t xml:space="preserve"> </w:t>
            </w:r>
            <w:r w:rsidRPr="00B339A8">
              <w:rPr>
                <w:rFonts w:ascii="Traditional Arabic" w:eastAsia="Times New Roman" w:hAnsi="Traditional Arabic" w:cs="Traditional Arabic"/>
                <w:color w:val="FF0000"/>
                <w:sz w:val="28"/>
                <w:szCs w:val="28"/>
                <w:highlight w:val="green"/>
                <w:rtl/>
                <w:lang w:eastAsia="fr-FR" w:bidi="ar-SA"/>
              </w:rPr>
              <w:t>عليكما</w:t>
            </w:r>
          </w:p>
          <w:p w:rsidR="002C5DA2" w:rsidRPr="00B339A8" w:rsidRDefault="002C5DA2" w:rsidP="002C5DA2">
            <w:pPr>
              <w:bidi/>
              <w:spacing w:after="71"/>
              <w:rPr>
                <w:rFonts w:ascii="Traditional Arabic" w:eastAsia="Times New Roman" w:hAnsi="Traditional Arabic" w:cs="Traditional Arabic"/>
                <w:sz w:val="28"/>
                <w:szCs w:val="28"/>
                <w:rtl/>
                <w:lang w:eastAsia="fr-FR" w:bidi="ar-SA"/>
              </w:rPr>
            </w:pPr>
            <w:r w:rsidRPr="00B339A8">
              <w:rPr>
                <w:rFonts w:ascii="Traditional Arabic" w:eastAsia="Times New Roman" w:hAnsi="Traditional Arabic" w:cs="Traditional Arabic"/>
                <w:sz w:val="28"/>
                <w:szCs w:val="28"/>
                <w:rtl/>
                <w:lang w:eastAsia="fr-FR" w:bidi="ar-SA"/>
              </w:rPr>
              <w:t xml:space="preserve">           </w:t>
            </w:r>
          </w:p>
        </w:tc>
      </w:tr>
    </w:tbl>
    <w:p w:rsidR="00FB3BE3" w:rsidRPr="00B71898" w:rsidRDefault="002C5DA2" w:rsidP="00FB3BE3">
      <w:pPr>
        <w:shd w:val="clear" w:color="auto" w:fill="FFFFFF"/>
        <w:bidi/>
        <w:spacing w:after="71" w:line="240" w:lineRule="auto"/>
        <w:rPr>
          <w:rFonts w:ascii="Traditional Arabic" w:eastAsia="Times New Roman" w:hAnsi="Traditional Arabic" w:cs="Traditional Arabic"/>
          <w:b/>
          <w:bCs/>
          <w:color w:val="FF0000"/>
          <w:sz w:val="40"/>
          <w:szCs w:val="40"/>
          <w:u w:val="single"/>
          <w:rtl/>
          <w:lang w:eastAsia="fr-FR" w:bidi="ar-SA"/>
        </w:rPr>
      </w:pPr>
      <w:r w:rsidRPr="00B71898">
        <w:rPr>
          <w:rFonts w:ascii="Traditional Arabic" w:eastAsia="Times New Roman" w:hAnsi="Traditional Arabic" w:cs="Traditional Arabic"/>
          <w:b/>
          <w:bCs/>
          <w:color w:val="FF0000"/>
          <w:sz w:val="40"/>
          <w:szCs w:val="40"/>
          <w:highlight w:val="yellow"/>
          <w:u w:val="single"/>
          <w:rtl/>
          <w:lang w:eastAsia="fr-FR" w:bidi="ar-SA"/>
        </w:rPr>
        <w:lastRenderedPageBreak/>
        <w:t xml:space="preserve">ب_ </w:t>
      </w:r>
      <w:proofErr w:type="gramStart"/>
      <w:r w:rsidRPr="00B71898">
        <w:rPr>
          <w:rFonts w:ascii="Traditional Arabic" w:eastAsia="Times New Roman" w:hAnsi="Traditional Arabic" w:cs="Traditional Arabic"/>
          <w:b/>
          <w:bCs/>
          <w:color w:val="FF0000"/>
          <w:sz w:val="40"/>
          <w:szCs w:val="40"/>
          <w:highlight w:val="yellow"/>
          <w:u w:val="single"/>
          <w:rtl/>
          <w:lang w:eastAsia="fr-FR" w:bidi="ar-SA"/>
        </w:rPr>
        <w:t>المحسنات</w:t>
      </w:r>
      <w:proofErr w:type="gramEnd"/>
      <w:r w:rsidRPr="00B71898">
        <w:rPr>
          <w:rFonts w:ascii="Traditional Arabic" w:eastAsia="Times New Roman" w:hAnsi="Traditional Arabic" w:cs="Traditional Arabic"/>
          <w:b/>
          <w:bCs/>
          <w:color w:val="FF0000"/>
          <w:sz w:val="40"/>
          <w:szCs w:val="40"/>
          <w:highlight w:val="yellow"/>
          <w:u w:val="single"/>
          <w:rtl/>
          <w:lang w:eastAsia="fr-FR" w:bidi="ar-SA"/>
        </w:rPr>
        <w:t xml:space="preserve"> المعنوية:</w:t>
      </w:r>
    </w:p>
    <w:tbl>
      <w:tblPr>
        <w:tblStyle w:val="Grilledutableau"/>
        <w:bidiVisual/>
        <w:tblW w:w="0" w:type="auto"/>
        <w:tblLook w:val="04A0"/>
      </w:tblPr>
      <w:tblGrid>
        <w:gridCol w:w="957"/>
        <w:gridCol w:w="6034"/>
        <w:gridCol w:w="3496"/>
      </w:tblGrid>
      <w:tr w:rsidR="00576C32" w:rsidRPr="00B339A8" w:rsidTr="00E24989">
        <w:tc>
          <w:tcPr>
            <w:tcW w:w="957" w:type="dxa"/>
          </w:tcPr>
          <w:p w:rsidR="00576C32" w:rsidRPr="00B339A8" w:rsidRDefault="00576C32" w:rsidP="002C5DA2">
            <w:pPr>
              <w:bidi/>
              <w:spacing w:after="71"/>
              <w:rPr>
                <w:rFonts w:ascii="Traditional Arabic" w:eastAsia="Times New Roman" w:hAnsi="Traditional Arabic" w:cs="Traditional Arabic"/>
                <w:color w:val="00B050"/>
                <w:sz w:val="28"/>
                <w:szCs w:val="28"/>
                <w:rtl/>
                <w:lang w:eastAsia="fr-FR" w:bidi="ar-SA"/>
              </w:rPr>
            </w:pPr>
            <w:r w:rsidRPr="00B339A8">
              <w:rPr>
                <w:rFonts w:ascii="Traditional Arabic" w:eastAsia="Times New Roman" w:hAnsi="Traditional Arabic" w:cs="Traditional Arabic"/>
                <w:color w:val="00B050"/>
                <w:sz w:val="28"/>
                <w:szCs w:val="28"/>
                <w:highlight w:val="yellow"/>
                <w:rtl/>
                <w:lang w:eastAsia="fr-FR" w:bidi="ar-SA"/>
              </w:rPr>
              <w:t>المحسن</w:t>
            </w:r>
          </w:p>
        </w:tc>
        <w:tc>
          <w:tcPr>
            <w:tcW w:w="6034" w:type="dxa"/>
          </w:tcPr>
          <w:p w:rsidR="00576C32" w:rsidRPr="00B339A8" w:rsidRDefault="00576C32" w:rsidP="00E24989">
            <w:pPr>
              <w:bidi/>
              <w:spacing w:after="71"/>
              <w:jc w:val="center"/>
              <w:rPr>
                <w:rFonts w:ascii="Traditional Arabic" w:eastAsia="Times New Roman" w:hAnsi="Traditional Arabic" w:cs="Traditional Arabic"/>
                <w:color w:val="00B050"/>
                <w:sz w:val="28"/>
                <w:szCs w:val="28"/>
                <w:u w:val="single"/>
                <w:rtl/>
                <w:lang w:eastAsia="fr-FR" w:bidi="ar-SA"/>
              </w:rPr>
            </w:pPr>
            <w:r w:rsidRPr="00B339A8">
              <w:rPr>
                <w:rFonts w:ascii="Traditional Arabic" w:eastAsia="Times New Roman" w:hAnsi="Traditional Arabic" w:cs="Traditional Arabic"/>
                <w:color w:val="00B050"/>
                <w:sz w:val="28"/>
                <w:szCs w:val="28"/>
                <w:highlight w:val="yellow"/>
                <w:u w:val="single"/>
                <w:rtl/>
                <w:lang w:eastAsia="fr-FR" w:bidi="ar-SA"/>
              </w:rPr>
              <w:t>تعريفه</w:t>
            </w:r>
          </w:p>
        </w:tc>
        <w:tc>
          <w:tcPr>
            <w:tcW w:w="3496" w:type="dxa"/>
          </w:tcPr>
          <w:p w:rsidR="00576C32" w:rsidRPr="00B339A8" w:rsidRDefault="00576C32" w:rsidP="002C5DA2">
            <w:pPr>
              <w:bidi/>
              <w:spacing w:after="71"/>
              <w:rPr>
                <w:rFonts w:ascii="Traditional Arabic" w:eastAsia="Times New Roman" w:hAnsi="Traditional Arabic" w:cs="Traditional Arabic"/>
                <w:color w:val="00B050"/>
                <w:sz w:val="28"/>
                <w:szCs w:val="28"/>
                <w:u w:val="single"/>
                <w:rtl/>
                <w:lang w:eastAsia="fr-FR" w:bidi="ar-SA"/>
              </w:rPr>
            </w:pPr>
            <w:r w:rsidRPr="00B339A8">
              <w:rPr>
                <w:rFonts w:ascii="Traditional Arabic" w:eastAsia="Times New Roman" w:hAnsi="Traditional Arabic" w:cs="Traditional Arabic"/>
                <w:color w:val="00B050"/>
                <w:sz w:val="28"/>
                <w:szCs w:val="28"/>
                <w:highlight w:val="yellow"/>
                <w:u w:val="single"/>
                <w:rtl/>
                <w:lang w:eastAsia="fr-FR" w:bidi="ar-SA"/>
              </w:rPr>
              <w:t>مثال</w:t>
            </w:r>
          </w:p>
        </w:tc>
      </w:tr>
      <w:tr w:rsidR="00576C32" w:rsidRPr="00B339A8" w:rsidTr="00E24989">
        <w:tc>
          <w:tcPr>
            <w:tcW w:w="957" w:type="dxa"/>
          </w:tcPr>
          <w:p w:rsidR="00576C32" w:rsidRPr="00B339A8" w:rsidRDefault="00E24989" w:rsidP="002C5DA2">
            <w:pPr>
              <w:bidi/>
              <w:spacing w:after="71"/>
              <w:rPr>
                <w:rFonts w:ascii="Traditional Arabic" w:eastAsia="Times New Roman" w:hAnsi="Traditional Arabic" w:cs="Traditional Arabic"/>
                <w:color w:val="7030A0"/>
                <w:sz w:val="28"/>
                <w:szCs w:val="28"/>
                <w:u w:val="single"/>
                <w:rtl/>
                <w:lang w:eastAsia="fr-FR" w:bidi="ar-SA"/>
              </w:rPr>
            </w:pPr>
            <w:r w:rsidRPr="00B339A8">
              <w:rPr>
                <w:rFonts w:ascii="Traditional Arabic" w:eastAsia="Times New Roman" w:hAnsi="Traditional Arabic" w:cs="Traditional Arabic"/>
                <w:color w:val="7030A0"/>
                <w:sz w:val="28"/>
                <w:szCs w:val="28"/>
                <w:highlight w:val="green"/>
                <w:u w:val="single"/>
                <w:rtl/>
                <w:lang w:eastAsia="fr-FR" w:bidi="ar-SA"/>
              </w:rPr>
              <w:t>الطباق</w:t>
            </w:r>
          </w:p>
        </w:tc>
        <w:tc>
          <w:tcPr>
            <w:tcW w:w="6034" w:type="dxa"/>
          </w:tcPr>
          <w:p w:rsidR="00576C32" w:rsidRPr="00B339A8" w:rsidRDefault="003D60EB" w:rsidP="00CC6DD6">
            <w:pPr>
              <w:bidi/>
              <w:spacing w:after="71"/>
              <w:rPr>
                <w:rFonts w:ascii="Traditional Arabic" w:eastAsia="Times New Roman" w:hAnsi="Traditional Arabic" w:cs="Traditional Arabic"/>
                <w:sz w:val="28"/>
                <w:szCs w:val="28"/>
                <w:rtl/>
                <w:lang w:eastAsia="fr-FR" w:bidi="ar-SA"/>
              </w:rPr>
            </w:pPr>
            <w:r w:rsidRPr="00B339A8">
              <w:rPr>
                <w:rFonts w:ascii="Traditional Arabic" w:hAnsi="Traditional Arabic" w:cs="Traditional Arabic"/>
                <w:sz w:val="28"/>
                <w:szCs w:val="28"/>
                <w:rtl/>
              </w:rPr>
              <w:t>أهل البديع المطابقة أي الجمع ما بين أمرين متقابلين، أي الشيء وضده مثل: النهار والليل، والأبيض والأسود، والحياة والموت</w:t>
            </w:r>
            <w:r w:rsidR="005F6780" w:rsidRPr="00B339A8">
              <w:rPr>
                <w:rFonts w:ascii="Traditional Arabic" w:hAnsi="Traditional Arabic" w:cs="Traditional Arabic"/>
                <w:sz w:val="28"/>
                <w:szCs w:val="28"/>
                <w:rtl/>
              </w:rPr>
              <w:t xml:space="preserve"> قد يكون الطباق بالحقيقة أو المجاز، أي أنه قد يكون باللفظ أو المعنى، أو بالسلب أو الإيجاب، عدة مسميات للطباق مثل: المطابقة، والمقاسمة، والتضاد، والتطبيق، ومعناهم تقابل المعاني[٢]، وينقسم الطباق للأنواع الآتية</w:t>
            </w:r>
            <w:r w:rsidR="005F6780" w:rsidRPr="00B339A8">
              <w:rPr>
                <w:rFonts w:ascii="Traditional Arabic" w:hAnsi="Traditional Arabic" w:cs="Traditional Arabic"/>
                <w:sz w:val="28"/>
                <w:szCs w:val="28"/>
              </w:rPr>
              <w:br/>
            </w:r>
            <w:r w:rsidR="005F6780" w:rsidRPr="00B339A8">
              <w:rPr>
                <w:rFonts w:ascii="Traditional Arabic" w:hAnsi="Traditional Arabic" w:cs="Traditional Arabic"/>
                <w:sz w:val="28"/>
                <w:szCs w:val="28"/>
              </w:rPr>
              <w:br/>
            </w:r>
          </w:p>
        </w:tc>
        <w:tc>
          <w:tcPr>
            <w:tcW w:w="3496" w:type="dxa"/>
          </w:tcPr>
          <w:p w:rsidR="00576C32" w:rsidRPr="00B339A8" w:rsidRDefault="00576C32" w:rsidP="002C5DA2">
            <w:pPr>
              <w:bidi/>
              <w:spacing w:after="71"/>
              <w:rPr>
                <w:rFonts w:ascii="Traditional Arabic" w:eastAsia="Times New Roman" w:hAnsi="Traditional Arabic" w:cs="Traditional Arabic"/>
                <w:color w:val="FF0000"/>
                <w:sz w:val="28"/>
                <w:szCs w:val="28"/>
                <w:rtl/>
                <w:lang w:eastAsia="fr-FR" w:bidi="ar-SA"/>
              </w:rPr>
            </w:pPr>
          </w:p>
        </w:tc>
      </w:tr>
      <w:tr w:rsidR="00576C32" w:rsidRPr="00B339A8" w:rsidTr="00E24989">
        <w:tc>
          <w:tcPr>
            <w:tcW w:w="957" w:type="dxa"/>
          </w:tcPr>
          <w:p w:rsidR="00576C32" w:rsidRPr="00B339A8" w:rsidRDefault="00E24989" w:rsidP="002C5DA2">
            <w:pPr>
              <w:bidi/>
              <w:spacing w:after="71"/>
              <w:rPr>
                <w:rFonts w:ascii="Traditional Arabic" w:eastAsia="Times New Roman" w:hAnsi="Traditional Arabic" w:cs="Traditional Arabic"/>
                <w:color w:val="7030A0"/>
                <w:sz w:val="28"/>
                <w:szCs w:val="28"/>
                <w:highlight w:val="green"/>
                <w:u w:val="single"/>
                <w:rtl/>
                <w:lang w:eastAsia="fr-FR" w:bidi="ar-SA"/>
              </w:rPr>
            </w:pPr>
            <w:r w:rsidRPr="00B339A8">
              <w:rPr>
                <w:rFonts w:ascii="Traditional Arabic" w:eastAsia="Times New Roman" w:hAnsi="Traditional Arabic" w:cs="Traditional Arabic"/>
                <w:color w:val="7030A0"/>
                <w:sz w:val="28"/>
                <w:szCs w:val="28"/>
                <w:highlight w:val="green"/>
                <w:u w:val="single"/>
                <w:rtl/>
                <w:lang w:eastAsia="fr-FR" w:bidi="ar-SA"/>
              </w:rPr>
              <w:t>المقابلة</w:t>
            </w:r>
          </w:p>
        </w:tc>
        <w:tc>
          <w:tcPr>
            <w:tcW w:w="6034" w:type="dxa"/>
          </w:tcPr>
          <w:p w:rsidR="00576C32" w:rsidRPr="00B339A8" w:rsidRDefault="00396F11" w:rsidP="00396F11">
            <w:pPr>
              <w:bidi/>
              <w:spacing w:after="71"/>
              <w:rPr>
                <w:rFonts w:ascii="Traditional Arabic" w:eastAsia="Times New Roman" w:hAnsi="Traditional Arabic" w:cs="Traditional Arabic"/>
                <w:sz w:val="28"/>
                <w:szCs w:val="28"/>
                <w:rtl/>
                <w:lang w:eastAsia="fr-FR" w:bidi="ar-SA"/>
              </w:rPr>
            </w:pPr>
            <w:r w:rsidRPr="00B339A8">
              <w:rPr>
                <w:rFonts w:ascii="Traditional Arabic" w:hAnsi="Traditional Arabic" w:cs="Traditional Arabic"/>
                <w:sz w:val="28"/>
                <w:szCs w:val="28"/>
                <w:rtl/>
              </w:rPr>
              <w:t>تم تعريفها لغة في كتاب مختار الصحاح على أنها المواجهة ويُقال تقابل القوم أي استقبل بعضهم بعضًا، أما اصطلاحًا فهي أن يأتي المتكلم بمعنيين أو أكثر متوافقين ثم يُقابل ذلك بمعنيين آخرين مضادين أو موافقين على الترتيب، وقد اشترط السيوطي في تعريف المقابلة أن تكون المعاني على الترتيب، فالمقابلة هي مثل الطباق لكنها أعم فمثلًا لو قيل الليل والنهار لكان ذلك طباقًا بلا شك، أما إذا قيل ليلٌ مظلمٌ ونهارٌ مضيءٌ فهي المقابلة، وقد يكون ذلك في كلمتين أو ثلاث كلمات أو أربع كلمات فليس من مانعٍ لذاك أبدًا، فتعريف المقابلة في البلاغة لا يكفي فقط إذا لم يُدعم ذلك بالأمثلة الواضحة، وفيما يأتي بعض الأمثلة التي ستثبت تعريف المقابلة في الأذهان أكثر</w:t>
            </w:r>
            <w:r w:rsidRPr="00B339A8">
              <w:rPr>
                <w:rStyle w:val="Appelnotedebasdep"/>
                <w:rFonts w:ascii="Traditional Arabic" w:hAnsi="Traditional Arabic" w:cs="Traditional Arabic"/>
                <w:sz w:val="28"/>
                <w:szCs w:val="28"/>
                <w:rtl/>
              </w:rPr>
              <w:footnoteReference w:id="12"/>
            </w:r>
            <w:r w:rsidRPr="00B339A8">
              <w:rPr>
                <w:rFonts w:ascii="Traditional Arabic" w:hAnsi="Traditional Arabic" w:cs="Traditional Arabic"/>
                <w:sz w:val="28"/>
                <w:szCs w:val="28"/>
                <w:rtl/>
              </w:rPr>
              <w:t>.</w:t>
            </w:r>
            <w:r w:rsidRPr="00B339A8">
              <w:rPr>
                <w:rFonts w:ascii="Traditional Arabic" w:hAnsi="Traditional Arabic" w:cs="Traditional Arabic"/>
                <w:sz w:val="28"/>
                <w:szCs w:val="28"/>
              </w:rPr>
              <w:t xml:space="preserve"> </w:t>
            </w:r>
          </w:p>
        </w:tc>
        <w:tc>
          <w:tcPr>
            <w:tcW w:w="3496" w:type="dxa"/>
          </w:tcPr>
          <w:p w:rsidR="00576C32" w:rsidRPr="00B339A8" w:rsidRDefault="00396F11" w:rsidP="00396F11">
            <w:pPr>
              <w:bidi/>
              <w:spacing w:after="71"/>
              <w:rPr>
                <w:rFonts w:ascii="Traditional Arabic" w:eastAsia="Times New Roman" w:hAnsi="Traditional Arabic" w:cs="Traditional Arabic"/>
                <w:color w:val="FF0000"/>
                <w:sz w:val="28"/>
                <w:szCs w:val="28"/>
                <w:rtl/>
                <w:lang w:eastAsia="fr-FR" w:bidi="ar-SA"/>
              </w:rPr>
            </w:pPr>
            <w:r w:rsidRPr="00B339A8">
              <w:rPr>
                <w:rFonts w:ascii="Traditional Arabic" w:eastAsia="Times New Roman" w:hAnsi="Traditional Arabic" w:cs="Traditional Arabic"/>
                <w:color w:val="00B050"/>
                <w:sz w:val="28"/>
                <w:szCs w:val="28"/>
                <w:u w:val="single"/>
                <w:rtl/>
                <w:lang w:eastAsia="fr-FR" w:bidi="ar-SA"/>
              </w:rPr>
              <w:t>مثل</w:t>
            </w:r>
            <w:r w:rsidR="007E243B" w:rsidRPr="00B339A8">
              <w:rPr>
                <w:rFonts w:ascii="Traditional Arabic" w:eastAsia="Times New Roman" w:hAnsi="Traditional Arabic" w:cs="Traditional Arabic"/>
                <w:color w:val="FF0000"/>
                <w:sz w:val="28"/>
                <w:szCs w:val="28"/>
                <w:rtl/>
                <w:lang w:eastAsia="fr-FR" w:bidi="ar-SA"/>
              </w:rPr>
              <w:t xml:space="preserve"> </w:t>
            </w:r>
            <w:proofErr w:type="gramStart"/>
            <w:r w:rsidRPr="00B339A8">
              <w:rPr>
                <w:rFonts w:ascii="Traditional Arabic" w:eastAsia="Times New Roman" w:hAnsi="Traditional Arabic" w:cs="Traditional Arabic"/>
                <w:color w:val="FF0000"/>
                <w:sz w:val="28"/>
                <w:szCs w:val="28"/>
                <w:rtl/>
                <w:lang w:eastAsia="fr-FR" w:bidi="ar-SA"/>
              </w:rPr>
              <w:t>قال</w:t>
            </w:r>
            <w:proofErr w:type="gramEnd"/>
            <w:r w:rsidRPr="00B339A8">
              <w:rPr>
                <w:rFonts w:ascii="Traditional Arabic" w:eastAsia="Times New Roman" w:hAnsi="Traditional Arabic" w:cs="Traditional Arabic"/>
                <w:color w:val="FF0000"/>
                <w:sz w:val="28"/>
                <w:szCs w:val="28"/>
                <w:rtl/>
                <w:lang w:eastAsia="fr-FR" w:bidi="ar-SA"/>
              </w:rPr>
              <w:t xml:space="preserve"> تعالى:</w:t>
            </w:r>
            <w:r w:rsidRPr="00B339A8">
              <w:rPr>
                <w:rFonts w:ascii="Traditional Arabic" w:hAnsi="Traditional Arabic" w:cs="Traditional Arabic"/>
                <w:color w:val="333333"/>
                <w:sz w:val="28"/>
                <w:szCs w:val="28"/>
              </w:rPr>
              <w:t xml:space="preserve"> </w:t>
            </w:r>
            <w:r w:rsidRPr="00B339A8">
              <w:rPr>
                <w:rFonts w:ascii="Traditional Arabic" w:hAnsi="Traditional Arabic" w:cs="Traditional Arabic"/>
                <w:color w:val="333333"/>
                <w:sz w:val="28"/>
                <w:szCs w:val="28"/>
                <w:rtl/>
              </w:rPr>
              <w:t>{</w:t>
            </w:r>
            <w:r w:rsidRPr="00B339A8">
              <w:rPr>
                <w:rFonts w:ascii="Traditional Arabic" w:hAnsi="Traditional Arabic" w:cs="Traditional Arabic"/>
                <w:color w:val="FF0000"/>
                <w:sz w:val="28"/>
                <w:szCs w:val="28"/>
                <w:highlight w:val="green"/>
                <w:rtl/>
              </w:rPr>
              <w:t>فَلْيَضْحَكُوا</w:t>
            </w:r>
            <w:r w:rsidRPr="00B339A8">
              <w:rPr>
                <w:rFonts w:ascii="Traditional Arabic" w:hAnsi="Traditional Arabic" w:cs="Traditional Arabic"/>
                <w:color w:val="333333"/>
                <w:sz w:val="28"/>
                <w:szCs w:val="28"/>
                <w:rtl/>
              </w:rPr>
              <w:t xml:space="preserve"> </w:t>
            </w:r>
            <w:r w:rsidRPr="00B339A8">
              <w:rPr>
                <w:rFonts w:ascii="Traditional Arabic" w:hAnsi="Traditional Arabic" w:cs="Traditional Arabic"/>
                <w:color w:val="92D050"/>
                <w:sz w:val="28"/>
                <w:szCs w:val="28"/>
                <w:highlight w:val="yellow"/>
                <w:rtl/>
              </w:rPr>
              <w:t>قَلِيلًا</w:t>
            </w:r>
            <w:r w:rsidRPr="00B339A8">
              <w:rPr>
                <w:rFonts w:ascii="Traditional Arabic" w:hAnsi="Traditional Arabic" w:cs="Traditional Arabic"/>
                <w:color w:val="333333"/>
                <w:sz w:val="28"/>
                <w:szCs w:val="28"/>
                <w:rtl/>
              </w:rPr>
              <w:t xml:space="preserve"> وَ</w:t>
            </w:r>
            <w:r w:rsidRPr="00B339A8">
              <w:rPr>
                <w:rFonts w:ascii="Traditional Arabic" w:hAnsi="Traditional Arabic" w:cs="Traditional Arabic"/>
                <w:color w:val="FF0000"/>
                <w:sz w:val="28"/>
                <w:szCs w:val="28"/>
                <w:highlight w:val="green"/>
                <w:rtl/>
              </w:rPr>
              <w:t>لْيَبْكُوا</w:t>
            </w:r>
            <w:r w:rsidRPr="00B339A8">
              <w:rPr>
                <w:rFonts w:ascii="Traditional Arabic" w:hAnsi="Traditional Arabic" w:cs="Traditional Arabic"/>
                <w:color w:val="333333"/>
                <w:sz w:val="28"/>
                <w:szCs w:val="28"/>
                <w:rtl/>
              </w:rPr>
              <w:t xml:space="preserve"> </w:t>
            </w:r>
            <w:r w:rsidRPr="00B339A8">
              <w:rPr>
                <w:rFonts w:ascii="Traditional Arabic" w:hAnsi="Traditional Arabic" w:cs="Traditional Arabic"/>
                <w:color w:val="92D050"/>
                <w:sz w:val="28"/>
                <w:szCs w:val="28"/>
                <w:rtl/>
              </w:rPr>
              <w:t>كَثِيرًا</w:t>
            </w:r>
            <w:r w:rsidRPr="00B339A8">
              <w:rPr>
                <w:rFonts w:ascii="Traditional Arabic" w:hAnsi="Traditional Arabic" w:cs="Traditional Arabic"/>
                <w:color w:val="333333"/>
                <w:sz w:val="28"/>
                <w:szCs w:val="28"/>
                <w:rtl/>
              </w:rPr>
              <w:t xml:space="preserve"> جَزَاءً بِمَا كَانُوا يَكْسِبُونَ}[سورة التوبة82]</w:t>
            </w:r>
            <w:r w:rsidRPr="00B339A8">
              <w:rPr>
                <w:rFonts w:ascii="Traditional Arabic" w:hAnsi="Traditional Arabic" w:cs="Traditional Arabic"/>
                <w:color w:val="333333"/>
                <w:sz w:val="28"/>
                <w:szCs w:val="28"/>
              </w:rPr>
              <w:t xml:space="preserve"> </w:t>
            </w:r>
            <w:r w:rsidRPr="00B339A8">
              <w:rPr>
                <w:rFonts w:ascii="Traditional Arabic" w:hAnsi="Traditional Arabic" w:cs="Traditional Arabic"/>
                <w:color w:val="333333"/>
                <w:sz w:val="28"/>
                <w:szCs w:val="28"/>
                <w:rtl/>
              </w:rPr>
              <w:br/>
            </w:r>
            <w:r w:rsidRPr="00B339A8">
              <w:rPr>
                <w:rFonts w:ascii="Traditional Arabic" w:hAnsi="Traditional Arabic" w:cs="Traditional Arabic"/>
                <w:color w:val="333333"/>
                <w:sz w:val="28"/>
                <w:szCs w:val="28"/>
              </w:rPr>
              <w:br/>
            </w:r>
            <w:r w:rsidRPr="00B339A8">
              <w:rPr>
                <w:rFonts w:ascii="Traditional Arabic" w:hAnsi="Traditional Arabic" w:cs="Traditional Arabic"/>
                <w:color w:val="333333"/>
                <w:sz w:val="28"/>
                <w:szCs w:val="28"/>
              </w:rPr>
              <w:br/>
            </w:r>
          </w:p>
        </w:tc>
      </w:tr>
      <w:tr w:rsidR="00576C32" w:rsidRPr="00B339A8" w:rsidTr="00E24989">
        <w:tc>
          <w:tcPr>
            <w:tcW w:w="957" w:type="dxa"/>
          </w:tcPr>
          <w:p w:rsidR="00576C32" w:rsidRPr="00B339A8" w:rsidRDefault="00E24989" w:rsidP="002C5DA2">
            <w:pPr>
              <w:bidi/>
              <w:spacing w:after="71"/>
              <w:rPr>
                <w:rFonts w:ascii="Traditional Arabic" w:eastAsia="Times New Roman" w:hAnsi="Traditional Arabic" w:cs="Traditional Arabic"/>
                <w:color w:val="7030A0"/>
                <w:sz w:val="28"/>
                <w:szCs w:val="28"/>
                <w:highlight w:val="green"/>
                <w:u w:val="single"/>
                <w:rtl/>
                <w:lang w:eastAsia="fr-FR" w:bidi="ar-SA"/>
              </w:rPr>
            </w:pPr>
            <w:r w:rsidRPr="00B339A8">
              <w:rPr>
                <w:rFonts w:ascii="Traditional Arabic" w:eastAsia="Times New Roman" w:hAnsi="Traditional Arabic" w:cs="Traditional Arabic"/>
                <w:color w:val="7030A0"/>
                <w:sz w:val="28"/>
                <w:szCs w:val="28"/>
                <w:highlight w:val="green"/>
                <w:u w:val="single"/>
                <w:rtl/>
                <w:lang w:eastAsia="fr-FR" w:bidi="ar-SA"/>
              </w:rPr>
              <w:t>التورية</w:t>
            </w:r>
          </w:p>
        </w:tc>
        <w:tc>
          <w:tcPr>
            <w:tcW w:w="6034" w:type="dxa"/>
          </w:tcPr>
          <w:p w:rsidR="007E243B" w:rsidRPr="00B339A8" w:rsidRDefault="007E243B" w:rsidP="007E243B">
            <w:pPr>
              <w:pStyle w:val="NormalWeb"/>
              <w:shd w:val="clear" w:color="auto" w:fill="FFFFFF"/>
              <w:spacing w:before="0" w:beforeAutospacing="0" w:after="0" w:afterAutospacing="0"/>
              <w:jc w:val="right"/>
              <w:rPr>
                <w:rFonts w:ascii="Traditional Arabic" w:hAnsi="Traditional Arabic" w:cs="Traditional Arabic"/>
                <w:sz w:val="28"/>
                <w:szCs w:val="28"/>
              </w:rPr>
            </w:pPr>
            <w:r w:rsidRPr="00B339A8">
              <w:rPr>
                <w:rFonts w:ascii="Traditional Arabic" w:hAnsi="Traditional Arabic" w:cs="Traditional Arabic"/>
                <w:sz w:val="28"/>
                <w:szCs w:val="28"/>
                <w:rtl/>
              </w:rPr>
              <w:t xml:space="preserve"> التورية </w:t>
            </w:r>
            <w:r w:rsidRPr="00B339A8">
              <w:rPr>
                <w:rFonts w:ascii="Traditional Arabic" w:hAnsi="Traditional Arabic" w:cs="Traditional Arabic"/>
                <w:sz w:val="28"/>
                <w:szCs w:val="28"/>
                <w:highlight w:val="yellow"/>
                <w:rtl/>
              </w:rPr>
              <w:t>لغة</w:t>
            </w:r>
            <w:r w:rsidRPr="00B339A8">
              <w:rPr>
                <w:rFonts w:ascii="Traditional Arabic" w:hAnsi="Traditional Arabic" w:cs="Traditional Arabic"/>
                <w:sz w:val="28"/>
                <w:szCs w:val="28"/>
                <w:rtl/>
              </w:rPr>
              <w:t xml:space="preserve">: هي الإخفاء </w:t>
            </w:r>
            <w:proofErr w:type="gramStart"/>
            <w:r w:rsidRPr="00B339A8">
              <w:rPr>
                <w:rFonts w:ascii="Traditional Arabic" w:hAnsi="Traditional Arabic" w:cs="Traditional Arabic"/>
                <w:sz w:val="28"/>
                <w:szCs w:val="28"/>
                <w:rtl/>
              </w:rPr>
              <w:t>والستر</w:t>
            </w:r>
            <w:proofErr w:type="gramEnd"/>
            <w:r w:rsidRPr="00B339A8">
              <w:rPr>
                <w:rFonts w:ascii="Traditional Arabic" w:hAnsi="Traditional Arabic" w:cs="Traditional Arabic"/>
                <w:sz w:val="28"/>
                <w:szCs w:val="28"/>
                <w:rtl/>
              </w:rPr>
              <w:t>.</w:t>
            </w:r>
            <w:r w:rsidRPr="00B339A8">
              <w:rPr>
                <w:rFonts w:ascii="Traditional Arabic" w:hAnsi="Traditional Arabic" w:cs="Traditional Arabic"/>
                <w:sz w:val="28"/>
                <w:szCs w:val="28"/>
              </w:rPr>
              <w:br/>
            </w:r>
            <w:proofErr w:type="gramStart"/>
            <w:r w:rsidRPr="00B339A8">
              <w:rPr>
                <w:rFonts w:ascii="Traditional Arabic" w:hAnsi="Traditional Arabic" w:cs="Traditional Arabic"/>
                <w:sz w:val="28"/>
                <w:szCs w:val="28"/>
                <w:rtl/>
              </w:rPr>
              <w:t>و</w:t>
            </w:r>
            <w:r w:rsidRPr="00B339A8">
              <w:rPr>
                <w:rFonts w:ascii="Traditional Arabic" w:hAnsi="Traditional Arabic" w:cs="Traditional Arabic"/>
                <w:sz w:val="28"/>
                <w:szCs w:val="28"/>
                <w:highlight w:val="yellow"/>
                <w:rtl/>
              </w:rPr>
              <w:t>اصطلاحا</w:t>
            </w:r>
            <w:r w:rsidRPr="00B339A8">
              <w:rPr>
                <w:rFonts w:ascii="Traditional Arabic" w:hAnsi="Traditional Arabic" w:cs="Traditional Arabic"/>
                <w:sz w:val="28"/>
                <w:szCs w:val="28"/>
                <w:rtl/>
              </w:rPr>
              <w:t>ً</w:t>
            </w:r>
            <w:proofErr w:type="gramEnd"/>
            <w:r w:rsidRPr="00B339A8">
              <w:rPr>
                <w:rFonts w:ascii="Traditional Arabic" w:hAnsi="Traditional Arabic" w:cs="Traditional Arabic"/>
                <w:sz w:val="28"/>
                <w:szCs w:val="28"/>
                <w:rtl/>
              </w:rPr>
              <w:t>: هي أن يذكر المتكلم لفظة لها معنيان: معنى قريب غير مراد مصاحب بقرينه تدفعك توهما إليه، ومعنى آخر بعيد وهو المراد.</w:t>
            </w:r>
          </w:p>
          <w:p w:rsidR="007E243B" w:rsidRPr="00B339A8" w:rsidRDefault="007E243B" w:rsidP="007E243B">
            <w:pPr>
              <w:pStyle w:val="NormalWeb"/>
              <w:shd w:val="clear" w:color="auto" w:fill="FFFFFF"/>
              <w:spacing w:before="60" w:beforeAutospacing="0" w:after="60" w:afterAutospacing="0"/>
              <w:jc w:val="right"/>
              <w:rPr>
                <w:rFonts w:ascii="Traditional Arabic" w:hAnsi="Traditional Arabic" w:cs="Traditional Arabic"/>
                <w:sz w:val="28"/>
                <w:szCs w:val="28"/>
                <w:rtl/>
              </w:rPr>
            </w:pPr>
            <w:r w:rsidRPr="00B339A8">
              <w:rPr>
                <w:rFonts w:ascii="Traditional Arabic" w:hAnsi="Traditional Arabic" w:cs="Traditional Arabic"/>
                <w:sz w:val="28"/>
                <w:szCs w:val="28"/>
              </w:rPr>
              <w:br/>
            </w:r>
          </w:p>
          <w:p w:rsidR="007E243B" w:rsidRPr="00B339A8" w:rsidRDefault="007E243B" w:rsidP="007E243B">
            <w:pPr>
              <w:rPr>
                <w:rFonts w:ascii="Traditional Arabic" w:hAnsi="Traditional Arabic" w:cs="Traditional Arabic"/>
                <w:sz w:val="28"/>
                <w:szCs w:val="28"/>
                <w:rtl/>
                <w:lang w:eastAsia="fr-FR" w:bidi="ar-SA"/>
              </w:rPr>
            </w:pPr>
          </w:p>
          <w:p w:rsidR="007E243B" w:rsidRPr="00B339A8" w:rsidRDefault="007E243B" w:rsidP="007E243B">
            <w:pPr>
              <w:rPr>
                <w:rFonts w:ascii="Traditional Arabic" w:hAnsi="Traditional Arabic" w:cs="Traditional Arabic"/>
                <w:sz w:val="28"/>
                <w:szCs w:val="28"/>
                <w:rtl/>
                <w:lang w:eastAsia="fr-FR" w:bidi="ar-SA"/>
              </w:rPr>
            </w:pPr>
          </w:p>
          <w:p w:rsidR="007E243B" w:rsidRPr="00B339A8" w:rsidRDefault="007E243B" w:rsidP="007E243B">
            <w:pPr>
              <w:rPr>
                <w:rFonts w:ascii="Traditional Arabic" w:hAnsi="Traditional Arabic" w:cs="Traditional Arabic"/>
                <w:sz w:val="28"/>
                <w:szCs w:val="28"/>
                <w:rtl/>
                <w:lang w:eastAsia="fr-FR" w:bidi="ar-SA"/>
              </w:rPr>
            </w:pPr>
          </w:p>
          <w:p w:rsidR="007E243B" w:rsidRPr="00B339A8" w:rsidRDefault="007E243B" w:rsidP="007E243B">
            <w:pPr>
              <w:rPr>
                <w:rFonts w:ascii="Traditional Arabic" w:hAnsi="Traditional Arabic" w:cs="Traditional Arabic"/>
                <w:sz w:val="28"/>
                <w:szCs w:val="28"/>
                <w:rtl/>
                <w:lang w:eastAsia="fr-FR" w:bidi="ar-SA"/>
              </w:rPr>
            </w:pPr>
          </w:p>
          <w:p w:rsidR="00576C32" w:rsidRPr="00B339A8" w:rsidRDefault="00576C32" w:rsidP="007E243B">
            <w:pPr>
              <w:rPr>
                <w:rFonts w:ascii="Traditional Arabic" w:hAnsi="Traditional Arabic" w:cs="Traditional Arabic"/>
                <w:sz w:val="28"/>
                <w:szCs w:val="28"/>
                <w:rtl/>
                <w:lang w:eastAsia="fr-FR" w:bidi="ar-SA"/>
              </w:rPr>
            </w:pPr>
          </w:p>
        </w:tc>
        <w:tc>
          <w:tcPr>
            <w:tcW w:w="3496" w:type="dxa"/>
          </w:tcPr>
          <w:p w:rsidR="007E243B" w:rsidRPr="00B339A8" w:rsidRDefault="007E243B" w:rsidP="007E243B">
            <w:pPr>
              <w:pStyle w:val="NormalWeb"/>
              <w:shd w:val="clear" w:color="auto" w:fill="FFFFFF"/>
              <w:spacing w:before="60" w:beforeAutospacing="0" w:after="60" w:afterAutospacing="0"/>
              <w:jc w:val="right"/>
              <w:rPr>
                <w:rFonts w:ascii="Traditional Arabic" w:hAnsi="Traditional Arabic" w:cs="Traditional Arabic"/>
                <w:color w:val="1C1E21"/>
                <w:sz w:val="28"/>
                <w:szCs w:val="28"/>
              </w:rPr>
            </w:pPr>
            <w:r w:rsidRPr="00B339A8">
              <w:rPr>
                <w:rFonts w:ascii="Traditional Arabic" w:hAnsi="Traditional Arabic" w:cs="Traditional Arabic"/>
                <w:color w:val="00B050"/>
                <w:sz w:val="28"/>
                <w:szCs w:val="28"/>
                <w:u w:val="single"/>
                <w:rtl/>
              </w:rPr>
              <w:t xml:space="preserve"> </w:t>
            </w:r>
            <w:proofErr w:type="gramStart"/>
            <w:r w:rsidRPr="00B339A8">
              <w:rPr>
                <w:rFonts w:ascii="Traditional Arabic" w:hAnsi="Traditional Arabic" w:cs="Traditional Arabic"/>
                <w:color w:val="00B050"/>
                <w:sz w:val="28"/>
                <w:szCs w:val="28"/>
                <w:u w:val="single"/>
                <w:rtl/>
              </w:rPr>
              <w:t>مثل</w:t>
            </w:r>
            <w:r w:rsidRPr="00B339A8">
              <w:rPr>
                <w:rFonts w:ascii="Traditional Arabic" w:hAnsi="Traditional Arabic" w:cs="Traditional Arabic"/>
                <w:color w:val="1C1E21"/>
                <w:sz w:val="28"/>
                <w:szCs w:val="28"/>
                <w:rtl/>
              </w:rPr>
              <w:t xml:space="preserve"> :</w:t>
            </w:r>
            <w:proofErr w:type="gramEnd"/>
            <w:r w:rsidRPr="00B339A8">
              <w:rPr>
                <w:rFonts w:ascii="Traditional Arabic" w:hAnsi="Traditional Arabic" w:cs="Traditional Arabic"/>
                <w:color w:val="1C1E21"/>
                <w:sz w:val="28"/>
                <w:szCs w:val="28"/>
                <w:rtl/>
              </w:rPr>
              <w:t>قال حافظ إبراهيم مداعبا صديقه أحمد شوقي:</w:t>
            </w:r>
            <w:r w:rsidRPr="00B339A8">
              <w:rPr>
                <w:rFonts w:ascii="Traditional Arabic" w:hAnsi="Traditional Arabic" w:cs="Traditional Arabic"/>
                <w:color w:val="1C1E21"/>
                <w:sz w:val="28"/>
                <w:szCs w:val="28"/>
              </w:rPr>
              <w:t xml:space="preserve"> </w:t>
            </w:r>
            <w:r w:rsidRPr="00B339A8">
              <w:rPr>
                <w:rFonts w:ascii="Traditional Arabic" w:hAnsi="Traditional Arabic" w:cs="Traditional Arabic"/>
                <w:color w:val="1C1E21"/>
                <w:sz w:val="28"/>
                <w:szCs w:val="28"/>
              </w:rPr>
              <w:br/>
            </w:r>
            <w:r w:rsidRPr="00B339A8">
              <w:rPr>
                <w:rFonts w:ascii="Traditional Arabic" w:hAnsi="Traditional Arabic" w:cs="Traditional Arabic"/>
                <w:color w:val="1C1E21"/>
                <w:sz w:val="28"/>
                <w:szCs w:val="28"/>
                <w:rtl/>
              </w:rPr>
              <w:t>يقولون إن الشوق نار ولوعة</w:t>
            </w:r>
            <w:r w:rsidRPr="00B339A8">
              <w:rPr>
                <w:rFonts w:ascii="Traditional Arabic" w:hAnsi="Traditional Arabic" w:cs="Traditional Arabic"/>
                <w:color w:val="1C1E21"/>
                <w:sz w:val="28"/>
                <w:szCs w:val="28"/>
              </w:rPr>
              <w:br/>
            </w:r>
            <w:r w:rsidRPr="00B339A8">
              <w:rPr>
                <w:rFonts w:ascii="Traditional Arabic" w:hAnsi="Traditional Arabic" w:cs="Traditional Arabic"/>
                <w:color w:val="1C1E21"/>
                <w:sz w:val="28"/>
                <w:szCs w:val="28"/>
                <w:rtl/>
              </w:rPr>
              <w:t xml:space="preserve">               فما بال </w:t>
            </w:r>
            <w:r w:rsidRPr="00B339A8">
              <w:rPr>
                <w:rFonts w:ascii="Traditional Arabic" w:hAnsi="Traditional Arabic" w:cs="Traditional Arabic"/>
                <w:color w:val="FF0000"/>
                <w:sz w:val="28"/>
                <w:szCs w:val="28"/>
                <w:highlight w:val="yellow"/>
                <w:rtl/>
              </w:rPr>
              <w:t>شوقي</w:t>
            </w:r>
            <w:r w:rsidRPr="00B339A8">
              <w:rPr>
                <w:rFonts w:ascii="Traditional Arabic" w:hAnsi="Traditional Arabic" w:cs="Traditional Arabic"/>
                <w:color w:val="1C1E21"/>
                <w:sz w:val="28"/>
                <w:szCs w:val="28"/>
                <w:rtl/>
              </w:rPr>
              <w:t xml:space="preserve"> اليوم أصبح باردا </w:t>
            </w:r>
          </w:p>
          <w:p w:rsidR="00576C32" w:rsidRPr="00B339A8" w:rsidRDefault="007E243B" w:rsidP="007E243B">
            <w:pPr>
              <w:pStyle w:val="NormalWeb"/>
              <w:shd w:val="clear" w:color="auto" w:fill="FFFFFF"/>
              <w:spacing w:before="60" w:beforeAutospacing="0" w:after="60" w:afterAutospacing="0"/>
              <w:jc w:val="right"/>
              <w:rPr>
                <w:rFonts w:ascii="Traditional Arabic" w:hAnsi="Traditional Arabic" w:cs="Traditional Arabic"/>
                <w:color w:val="1C1E21"/>
                <w:sz w:val="28"/>
                <w:szCs w:val="28"/>
                <w:rtl/>
                <w:lang w:bidi="ar-DZ"/>
              </w:rPr>
            </w:pPr>
            <w:r w:rsidRPr="00B339A8">
              <w:rPr>
                <w:rFonts w:ascii="Traditional Arabic" w:hAnsi="Traditional Arabic" w:cs="Traditional Arabic"/>
                <w:color w:val="1C1E21"/>
                <w:sz w:val="28"/>
                <w:szCs w:val="28"/>
                <w:rtl/>
              </w:rPr>
              <w:t xml:space="preserve">في كلمة " شوقي" تورية إذ لها </w:t>
            </w:r>
            <w:proofErr w:type="gramStart"/>
            <w:r w:rsidRPr="00B339A8">
              <w:rPr>
                <w:rFonts w:ascii="Traditional Arabic" w:hAnsi="Traditional Arabic" w:cs="Traditional Arabic"/>
                <w:color w:val="1C1E21"/>
                <w:sz w:val="28"/>
                <w:szCs w:val="28"/>
                <w:rtl/>
              </w:rPr>
              <w:t>معنيان</w:t>
            </w:r>
            <w:r w:rsidRPr="00B339A8">
              <w:rPr>
                <w:rFonts w:ascii="Traditional Arabic" w:hAnsi="Traditional Arabic" w:cs="Traditional Arabic"/>
                <w:color w:val="1C1E21"/>
                <w:sz w:val="28"/>
                <w:szCs w:val="28"/>
              </w:rPr>
              <w:t xml:space="preserve"> :</w:t>
            </w:r>
            <w:proofErr w:type="gramEnd"/>
            <w:r w:rsidRPr="00B339A8">
              <w:rPr>
                <w:rFonts w:ascii="Traditional Arabic" w:hAnsi="Traditional Arabic" w:cs="Traditional Arabic"/>
                <w:color w:val="1C1E21"/>
                <w:sz w:val="28"/>
                <w:szCs w:val="28"/>
              </w:rPr>
              <w:br/>
            </w:r>
            <w:r w:rsidRPr="00B339A8">
              <w:rPr>
                <w:rFonts w:ascii="Traditional Arabic" w:hAnsi="Traditional Arabic" w:cs="Traditional Arabic"/>
                <w:color w:val="1C1E21"/>
                <w:sz w:val="28"/>
                <w:szCs w:val="28"/>
                <w:rtl/>
              </w:rPr>
              <w:t>معنى قريب (غير مقصود) وهو الحب والحنين والقرينة: كلمة الشوق</w:t>
            </w:r>
            <w:r w:rsidRPr="00B339A8">
              <w:rPr>
                <w:rFonts w:ascii="Traditional Arabic" w:hAnsi="Traditional Arabic" w:cs="Traditional Arabic"/>
                <w:color w:val="1C1E21"/>
                <w:sz w:val="28"/>
                <w:szCs w:val="28"/>
              </w:rPr>
              <w:t xml:space="preserve"> .</w:t>
            </w:r>
            <w:r w:rsidRPr="00B339A8">
              <w:rPr>
                <w:rFonts w:ascii="Traditional Arabic" w:hAnsi="Traditional Arabic" w:cs="Traditional Arabic"/>
                <w:color w:val="1C1E21"/>
                <w:sz w:val="28"/>
                <w:szCs w:val="28"/>
              </w:rPr>
              <w:br/>
            </w:r>
            <w:proofErr w:type="gramStart"/>
            <w:r w:rsidRPr="00B339A8">
              <w:rPr>
                <w:rFonts w:ascii="Traditional Arabic" w:hAnsi="Traditional Arabic" w:cs="Traditional Arabic"/>
                <w:color w:val="1C1E21"/>
                <w:sz w:val="28"/>
                <w:szCs w:val="28"/>
                <w:rtl/>
              </w:rPr>
              <w:t>ومعنى</w:t>
            </w:r>
            <w:proofErr w:type="gramEnd"/>
            <w:r w:rsidRPr="00B339A8">
              <w:rPr>
                <w:rFonts w:ascii="Traditional Arabic" w:hAnsi="Traditional Arabic" w:cs="Traditional Arabic"/>
                <w:color w:val="1C1E21"/>
                <w:sz w:val="28"/>
                <w:szCs w:val="28"/>
                <w:rtl/>
              </w:rPr>
              <w:t xml:space="preserve"> بعيد وهو الشاعر المصري المعروف أحمد شوقي )وهو المقصود.</w:t>
            </w:r>
            <w:r w:rsidRPr="00B339A8">
              <w:rPr>
                <w:rFonts w:ascii="Traditional Arabic" w:hAnsi="Traditional Arabic" w:cs="Traditional Arabic"/>
                <w:color w:val="1C1E21"/>
                <w:sz w:val="28"/>
                <w:szCs w:val="28"/>
              </w:rPr>
              <w:t>)</w:t>
            </w:r>
          </w:p>
        </w:tc>
      </w:tr>
      <w:tr w:rsidR="00576C32" w:rsidRPr="0052163B" w:rsidTr="00E24989">
        <w:tc>
          <w:tcPr>
            <w:tcW w:w="957" w:type="dxa"/>
          </w:tcPr>
          <w:p w:rsidR="00576C32" w:rsidRDefault="00E24989" w:rsidP="002C5DA2">
            <w:pPr>
              <w:bidi/>
              <w:spacing w:after="71"/>
              <w:rPr>
                <w:rFonts w:ascii="Traditional Arabic" w:eastAsia="Times New Roman" w:hAnsi="Traditional Arabic" w:cs="Traditional Arabic"/>
                <w:b/>
                <w:bCs/>
                <w:color w:val="7030A0"/>
                <w:sz w:val="28"/>
                <w:szCs w:val="28"/>
                <w:highlight w:val="green"/>
                <w:u w:val="single"/>
                <w:rtl/>
                <w:lang w:eastAsia="fr-FR" w:bidi="ar-SA"/>
              </w:rPr>
            </w:pPr>
            <w:proofErr w:type="gramStart"/>
            <w:r w:rsidRPr="0052163B">
              <w:rPr>
                <w:rFonts w:ascii="Traditional Arabic" w:eastAsia="Times New Roman" w:hAnsi="Traditional Arabic" w:cs="Traditional Arabic"/>
                <w:b/>
                <w:bCs/>
                <w:color w:val="7030A0"/>
                <w:sz w:val="28"/>
                <w:szCs w:val="28"/>
                <w:highlight w:val="green"/>
                <w:u w:val="single"/>
                <w:rtl/>
                <w:lang w:eastAsia="fr-FR" w:bidi="ar-SA"/>
              </w:rPr>
              <w:t>مراعاة</w:t>
            </w:r>
            <w:proofErr w:type="gramEnd"/>
            <w:r w:rsidRPr="0052163B">
              <w:rPr>
                <w:rFonts w:ascii="Traditional Arabic" w:eastAsia="Times New Roman" w:hAnsi="Traditional Arabic" w:cs="Traditional Arabic"/>
                <w:b/>
                <w:bCs/>
                <w:color w:val="7030A0"/>
                <w:sz w:val="28"/>
                <w:szCs w:val="28"/>
                <w:highlight w:val="green"/>
                <w:u w:val="single"/>
                <w:rtl/>
                <w:lang w:eastAsia="fr-FR" w:bidi="ar-SA"/>
              </w:rPr>
              <w:t xml:space="preserve"> النظير</w:t>
            </w: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p w:rsidR="004F38EC"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roofErr w:type="spellStart"/>
            <w:r>
              <w:rPr>
                <w:rFonts w:ascii="Traditional Arabic" w:eastAsia="Times New Roman" w:hAnsi="Traditional Arabic" w:cs="Traditional Arabic" w:hint="cs"/>
                <w:b/>
                <w:bCs/>
                <w:color w:val="7030A0"/>
                <w:sz w:val="28"/>
                <w:szCs w:val="28"/>
                <w:highlight w:val="green"/>
                <w:u w:val="single"/>
                <w:rtl/>
                <w:lang w:eastAsia="fr-FR" w:bidi="ar-SA"/>
              </w:rPr>
              <w:t>الارصاد</w:t>
            </w:r>
            <w:proofErr w:type="spellEnd"/>
          </w:p>
          <w:p w:rsidR="004F38EC" w:rsidRPr="0052163B" w:rsidRDefault="004F38EC" w:rsidP="004F38EC">
            <w:pPr>
              <w:bidi/>
              <w:spacing w:after="71"/>
              <w:rPr>
                <w:rFonts w:ascii="Traditional Arabic" w:eastAsia="Times New Roman" w:hAnsi="Traditional Arabic" w:cs="Traditional Arabic"/>
                <w:b/>
                <w:bCs/>
                <w:color w:val="7030A0"/>
                <w:sz w:val="28"/>
                <w:szCs w:val="28"/>
                <w:highlight w:val="green"/>
                <w:u w:val="single"/>
                <w:rtl/>
                <w:lang w:eastAsia="fr-FR" w:bidi="ar-SA"/>
              </w:rPr>
            </w:pPr>
          </w:p>
        </w:tc>
        <w:tc>
          <w:tcPr>
            <w:tcW w:w="6034" w:type="dxa"/>
          </w:tcPr>
          <w:p w:rsidR="0052163B" w:rsidRPr="00B339A8" w:rsidRDefault="0052163B" w:rsidP="0052163B">
            <w:pPr>
              <w:pStyle w:val="NormalWeb"/>
              <w:shd w:val="clear" w:color="auto" w:fill="FFFFFF"/>
              <w:bidi/>
              <w:spacing w:before="0" w:beforeAutospacing="0" w:afterAutospacing="0"/>
              <w:rPr>
                <w:rFonts w:ascii="Traditional Arabic" w:hAnsi="Traditional Arabic" w:cs="Traditional Arabic"/>
                <w:sz w:val="28"/>
                <w:szCs w:val="28"/>
              </w:rPr>
            </w:pPr>
            <w:r w:rsidRPr="00B339A8">
              <w:rPr>
                <w:rFonts w:ascii="Traditional Arabic" w:hAnsi="Traditional Arabic" w:cs="Traditional Arabic"/>
                <w:sz w:val="28"/>
                <w:szCs w:val="28"/>
                <w:rtl/>
              </w:rPr>
              <w:lastRenderedPageBreak/>
              <w:t>مراعاة النظير: الجمع في العبارة الواحدة بين المعاني التي بينها تناسبٌ وائتلاف ما، لا على سبيل تقابل التناقض أو التضاد ، ويكون هذا التناسُب بين معنيَيْن فأكثر، فإذا كان هذا التناسب بين أول الكلام وآخره سُمّي: "تَشابه الأطراف</w:t>
            </w:r>
            <w:r w:rsidRPr="00B339A8">
              <w:rPr>
                <w:rFonts w:ascii="Traditional Arabic" w:hAnsi="Traditional Arabic" w:cs="Traditional Arabic"/>
                <w:sz w:val="28"/>
                <w:szCs w:val="28"/>
              </w:rPr>
              <w:t>".</w:t>
            </w:r>
          </w:p>
          <w:p w:rsidR="00576C32" w:rsidRDefault="0052163B" w:rsidP="00B339A8">
            <w:pPr>
              <w:pStyle w:val="NormalWeb"/>
              <w:shd w:val="clear" w:color="auto" w:fill="FFFFFF"/>
              <w:bidi/>
              <w:spacing w:before="0" w:beforeAutospacing="0" w:afterAutospacing="0"/>
              <w:rPr>
                <w:rFonts w:ascii="Traditional Arabic" w:hAnsi="Traditional Arabic" w:cs="Traditional Arabic"/>
                <w:sz w:val="28"/>
                <w:szCs w:val="28"/>
                <w:rtl/>
              </w:rPr>
            </w:pPr>
            <w:proofErr w:type="gramStart"/>
            <w:r w:rsidRPr="00B339A8">
              <w:rPr>
                <w:rFonts w:ascii="Traditional Arabic" w:hAnsi="Traditional Arabic" w:cs="Traditional Arabic"/>
                <w:sz w:val="28"/>
                <w:szCs w:val="28"/>
                <w:rtl/>
              </w:rPr>
              <w:lastRenderedPageBreak/>
              <w:t>كالتناسب</w:t>
            </w:r>
            <w:proofErr w:type="gramEnd"/>
            <w:r w:rsidRPr="00B339A8">
              <w:rPr>
                <w:rFonts w:ascii="Traditional Arabic" w:hAnsi="Traditional Arabic" w:cs="Traditional Arabic"/>
                <w:sz w:val="28"/>
                <w:szCs w:val="28"/>
                <w:rtl/>
              </w:rPr>
              <w:t xml:space="preserve"> والتلاؤم بين الشمس والقمر، والظلّ والشجر، والزَّهْرِ والثَّمَر، والإِبلِ والبقر، والْقَوْسِ والْوَتَر، واللَّيْلِ والسَّمَر، والْوَعِلِ والجَبَلِ، والنَّعْجةِ والْحَمَلِ، والهوَى والشباب، والظّمأ والسَّراب، والعلم والكتاب، والضَّرْبِ والعذاب، إلى نحو ذلك ممّا لا يُحصْى</w:t>
            </w:r>
            <w:r w:rsidRPr="00B339A8">
              <w:rPr>
                <w:rFonts w:ascii="Traditional Arabic" w:hAnsi="Traditional Arabic" w:cs="Traditional Arabic"/>
                <w:sz w:val="28"/>
                <w:szCs w:val="28"/>
              </w:rPr>
              <w:t>.</w:t>
            </w:r>
            <w:r w:rsidRPr="00B339A8">
              <w:rPr>
                <w:rStyle w:val="Appelnotedebasdep"/>
                <w:rFonts w:ascii="Traditional Arabic" w:hAnsi="Traditional Arabic" w:cs="Traditional Arabic"/>
                <w:sz w:val="28"/>
                <w:szCs w:val="28"/>
              </w:rPr>
              <w:footnoteReference w:id="13"/>
            </w:r>
          </w:p>
          <w:p w:rsidR="004F38EC" w:rsidRPr="004F38EC" w:rsidRDefault="004F38EC" w:rsidP="004F38EC">
            <w:pPr>
              <w:pStyle w:val="NormalWeb"/>
              <w:spacing w:before="0" w:beforeAutospacing="0" w:after="0" w:afterAutospacing="0" w:line="440" w:lineRule="atLeast"/>
              <w:jc w:val="right"/>
              <w:rPr>
                <w:rFonts w:ascii="Traditional Arabic" w:hAnsi="Traditional Arabic" w:cs="Traditional Arabic"/>
                <w:sz w:val="28"/>
                <w:szCs w:val="28"/>
              </w:rPr>
            </w:pPr>
            <w:r w:rsidRPr="004F38EC">
              <w:rPr>
                <w:rFonts w:ascii="Traditional Arabic" w:hAnsi="Traditional Arabic" w:cs="Traditional Arabic"/>
                <w:color w:val="707070"/>
                <w:sz w:val="28"/>
                <w:szCs w:val="28"/>
              </w:rPr>
              <w:t>[</w:t>
            </w:r>
            <w:r w:rsidRPr="004F38EC">
              <w:rPr>
                <w:rFonts w:ascii="Traditional Arabic" w:hAnsi="Traditional Arabic" w:cs="Traditional Arabic"/>
                <w:color w:val="707070"/>
                <w:sz w:val="28"/>
                <w:szCs w:val="28"/>
                <w:rtl/>
              </w:rPr>
              <w:t>أ- لغة</w:t>
            </w:r>
            <w:r w:rsidRPr="004F38EC">
              <w:rPr>
                <w:rFonts w:ascii="Traditional Arabic" w:hAnsi="Traditional Arabic" w:cs="Traditional Arabic"/>
                <w:color w:val="707070"/>
                <w:sz w:val="28"/>
                <w:szCs w:val="28"/>
              </w:rPr>
              <w:t>]</w:t>
            </w:r>
          </w:p>
          <w:p w:rsidR="004F38EC" w:rsidRPr="004F38EC" w:rsidRDefault="004F38EC" w:rsidP="004F38EC">
            <w:pPr>
              <w:pStyle w:val="NormalWeb"/>
              <w:spacing w:before="0" w:beforeAutospacing="0" w:after="0" w:afterAutospacing="0" w:line="440" w:lineRule="atLeast"/>
              <w:jc w:val="right"/>
              <w:rPr>
                <w:rFonts w:ascii="Traditional Arabic" w:hAnsi="Traditional Arabic" w:cs="Traditional Arabic"/>
                <w:sz w:val="28"/>
                <w:szCs w:val="28"/>
              </w:rPr>
            </w:pPr>
            <w:r w:rsidRPr="004F38EC">
              <w:rPr>
                <w:rFonts w:ascii="Traditional Arabic" w:hAnsi="Traditional Arabic" w:cs="Traditional Arabic"/>
                <w:sz w:val="28"/>
                <w:szCs w:val="28"/>
                <w:rtl/>
              </w:rPr>
              <w:t>جاء في اللسان</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رصد</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 xml:space="preserve">الراصد بالشيء: </w:t>
            </w:r>
            <w:proofErr w:type="spellStart"/>
            <w:r w:rsidRPr="004F38EC">
              <w:rPr>
                <w:rFonts w:ascii="Traditional Arabic" w:hAnsi="Traditional Arabic" w:cs="Traditional Arabic"/>
                <w:sz w:val="28"/>
                <w:szCs w:val="28"/>
                <w:rtl/>
              </w:rPr>
              <w:t>الراقب</w:t>
            </w:r>
            <w:proofErr w:type="spellEnd"/>
            <w:r w:rsidRPr="004F38EC">
              <w:rPr>
                <w:rFonts w:ascii="Traditional Arabic" w:hAnsi="Traditional Arabic" w:cs="Traditional Arabic"/>
                <w:sz w:val="28"/>
                <w:szCs w:val="28"/>
                <w:rtl/>
              </w:rPr>
              <w:t xml:space="preserve"> له،</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والترصّد</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 xml:space="preserve">الترقّب، </w:t>
            </w:r>
            <w:proofErr w:type="spellStart"/>
            <w:r w:rsidRPr="004F38EC">
              <w:rPr>
                <w:rFonts w:ascii="Traditional Arabic" w:hAnsi="Traditional Arabic" w:cs="Traditional Arabic"/>
                <w:sz w:val="28"/>
                <w:szCs w:val="28"/>
                <w:rtl/>
              </w:rPr>
              <w:t>والإرصاد</w:t>
            </w:r>
            <w:proofErr w:type="spellEnd"/>
            <w:r w:rsidRPr="004F38EC">
              <w:rPr>
                <w:rFonts w:ascii="Traditional Arabic" w:hAnsi="Traditional Arabic" w:cs="Traditional Arabic"/>
                <w:sz w:val="28"/>
                <w:szCs w:val="28"/>
                <w:rtl/>
              </w:rPr>
              <w:t xml:space="preserve"> في المكافأة بالخير</w:t>
            </w:r>
            <w:r w:rsidRPr="004F38EC">
              <w:rPr>
                <w:rFonts w:ascii="Traditional Arabic" w:hAnsi="Traditional Arabic" w:cs="Traditional Arabic"/>
                <w:sz w:val="28"/>
                <w:szCs w:val="28"/>
              </w:rPr>
              <w:t xml:space="preserve"> ... </w:t>
            </w:r>
            <w:r w:rsidRPr="004F38EC">
              <w:rPr>
                <w:rFonts w:ascii="Traditional Arabic" w:hAnsi="Traditional Arabic" w:cs="Traditional Arabic"/>
                <w:sz w:val="28"/>
                <w:szCs w:val="28"/>
                <w:rtl/>
              </w:rPr>
              <w:t>والرّصد</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 xml:space="preserve">القوم </w:t>
            </w:r>
            <w:proofErr w:type="gramStart"/>
            <w:r w:rsidRPr="004F38EC">
              <w:rPr>
                <w:rFonts w:ascii="Traditional Arabic" w:hAnsi="Traditional Arabic" w:cs="Traditional Arabic"/>
                <w:sz w:val="28"/>
                <w:szCs w:val="28"/>
                <w:rtl/>
              </w:rPr>
              <w:t>يرصدون</w:t>
            </w:r>
            <w:proofErr w:type="gramEnd"/>
            <w:r w:rsidRPr="004F38EC">
              <w:rPr>
                <w:rFonts w:ascii="Traditional Arabic" w:hAnsi="Traditional Arabic" w:cs="Traditional Arabic"/>
                <w:sz w:val="28"/>
                <w:szCs w:val="28"/>
                <w:rtl/>
              </w:rPr>
              <w:t xml:space="preserve"> كالحرس</w:t>
            </w:r>
            <w:r w:rsidRPr="004F38EC">
              <w:rPr>
                <w:rFonts w:ascii="Traditional Arabic" w:hAnsi="Traditional Arabic" w:cs="Traditional Arabic"/>
                <w:sz w:val="28"/>
                <w:szCs w:val="28"/>
              </w:rPr>
              <w:t>».</w:t>
            </w:r>
          </w:p>
          <w:p w:rsidR="004F38EC" w:rsidRPr="004F38EC" w:rsidRDefault="004F38EC" w:rsidP="004F38EC">
            <w:pPr>
              <w:pStyle w:val="NormalWeb"/>
              <w:spacing w:before="0" w:beforeAutospacing="0" w:after="0" w:afterAutospacing="0" w:line="440" w:lineRule="atLeast"/>
              <w:jc w:val="right"/>
              <w:rPr>
                <w:rFonts w:ascii="Traditional Arabic" w:hAnsi="Traditional Arabic" w:cs="Traditional Arabic"/>
                <w:sz w:val="28"/>
                <w:szCs w:val="28"/>
              </w:rPr>
            </w:pPr>
            <w:r w:rsidRPr="004F38EC">
              <w:rPr>
                <w:rFonts w:ascii="Traditional Arabic" w:hAnsi="Traditional Arabic" w:cs="Traditional Arabic"/>
                <w:sz w:val="28"/>
                <w:szCs w:val="28"/>
              </w:rPr>
              <w:t>[</w:t>
            </w:r>
            <w:r w:rsidRPr="004F38EC">
              <w:rPr>
                <w:rFonts w:ascii="Traditional Arabic" w:hAnsi="Traditional Arabic" w:cs="Traditional Arabic"/>
                <w:sz w:val="28"/>
                <w:szCs w:val="28"/>
                <w:rtl/>
              </w:rPr>
              <w:t>ب- اصطلاحا</w:t>
            </w:r>
            <w:r w:rsidRPr="004F38EC">
              <w:rPr>
                <w:rFonts w:ascii="Traditional Arabic" w:hAnsi="Traditional Arabic" w:cs="Traditional Arabic"/>
                <w:sz w:val="28"/>
                <w:szCs w:val="28"/>
              </w:rPr>
              <w:t>]</w:t>
            </w:r>
          </w:p>
          <w:p w:rsidR="004F38EC" w:rsidRPr="004F38EC" w:rsidRDefault="004F38EC" w:rsidP="004F38EC">
            <w:pPr>
              <w:pStyle w:val="NormalWeb"/>
              <w:spacing w:before="0" w:beforeAutospacing="0" w:after="0" w:afterAutospacing="0" w:line="440" w:lineRule="atLeast"/>
              <w:jc w:val="right"/>
              <w:rPr>
                <w:rFonts w:ascii="Traditional Arabic" w:hAnsi="Traditional Arabic" w:cs="Traditional Arabic"/>
                <w:sz w:val="28"/>
                <w:szCs w:val="28"/>
              </w:rPr>
            </w:pPr>
            <w:r w:rsidRPr="004F38EC">
              <w:rPr>
                <w:rFonts w:ascii="Traditional Arabic" w:hAnsi="Traditional Arabic" w:cs="Traditional Arabic"/>
                <w:sz w:val="28"/>
                <w:szCs w:val="28"/>
                <w:rtl/>
              </w:rPr>
              <w:t>عرّفه العسكري بقوله</w:t>
            </w:r>
            <w:r w:rsidRPr="004F38EC">
              <w:rPr>
                <w:rFonts w:ascii="Traditional Arabic" w:hAnsi="Traditional Arabic" w:cs="Traditional Arabic"/>
                <w:sz w:val="28"/>
                <w:szCs w:val="28"/>
              </w:rPr>
              <w:t>: «</w:t>
            </w:r>
            <w:r w:rsidRPr="004F38EC">
              <w:rPr>
                <w:rFonts w:ascii="Traditional Arabic" w:hAnsi="Traditional Arabic" w:cs="Traditional Arabic"/>
                <w:sz w:val="28"/>
                <w:szCs w:val="28"/>
                <w:rtl/>
              </w:rPr>
              <w:t>هو أن يكون مبدأ الكلام ينبئ عن مقطعه؛ وأوّله يخبر بآخره، وصدره يشهد بعجزه، حتى لو سمعت شعرا، وعرفت رويّه، ثم سمعت صدر بيت منه، وقفت على عجزه قبل بلوغ السماع إليه</w:t>
            </w:r>
            <w:r w:rsidR="004346D0">
              <w:rPr>
                <w:rStyle w:val="Appelnotedebasdep"/>
                <w:rFonts w:ascii="Traditional Arabic" w:hAnsi="Traditional Arabic" w:cs="Traditional Arabic"/>
                <w:sz w:val="28"/>
                <w:szCs w:val="28"/>
                <w:rtl/>
              </w:rPr>
              <w:footnoteReference w:id="14"/>
            </w:r>
            <w:r w:rsidR="004346D0">
              <w:rPr>
                <w:rFonts w:ascii="Traditional Arabic" w:hAnsi="Traditional Arabic" w:cs="Traditional Arabic" w:hint="cs"/>
                <w:sz w:val="28"/>
                <w:szCs w:val="28"/>
                <w:rtl/>
              </w:rPr>
              <w:t>.</w:t>
            </w:r>
            <w:r w:rsidRPr="004F38EC">
              <w:rPr>
                <w:rFonts w:ascii="Traditional Arabic" w:hAnsi="Traditional Arabic" w:cs="Traditional Arabic"/>
                <w:sz w:val="28"/>
                <w:szCs w:val="28"/>
              </w:rPr>
              <w:t>».</w:t>
            </w:r>
          </w:p>
          <w:p w:rsidR="004F38EC" w:rsidRPr="004F38EC" w:rsidRDefault="004F38EC" w:rsidP="004F38EC">
            <w:pPr>
              <w:pStyle w:val="NormalWeb"/>
              <w:shd w:val="clear" w:color="auto" w:fill="FFFFFF"/>
              <w:bidi/>
              <w:spacing w:before="0" w:beforeAutospacing="0" w:afterAutospacing="0"/>
              <w:rPr>
                <w:rFonts w:ascii="Traditional Arabic" w:hAnsi="Traditional Arabic" w:cs="Traditional Arabic"/>
                <w:sz w:val="28"/>
                <w:szCs w:val="28"/>
                <w:rtl/>
              </w:rPr>
            </w:pPr>
          </w:p>
          <w:p w:rsidR="004F38EC" w:rsidRPr="00B339A8" w:rsidRDefault="004F38EC" w:rsidP="004F38EC">
            <w:pPr>
              <w:pStyle w:val="NormalWeb"/>
              <w:shd w:val="clear" w:color="auto" w:fill="FFFFFF"/>
              <w:bidi/>
              <w:spacing w:before="0" w:beforeAutospacing="0" w:afterAutospacing="0"/>
              <w:rPr>
                <w:rFonts w:ascii="Traditional Arabic" w:hAnsi="Traditional Arabic" w:cs="Traditional Arabic"/>
                <w:sz w:val="28"/>
                <w:szCs w:val="28"/>
                <w:rtl/>
                <w:lang w:bidi="ar-DZ"/>
              </w:rPr>
            </w:pPr>
          </w:p>
        </w:tc>
        <w:tc>
          <w:tcPr>
            <w:tcW w:w="3496" w:type="dxa"/>
          </w:tcPr>
          <w:p w:rsidR="0052163B" w:rsidRPr="0052163B" w:rsidRDefault="0052163B" w:rsidP="00B339A8">
            <w:pPr>
              <w:pStyle w:val="NormalWeb"/>
              <w:shd w:val="clear" w:color="auto" w:fill="FFFFFF"/>
              <w:spacing w:before="0" w:beforeAutospacing="0" w:afterAutospacing="0"/>
              <w:jc w:val="right"/>
              <w:rPr>
                <w:rFonts w:ascii="Traditional Arabic" w:hAnsi="Traditional Arabic" w:cs="Traditional Arabic"/>
                <w:sz w:val="28"/>
                <w:szCs w:val="28"/>
              </w:rPr>
            </w:pPr>
            <w:r w:rsidRPr="00B339A8">
              <w:rPr>
                <w:rFonts w:ascii="Traditional Arabic" w:hAnsi="Traditional Arabic" w:cs="Traditional Arabic"/>
                <w:b/>
                <w:bCs/>
                <w:color w:val="00B050"/>
                <w:sz w:val="28"/>
                <w:szCs w:val="28"/>
                <w:u w:val="single"/>
                <w:rtl/>
              </w:rPr>
              <w:lastRenderedPageBreak/>
              <w:t>مثل</w:t>
            </w:r>
            <w:r w:rsidRPr="0052163B">
              <w:rPr>
                <w:rFonts w:ascii="Traditional Arabic" w:hAnsi="Traditional Arabic" w:cs="Traditional Arabic"/>
                <w:sz w:val="28"/>
                <w:szCs w:val="28"/>
                <w:rtl/>
              </w:rPr>
              <w:t xml:space="preserve">: قول الله عزَّ وجلَّ </w:t>
            </w:r>
            <w:r w:rsidR="00B339A8">
              <w:rPr>
                <w:rFonts w:ascii="Traditional Arabic" w:hAnsi="Traditional Arabic" w:cs="Traditional Arabic" w:hint="cs"/>
                <w:sz w:val="28"/>
                <w:szCs w:val="28"/>
                <w:rtl/>
              </w:rPr>
              <w:t>{</w:t>
            </w:r>
            <w:r w:rsidRPr="00B339A8">
              <w:rPr>
                <w:rFonts w:ascii="Traditional Arabic" w:hAnsi="Traditional Arabic" w:cs="Traditional Arabic"/>
                <w:color w:val="00B050"/>
                <w:sz w:val="28"/>
                <w:szCs w:val="28"/>
                <w:highlight w:val="yellow"/>
                <w:rtl/>
              </w:rPr>
              <w:t>الشَّمْسُ</w:t>
            </w:r>
            <w:r w:rsidRPr="0052163B">
              <w:rPr>
                <w:rFonts w:ascii="Traditional Arabic" w:hAnsi="Traditional Arabic" w:cs="Traditional Arabic"/>
                <w:sz w:val="28"/>
                <w:szCs w:val="28"/>
                <w:rtl/>
              </w:rPr>
              <w:t xml:space="preserve"> وَ</w:t>
            </w:r>
            <w:r w:rsidRPr="00B339A8">
              <w:rPr>
                <w:rFonts w:ascii="Traditional Arabic" w:hAnsi="Traditional Arabic" w:cs="Traditional Arabic"/>
                <w:color w:val="00B050"/>
                <w:sz w:val="28"/>
                <w:szCs w:val="28"/>
                <w:highlight w:val="yellow"/>
                <w:rtl/>
              </w:rPr>
              <w:t>الْقَمَر</w:t>
            </w:r>
            <w:r w:rsidRPr="0052163B">
              <w:rPr>
                <w:rFonts w:ascii="Traditional Arabic" w:hAnsi="Traditional Arabic" w:cs="Traditional Arabic"/>
                <w:sz w:val="28"/>
                <w:szCs w:val="28"/>
                <w:rtl/>
              </w:rPr>
              <w:t>ُ بِحُسْبَانٍ * وَ</w:t>
            </w:r>
            <w:r w:rsidRPr="00B339A8">
              <w:rPr>
                <w:rFonts w:ascii="Traditional Arabic" w:hAnsi="Traditional Arabic" w:cs="Traditional Arabic"/>
                <w:color w:val="00B0F0"/>
                <w:sz w:val="28"/>
                <w:szCs w:val="28"/>
                <w:highlight w:val="green"/>
                <w:rtl/>
              </w:rPr>
              <w:t>النَّجْمُ</w:t>
            </w:r>
            <w:r w:rsidRPr="0052163B">
              <w:rPr>
                <w:rFonts w:ascii="Traditional Arabic" w:hAnsi="Traditional Arabic" w:cs="Traditional Arabic"/>
                <w:sz w:val="28"/>
                <w:szCs w:val="28"/>
                <w:rtl/>
              </w:rPr>
              <w:t xml:space="preserve"> وَ</w:t>
            </w:r>
            <w:r w:rsidRPr="00B339A8">
              <w:rPr>
                <w:rFonts w:ascii="Traditional Arabic" w:hAnsi="Traditional Arabic" w:cs="Traditional Arabic"/>
                <w:color w:val="00B0F0"/>
                <w:sz w:val="28"/>
                <w:szCs w:val="28"/>
                <w:highlight w:val="green"/>
                <w:rtl/>
              </w:rPr>
              <w:t>الشَّجَر</w:t>
            </w:r>
            <w:r w:rsidRPr="0052163B">
              <w:rPr>
                <w:rFonts w:ascii="Traditional Arabic" w:hAnsi="Traditional Arabic" w:cs="Traditional Arabic"/>
                <w:sz w:val="28"/>
                <w:szCs w:val="28"/>
                <w:rtl/>
              </w:rPr>
              <w:t>ُ يَسْجُدَان</w:t>
            </w:r>
            <w:r w:rsidR="00B339A8">
              <w:rPr>
                <w:rFonts w:ascii="Traditional Arabic" w:hAnsi="Traditional Arabic" w:cs="Traditional Arabic" w:hint="cs"/>
                <w:sz w:val="28"/>
                <w:szCs w:val="28"/>
                <w:rtl/>
              </w:rPr>
              <w:t>}</w:t>
            </w:r>
            <w:r w:rsidRPr="0052163B">
              <w:rPr>
                <w:rFonts w:ascii="Traditional Arabic" w:hAnsi="Traditional Arabic" w:cs="Traditional Arabic"/>
                <w:sz w:val="28"/>
                <w:szCs w:val="28"/>
                <w:rtl/>
              </w:rPr>
              <w:t>ِ</w:t>
            </w:r>
            <w:r w:rsidR="00B339A8" w:rsidRPr="0052163B">
              <w:rPr>
                <w:rFonts w:ascii="Traditional Arabic" w:hAnsi="Traditional Arabic" w:cs="Traditional Arabic"/>
                <w:sz w:val="28"/>
                <w:szCs w:val="28"/>
                <w:rtl/>
              </w:rPr>
              <w:t xml:space="preserve"> سورة (الرَّحمن</w:t>
            </w:r>
            <w:r w:rsidR="00B339A8">
              <w:rPr>
                <w:rFonts w:ascii="Traditional Arabic" w:hAnsi="Traditional Arabic" w:cs="Traditional Arabic" w:hint="cs"/>
                <w:sz w:val="28"/>
                <w:szCs w:val="28"/>
                <w:rtl/>
              </w:rPr>
              <w:t>55).</w:t>
            </w:r>
          </w:p>
          <w:p w:rsidR="0052163B" w:rsidRPr="0052163B" w:rsidRDefault="0052163B" w:rsidP="00B339A8">
            <w:pPr>
              <w:pStyle w:val="NormalWeb"/>
              <w:shd w:val="clear" w:color="auto" w:fill="FFFFFF"/>
              <w:bidi/>
              <w:spacing w:before="0" w:beforeAutospacing="0" w:afterAutospacing="0"/>
              <w:rPr>
                <w:rFonts w:ascii="Traditional Arabic" w:hAnsi="Traditional Arabic" w:cs="Traditional Arabic"/>
                <w:sz w:val="28"/>
                <w:szCs w:val="28"/>
              </w:rPr>
            </w:pPr>
            <w:proofErr w:type="gramStart"/>
            <w:r w:rsidRPr="0052163B">
              <w:rPr>
                <w:rFonts w:ascii="Traditional Arabic" w:hAnsi="Traditional Arabic" w:cs="Traditional Arabic"/>
                <w:sz w:val="28"/>
                <w:szCs w:val="28"/>
                <w:rtl/>
              </w:rPr>
              <w:lastRenderedPageBreak/>
              <w:t>النَّجْمُ</w:t>
            </w:r>
            <w:proofErr w:type="gramEnd"/>
            <w:r w:rsidRPr="0052163B">
              <w:rPr>
                <w:rFonts w:ascii="Traditional Arabic" w:hAnsi="Traditional Arabic" w:cs="Traditional Arabic"/>
                <w:sz w:val="28"/>
                <w:szCs w:val="28"/>
                <w:rtl/>
              </w:rPr>
              <w:t xml:space="preserve">: النباتُ الذي لا ساق له. والشَّجَر: النبات الذي له </w:t>
            </w:r>
            <w:proofErr w:type="gramStart"/>
            <w:r w:rsidRPr="0052163B">
              <w:rPr>
                <w:rFonts w:ascii="Traditional Arabic" w:hAnsi="Traditional Arabic" w:cs="Traditional Arabic"/>
                <w:sz w:val="28"/>
                <w:szCs w:val="28"/>
                <w:rtl/>
              </w:rPr>
              <w:t>ساق</w:t>
            </w:r>
            <w:proofErr w:type="gramEnd"/>
            <w:r w:rsidRPr="0052163B">
              <w:rPr>
                <w:rFonts w:ascii="Traditional Arabic" w:hAnsi="Traditional Arabic" w:cs="Traditional Arabic"/>
                <w:sz w:val="28"/>
                <w:szCs w:val="28"/>
              </w:rPr>
              <w:t>.</w:t>
            </w:r>
          </w:p>
          <w:p w:rsidR="0052163B" w:rsidRPr="0052163B" w:rsidRDefault="0052163B" w:rsidP="00B339A8">
            <w:pPr>
              <w:pStyle w:val="NormalWeb"/>
              <w:shd w:val="clear" w:color="auto" w:fill="FFFFFF"/>
              <w:bidi/>
              <w:spacing w:before="0" w:beforeAutospacing="0" w:afterAutospacing="0"/>
              <w:rPr>
                <w:rFonts w:ascii="Traditional Arabic" w:hAnsi="Traditional Arabic" w:cs="Traditional Arabic"/>
                <w:b/>
                <w:bCs/>
                <w:color w:val="003E61"/>
                <w:sz w:val="28"/>
                <w:szCs w:val="28"/>
              </w:rPr>
            </w:pPr>
            <w:r w:rsidRPr="0052163B">
              <w:rPr>
                <w:rFonts w:ascii="Traditional Arabic" w:hAnsi="Traditional Arabic" w:cs="Traditional Arabic"/>
                <w:sz w:val="28"/>
                <w:szCs w:val="28"/>
                <w:rtl/>
              </w:rPr>
              <w:t>وفي هذه السورة أمثلة متعدّدة من أمثلة مراعاة النظير</w:t>
            </w:r>
            <w:r w:rsidRPr="0052163B">
              <w:rPr>
                <w:rFonts w:ascii="Traditional Arabic" w:hAnsi="Traditional Arabic" w:cs="Traditional Arabic"/>
                <w:b/>
                <w:bCs/>
                <w:color w:val="003E61"/>
                <w:sz w:val="28"/>
                <w:szCs w:val="28"/>
              </w:rPr>
              <w:t>.</w:t>
            </w:r>
          </w:p>
          <w:p w:rsidR="004F38EC" w:rsidRPr="004F38EC" w:rsidRDefault="004F38EC" w:rsidP="004F38EC">
            <w:pPr>
              <w:pStyle w:val="NormalWeb"/>
              <w:bidi/>
              <w:spacing w:before="0" w:beforeAutospacing="0" w:after="0" w:afterAutospacing="0" w:line="440" w:lineRule="atLeast"/>
              <w:rPr>
                <w:rFonts w:ascii="Traditional Arabic" w:hAnsi="Traditional Arabic" w:cs="Traditional Arabic"/>
                <w:color w:val="000000"/>
                <w:sz w:val="28"/>
                <w:szCs w:val="28"/>
              </w:rPr>
            </w:pPr>
            <w:r w:rsidRPr="004F38EC">
              <w:rPr>
                <w:rFonts w:ascii="Traditional Arabic" w:hAnsi="Traditional Arabic" w:cs="Traditional Arabic"/>
                <w:color w:val="000000"/>
                <w:sz w:val="28"/>
                <w:szCs w:val="28"/>
                <w:rtl/>
              </w:rPr>
              <w:t>كثر وروده في القرآن الكريم،</w:t>
            </w:r>
            <w:r w:rsidRPr="004F38EC">
              <w:rPr>
                <w:rFonts w:ascii="Traditional Arabic" w:hAnsi="Traditional Arabic" w:cs="Traditional Arabic"/>
                <w:color w:val="006D98"/>
                <w:sz w:val="28"/>
                <w:szCs w:val="28"/>
              </w:rPr>
              <w:t> </w:t>
            </w:r>
            <w:r w:rsidRPr="004F38EC">
              <w:rPr>
                <w:rFonts w:ascii="Traditional Arabic" w:hAnsi="Traditional Arabic" w:cs="Traditional Arabic"/>
                <w:color w:val="006D98"/>
                <w:sz w:val="28"/>
                <w:szCs w:val="28"/>
                <w:rtl/>
              </w:rPr>
              <w:t>وهذه بعض أمثلته</w:t>
            </w:r>
            <w:r w:rsidRPr="004F38EC">
              <w:rPr>
                <w:rFonts w:ascii="Traditional Arabic" w:hAnsi="Traditional Arabic" w:cs="Traditional Arabic"/>
                <w:color w:val="006D98"/>
                <w:sz w:val="28"/>
                <w:szCs w:val="28"/>
              </w:rPr>
              <w:t>:</w:t>
            </w:r>
          </w:p>
          <w:p w:rsidR="004346D0" w:rsidRPr="004F38EC" w:rsidRDefault="004F38EC" w:rsidP="004346D0">
            <w:pPr>
              <w:pStyle w:val="NormalWeb"/>
              <w:bidi/>
              <w:spacing w:before="0" w:beforeAutospacing="0" w:after="0" w:afterAutospacing="0" w:line="440" w:lineRule="atLeast"/>
              <w:rPr>
                <w:rFonts w:ascii="Traditional Arabic" w:hAnsi="Traditional Arabic" w:cs="Traditional Arabic"/>
                <w:color w:val="000000"/>
                <w:sz w:val="28"/>
                <w:szCs w:val="28"/>
                <w:rtl/>
              </w:rPr>
            </w:pPr>
            <w:r w:rsidRPr="004F38EC">
              <w:rPr>
                <w:rFonts w:ascii="Traditional Arabic" w:hAnsi="Traditional Arabic" w:cs="Traditional Arabic"/>
                <w:color w:val="000000"/>
                <w:sz w:val="28"/>
                <w:szCs w:val="28"/>
              </w:rPr>
              <w:t>1 -</w:t>
            </w:r>
            <w:r w:rsidRPr="004F38EC">
              <w:rPr>
                <w:rFonts w:ascii="Traditional Arabic" w:hAnsi="Traditional Arabic" w:cs="Traditional Arabic"/>
                <w:color w:val="006D98"/>
                <w:sz w:val="28"/>
                <w:szCs w:val="28"/>
              </w:rPr>
              <w:t> </w:t>
            </w:r>
            <w:r w:rsidRPr="004F38EC">
              <w:rPr>
                <w:rFonts w:ascii="Traditional Arabic" w:hAnsi="Traditional Arabic" w:cs="Traditional Arabic"/>
                <w:color w:val="006D98"/>
                <w:sz w:val="28"/>
                <w:szCs w:val="28"/>
                <w:rtl/>
              </w:rPr>
              <w:t>قال تعالى</w:t>
            </w:r>
            <w:r w:rsidRPr="004F38EC">
              <w:rPr>
                <w:rFonts w:ascii="Traditional Arabic" w:hAnsi="Traditional Arabic" w:cs="Traditional Arabic"/>
                <w:color w:val="006D98"/>
                <w:sz w:val="28"/>
                <w:szCs w:val="28"/>
              </w:rPr>
              <w:t>:</w:t>
            </w:r>
            <w:r w:rsidRPr="004F38EC">
              <w:rPr>
                <w:rFonts w:ascii="Traditional Arabic" w:hAnsi="Traditional Arabic" w:cs="Traditional Arabic"/>
                <w:color w:val="000000"/>
                <w:sz w:val="28"/>
                <w:szCs w:val="28"/>
              </w:rPr>
              <w:t> </w:t>
            </w:r>
            <w:r w:rsidRPr="004F38EC">
              <w:rPr>
                <w:rFonts w:ascii="Traditional Arabic" w:hAnsi="Traditional Arabic" w:cs="Traditional Arabic"/>
                <w:color w:val="000000"/>
                <w:sz w:val="28"/>
                <w:szCs w:val="28"/>
                <w:rtl/>
              </w:rPr>
              <w:t>وَما كانَ النَّاسُ إِلَّا أُمَّةً واحِدَةً فَاخْتَلَفُوا وَلَوْلا كَلِمَةٌ سَبَقَتْ مِنْ رَبِّكَ لَقُضِيَ بَيْنَهُمْ فِيما فِيهِ يَخْتَلِفُونَ يونس: 19</w:t>
            </w:r>
            <w:r w:rsidRPr="004F38EC">
              <w:rPr>
                <w:rFonts w:ascii="Traditional Arabic" w:hAnsi="Traditional Arabic" w:cs="Traditional Arabic"/>
                <w:color w:val="000000"/>
                <w:sz w:val="28"/>
                <w:szCs w:val="28"/>
              </w:rPr>
              <w:t>.</w:t>
            </w:r>
            <w:r w:rsidRPr="004F38EC">
              <w:rPr>
                <w:rFonts w:ascii="Traditional Arabic" w:hAnsi="Traditional Arabic" w:cs="Traditional Arabic"/>
                <w:color w:val="006D98"/>
                <w:sz w:val="28"/>
                <w:szCs w:val="28"/>
              </w:rPr>
              <w:t> </w:t>
            </w:r>
            <w:proofErr w:type="gramStart"/>
            <w:r w:rsidRPr="004F38EC">
              <w:rPr>
                <w:rFonts w:ascii="Traditional Arabic" w:hAnsi="Traditional Arabic" w:cs="Traditional Arabic"/>
                <w:color w:val="006D98"/>
                <w:sz w:val="28"/>
                <w:szCs w:val="28"/>
                <w:rtl/>
              </w:rPr>
              <w:t>فإذا</w:t>
            </w:r>
            <w:proofErr w:type="gramEnd"/>
            <w:r w:rsidRPr="004F38EC">
              <w:rPr>
                <w:rFonts w:ascii="Traditional Arabic" w:hAnsi="Traditional Arabic" w:cs="Traditional Arabic"/>
                <w:color w:val="006D98"/>
                <w:sz w:val="28"/>
                <w:szCs w:val="28"/>
                <w:rtl/>
              </w:rPr>
              <w:t xml:space="preserve"> وقفت على قوله تعالى</w:t>
            </w:r>
            <w:r w:rsidRPr="004F38EC">
              <w:rPr>
                <w:rFonts w:ascii="Traditional Arabic" w:hAnsi="Traditional Arabic" w:cs="Traditional Arabic"/>
                <w:color w:val="006D98"/>
                <w:sz w:val="28"/>
                <w:szCs w:val="28"/>
              </w:rPr>
              <w:t>:</w:t>
            </w:r>
            <w:r w:rsidRPr="004F38EC">
              <w:rPr>
                <w:rFonts w:ascii="Traditional Arabic" w:hAnsi="Traditional Arabic" w:cs="Traditional Arabic"/>
                <w:color w:val="000000"/>
                <w:sz w:val="28"/>
                <w:szCs w:val="28"/>
              </w:rPr>
              <w:t> </w:t>
            </w:r>
            <w:r w:rsidRPr="004F38EC">
              <w:rPr>
                <w:rFonts w:ascii="Traditional Arabic" w:hAnsi="Traditional Arabic" w:cs="Traditional Arabic"/>
                <w:color w:val="6C6C00"/>
                <w:sz w:val="28"/>
                <w:szCs w:val="28"/>
              </w:rPr>
              <w:t>«</w:t>
            </w:r>
            <w:r w:rsidRPr="004F38EC">
              <w:rPr>
                <w:rFonts w:ascii="Traditional Arabic" w:hAnsi="Traditional Arabic" w:cs="Traditional Arabic"/>
                <w:color w:val="6C6C00"/>
                <w:sz w:val="28"/>
                <w:szCs w:val="28"/>
                <w:rtl/>
              </w:rPr>
              <w:t>فِيما فِيهِ</w:t>
            </w:r>
            <w:r w:rsidRPr="004F38EC">
              <w:rPr>
                <w:rFonts w:ascii="Traditional Arabic" w:hAnsi="Traditional Arabic" w:cs="Traditional Arabic"/>
                <w:color w:val="6C6C00"/>
                <w:sz w:val="28"/>
                <w:szCs w:val="28"/>
              </w:rPr>
              <w:t>»</w:t>
            </w:r>
            <w:r w:rsidRPr="004F38EC">
              <w:rPr>
                <w:rFonts w:ascii="Traditional Arabic" w:hAnsi="Traditional Arabic" w:cs="Traditional Arabic"/>
                <w:color w:val="000000"/>
                <w:sz w:val="28"/>
                <w:szCs w:val="28"/>
              </w:rPr>
              <w:t> </w:t>
            </w:r>
            <w:r w:rsidRPr="004F38EC">
              <w:rPr>
                <w:rFonts w:ascii="Traditional Arabic" w:hAnsi="Traditional Arabic" w:cs="Traditional Arabic"/>
                <w:color w:val="000000"/>
                <w:sz w:val="28"/>
                <w:szCs w:val="28"/>
                <w:rtl/>
              </w:rPr>
              <w:t>عرف السامع أن بعده</w:t>
            </w:r>
            <w:r w:rsidRPr="004F38EC">
              <w:rPr>
                <w:rFonts w:ascii="Traditional Arabic" w:hAnsi="Traditional Arabic" w:cs="Traditional Arabic"/>
                <w:color w:val="000000"/>
                <w:sz w:val="28"/>
                <w:szCs w:val="28"/>
              </w:rPr>
              <w:t> </w:t>
            </w:r>
            <w:r w:rsidRPr="004F38EC">
              <w:rPr>
                <w:rFonts w:ascii="Traditional Arabic" w:hAnsi="Traditional Arabic" w:cs="Traditional Arabic"/>
                <w:color w:val="6C6C00"/>
                <w:sz w:val="28"/>
                <w:szCs w:val="28"/>
              </w:rPr>
              <w:t>«</w:t>
            </w:r>
            <w:r w:rsidRPr="004F38EC">
              <w:rPr>
                <w:rFonts w:ascii="Traditional Arabic" w:hAnsi="Traditional Arabic" w:cs="Traditional Arabic"/>
                <w:color w:val="6C6C00"/>
                <w:sz w:val="28"/>
                <w:szCs w:val="28"/>
                <w:rtl/>
              </w:rPr>
              <w:t>يختلفون</w:t>
            </w:r>
            <w:r w:rsidRPr="004F38EC">
              <w:rPr>
                <w:rFonts w:ascii="Traditional Arabic" w:hAnsi="Traditional Arabic" w:cs="Traditional Arabic"/>
                <w:color w:val="6C6C00"/>
                <w:sz w:val="28"/>
                <w:szCs w:val="28"/>
              </w:rPr>
              <w:t>»</w:t>
            </w:r>
            <w:r w:rsidRPr="004F38EC">
              <w:rPr>
                <w:rFonts w:ascii="Traditional Arabic" w:hAnsi="Traditional Arabic" w:cs="Traditional Arabic"/>
                <w:color w:val="000000"/>
                <w:sz w:val="28"/>
                <w:szCs w:val="28"/>
              </w:rPr>
              <w:t> </w:t>
            </w:r>
            <w:r w:rsidRPr="004F38EC">
              <w:rPr>
                <w:rFonts w:ascii="Traditional Arabic" w:hAnsi="Traditional Arabic" w:cs="Traditional Arabic"/>
                <w:color w:val="000000"/>
                <w:sz w:val="28"/>
                <w:szCs w:val="28"/>
                <w:rtl/>
              </w:rPr>
              <w:t>لما تقدم من الدلالة عليه</w:t>
            </w:r>
            <w:r w:rsidR="004346D0">
              <w:rPr>
                <w:rFonts w:ascii="Traditional Arabic" w:hAnsi="Traditional Arabic" w:cs="Traditional Arabic" w:hint="cs"/>
                <w:color w:val="000000"/>
                <w:sz w:val="28"/>
                <w:szCs w:val="28"/>
                <w:rtl/>
              </w:rPr>
              <w:t>.</w:t>
            </w:r>
          </w:p>
        </w:tc>
      </w:tr>
      <w:tr w:rsidR="00576C32" w:rsidTr="00E24989">
        <w:tc>
          <w:tcPr>
            <w:tcW w:w="957" w:type="dxa"/>
          </w:tcPr>
          <w:p w:rsidR="00576C32" w:rsidRPr="00E24989" w:rsidRDefault="00E24989" w:rsidP="002C5DA2">
            <w:pPr>
              <w:bidi/>
              <w:spacing w:after="71"/>
              <w:rPr>
                <w:rFonts w:ascii="Traditional Arabic" w:eastAsia="Times New Roman" w:hAnsi="Traditional Arabic" w:cs="Traditional Arabic"/>
                <w:b/>
                <w:bCs/>
                <w:color w:val="7030A0"/>
                <w:sz w:val="32"/>
                <w:szCs w:val="32"/>
                <w:highlight w:val="green"/>
                <w:u w:val="single"/>
                <w:rtl/>
                <w:lang w:eastAsia="fr-FR" w:bidi="ar-SA"/>
              </w:rPr>
            </w:pPr>
            <w:r w:rsidRPr="00E24989">
              <w:rPr>
                <w:rFonts w:ascii="Traditional Arabic" w:eastAsia="Times New Roman" w:hAnsi="Traditional Arabic" w:cs="Traditional Arabic" w:hint="cs"/>
                <w:b/>
                <w:bCs/>
                <w:color w:val="7030A0"/>
                <w:sz w:val="32"/>
                <w:szCs w:val="32"/>
                <w:highlight w:val="green"/>
                <w:u w:val="single"/>
                <w:rtl/>
                <w:lang w:eastAsia="fr-FR" w:bidi="ar-SA"/>
              </w:rPr>
              <w:lastRenderedPageBreak/>
              <w:t>حسن التعليل</w:t>
            </w:r>
          </w:p>
        </w:tc>
        <w:tc>
          <w:tcPr>
            <w:tcW w:w="6034" w:type="dxa"/>
          </w:tcPr>
          <w:p w:rsidR="00B339A8" w:rsidRPr="005C2587" w:rsidRDefault="00B339A8" w:rsidP="005C2587">
            <w:pPr>
              <w:pStyle w:val="NormalWeb"/>
              <w:bidi/>
              <w:spacing w:before="0" w:beforeAutospacing="0" w:after="0" w:afterAutospacing="0" w:line="440" w:lineRule="atLeast"/>
              <w:rPr>
                <w:rFonts w:ascii="Traditional Arabic" w:hAnsi="Traditional Arabic" w:cs="Traditional Arabic"/>
                <w:color w:val="000000"/>
                <w:sz w:val="28"/>
                <w:szCs w:val="28"/>
              </w:rPr>
            </w:pPr>
            <w:r w:rsidRPr="005C2587">
              <w:rPr>
                <w:rFonts w:ascii="Traditional Arabic" w:hAnsi="Traditional Arabic" w:cs="Traditional Arabic"/>
                <w:color w:val="000000"/>
                <w:sz w:val="28"/>
                <w:szCs w:val="28"/>
                <w:rtl/>
              </w:rPr>
              <w:t>هو في معجم المصطلحات</w:t>
            </w:r>
            <w:r w:rsidR="005C2587" w:rsidRPr="005C2587">
              <w:rPr>
                <w:rFonts w:ascii="Traditional Arabic" w:hAnsi="Traditional Arabic" w:cs="Traditional Arabic"/>
                <w:color w:val="000000"/>
                <w:sz w:val="28"/>
                <w:szCs w:val="28"/>
                <w:rtl/>
              </w:rPr>
              <w:t xml:space="preserve"> </w:t>
            </w:r>
            <w:r w:rsidRPr="005C2587">
              <w:rPr>
                <w:rFonts w:ascii="Traditional Arabic" w:hAnsi="Traditional Arabic" w:cs="Traditional Arabic"/>
                <w:color w:val="000000"/>
                <w:sz w:val="28"/>
                <w:szCs w:val="28"/>
                <w:rtl/>
              </w:rPr>
              <w:t xml:space="preserve">أن يتلمّس الأديب للشيء أو للظاهرة علّة أدبية طريفة تناسب الغرض الذي يرمي إليه بدلا من علّته أو علّتها الحقيقية،والطّريف في حسن التعليل أنّ المبدع- كاتبا أو شاعرا- ينكر صراحة أو ضمنا علّة الشيء المعروفة والشائعة عند الناس ليأتي بعلّة يرتئيها وتناسب الغرض الذي يرمي إليه. وفي حسن التعليل تظهر قدرة الكاتب على اختراع المعاني، وابتداع الصّور التي لم يسبق </w:t>
            </w:r>
            <w:proofErr w:type="gramStart"/>
            <w:r w:rsidRPr="005C2587">
              <w:rPr>
                <w:rFonts w:ascii="Traditional Arabic" w:hAnsi="Traditional Arabic" w:cs="Traditional Arabic"/>
                <w:color w:val="000000"/>
                <w:sz w:val="28"/>
                <w:szCs w:val="28"/>
                <w:rtl/>
              </w:rPr>
              <w:t>إليها</w:t>
            </w:r>
            <w:r w:rsidR="005C2587">
              <w:rPr>
                <w:rStyle w:val="Appelnotedebasdep"/>
                <w:rFonts w:ascii="Traditional Arabic" w:hAnsi="Traditional Arabic" w:cs="Traditional Arabic"/>
                <w:color w:val="000000"/>
                <w:sz w:val="28"/>
                <w:szCs w:val="28"/>
                <w:rtl/>
              </w:rPr>
              <w:footnoteReference w:id="15"/>
            </w:r>
            <w:r w:rsidRPr="005C2587">
              <w:rPr>
                <w:rFonts w:ascii="Traditional Arabic" w:hAnsi="Traditional Arabic" w:cs="Traditional Arabic"/>
                <w:color w:val="000000"/>
                <w:sz w:val="28"/>
                <w:szCs w:val="28"/>
              </w:rPr>
              <w:t>.</w:t>
            </w:r>
            <w:proofErr w:type="gramEnd"/>
          </w:p>
          <w:p w:rsidR="00576C32" w:rsidRPr="00B339A8" w:rsidRDefault="00576C32" w:rsidP="002C5DA2">
            <w:pPr>
              <w:bidi/>
              <w:spacing w:after="71"/>
              <w:rPr>
                <w:rFonts w:ascii="Traditional Arabic" w:eastAsia="Times New Roman" w:hAnsi="Traditional Arabic" w:cs="Traditional Arabic"/>
                <w:color w:val="FF0000"/>
                <w:sz w:val="28"/>
                <w:szCs w:val="28"/>
                <w:rtl/>
                <w:lang w:eastAsia="fr-FR" w:bidi="ar-SA"/>
              </w:rPr>
            </w:pPr>
          </w:p>
        </w:tc>
        <w:tc>
          <w:tcPr>
            <w:tcW w:w="3496" w:type="dxa"/>
          </w:tcPr>
          <w:p w:rsidR="005C2587" w:rsidRPr="005C2587" w:rsidRDefault="005C2587" w:rsidP="005C2587">
            <w:pPr>
              <w:pStyle w:val="NormalWeb"/>
              <w:bidi/>
              <w:spacing w:before="0" w:beforeAutospacing="0" w:after="0" w:afterAutospacing="0" w:line="440" w:lineRule="atLeast"/>
              <w:rPr>
                <w:rFonts w:ascii="Traditional Arabic" w:hAnsi="Traditional Arabic" w:cs="Traditional Arabic"/>
                <w:color w:val="000000"/>
                <w:sz w:val="28"/>
                <w:szCs w:val="28"/>
              </w:rPr>
            </w:pPr>
            <w:r w:rsidRPr="005C2587">
              <w:rPr>
                <w:rFonts w:ascii="Traditional Arabic" w:hAnsi="Traditional Arabic" w:cs="Traditional Arabic"/>
                <w:color w:val="000000"/>
                <w:sz w:val="28"/>
                <w:szCs w:val="28"/>
                <w:rtl/>
              </w:rPr>
              <w:t>مثل : كقول ابن الرومي</w:t>
            </w:r>
            <w:r w:rsidRPr="005C2587">
              <w:rPr>
                <w:rFonts w:ascii="Traditional Arabic" w:hAnsi="Traditional Arabic" w:cs="Traditional Arabic"/>
                <w:color w:val="000000"/>
                <w:sz w:val="28"/>
                <w:szCs w:val="28"/>
              </w:rPr>
              <w:t> </w:t>
            </w:r>
            <w:r w:rsidRPr="005C2587">
              <w:rPr>
                <w:rFonts w:ascii="Traditional Arabic" w:hAnsi="Traditional Arabic" w:cs="Traditional Arabic"/>
                <w:color w:val="008000"/>
                <w:sz w:val="28"/>
                <w:szCs w:val="28"/>
                <w:rtl/>
              </w:rPr>
              <w:t>:</w:t>
            </w:r>
          </w:p>
          <w:p w:rsidR="005C2587" w:rsidRDefault="005C2587" w:rsidP="005C2587">
            <w:pPr>
              <w:pStyle w:val="NormalWeb"/>
              <w:bidi/>
              <w:spacing w:before="0" w:beforeAutospacing="0" w:after="0" w:afterAutospacing="0" w:line="440" w:lineRule="atLeast"/>
              <w:rPr>
                <w:rFonts w:ascii="Traditional Arabic" w:hAnsi="Traditional Arabic" w:cs="Traditional Arabic"/>
                <w:color w:val="000000"/>
                <w:sz w:val="28"/>
                <w:szCs w:val="28"/>
                <w:rtl/>
              </w:rPr>
            </w:pPr>
            <w:proofErr w:type="gramStart"/>
            <w:r w:rsidRPr="005C2587">
              <w:rPr>
                <w:rFonts w:ascii="Traditional Arabic" w:hAnsi="Traditional Arabic" w:cs="Traditional Arabic"/>
                <w:color w:val="000000"/>
                <w:sz w:val="28"/>
                <w:szCs w:val="28"/>
                <w:rtl/>
              </w:rPr>
              <w:t>أمّا</w:t>
            </w:r>
            <w:proofErr w:type="gramEnd"/>
            <w:r w:rsidRPr="005C2587">
              <w:rPr>
                <w:rFonts w:ascii="Traditional Arabic" w:hAnsi="Traditional Arabic" w:cs="Traditional Arabic"/>
                <w:color w:val="000000"/>
                <w:sz w:val="28"/>
                <w:szCs w:val="28"/>
                <w:rtl/>
              </w:rPr>
              <w:t xml:space="preserve"> ذكاء فلم تصفرّ إذ جنحت</w:t>
            </w:r>
            <w:r>
              <w:rPr>
                <w:rFonts w:ascii="Traditional Arabic" w:hAnsi="Traditional Arabic" w:cs="Traditional Arabic" w:hint="cs"/>
                <w:color w:val="000000"/>
                <w:sz w:val="28"/>
                <w:szCs w:val="28"/>
                <w:rtl/>
              </w:rPr>
              <w:t xml:space="preserve"> </w:t>
            </w:r>
          </w:p>
          <w:p w:rsidR="005C2587" w:rsidRPr="005C2587" w:rsidRDefault="005C2587" w:rsidP="005C2587">
            <w:pPr>
              <w:pStyle w:val="NormalWeb"/>
              <w:bidi/>
              <w:spacing w:before="0" w:beforeAutospacing="0" w:after="0" w:afterAutospacing="0" w:line="440" w:lineRule="atLeast"/>
              <w:rPr>
                <w:rFonts w:ascii="Traditional Arabic" w:hAnsi="Traditional Arabic" w:cs="Traditional Arabic"/>
                <w:color w:val="000000"/>
                <w:sz w:val="28"/>
                <w:szCs w:val="28"/>
              </w:rPr>
            </w:pPr>
            <w:r w:rsidRPr="005C2587">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w:t>
            </w:r>
            <w:r w:rsidRPr="005C2587">
              <w:rPr>
                <w:rFonts w:ascii="Traditional Arabic" w:hAnsi="Traditional Arabic" w:cs="Traditional Arabic"/>
                <w:color w:val="000000"/>
                <w:sz w:val="28"/>
                <w:szCs w:val="28"/>
                <w:rtl/>
              </w:rPr>
              <w:t xml:space="preserve">إلّا لفرقة </w:t>
            </w:r>
            <w:proofErr w:type="gramStart"/>
            <w:r w:rsidRPr="005C2587">
              <w:rPr>
                <w:rFonts w:ascii="Traditional Arabic" w:hAnsi="Traditional Arabic" w:cs="Traditional Arabic"/>
                <w:color w:val="000000"/>
                <w:sz w:val="28"/>
                <w:szCs w:val="28"/>
                <w:rtl/>
              </w:rPr>
              <w:t>ذاك</w:t>
            </w:r>
            <w:proofErr w:type="gramEnd"/>
            <w:r w:rsidRPr="005C2587">
              <w:rPr>
                <w:rFonts w:ascii="Traditional Arabic" w:hAnsi="Traditional Arabic" w:cs="Traditional Arabic"/>
                <w:color w:val="000000"/>
                <w:sz w:val="28"/>
                <w:szCs w:val="28"/>
                <w:rtl/>
              </w:rPr>
              <w:t xml:space="preserve"> المنظر الحسن</w:t>
            </w:r>
          </w:p>
          <w:p w:rsidR="00576C32" w:rsidRDefault="005C2587" w:rsidP="005C2587">
            <w:pPr>
              <w:bidi/>
              <w:spacing w:after="71"/>
              <w:rPr>
                <w:rFonts w:ascii="Traditional Arabic" w:eastAsia="Times New Roman" w:hAnsi="Traditional Arabic" w:cs="Traditional Arabic"/>
                <w:color w:val="FF0000"/>
                <w:sz w:val="28"/>
                <w:szCs w:val="28"/>
                <w:rtl/>
                <w:lang w:eastAsia="fr-FR" w:bidi="ar-SA"/>
              </w:rPr>
            </w:pPr>
            <w:proofErr w:type="gramStart"/>
            <w:r w:rsidRPr="005C2587">
              <w:rPr>
                <w:rFonts w:ascii="Traditional Arabic" w:hAnsi="Traditional Arabic" w:cs="Traditional Arabic"/>
                <w:color w:val="000000"/>
                <w:sz w:val="28"/>
                <w:szCs w:val="28"/>
                <w:rtl/>
              </w:rPr>
              <w:t>فالعلّة</w:t>
            </w:r>
            <w:proofErr w:type="gramEnd"/>
            <w:r w:rsidRPr="005C2587">
              <w:rPr>
                <w:rFonts w:ascii="Traditional Arabic" w:hAnsi="Traditional Arabic" w:cs="Traditional Arabic"/>
                <w:color w:val="000000"/>
                <w:sz w:val="28"/>
                <w:szCs w:val="28"/>
                <w:rtl/>
              </w:rPr>
              <w:t xml:space="preserve"> الأدبية التي تلمّسها ابن الرومي لاصفرار الشمس عند ميلها للغروب الخوف من فراق وجه الممدوح لا السبب العلمي المعروف من دوران الأرض حول محورها</w:t>
            </w:r>
          </w:p>
        </w:tc>
      </w:tr>
      <w:tr w:rsidR="00576C32" w:rsidTr="00E24989">
        <w:tc>
          <w:tcPr>
            <w:tcW w:w="957" w:type="dxa"/>
          </w:tcPr>
          <w:p w:rsidR="00576C32" w:rsidRPr="001C540B" w:rsidRDefault="005C2587" w:rsidP="002C5DA2">
            <w:pPr>
              <w:bidi/>
              <w:spacing w:after="71"/>
              <w:rPr>
                <w:rFonts w:ascii="Traditional Arabic" w:eastAsia="Times New Roman" w:hAnsi="Traditional Arabic" w:cs="Traditional Arabic"/>
                <w:b/>
                <w:bCs/>
                <w:color w:val="7030A0"/>
                <w:sz w:val="28"/>
                <w:szCs w:val="28"/>
                <w:highlight w:val="green"/>
                <w:u w:val="single"/>
                <w:rtl/>
                <w:lang w:eastAsia="fr-FR" w:bidi="ar-SA"/>
              </w:rPr>
            </w:pPr>
            <w:r w:rsidRPr="001C540B">
              <w:rPr>
                <w:rFonts w:ascii="Traditional Arabic" w:eastAsia="Times New Roman" w:hAnsi="Traditional Arabic" w:cs="Traditional Arabic" w:hint="cs"/>
                <w:b/>
                <w:bCs/>
                <w:color w:val="7030A0"/>
                <w:sz w:val="28"/>
                <w:szCs w:val="28"/>
                <w:highlight w:val="green"/>
                <w:u w:val="single"/>
                <w:rtl/>
                <w:lang w:eastAsia="fr-FR" w:bidi="ar-SA"/>
              </w:rPr>
              <w:t>تجاهل العارف:</w:t>
            </w:r>
          </w:p>
        </w:tc>
        <w:tc>
          <w:tcPr>
            <w:tcW w:w="6034" w:type="dxa"/>
          </w:tcPr>
          <w:p w:rsidR="00576C32" w:rsidRPr="004346D0" w:rsidRDefault="005C2587" w:rsidP="002C5DA2">
            <w:pPr>
              <w:bidi/>
              <w:spacing w:after="71"/>
              <w:rPr>
                <w:rFonts w:ascii="Traditional Arabic" w:hAnsi="Traditional Arabic" w:cs="Traditional Arabic"/>
                <w:color w:val="6C6C00"/>
                <w:sz w:val="28"/>
                <w:szCs w:val="28"/>
                <w:rtl/>
              </w:rPr>
            </w:pPr>
            <w:r w:rsidRPr="004346D0">
              <w:rPr>
                <w:rFonts w:ascii="Traditional Arabic" w:hAnsi="Traditional Arabic" w:cs="Traditional Arabic"/>
                <w:color w:val="000000"/>
                <w:sz w:val="28"/>
                <w:szCs w:val="28"/>
                <w:rtl/>
              </w:rPr>
              <w:t>جاء في كتاب الصناعتين</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008000"/>
                <w:sz w:val="28"/>
                <w:szCs w:val="28"/>
              </w:rPr>
              <w:t>(1)</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6C6C00"/>
                <w:sz w:val="28"/>
                <w:szCs w:val="28"/>
                <w:rtl/>
              </w:rPr>
              <w:t>هو إخراج ما يعرف صحّته مخرج ما يشكّ فيه ليزيد بذلك تأكيدا</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000000"/>
                <w:sz w:val="28"/>
                <w:szCs w:val="28"/>
                <w:rtl/>
              </w:rPr>
              <w:t xml:space="preserve"> تجلّى تجاهل العارف في كثير من مواقف القول، ويأخذ مظاهر عدّة، يصطنع فيها القائل موقفا غير الموقف الحقيقي في الظاهر، ويوهم بأن السؤال للاستفسار والحقيقة أن السؤال تظاهر بالجهل أو بالاستفهام عن حقيقة يجهلها، وواقع الحال أنه يعرف الحقيقة ويستنكر حينا تجاهلها ويقرّر واقعا ما كان ينبغي له أن يكون قائما</w:t>
            </w:r>
            <w:r w:rsidRPr="004346D0">
              <w:rPr>
                <w:rFonts w:ascii="Traditional Arabic" w:hAnsi="Traditional Arabic" w:cs="Traditional Arabic"/>
                <w:color w:val="000000"/>
                <w:sz w:val="28"/>
                <w:szCs w:val="28"/>
              </w:rPr>
              <w:t>.</w:t>
            </w:r>
            <w:r w:rsidR="004346D0">
              <w:rPr>
                <w:rStyle w:val="Appelnotedebasdep"/>
                <w:rFonts w:ascii="Traditional Arabic" w:hAnsi="Traditional Arabic" w:cs="Traditional Arabic"/>
                <w:color w:val="000000"/>
                <w:sz w:val="28"/>
                <w:szCs w:val="28"/>
              </w:rPr>
              <w:footnoteReference w:id="16"/>
            </w:r>
          </w:p>
          <w:p w:rsidR="005C2587" w:rsidRDefault="005C2587" w:rsidP="005C2587">
            <w:pPr>
              <w:bidi/>
              <w:spacing w:after="71"/>
              <w:rPr>
                <w:rFonts w:ascii="Traditional Arabic" w:eastAsia="Times New Roman" w:hAnsi="Traditional Arabic" w:cs="Traditional Arabic"/>
                <w:color w:val="FF0000"/>
                <w:sz w:val="28"/>
                <w:szCs w:val="28"/>
                <w:rtl/>
                <w:lang w:eastAsia="fr-FR" w:bidi="ar-SA"/>
              </w:rPr>
            </w:pPr>
          </w:p>
        </w:tc>
        <w:tc>
          <w:tcPr>
            <w:tcW w:w="3496" w:type="dxa"/>
          </w:tcPr>
          <w:p w:rsidR="005C2587" w:rsidRPr="004346D0" w:rsidRDefault="005C2587" w:rsidP="005C2587">
            <w:pPr>
              <w:pStyle w:val="NormalWeb"/>
              <w:bidi/>
              <w:spacing w:before="0" w:beforeAutospacing="0" w:after="0" w:afterAutospacing="0" w:line="440" w:lineRule="atLeast"/>
              <w:jc w:val="both"/>
              <w:rPr>
                <w:rFonts w:ascii="Traditional Arabic" w:hAnsi="Traditional Arabic" w:cs="Traditional Arabic"/>
                <w:color w:val="000000"/>
                <w:sz w:val="28"/>
                <w:szCs w:val="28"/>
              </w:rPr>
            </w:pPr>
            <w:r w:rsidRPr="004346D0">
              <w:rPr>
                <w:rFonts w:ascii="Traditional Arabic" w:hAnsi="Traditional Arabic" w:cs="Traditional Arabic"/>
                <w:color w:val="006D98"/>
                <w:sz w:val="28"/>
                <w:szCs w:val="28"/>
                <w:rtl/>
              </w:rPr>
              <w:t xml:space="preserve">في معرض التوبيخ قالت ليلى </w:t>
            </w:r>
            <w:proofErr w:type="gramStart"/>
            <w:r w:rsidRPr="004346D0">
              <w:rPr>
                <w:rFonts w:ascii="Traditional Arabic" w:hAnsi="Traditional Arabic" w:cs="Traditional Arabic"/>
                <w:color w:val="006D98"/>
                <w:sz w:val="28"/>
                <w:szCs w:val="28"/>
                <w:rtl/>
              </w:rPr>
              <w:t>بنت</w:t>
            </w:r>
            <w:proofErr w:type="gramEnd"/>
            <w:r w:rsidRPr="004346D0">
              <w:rPr>
                <w:rFonts w:ascii="Traditional Arabic" w:hAnsi="Traditional Arabic" w:cs="Traditional Arabic"/>
                <w:color w:val="006D98"/>
                <w:sz w:val="28"/>
                <w:szCs w:val="28"/>
                <w:rtl/>
              </w:rPr>
              <w:t xml:space="preserve"> طريف</w:t>
            </w:r>
            <w:r w:rsidRPr="004346D0">
              <w:rPr>
                <w:rFonts w:ascii="Traditional Arabic" w:hAnsi="Traditional Arabic" w:cs="Traditional Arabic"/>
                <w:color w:val="006D98"/>
                <w:sz w:val="28"/>
                <w:szCs w:val="28"/>
              </w:rPr>
              <w:t>:</w:t>
            </w:r>
          </w:p>
          <w:p w:rsidR="004F38EC" w:rsidRPr="004346D0" w:rsidRDefault="005C2587" w:rsidP="004F38EC">
            <w:pPr>
              <w:pStyle w:val="NormalWeb"/>
              <w:bidi/>
              <w:spacing w:before="0" w:beforeAutospacing="0" w:after="0" w:afterAutospacing="0" w:line="440" w:lineRule="atLeast"/>
              <w:jc w:val="both"/>
              <w:rPr>
                <w:rFonts w:ascii="Traditional Arabic" w:hAnsi="Traditional Arabic" w:cs="Traditional Arabic"/>
                <w:color w:val="000000"/>
                <w:sz w:val="28"/>
                <w:szCs w:val="28"/>
                <w:rtl/>
              </w:rPr>
            </w:pPr>
            <w:proofErr w:type="gramStart"/>
            <w:r w:rsidRPr="004346D0">
              <w:rPr>
                <w:rFonts w:ascii="Traditional Arabic" w:hAnsi="Traditional Arabic" w:cs="Traditional Arabic"/>
                <w:color w:val="000000"/>
                <w:sz w:val="28"/>
                <w:szCs w:val="28"/>
                <w:rtl/>
              </w:rPr>
              <w:t>أيا</w:t>
            </w:r>
            <w:proofErr w:type="gramEnd"/>
            <w:r w:rsidRPr="004346D0">
              <w:rPr>
                <w:rFonts w:ascii="Traditional Arabic" w:hAnsi="Traditional Arabic" w:cs="Traditional Arabic"/>
                <w:color w:val="000000"/>
                <w:sz w:val="28"/>
                <w:szCs w:val="28"/>
                <w:rtl/>
              </w:rPr>
              <w:t xml:space="preserve"> شجر الخابور مالك مورقا </w:t>
            </w:r>
            <w:r w:rsidR="004F38EC" w:rsidRPr="004346D0">
              <w:rPr>
                <w:rFonts w:ascii="Traditional Arabic" w:hAnsi="Traditional Arabic" w:cs="Traditional Arabic"/>
                <w:color w:val="000000"/>
                <w:sz w:val="28"/>
                <w:szCs w:val="28"/>
                <w:rtl/>
              </w:rPr>
              <w:t>ذ</w:t>
            </w:r>
          </w:p>
          <w:p w:rsidR="005C2587" w:rsidRPr="004346D0" w:rsidRDefault="004F38EC" w:rsidP="004F38EC">
            <w:pPr>
              <w:pStyle w:val="NormalWeb"/>
              <w:bidi/>
              <w:spacing w:before="0" w:beforeAutospacing="0" w:after="0" w:afterAutospacing="0" w:line="440" w:lineRule="atLeast"/>
              <w:jc w:val="both"/>
              <w:rPr>
                <w:rFonts w:ascii="Traditional Arabic" w:hAnsi="Traditional Arabic" w:cs="Traditional Arabic"/>
                <w:color w:val="000000"/>
                <w:sz w:val="28"/>
                <w:szCs w:val="28"/>
              </w:rPr>
            </w:pPr>
            <w:r w:rsidRPr="004346D0">
              <w:rPr>
                <w:rFonts w:ascii="Traditional Arabic" w:hAnsi="Traditional Arabic" w:cs="Traditional Arabic"/>
                <w:color w:val="000000"/>
                <w:sz w:val="28"/>
                <w:szCs w:val="28"/>
                <w:rtl/>
              </w:rPr>
              <w:t xml:space="preserve">                  </w:t>
            </w:r>
            <w:r w:rsidR="005C2587" w:rsidRPr="004346D0">
              <w:rPr>
                <w:rFonts w:ascii="Traditional Arabic" w:hAnsi="Traditional Arabic" w:cs="Traditional Arabic"/>
                <w:color w:val="000000"/>
                <w:sz w:val="28"/>
                <w:szCs w:val="28"/>
                <w:rtl/>
              </w:rPr>
              <w:t xml:space="preserve"> كأنّك لم </w:t>
            </w:r>
            <w:proofErr w:type="spellStart"/>
            <w:r w:rsidR="005C2587" w:rsidRPr="004346D0">
              <w:rPr>
                <w:rFonts w:ascii="Traditional Arabic" w:hAnsi="Traditional Arabic" w:cs="Traditional Arabic"/>
                <w:color w:val="000000"/>
                <w:sz w:val="28"/>
                <w:szCs w:val="28"/>
                <w:rtl/>
              </w:rPr>
              <w:t>تجزغ</w:t>
            </w:r>
            <w:proofErr w:type="spellEnd"/>
            <w:r w:rsidR="005C2587" w:rsidRPr="004346D0">
              <w:rPr>
                <w:rFonts w:ascii="Traditional Arabic" w:hAnsi="Traditional Arabic" w:cs="Traditional Arabic"/>
                <w:color w:val="000000"/>
                <w:sz w:val="28"/>
                <w:szCs w:val="28"/>
                <w:rtl/>
              </w:rPr>
              <w:t xml:space="preserve"> على ابن طريف؟</w:t>
            </w:r>
            <w:r w:rsidR="005C2587" w:rsidRPr="004346D0">
              <w:rPr>
                <w:rFonts w:ascii="Traditional Arabic" w:hAnsi="Traditional Arabic" w:cs="Traditional Arabic"/>
                <w:color w:val="000000"/>
                <w:sz w:val="28"/>
                <w:szCs w:val="28"/>
              </w:rPr>
              <w:t>!</w:t>
            </w:r>
          </w:p>
          <w:p w:rsidR="005C2587" w:rsidRPr="004346D0" w:rsidRDefault="005C2587" w:rsidP="005C2587">
            <w:pPr>
              <w:pStyle w:val="NormalWeb"/>
              <w:bidi/>
              <w:spacing w:before="0" w:beforeAutospacing="0" w:after="0" w:afterAutospacing="0" w:line="440" w:lineRule="atLeast"/>
              <w:jc w:val="both"/>
              <w:rPr>
                <w:rFonts w:ascii="Traditional Arabic" w:hAnsi="Traditional Arabic" w:cs="Traditional Arabic"/>
                <w:color w:val="000000"/>
                <w:sz w:val="28"/>
                <w:szCs w:val="28"/>
              </w:rPr>
            </w:pPr>
            <w:proofErr w:type="gramStart"/>
            <w:r w:rsidRPr="004346D0">
              <w:rPr>
                <w:rFonts w:ascii="Traditional Arabic" w:hAnsi="Traditional Arabic" w:cs="Traditional Arabic"/>
                <w:color w:val="000000"/>
                <w:sz w:val="28"/>
                <w:szCs w:val="28"/>
                <w:rtl/>
              </w:rPr>
              <w:t>فالشاعرة</w:t>
            </w:r>
            <w:proofErr w:type="gramEnd"/>
            <w:r w:rsidRPr="004346D0">
              <w:rPr>
                <w:rFonts w:ascii="Traditional Arabic" w:hAnsi="Traditional Arabic" w:cs="Traditional Arabic"/>
                <w:color w:val="000000"/>
                <w:sz w:val="28"/>
                <w:szCs w:val="28"/>
                <w:rtl/>
              </w:rPr>
              <w:t xml:space="preserve"> تتساءل مضخّمة الحدث وكأنّها تريد أن توقف دورة الزمن بعد وفاة ابن طريف؟ وتستنكر نضرة الشجر واخضراره إذ كان عليه أن يموت ويضرب عن الاخضرار </w:t>
            </w:r>
            <w:proofErr w:type="gramStart"/>
            <w:r w:rsidRPr="004346D0">
              <w:rPr>
                <w:rFonts w:ascii="Traditional Arabic" w:hAnsi="Traditional Arabic" w:cs="Traditional Arabic"/>
                <w:color w:val="000000"/>
                <w:sz w:val="28"/>
                <w:szCs w:val="28"/>
                <w:rtl/>
              </w:rPr>
              <w:t>حزنا</w:t>
            </w:r>
            <w:proofErr w:type="gramEnd"/>
            <w:r w:rsidRPr="004346D0">
              <w:rPr>
                <w:rFonts w:ascii="Traditional Arabic" w:hAnsi="Traditional Arabic" w:cs="Traditional Arabic"/>
                <w:color w:val="000000"/>
                <w:sz w:val="28"/>
                <w:szCs w:val="28"/>
                <w:rtl/>
              </w:rPr>
              <w:t xml:space="preserve"> عليه</w:t>
            </w:r>
            <w:r w:rsidRPr="004346D0">
              <w:rPr>
                <w:rFonts w:ascii="Traditional Arabic" w:hAnsi="Traditional Arabic" w:cs="Traditional Arabic"/>
                <w:color w:val="000000"/>
                <w:sz w:val="28"/>
                <w:szCs w:val="28"/>
              </w:rPr>
              <w:t>.</w:t>
            </w:r>
          </w:p>
          <w:p w:rsidR="00576C32" w:rsidRPr="004346D0" w:rsidRDefault="00576C32" w:rsidP="005C2587">
            <w:pPr>
              <w:bidi/>
              <w:spacing w:after="71"/>
              <w:jc w:val="both"/>
              <w:rPr>
                <w:rFonts w:ascii="Traditional Arabic" w:eastAsia="Times New Roman" w:hAnsi="Traditional Arabic" w:cs="Traditional Arabic"/>
                <w:color w:val="FF0000"/>
                <w:sz w:val="28"/>
                <w:szCs w:val="28"/>
                <w:rtl/>
                <w:lang w:eastAsia="fr-FR" w:bidi="ar-SA"/>
              </w:rPr>
            </w:pPr>
          </w:p>
        </w:tc>
      </w:tr>
      <w:tr w:rsidR="00576C32" w:rsidRPr="004346D0" w:rsidTr="00E24989">
        <w:tc>
          <w:tcPr>
            <w:tcW w:w="957" w:type="dxa"/>
          </w:tcPr>
          <w:p w:rsidR="00576C32" w:rsidRPr="00B71898" w:rsidRDefault="004346D0" w:rsidP="004346D0">
            <w:pPr>
              <w:bidi/>
              <w:spacing w:after="71"/>
              <w:rPr>
                <w:rFonts w:ascii="Traditional Arabic" w:eastAsia="Times New Roman" w:hAnsi="Traditional Arabic" w:cs="Traditional Arabic"/>
                <w:b/>
                <w:bCs/>
                <w:color w:val="7030A0"/>
                <w:sz w:val="28"/>
                <w:szCs w:val="28"/>
                <w:u w:val="single"/>
                <w:rtl/>
                <w:lang w:eastAsia="fr-FR" w:bidi="ar-SA"/>
              </w:rPr>
            </w:pPr>
            <w:proofErr w:type="gramStart"/>
            <w:r w:rsidRPr="00B71898">
              <w:rPr>
                <w:rFonts w:ascii="Traditional Arabic" w:eastAsia="Times New Roman" w:hAnsi="Traditional Arabic" w:cs="Traditional Arabic" w:hint="cs"/>
                <w:b/>
                <w:bCs/>
                <w:color w:val="7030A0"/>
                <w:sz w:val="28"/>
                <w:szCs w:val="28"/>
                <w:highlight w:val="green"/>
                <w:u w:val="single"/>
                <w:rtl/>
                <w:lang w:eastAsia="fr-FR" w:bidi="ar-SA"/>
              </w:rPr>
              <w:t>تأكيد</w:t>
            </w:r>
            <w:proofErr w:type="gramEnd"/>
            <w:r w:rsidRPr="00B71898">
              <w:rPr>
                <w:rFonts w:ascii="Traditional Arabic" w:eastAsia="Times New Roman" w:hAnsi="Traditional Arabic" w:cs="Traditional Arabic" w:hint="cs"/>
                <w:b/>
                <w:bCs/>
                <w:color w:val="7030A0"/>
                <w:sz w:val="28"/>
                <w:szCs w:val="28"/>
                <w:highlight w:val="green"/>
                <w:u w:val="single"/>
                <w:rtl/>
                <w:lang w:eastAsia="fr-FR" w:bidi="ar-SA"/>
              </w:rPr>
              <w:t xml:space="preserve"> المدح </w:t>
            </w:r>
            <w:r w:rsidRPr="00B71898">
              <w:rPr>
                <w:rFonts w:ascii="Traditional Arabic" w:eastAsia="Times New Roman" w:hAnsi="Traditional Arabic" w:cs="Traditional Arabic" w:hint="cs"/>
                <w:b/>
                <w:bCs/>
                <w:color w:val="7030A0"/>
                <w:sz w:val="28"/>
                <w:szCs w:val="28"/>
                <w:highlight w:val="green"/>
                <w:u w:val="single"/>
                <w:rtl/>
                <w:lang w:eastAsia="fr-FR" w:bidi="ar-SA"/>
              </w:rPr>
              <w:lastRenderedPageBreak/>
              <w:t>بما يشبه الذّم</w:t>
            </w: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4346D0" w:rsidRDefault="004346D0" w:rsidP="004346D0">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u w:val="single"/>
                <w:rtl/>
                <w:lang w:eastAsia="fr-FR" w:bidi="ar-SA"/>
              </w:rPr>
            </w:pPr>
          </w:p>
          <w:p w:rsidR="00FE09FB" w:rsidRDefault="00FE09FB" w:rsidP="00FE09FB">
            <w:pPr>
              <w:bidi/>
              <w:spacing w:after="71"/>
              <w:rPr>
                <w:rFonts w:ascii="Traditional Arabic" w:eastAsia="Times New Roman" w:hAnsi="Traditional Arabic" w:cs="Traditional Arabic"/>
                <w:color w:val="FF0000"/>
                <w:sz w:val="28"/>
                <w:szCs w:val="28"/>
                <w:u w:val="single"/>
                <w:rtl/>
                <w:lang w:eastAsia="fr-FR" w:bidi="ar-SA"/>
              </w:rPr>
            </w:pPr>
          </w:p>
          <w:p w:rsidR="00FE09FB" w:rsidRDefault="00FE09FB" w:rsidP="00FE09FB">
            <w:pPr>
              <w:bidi/>
              <w:spacing w:after="71"/>
              <w:rPr>
                <w:rFonts w:ascii="Traditional Arabic" w:eastAsia="Times New Roman" w:hAnsi="Traditional Arabic" w:cs="Traditional Arabic"/>
                <w:color w:val="FF0000"/>
                <w:sz w:val="28"/>
                <w:szCs w:val="28"/>
                <w:u w:val="single"/>
                <w:rtl/>
                <w:lang w:eastAsia="fr-FR" w:bidi="ar-SA"/>
              </w:rPr>
            </w:pPr>
          </w:p>
          <w:p w:rsidR="00FE09FB" w:rsidRDefault="00FE09FB" w:rsidP="00FE09FB">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u w:val="single"/>
                <w:rtl/>
                <w:lang w:eastAsia="fr-FR" w:bidi="ar-SA"/>
              </w:rPr>
            </w:pPr>
          </w:p>
          <w:p w:rsidR="004346D0" w:rsidRPr="001C540B" w:rsidRDefault="004346D0" w:rsidP="004346D0">
            <w:pPr>
              <w:bidi/>
              <w:spacing w:after="71"/>
              <w:rPr>
                <w:rFonts w:ascii="Traditional Arabic" w:eastAsia="Times New Roman" w:hAnsi="Traditional Arabic" w:cs="Traditional Arabic"/>
                <w:b/>
                <w:bCs/>
                <w:color w:val="7030A0"/>
                <w:sz w:val="28"/>
                <w:szCs w:val="28"/>
                <w:u w:val="single"/>
                <w:rtl/>
                <w:lang w:eastAsia="fr-FR" w:bidi="ar-SA"/>
              </w:rPr>
            </w:pPr>
            <w:proofErr w:type="gramStart"/>
            <w:r w:rsidRPr="001C540B">
              <w:rPr>
                <w:rFonts w:ascii="Traditional Arabic" w:eastAsia="Times New Roman" w:hAnsi="Traditional Arabic" w:cs="Traditional Arabic" w:hint="cs"/>
                <w:b/>
                <w:bCs/>
                <w:color w:val="7030A0"/>
                <w:sz w:val="28"/>
                <w:szCs w:val="28"/>
                <w:highlight w:val="green"/>
                <w:u w:val="single"/>
                <w:rtl/>
                <w:lang w:eastAsia="fr-FR" w:bidi="ar-SA"/>
              </w:rPr>
              <w:t>تأكيد</w:t>
            </w:r>
            <w:proofErr w:type="gramEnd"/>
            <w:r w:rsidRPr="001C540B">
              <w:rPr>
                <w:rFonts w:ascii="Traditional Arabic" w:eastAsia="Times New Roman" w:hAnsi="Traditional Arabic" w:cs="Traditional Arabic" w:hint="cs"/>
                <w:b/>
                <w:bCs/>
                <w:color w:val="7030A0"/>
                <w:sz w:val="28"/>
                <w:szCs w:val="28"/>
                <w:highlight w:val="green"/>
                <w:u w:val="single"/>
                <w:rtl/>
                <w:lang w:eastAsia="fr-FR" w:bidi="ar-SA"/>
              </w:rPr>
              <w:t xml:space="preserve"> الذم بما يشبه المدح</w:t>
            </w:r>
          </w:p>
        </w:tc>
        <w:tc>
          <w:tcPr>
            <w:tcW w:w="6034" w:type="dxa"/>
          </w:tcPr>
          <w:p w:rsidR="00FE09FB" w:rsidRPr="00FE09FB" w:rsidRDefault="004F38EC" w:rsidP="00A77454">
            <w:pPr>
              <w:pStyle w:val="NormalWeb"/>
              <w:bidi/>
              <w:spacing w:before="0" w:beforeAutospacing="0" w:after="0" w:afterAutospacing="0" w:line="440" w:lineRule="atLeast"/>
              <w:rPr>
                <w:rFonts w:ascii="Traditional Arabic" w:hAnsi="Traditional Arabic" w:cs="Traditional Arabic"/>
                <w:color w:val="000000"/>
                <w:sz w:val="28"/>
                <w:szCs w:val="28"/>
                <w:lang w:bidi="ar-DZ"/>
              </w:rPr>
            </w:pPr>
            <w:r w:rsidRPr="004346D0">
              <w:rPr>
                <w:rFonts w:ascii="Traditional Arabic" w:hAnsi="Traditional Arabic" w:cs="Traditional Arabic"/>
                <w:color w:val="000000"/>
                <w:sz w:val="28"/>
                <w:szCs w:val="28"/>
                <w:rtl/>
              </w:rPr>
              <w:lastRenderedPageBreak/>
              <w:t>أوّل من اهتدى إلى هذا الضرب من البديع عبد الله بن المعتز</w:t>
            </w:r>
            <w:r w:rsidRPr="004346D0">
              <w:rPr>
                <w:rFonts w:ascii="Traditional Arabic" w:hAnsi="Traditional Arabic" w:cs="Traditional Arabic"/>
                <w:color w:val="000000"/>
                <w:sz w:val="28"/>
                <w:szCs w:val="28"/>
              </w:rPr>
              <w:t> </w:t>
            </w:r>
            <w:proofErr w:type="gramStart"/>
            <w:r w:rsidR="00A77454">
              <w:rPr>
                <w:rFonts w:ascii="Traditional Arabic" w:hAnsi="Traditional Arabic" w:cs="Traditional Arabic" w:hint="cs"/>
                <w:color w:val="000000"/>
                <w:sz w:val="28"/>
                <w:szCs w:val="28"/>
                <w:rtl/>
                <w:lang w:bidi="ar-DZ"/>
              </w:rPr>
              <w:t>،</w:t>
            </w:r>
            <w:r w:rsidR="00FE09FB" w:rsidRPr="00FE09FB">
              <w:rPr>
                <w:rFonts w:ascii="Traditional Arabic" w:hAnsi="Traditional Arabic" w:cs="Traditional Arabic"/>
                <w:color w:val="000000"/>
                <w:sz w:val="28"/>
                <w:szCs w:val="28"/>
                <w:rtl/>
              </w:rPr>
              <w:t>وقد</w:t>
            </w:r>
            <w:proofErr w:type="gramEnd"/>
            <w:r w:rsidR="00FE09FB" w:rsidRPr="00FE09FB">
              <w:rPr>
                <w:rFonts w:ascii="Traditional Arabic" w:hAnsi="Traditional Arabic" w:cs="Traditional Arabic"/>
                <w:color w:val="000000"/>
                <w:sz w:val="28"/>
                <w:szCs w:val="28"/>
                <w:rtl/>
              </w:rPr>
              <w:t xml:space="preserve"> سمّاه أبو هلال العسكري</w:t>
            </w:r>
            <w:r w:rsidR="00A77454">
              <w:rPr>
                <w:rFonts w:ascii="Traditional Arabic" w:hAnsi="Traditional Arabic" w:cs="Traditional Arabic" w:hint="cs"/>
                <w:color w:val="008000"/>
                <w:sz w:val="28"/>
                <w:szCs w:val="28"/>
                <w:rtl/>
              </w:rPr>
              <w:t xml:space="preserve"> ب</w:t>
            </w:r>
            <w:r w:rsidR="00FE09FB" w:rsidRPr="00FE09FB">
              <w:rPr>
                <w:rFonts w:ascii="Traditional Arabic" w:hAnsi="Traditional Arabic" w:cs="Traditional Arabic"/>
                <w:color w:val="008000"/>
                <w:sz w:val="28"/>
                <w:szCs w:val="28"/>
                <w:rtl/>
              </w:rPr>
              <w:t>الاستثناء</w:t>
            </w:r>
            <w:r w:rsidR="00A77454">
              <w:rPr>
                <w:rFonts w:ascii="Traditional Arabic" w:hAnsi="Traditional Arabic" w:cs="Traditional Arabic" w:hint="cs"/>
                <w:color w:val="000000"/>
                <w:sz w:val="28"/>
                <w:szCs w:val="28"/>
                <w:rtl/>
              </w:rPr>
              <w:t>،</w:t>
            </w:r>
            <w:r w:rsidR="00FE09FB" w:rsidRPr="00FE09FB">
              <w:rPr>
                <w:rFonts w:ascii="Traditional Arabic" w:hAnsi="Traditional Arabic" w:cs="Traditional Arabic"/>
                <w:color w:val="000000"/>
                <w:sz w:val="28"/>
                <w:szCs w:val="28"/>
                <w:rtl/>
              </w:rPr>
              <w:t xml:space="preserve">غير أن تسمية ابن المعتز هي التي شاعت في ما بعد لأنّها أكثر </w:t>
            </w:r>
            <w:r w:rsidR="00FE09FB" w:rsidRPr="00FE09FB">
              <w:rPr>
                <w:rFonts w:ascii="Traditional Arabic" w:hAnsi="Traditional Arabic" w:cs="Traditional Arabic"/>
                <w:color w:val="000000"/>
                <w:sz w:val="28"/>
                <w:szCs w:val="28"/>
                <w:rtl/>
              </w:rPr>
              <w:lastRenderedPageBreak/>
              <w:t>انسجاما مع المعنى</w:t>
            </w:r>
            <w:r w:rsidR="00FE09FB" w:rsidRPr="00FE09FB">
              <w:rPr>
                <w:rFonts w:ascii="Traditional Arabic" w:hAnsi="Traditional Arabic" w:cs="Traditional Arabic"/>
                <w:color w:val="000000"/>
                <w:sz w:val="28"/>
                <w:szCs w:val="28"/>
              </w:rPr>
              <w:t>.</w:t>
            </w:r>
          </w:p>
          <w:p w:rsidR="00FE09FB" w:rsidRPr="00FE09FB" w:rsidRDefault="00A77454" w:rsidP="00A77454">
            <w:pPr>
              <w:pStyle w:val="NormalWeb"/>
              <w:spacing w:before="0" w:beforeAutospacing="0" w:after="0" w:afterAutospacing="0" w:line="660" w:lineRule="atLeast"/>
              <w:jc w:val="right"/>
              <w:rPr>
                <w:rFonts w:ascii="Traditional Arabic" w:hAnsi="Traditional Arabic" w:cs="Traditional Arabic"/>
                <w:color w:val="000000"/>
                <w:sz w:val="28"/>
                <w:szCs w:val="28"/>
              </w:rPr>
            </w:pPr>
            <w:proofErr w:type="spellStart"/>
            <w:r>
              <w:rPr>
                <w:rFonts w:ascii="Traditional Arabic" w:hAnsi="Traditional Arabic" w:cs="Traditional Arabic" w:hint="cs"/>
                <w:color w:val="707070"/>
                <w:sz w:val="28"/>
                <w:szCs w:val="28"/>
                <w:rtl/>
              </w:rPr>
              <w:t>هونوعان</w:t>
            </w:r>
            <w:proofErr w:type="spellEnd"/>
            <w:r>
              <w:rPr>
                <w:rFonts w:ascii="Traditional Arabic" w:hAnsi="Traditional Arabic" w:cs="Traditional Arabic" w:hint="cs"/>
                <w:color w:val="707070"/>
                <w:sz w:val="28"/>
                <w:szCs w:val="28"/>
                <w:rtl/>
              </w:rPr>
              <w:t>]:</w:t>
            </w:r>
            <w:r w:rsidR="00FE09FB" w:rsidRPr="00FE09FB">
              <w:rPr>
                <w:rFonts w:ascii="Traditional Arabic" w:hAnsi="Traditional Arabic" w:cs="Traditional Arabic"/>
                <w:color w:val="707070"/>
                <w:sz w:val="28"/>
                <w:szCs w:val="28"/>
              </w:rPr>
              <w:t>]</w:t>
            </w:r>
          </w:p>
          <w:p w:rsidR="00FE09FB" w:rsidRPr="00FE09FB" w:rsidRDefault="00FE09FB" w:rsidP="00FE09FB">
            <w:pPr>
              <w:pStyle w:val="NormalWeb"/>
              <w:bidi/>
              <w:spacing w:before="0" w:beforeAutospacing="0" w:after="150" w:afterAutospacing="0" w:line="660" w:lineRule="atLeast"/>
              <w:rPr>
                <w:rFonts w:ascii="Traditional Arabic" w:hAnsi="Traditional Arabic" w:cs="Traditional Arabic"/>
                <w:color w:val="000000"/>
                <w:sz w:val="28"/>
                <w:szCs w:val="28"/>
              </w:rPr>
            </w:pPr>
            <w:r w:rsidRPr="00FE09FB">
              <w:rPr>
                <w:rFonts w:ascii="Traditional Arabic" w:hAnsi="Traditional Arabic" w:cs="Traditional Arabic"/>
                <w:color w:val="000000"/>
                <w:sz w:val="28"/>
                <w:szCs w:val="28"/>
                <w:rtl/>
              </w:rPr>
              <w:t xml:space="preserve">أ- </w:t>
            </w:r>
            <w:proofErr w:type="gramStart"/>
            <w:r w:rsidRPr="00FE09FB">
              <w:rPr>
                <w:rFonts w:ascii="Traditional Arabic" w:hAnsi="Traditional Arabic" w:cs="Traditional Arabic"/>
                <w:color w:val="000000"/>
                <w:sz w:val="28"/>
                <w:szCs w:val="28"/>
                <w:rtl/>
              </w:rPr>
              <w:t>أن</w:t>
            </w:r>
            <w:proofErr w:type="gramEnd"/>
            <w:r w:rsidRPr="00FE09FB">
              <w:rPr>
                <w:rFonts w:ascii="Traditional Arabic" w:hAnsi="Traditional Arabic" w:cs="Traditional Arabic"/>
                <w:color w:val="000000"/>
                <w:sz w:val="28"/>
                <w:szCs w:val="28"/>
                <w:rtl/>
              </w:rPr>
              <w:t xml:space="preserve"> يستثنى من صفة ذمّ منفيّة عن الشيء صفة مدح بتقدير دخولها فيها</w:t>
            </w:r>
          </w:p>
          <w:p w:rsidR="00FE09FB" w:rsidRDefault="00FE09FB" w:rsidP="00FE09FB">
            <w:pPr>
              <w:pStyle w:val="NormalWeb"/>
              <w:bidi/>
              <w:spacing w:before="0" w:beforeAutospacing="0" w:after="0" w:afterAutospacing="0" w:line="660" w:lineRule="atLeast"/>
              <w:rPr>
                <w:rFonts w:ascii="Arial" w:hAnsi="Arial" w:cs="Arial"/>
                <w:color w:val="666666"/>
                <w:sz w:val="21"/>
                <w:szCs w:val="21"/>
              </w:rPr>
            </w:pPr>
            <w:r w:rsidRPr="00FE09FB">
              <w:rPr>
                <w:rFonts w:ascii="Traditional Arabic" w:hAnsi="Traditional Arabic" w:cs="Traditional Arabic"/>
                <w:color w:val="000000"/>
                <w:sz w:val="28"/>
                <w:szCs w:val="28"/>
                <w:rtl/>
              </w:rPr>
              <w:t>ب- أن يثبت لشيء صفة مدح، ويعقب بأداة استثناء تليها صفة مدح أخرى</w:t>
            </w:r>
            <w:r w:rsidR="00A77454" w:rsidRPr="004346D0">
              <w:rPr>
                <w:rFonts w:ascii="Traditional Arabic" w:hAnsi="Traditional Arabic" w:cs="Traditional Arabic"/>
                <w:color w:val="000000"/>
                <w:sz w:val="28"/>
                <w:szCs w:val="28"/>
                <w:rtl/>
              </w:rPr>
              <w:t xml:space="preserve"> </w:t>
            </w:r>
            <w:proofErr w:type="gramStart"/>
            <w:r w:rsidR="00A77454" w:rsidRPr="004346D0">
              <w:rPr>
                <w:rFonts w:ascii="Traditional Arabic" w:hAnsi="Traditional Arabic" w:cs="Traditional Arabic"/>
                <w:color w:val="000000"/>
                <w:sz w:val="28"/>
                <w:szCs w:val="28"/>
                <w:rtl/>
              </w:rPr>
              <w:t>ا</w:t>
            </w:r>
            <w:r w:rsidR="00A77454">
              <w:rPr>
                <w:rStyle w:val="Appelnotedebasdep"/>
                <w:rFonts w:ascii="Traditional Arabic" w:hAnsi="Traditional Arabic" w:cs="Traditional Arabic"/>
                <w:color w:val="000000"/>
                <w:sz w:val="28"/>
                <w:szCs w:val="28"/>
                <w:rtl/>
              </w:rPr>
              <w:footnoteReference w:id="17"/>
            </w:r>
            <w:r>
              <w:rPr>
                <w:rFonts w:ascii="Traditional Arabic" w:hAnsi="Traditional Arabic" w:cs="Traditional Arabic" w:hint="cs"/>
                <w:color w:val="000000"/>
                <w:sz w:val="28"/>
                <w:szCs w:val="28"/>
                <w:rtl/>
              </w:rPr>
              <w:t>.</w:t>
            </w:r>
            <w:proofErr w:type="gramEnd"/>
          </w:p>
          <w:p w:rsidR="00576C32" w:rsidRPr="00FE09FB" w:rsidRDefault="00576C32" w:rsidP="004346D0">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77454" w:rsidRDefault="00A77454" w:rsidP="00A77454">
            <w:pPr>
              <w:bidi/>
              <w:spacing w:after="71"/>
              <w:rPr>
                <w:rFonts w:ascii="Traditional Arabic" w:eastAsia="Times New Roman" w:hAnsi="Traditional Arabic" w:cs="Traditional Arabic"/>
                <w:color w:val="FF0000"/>
                <w:sz w:val="28"/>
                <w:szCs w:val="28"/>
                <w:rtl/>
                <w:lang w:eastAsia="fr-FR" w:bidi="ar-SA"/>
              </w:rPr>
            </w:pPr>
          </w:p>
          <w:p w:rsidR="00AB4746" w:rsidRDefault="00AB4746" w:rsidP="00AB4746">
            <w:pPr>
              <w:bidi/>
              <w:spacing w:after="71"/>
              <w:rPr>
                <w:rFonts w:ascii="Traditional Arabic" w:eastAsia="Times New Roman" w:hAnsi="Traditional Arabic" w:cs="Traditional Arabic"/>
                <w:color w:val="FF0000"/>
                <w:sz w:val="28"/>
                <w:szCs w:val="28"/>
                <w:rtl/>
                <w:lang w:eastAsia="fr-FR" w:bidi="ar-SA"/>
              </w:rPr>
            </w:pPr>
          </w:p>
          <w:p w:rsidR="001C540B" w:rsidRDefault="001C540B" w:rsidP="001C540B">
            <w:pPr>
              <w:pStyle w:val="NormalWeb"/>
              <w:spacing w:before="0" w:beforeAutospacing="0" w:after="0" w:afterAutospacing="0" w:line="660" w:lineRule="atLeast"/>
              <w:jc w:val="right"/>
              <w:rPr>
                <w:rFonts w:ascii="Traditional Arabic" w:hAnsi="Traditional Arabic" w:cs="Traditional Arabic"/>
                <w:color w:val="006D98"/>
                <w:sz w:val="28"/>
                <w:szCs w:val="28"/>
                <w:rtl/>
              </w:rPr>
            </w:pPr>
            <w:r>
              <w:rPr>
                <w:rFonts w:ascii="Traditional Arabic" w:hAnsi="Traditional Arabic" w:cs="Traditional Arabic" w:hint="cs"/>
                <w:color w:val="006D98"/>
                <w:sz w:val="28"/>
                <w:szCs w:val="28"/>
                <w:rtl/>
              </w:rPr>
              <w:lastRenderedPageBreak/>
              <w:t xml:space="preserve">  </w:t>
            </w:r>
          </w:p>
          <w:p w:rsidR="00AB4746" w:rsidRPr="00AB4746" w:rsidRDefault="001C540B" w:rsidP="001C540B">
            <w:pPr>
              <w:pStyle w:val="NormalWeb"/>
              <w:spacing w:before="0" w:beforeAutospacing="0" w:after="0" w:afterAutospacing="0" w:line="660" w:lineRule="atLeast"/>
              <w:jc w:val="right"/>
              <w:rPr>
                <w:rFonts w:ascii="Traditional Arabic" w:hAnsi="Traditional Arabic" w:cs="Traditional Arabic"/>
                <w:color w:val="006D98"/>
                <w:sz w:val="28"/>
                <w:szCs w:val="28"/>
              </w:rPr>
            </w:pPr>
            <w:proofErr w:type="gramStart"/>
            <w:r>
              <w:rPr>
                <w:rFonts w:ascii="Traditional Arabic" w:hAnsi="Traditional Arabic" w:cs="Traditional Arabic" w:hint="cs"/>
                <w:color w:val="006D98"/>
                <w:sz w:val="28"/>
                <w:szCs w:val="28"/>
                <w:rtl/>
              </w:rPr>
              <w:t>وهو</w:t>
            </w:r>
            <w:proofErr w:type="gramEnd"/>
            <w:r>
              <w:rPr>
                <w:rFonts w:ascii="Traditional Arabic" w:hAnsi="Traditional Arabic" w:cs="Traditional Arabic" w:hint="cs"/>
                <w:color w:val="006D98"/>
                <w:sz w:val="28"/>
                <w:szCs w:val="28"/>
                <w:rtl/>
              </w:rPr>
              <w:t xml:space="preserve"> نوعان:</w:t>
            </w:r>
            <w:r w:rsidR="00AB4746">
              <w:rPr>
                <w:rFonts w:ascii="Traditional Arabic" w:hAnsi="Traditional Arabic" w:cs="Traditional Arabic" w:hint="cs"/>
                <w:color w:val="006D98"/>
                <w:sz w:val="28"/>
                <w:szCs w:val="28"/>
                <w:rtl/>
              </w:rPr>
              <w:t xml:space="preserve"> </w:t>
            </w:r>
          </w:p>
          <w:p w:rsidR="00AB4746" w:rsidRPr="00AB4746" w:rsidRDefault="00AB4746" w:rsidP="00AB4746">
            <w:pPr>
              <w:pStyle w:val="NormalWeb"/>
              <w:spacing w:before="0" w:beforeAutospacing="0" w:after="0" w:afterAutospacing="0" w:line="660" w:lineRule="atLeast"/>
              <w:jc w:val="right"/>
              <w:rPr>
                <w:rFonts w:ascii="Traditional Arabic" w:hAnsi="Traditional Arabic" w:cs="Traditional Arabic"/>
                <w:color w:val="000000"/>
                <w:sz w:val="28"/>
                <w:szCs w:val="28"/>
              </w:rPr>
            </w:pPr>
            <w:r w:rsidRPr="00AB4746">
              <w:rPr>
                <w:rFonts w:ascii="Traditional Arabic" w:hAnsi="Traditional Arabic" w:cs="Traditional Arabic"/>
                <w:color w:val="000000"/>
                <w:sz w:val="28"/>
                <w:szCs w:val="28"/>
                <w:rtl/>
              </w:rPr>
              <w:t>أ- أن يستثنى من صفة مدح منفية عن الشيء صفة ذمّ بتقدير دخولها فيها،</w:t>
            </w:r>
            <w:r w:rsidRPr="00AB4746">
              <w:rPr>
                <w:rFonts w:ascii="Traditional Arabic" w:hAnsi="Traditional Arabic" w:cs="Traditional Arabic"/>
                <w:color w:val="006D98"/>
                <w:sz w:val="28"/>
                <w:szCs w:val="28"/>
              </w:rPr>
              <w:t> </w:t>
            </w:r>
            <w:r w:rsidRPr="00AB4746">
              <w:rPr>
                <w:rFonts w:ascii="Traditional Arabic" w:hAnsi="Traditional Arabic" w:cs="Traditional Arabic"/>
                <w:color w:val="006D98"/>
                <w:sz w:val="28"/>
                <w:szCs w:val="28"/>
                <w:rtl/>
              </w:rPr>
              <w:t>نحو</w:t>
            </w:r>
            <w:r w:rsidRPr="00AB4746">
              <w:rPr>
                <w:rFonts w:ascii="Traditional Arabic" w:hAnsi="Traditional Arabic" w:cs="Traditional Arabic"/>
                <w:color w:val="006D98"/>
                <w:sz w:val="28"/>
                <w:szCs w:val="28"/>
              </w:rPr>
              <w:t>:</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0000"/>
                <w:sz w:val="28"/>
                <w:szCs w:val="28"/>
                <w:rtl/>
              </w:rPr>
              <w:t>فلان لا خير فيه إلّا أنه يسيء إلى من يحسن إليه</w:t>
            </w:r>
            <w:r w:rsidRPr="00AB4746">
              <w:rPr>
                <w:rFonts w:ascii="Traditional Arabic" w:hAnsi="Traditional Arabic" w:cs="Traditional Arabic"/>
                <w:color w:val="000000"/>
                <w:sz w:val="28"/>
                <w:szCs w:val="28"/>
              </w:rPr>
              <w:t>.</w:t>
            </w:r>
          </w:p>
          <w:p w:rsidR="00AB4746" w:rsidRPr="00AB4746" w:rsidRDefault="00AB4746" w:rsidP="00AB4746">
            <w:pPr>
              <w:pStyle w:val="NormalWeb"/>
              <w:spacing w:before="0" w:beforeAutospacing="0" w:after="0" w:afterAutospacing="0" w:line="660" w:lineRule="atLeast"/>
              <w:jc w:val="right"/>
              <w:rPr>
                <w:rFonts w:ascii="Traditional Arabic" w:hAnsi="Traditional Arabic" w:cs="Traditional Arabic"/>
                <w:color w:val="000000"/>
                <w:sz w:val="28"/>
                <w:szCs w:val="28"/>
              </w:rPr>
            </w:pPr>
            <w:proofErr w:type="gramStart"/>
            <w:r w:rsidRPr="00AB4746">
              <w:rPr>
                <w:rFonts w:ascii="Traditional Arabic" w:hAnsi="Traditional Arabic" w:cs="Traditional Arabic"/>
                <w:color w:val="000000"/>
                <w:sz w:val="28"/>
                <w:szCs w:val="28"/>
                <w:rtl/>
              </w:rPr>
              <w:t>فصفة</w:t>
            </w:r>
            <w:proofErr w:type="gramEnd"/>
            <w:r w:rsidRPr="00AB4746">
              <w:rPr>
                <w:rFonts w:ascii="Traditional Arabic" w:hAnsi="Traditional Arabic" w:cs="Traditional Arabic"/>
                <w:color w:val="000000"/>
                <w:sz w:val="28"/>
                <w:szCs w:val="28"/>
                <w:rtl/>
              </w:rPr>
              <w:t xml:space="preserve"> المدح</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8000"/>
                <w:sz w:val="28"/>
                <w:szCs w:val="28"/>
                <w:rtl/>
              </w:rPr>
              <w:t>خير</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0000"/>
                <w:sz w:val="28"/>
                <w:szCs w:val="28"/>
                <w:rtl/>
              </w:rPr>
              <w:t>في فلان منفيّة ب</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8000"/>
                <w:sz w:val="28"/>
                <w:szCs w:val="28"/>
                <w:rtl/>
              </w:rPr>
              <w:t>لا</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0000"/>
                <w:sz w:val="28"/>
                <w:szCs w:val="28"/>
                <w:rtl/>
              </w:rPr>
              <w:t>، وقد استثني من هذه الصفة الممدوحة المنفيّة صفة ذم</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8000"/>
                <w:sz w:val="28"/>
                <w:szCs w:val="28"/>
                <w:rtl/>
              </w:rPr>
              <w:t>الإساءة إلى من يحسن إليه</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0000"/>
                <w:sz w:val="28"/>
                <w:szCs w:val="28"/>
                <w:rtl/>
              </w:rPr>
              <w:t>وهي داخلة في الصفة المنفية</w:t>
            </w:r>
            <w:r w:rsidRPr="00AB4746">
              <w:rPr>
                <w:rFonts w:ascii="Traditional Arabic" w:hAnsi="Traditional Arabic" w:cs="Traditional Arabic"/>
                <w:color w:val="000000"/>
                <w:sz w:val="28"/>
                <w:szCs w:val="28"/>
              </w:rPr>
              <w:t>.</w:t>
            </w:r>
          </w:p>
          <w:p w:rsidR="00AB4746" w:rsidRPr="00AB4746" w:rsidRDefault="00AB4746" w:rsidP="00AB4746">
            <w:pPr>
              <w:pStyle w:val="NormalWeb"/>
              <w:spacing w:before="0" w:beforeAutospacing="0" w:after="150" w:afterAutospacing="0" w:line="660" w:lineRule="atLeast"/>
              <w:jc w:val="right"/>
              <w:rPr>
                <w:rFonts w:ascii="Traditional Arabic" w:hAnsi="Traditional Arabic" w:cs="Traditional Arabic"/>
                <w:color w:val="000000"/>
                <w:sz w:val="28"/>
                <w:szCs w:val="28"/>
              </w:rPr>
            </w:pPr>
            <w:r w:rsidRPr="00AB4746">
              <w:rPr>
                <w:rFonts w:ascii="Traditional Arabic" w:hAnsi="Traditional Arabic" w:cs="Traditional Arabic"/>
                <w:color w:val="000000"/>
                <w:sz w:val="28"/>
                <w:szCs w:val="28"/>
                <w:rtl/>
              </w:rPr>
              <w:t xml:space="preserve">ب- أن يثبت للشيء صفة ذم، ثم يؤتى بعدها بأداة استثناء تليها صفة ذم أخرى </w:t>
            </w:r>
            <w:proofErr w:type="gramStart"/>
            <w:r w:rsidRPr="00AB4746">
              <w:rPr>
                <w:rFonts w:ascii="Traditional Arabic" w:hAnsi="Traditional Arabic" w:cs="Traditional Arabic"/>
                <w:color w:val="000000"/>
                <w:sz w:val="28"/>
                <w:szCs w:val="28"/>
                <w:rtl/>
              </w:rPr>
              <w:t>له</w:t>
            </w:r>
            <w:r w:rsidR="00FE09FB">
              <w:rPr>
                <w:rStyle w:val="Appelnotedebasdep"/>
                <w:rFonts w:ascii="Traditional Arabic" w:hAnsi="Traditional Arabic" w:cs="Traditional Arabic"/>
                <w:color w:val="000000"/>
                <w:sz w:val="28"/>
                <w:szCs w:val="28"/>
                <w:rtl/>
              </w:rPr>
              <w:footnoteReference w:id="18"/>
            </w:r>
            <w:r w:rsidR="00FE09FB">
              <w:rPr>
                <w:rFonts w:ascii="Traditional Arabic" w:hAnsi="Traditional Arabic" w:cs="Traditional Arabic" w:hint="cs"/>
                <w:color w:val="000000"/>
                <w:sz w:val="28"/>
                <w:szCs w:val="28"/>
                <w:rtl/>
              </w:rPr>
              <w:t>.</w:t>
            </w:r>
            <w:proofErr w:type="gramEnd"/>
          </w:p>
          <w:p w:rsidR="00AB4746" w:rsidRPr="00AB4746" w:rsidRDefault="00AB4746" w:rsidP="00AB4746">
            <w:pPr>
              <w:bidi/>
              <w:spacing w:after="71"/>
              <w:rPr>
                <w:rFonts w:ascii="Traditional Arabic" w:eastAsia="Times New Roman" w:hAnsi="Traditional Arabic" w:cs="Traditional Arabic"/>
                <w:color w:val="FF0000"/>
                <w:sz w:val="28"/>
                <w:szCs w:val="28"/>
                <w:rtl/>
                <w:lang w:eastAsia="fr-FR" w:bidi="ar-SA"/>
              </w:rPr>
            </w:pPr>
          </w:p>
        </w:tc>
        <w:tc>
          <w:tcPr>
            <w:tcW w:w="3496" w:type="dxa"/>
          </w:tcPr>
          <w:p w:rsidR="004346D0" w:rsidRPr="004346D0" w:rsidRDefault="00A77454" w:rsidP="004346D0">
            <w:pPr>
              <w:pStyle w:val="NormalWeb"/>
              <w:bidi/>
              <w:spacing w:before="0" w:beforeAutospacing="0" w:after="0" w:afterAutospacing="0" w:line="440" w:lineRule="atLeast"/>
              <w:rPr>
                <w:rFonts w:ascii="Traditional Arabic" w:hAnsi="Traditional Arabic" w:cs="Traditional Arabic"/>
                <w:color w:val="000000"/>
                <w:sz w:val="28"/>
                <w:szCs w:val="28"/>
                <w:rtl/>
              </w:rPr>
            </w:pPr>
            <w:proofErr w:type="gramStart"/>
            <w:r>
              <w:rPr>
                <w:rFonts w:ascii="Traditional Arabic" w:hAnsi="Traditional Arabic" w:cs="Traditional Arabic" w:hint="cs"/>
                <w:color w:val="000000"/>
                <w:sz w:val="28"/>
                <w:szCs w:val="28"/>
                <w:rtl/>
              </w:rPr>
              <w:lastRenderedPageBreak/>
              <w:t>_</w:t>
            </w:r>
            <w:r w:rsidR="004346D0" w:rsidRPr="00A77454">
              <w:rPr>
                <w:rFonts w:ascii="Traditional Arabic" w:hAnsi="Traditional Arabic" w:cs="Traditional Arabic"/>
                <w:b/>
                <w:bCs/>
                <w:color w:val="00B050"/>
                <w:sz w:val="28"/>
                <w:szCs w:val="28"/>
                <w:u w:val="single"/>
                <w:rtl/>
              </w:rPr>
              <w:t>مثل</w:t>
            </w:r>
            <w:r w:rsidR="004346D0" w:rsidRPr="004346D0">
              <w:rPr>
                <w:rFonts w:ascii="Traditional Arabic" w:hAnsi="Traditional Arabic" w:cs="Traditional Arabic"/>
                <w:color w:val="000000"/>
                <w:sz w:val="28"/>
                <w:szCs w:val="28"/>
                <w:rtl/>
              </w:rPr>
              <w:t xml:space="preserve"> :</w:t>
            </w:r>
            <w:proofErr w:type="gramEnd"/>
            <w:r w:rsidR="004346D0" w:rsidRPr="004346D0">
              <w:rPr>
                <w:rFonts w:ascii="Traditional Arabic" w:hAnsi="Traditional Arabic" w:cs="Traditional Arabic"/>
                <w:color w:val="000000"/>
                <w:sz w:val="28"/>
                <w:szCs w:val="28"/>
                <w:rtl/>
              </w:rPr>
              <w:t xml:space="preserve"> قال ابن الرومي </w:t>
            </w:r>
          </w:p>
          <w:p w:rsidR="004346D0" w:rsidRPr="004346D0" w:rsidRDefault="004346D0" w:rsidP="004346D0">
            <w:pPr>
              <w:pStyle w:val="NormalWeb"/>
              <w:bidi/>
              <w:spacing w:before="0" w:beforeAutospacing="0" w:after="0" w:afterAutospacing="0" w:line="440" w:lineRule="atLeast"/>
              <w:rPr>
                <w:rFonts w:ascii="Traditional Arabic" w:hAnsi="Traditional Arabic" w:cs="Traditional Arabic"/>
                <w:color w:val="000000"/>
                <w:sz w:val="28"/>
                <w:szCs w:val="28"/>
                <w:rtl/>
              </w:rPr>
            </w:pPr>
            <w:r w:rsidRPr="004346D0">
              <w:rPr>
                <w:rFonts w:ascii="Traditional Arabic" w:hAnsi="Traditional Arabic" w:cs="Traditional Arabic"/>
                <w:color w:val="000000"/>
                <w:sz w:val="28"/>
                <w:szCs w:val="28"/>
                <w:rtl/>
              </w:rPr>
              <w:t xml:space="preserve">ليس </w:t>
            </w:r>
            <w:proofErr w:type="spellStart"/>
            <w:r w:rsidRPr="004346D0">
              <w:rPr>
                <w:rFonts w:ascii="Traditional Arabic" w:hAnsi="Traditional Arabic" w:cs="Traditional Arabic"/>
                <w:color w:val="000000"/>
                <w:sz w:val="28"/>
                <w:szCs w:val="28"/>
                <w:rtl/>
              </w:rPr>
              <w:t>به</w:t>
            </w:r>
            <w:proofErr w:type="spellEnd"/>
            <w:r w:rsidRPr="004346D0">
              <w:rPr>
                <w:rFonts w:ascii="Traditional Arabic" w:hAnsi="Traditional Arabic" w:cs="Traditional Arabic"/>
                <w:color w:val="000000"/>
                <w:sz w:val="28"/>
                <w:szCs w:val="28"/>
                <w:rtl/>
              </w:rPr>
              <w:t xml:space="preserve"> </w:t>
            </w:r>
            <w:proofErr w:type="gramStart"/>
            <w:r w:rsidRPr="004346D0">
              <w:rPr>
                <w:rFonts w:ascii="Traditional Arabic" w:hAnsi="Traditional Arabic" w:cs="Traditional Arabic"/>
                <w:color w:val="000000"/>
                <w:sz w:val="28"/>
                <w:szCs w:val="28"/>
                <w:rtl/>
              </w:rPr>
              <w:t>عيب</w:t>
            </w:r>
            <w:proofErr w:type="gramEnd"/>
            <w:r w:rsidRPr="004346D0">
              <w:rPr>
                <w:rFonts w:ascii="Traditional Arabic" w:hAnsi="Traditional Arabic" w:cs="Traditional Arabic"/>
                <w:color w:val="000000"/>
                <w:sz w:val="28"/>
                <w:szCs w:val="28"/>
                <w:rtl/>
              </w:rPr>
              <w:t xml:space="preserve"> سوى أنّه </w:t>
            </w:r>
          </w:p>
          <w:p w:rsidR="004346D0" w:rsidRPr="004346D0" w:rsidRDefault="004346D0" w:rsidP="004346D0">
            <w:pPr>
              <w:pStyle w:val="NormalWeb"/>
              <w:bidi/>
              <w:spacing w:before="0" w:beforeAutospacing="0" w:after="0" w:afterAutospacing="0" w:line="440" w:lineRule="atLeast"/>
              <w:rPr>
                <w:rFonts w:ascii="Traditional Arabic" w:hAnsi="Traditional Arabic" w:cs="Traditional Arabic"/>
                <w:color w:val="000000"/>
                <w:sz w:val="28"/>
                <w:szCs w:val="28"/>
                <w:rtl/>
              </w:rPr>
            </w:pPr>
            <w:r>
              <w:rPr>
                <w:rFonts w:ascii="Traditional Arabic" w:hAnsi="Traditional Arabic" w:cs="Traditional Arabic"/>
                <w:color w:val="000000"/>
                <w:sz w:val="28"/>
                <w:szCs w:val="28"/>
                <w:rtl/>
              </w:rPr>
              <w:lastRenderedPageBreak/>
              <w:t xml:space="preserve">                   </w:t>
            </w:r>
            <w:r w:rsidRPr="004346D0">
              <w:rPr>
                <w:rFonts w:ascii="Traditional Arabic" w:hAnsi="Traditional Arabic" w:cs="Traditional Arabic"/>
                <w:color w:val="000000"/>
                <w:sz w:val="28"/>
                <w:szCs w:val="28"/>
                <w:rtl/>
              </w:rPr>
              <w:t xml:space="preserve">   لا تقع العين </w:t>
            </w:r>
            <w:proofErr w:type="gramStart"/>
            <w:r w:rsidRPr="004346D0">
              <w:rPr>
                <w:rFonts w:ascii="Traditional Arabic" w:hAnsi="Traditional Arabic" w:cs="Traditional Arabic"/>
                <w:color w:val="000000"/>
                <w:sz w:val="28"/>
                <w:szCs w:val="28"/>
                <w:rtl/>
              </w:rPr>
              <w:t>على</w:t>
            </w:r>
            <w:proofErr w:type="gramEnd"/>
            <w:r w:rsidRPr="004346D0">
              <w:rPr>
                <w:rFonts w:ascii="Traditional Arabic" w:hAnsi="Traditional Arabic" w:cs="Traditional Arabic"/>
                <w:color w:val="000000"/>
                <w:sz w:val="28"/>
                <w:szCs w:val="28"/>
                <w:rtl/>
              </w:rPr>
              <w:t xml:space="preserve"> شبهه</w:t>
            </w:r>
          </w:p>
          <w:p w:rsidR="00AB4746" w:rsidRDefault="004346D0" w:rsidP="00AB4746">
            <w:pPr>
              <w:pStyle w:val="NormalWeb"/>
              <w:bidi/>
              <w:spacing w:before="0" w:beforeAutospacing="0" w:after="0" w:afterAutospacing="0" w:line="660" w:lineRule="atLeast"/>
              <w:rPr>
                <w:rFonts w:ascii="Naskh" w:hAnsi="Naskh"/>
                <w:b/>
                <w:bCs/>
                <w:color w:val="000000"/>
                <w:sz w:val="33"/>
                <w:szCs w:val="33"/>
                <w:rtl/>
              </w:rPr>
            </w:pPr>
            <w:proofErr w:type="gramStart"/>
            <w:r w:rsidRPr="004346D0">
              <w:rPr>
                <w:rFonts w:ascii="Traditional Arabic" w:hAnsi="Traditional Arabic" w:cs="Traditional Arabic"/>
                <w:color w:val="000000"/>
                <w:sz w:val="28"/>
                <w:szCs w:val="28"/>
                <w:rtl/>
              </w:rPr>
              <w:t>بدأ</w:t>
            </w:r>
            <w:proofErr w:type="gramEnd"/>
            <w:r w:rsidRPr="004346D0">
              <w:rPr>
                <w:rFonts w:ascii="Traditional Arabic" w:hAnsi="Traditional Arabic" w:cs="Traditional Arabic"/>
                <w:color w:val="000000"/>
                <w:sz w:val="28"/>
                <w:szCs w:val="28"/>
                <w:rtl/>
              </w:rPr>
              <w:t xml:space="preserve"> ابن الرومي مدحه بأن نفى كلّ عيب عن الممدوح عند ما قال</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6C6C00"/>
                <w:sz w:val="28"/>
                <w:szCs w:val="28"/>
                <w:rtl/>
              </w:rPr>
              <w:t xml:space="preserve">ليس </w:t>
            </w:r>
            <w:proofErr w:type="spellStart"/>
            <w:r w:rsidRPr="004346D0">
              <w:rPr>
                <w:rFonts w:ascii="Traditional Arabic" w:hAnsi="Traditional Arabic" w:cs="Traditional Arabic"/>
                <w:color w:val="6C6C00"/>
                <w:sz w:val="28"/>
                <w:szCs w:val="28"/>
                <w:rtl/>
              </w:rPr>
              <w:t>به</w:t>
            </w:r>
            <w:proofErr w:type="spellEnd"/>
            <w:r w:rsidRPr="004346D0">
              <w:rPr>
                <w:rFonts w:ascii="Traditional Arabic" w:hAnsi="Traditional Arabic" w:cs="Traditional Arabic"/>
                <w:color w:val="6C6C00"/>
                <w:sz w:val="28"/>
                <w:szCs w:val="28"/>
                <w:rtl/>
              </w:rPr>
              <w:t xml:space="preserve"> عيب</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000000"/>
                <w:sz w:val="28"/>
                <w:szCs w:val="28"/>
                <w:rtl/>
              </w:rPr>
              <w:t>، ولكنه أتبع هذا المدح بلفظ الاستثناء</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008000"/>
                <w:sz w:val="28"/>
                <w:szCs w:val="28"/>
              </w:rPr>
              <w:t>(</w:t>
            </w:r>
            <w:r w:rsidRPr="004346D0">
              <w:rPr>
                <w:rFonts w:ascii="Traditional Arabic" w:hAnsi="Traditional Arabic" w:cs="Traditional Arabic"/>
                <w:color w:val="008000"/>
                <w:sz w:val="28"/>
                <w:szCs w:val="28"/>
                <w:rtl/>
              </w:rPr>
              <w:t>سوى</w:t>
            </w:r>
            <w:r w:rsidRPr="004346D0">
              <w:rPr>
                <w:rFonts w:ascii="Traditional Arabic" w:hAnsi="Traditional Arabic" w:cs="Traditional Arabic"/>
                <w:color w:val="008000"/>
                <w:sz w:val="28"/>
                <w:szCs w:val="28"/>
              </w:rPr>
              <w:t>)</w:t>
            </w:r>
            <w:r>
              <w:rPr>
                <w:rFonts w:ascii="Traditional Arabic" w:hAnsi="Traditional Arabic" w:cs="Traditional Arabic"/>
                <w:color w:val="000000"/>
                <w:sz w:val="28"/>
                <w:szCs w:val="28"/>
                <w:rtl/>
              </w:rPr>
              <w:t>، فأوهم</w:t>
            </w:r>
            <w:r>
              <w:rPr>
                <w:rFonts w:ascii="Traditional Arabic" w:hAnsi="Traditional Arabic" w:cs="Traditional Arabic" w:hint="cs"/>
                <w:color w:val="000000"/>
                <w:sz w:val="28"/>
                <w:szCs w:val="28"/>
                <w:rtl/>
              </w:rPr>
              <w:t xml:space="preserve"> </w:t>
            </w:r>
            <w:r w:rsidRPr="004346D0">
              <w:rPr>
                <w:rFonts w:ascii="Traditional Arabic" w:hAnsi="Traditional Arabic" w:cs="Traditional Arabic"/>
                <w:color w:val="000000"/>
                <w:sz w:val="28"/>
                <w:szCs w:val="28"/>
                <w:rtl/>
              </w:rPr>
              <w:t>السامع أنه تراجع عن تبرئة الممدوح من كل عيب، وأنّه سيكاشفه بعيب اكتشفه فوجب ذكره. غير أن ابن الرومي خدع سامعه حين أورد بعد الاستثناء مدحا يفوق المدح الأول،</w:t>
            </w:r>
            <w:r w:rsidRPr="004346D0">
              <w:rPr>
                <w:rFonts w:ascii="Traditional Arabic" w:hAnsi="Traditional Arabic" w:cs="Traditional Arabic"/>
                <w:color w:val="006D98"/>
                <w:sz w:val="28"/>
                <w:szCs w:val="28"/>
              </w:rPr>
              <w:t> </w:t>
            </w:r>
            <w:r w:rsidRPr="004346D0">
              <w:rPr>
                <w:rFonts w:ascii="Traditional Arabic" w:hAnsi="Traditional Arabic" w:cs="Traditional Arabic"/>
                <w:color w:val="006D98"/>
                <w:sz w:val="28"/>
                <w:szCs w:val="28"/>
                <w:rtl/>
              </w:rPr>
              <w:t>ويؤكده حين قال</w:t>
            </w:r>
            <w:r w:rsidRPr="004346D0">
              <w:rPr>
                <w:rFonts w:ascii="Traditional Arabic" w:hAnsi="Traditional Arabic" w:cs="Traditional Arabic"/>
                <w:color w:val="006D98"/>
                <w:sz w:val="28"/>
                <w:szCs w:val="28"/>
              </w:rPr>
              <w:t>:</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6C6C00"/>
                <w:sz w:val="28"/>
                <w:szCs w:val="28"/>
                <w:rtl/>
              </w:rPr>
              <w:t>لا تقع العين على شبهه</w:t>
            </w:r>
            <w:r w:rsidRPr="004346D0">
              <w:rPr>
                <w:rFonts w:ascii="Traditional Arabic" w:hAnsi="Traditional Arabic" w:cs="Traditional Arabic"/>
                <w:color w:val="6C6C00"/>
                <w:sz w:val="28"/>
                <w:szCs w:val="28"/>
              </w:rPr>
              <w:t>»</w:t>
            </w:r>
            <w:r w:rsidRPr="004346D0">
              <w:rPr>
                <w:rFonts w:ascii="Traditional Arabic" w:hAnsi="Traditional Arabic" w:cs="Traditional Arabic"/>
                <w:color w:val="000000"/>
                <w:sz w:val="28"/>
                <w:szCs w:val="28"/>
              </w:rPr>
              <w:t> </w:t>
            </w:r>
            <w:r w:rsidRPr="004346D0">
              <w:rPr>
                <w:rFonts w:ascii="Traditional Arabic" w:hAnsi="Traditional Arabic" w:cs="Traditional Arabic"/>
                <w:color w:val="000000"/>
                <w:sz w:val="28"/>
                <w:szCs w:val="28"/>
                <w:rtl/>
              </w:rPr>
              <w:t>فهو مبرّأ من كل عيب، ولن ترى العين شبيها له في كماله</w:t>
            </w:r>
            <w:r w:rsidRPr="004346D0">
              <w:rPr>
                <w:rFonts w:ascii="Traditional Arabic" w:hAnsi="Traditional Arabic" w:cs="Traditional Arabic"/>
                <w:color w:val="000000"/>
                <w:sz w:val="28"/>
                <w:szCs w:val="28"/>
              </w:rPr>
              <w:t>.</w:t>
            </w:r>
            <w:r w:rsidR="00AB4746">
              <w:rPr>
                <w:rFonts w:ascii="Naskh" w:hAnsi="Naskh"/>
                <w:b/>
                <w:bCs/>
                <w:color w:val="000000"/>
                <w:sz w:val="33"/>
                <w:szCs w:val="33"/>
                <w:rtl/>
              </w:rPr>
              <w:t xml:space="preserve"> </w:t>
            </w:r>
          </w:p>
          <w:p w:rsidR="00FE09FB" w:rsidRPr="00FE09FB" w:rsidRDefault="00A77454" w:rsidP="00A77454">
            <w:pPr>
              <w:pStyle w:val="NormalWeb"/>
              <w:bidi/>
              <w:spacing w:before="0" w:beforeAutospacing="0" w:after="0" w:afterAutospacing="0" w:line="660" w:lineRule="atLeast"/>
              <w:rPr>
                <w:rFonts w:ascii="Traditional Arabic" w:hAnsi="Traditional Arabic" w:cs="Traditional Arabic"/>
                <w:color w:val="000000"/>
                <w:sz w:val="28"/>
                <w:szCs w:val="28"/>
              </w:rPr>
            </w:pPr>
            <w:r>
              <w:rPr>
                <w:rFonts w:ascii="Traditional Arabic" w:hAnsi="Traditional Arabic" w:cs="Traditional Arabic" w:hint="cs"/>
                <w:color w:val="000000"/>
                <w:sz w:val="28"/>
                <w:szCs w:val="28"/>
                <w:rtl/>
              </w:rPr>
              <w:t>_</w:t>
            </w:r>
            <w:r w:rsidR="00FE09FB" w:rsidRPr="00A77454">
              <w:rPr>
                <w:rFonts w:ascii="Traditional Arabic" w:hAnsi="Traditional Arabic" w:cs="Traditional Arabic"/>
                <w:b/>
                <w:bCs/>
                <w:color w:val="00B050"/>
                <w:sz w:val="28"/>
                <w:szCs w:val="28"/>
                <w:u w:val="single"/>
                <w:rtl/>
              </w:rPr>
              <w:t>نحو</w:t>
            </w:r>
            <w:r>
              <w:rPr>
                <w:rFonts w:ascii="Traditional Arabic" w:hAnsi="Traditional Arabic" w:cs="Traditional Arabic" w:hint="cs"/>
                <w:color w:val="000000"/>
                <w:sz w:val="28"/>
                <w:szCs w:val="28"/>
                <w:rtl/>
              </w:rPr>
              <w:t>:</w:t>
            </w:r>
            <w:r w:rsidR="00FE09FB" w:rsidRPr="00FE09FB">
              <w:rPr>
                <w:rFonts w:ascii="Traditional Arabic" w:hAnsi="Traditional Arabic" w:cs="Traditional Arabic"/>
                <w:color w:val="000000"/>
                <w:sz w:val="28"/>
                <w:szCs w:val="28"/>
                <w:rtl/>
              </w:rPr>
              <w:t xml:space="preserve"> قول </w:t>
            </w:r>
            <w:r>
              <w:rPr>
                <w:rFonts w:ascii="Traditional Arabic" w:hAnsi="Traditional Arabic" w:cs="Traditional Arabic" w:hint="cs"/>
                <w:color w:val="000000"/>
                <w:sz w:val="28"/>
                <w:szCs w:val="28"/>
                <w:rtl/>
              </w:rPr>
              <w:t>(</w:t>
            </w:r>
            <w:r w:rsidR="00FE09FB" w:rsidRPr="00FE09FB">
              <w:rPr>
                <w:rFonts w:ascii="Traditional Arabic" w:hAnsi="Traditional Arabic" w:cs="Traditional Arabic"/>
                <w:color w:val="000000"/>
                <w:sz w:val="28"/>
                <w:szCs w:val="28"/>
                <w:rtl/>
              </w:rPr>
              <w:t xml:space="preserve">النابغة </w:t>
            </w:r>
            <w:proofErr w:type="spellStart"/>
            <w:r w:rsidR="00FE09FB" w:rsidRPr="00FE09FB">
              <w:rPr>
                <w:rFonts w:ascii="Traditional Arabic" w:hAnsi="Traditional Arabic" w:cs="Traditional Arabic"/>
                <w:color w:val="000000"/>
                <w:sz w:val="28"/>
                <w:szCs w:val="28"/>
                <w:rtl/>
              </w:rPr>
              <w:t>الجعدي</w:t>
            </w:r>
            <w:proofErr w:type="spellEnd"/>
            <w:r w:rsidR="00FE09FB" w:rsidRPr="00FE09FB">
              <w:rPr>
                <w:rFonts w:ascii="Traditional Arabic" w:hAnsi="Traditional Arabic" w:cs="Traditional Arabic"/>
                <w:color w:val="000000"/>
                <w:sz w:val="28"/>
                <w:szCs w:val="28"/>
              </w:rPr>
              <w:t> </w:t>
            </w:r>
            <w:r w:rsidR="00FE09FB" w:rsidRPr="00FE09FB">
              <w:rPr>
                <w:rFonts w:ascii="Traditional Arabic" w:hAnsi="Traditional Arabic" w:cs="Traditional Arabic"/>
                <w:color w:val="008000"/>
                <w:sz w:val="28"/>
                <w:szCs w:val="28"/>
              </w:rPr>
              <w:t>(</w:t>
            </w:r>
          </w:p>
          <w:p w:rsidR="00FE09FB" w:rsidRDefault="00FE09FB" w:rsidP="00FE09FB">
            <w:pPr>
              <w:pStyle w:val="NormalWeb"/>
              <w:bidi/>
              <w:spacing w:before="0" w:beforeAutospacing="0" w:after="0" w:afterAutospacing="0" w:line="660" w:lineRule="atLeast"/>
              <w:rPr>
                <w:rFonts w:ascii="Traditional Arabic" w:hAnsi="Traditional Arabic" w:cs="Traditional Arabic"/>
                <w:color w:val="000000"/>
                <w:sz w:val="28"/>
                <w:szCs w:val="28"/>
                <w:rtl/>
              </w:rPr>
            </w:pPr>
            <w:r w:rsidRPr="00FE09FB">
              <w:rPr>
                <w:rFonts w:ascii="Traditional Arabic" w:hAnsi="Traditional Arabic" w:cs="Traditional Arabic"/>
                <w:color w:val="000000"/>
                <w:sz w:val="28"/>
                <w:szCs w:val="28"/>
                <w:rtl/>
              </w:rPr>
              <w:t xml:space="preserve">فتى كملت أخلاقه غير </w:t>
            </w:r>
            <w:proofErr w:type="gramStart"/>
            <w:r w:rsidRPr="00FE09FB">
              <w:rPr>
                <w:rFonts w:ascii="Traditional Arabic" w:hAnsi="Traditional Arabic" w:cs="Traditional Arabic"/>
                <w:color w:val="000000"/>
                <w:sz w:val="28"/>
                <w:szCs w:val="28"/>
                <w:rtl/>
              </w:rPr>
              <w:t>أنّه</w:t>
            </w:r>
            <w:proofErr w:type="gramEnd"/>
            <w:r w:rsidRPr="00FE09FB">
              <w:rPr>
                <w:rFonts w:ascii="Traditional Arabic" w:hAnsi="Traditional Arabic" w:cs="Traditional Arabic"/>
                <w:color w:val="000000"/>
                <w:sz w:val="28"/>
                <w:szCs w:val="28"/>
                <w:rtl/>
              </w:rPr>
              <w:t xml:space="preserve"> </w:t>
            </w:r>
          </w:p>
          <w:p w:rsidR="00FE09FB" w:rsidRPr="00FE09FB" w:rsidRDefault="00FE09FB" w:rsidP="00FE09FB">
            <w:pPr>
              <w:pStyle w:val="NormalWeb"/>
              <w:bidi/>
              <w:spacing w:before="0" w:beforeAutospacing="0" w:after="0" w:afterAutospacing="0" w:line="660" w:lineRule="atLeast"/>
              <w:rPr>
                <w:rFonts w:ascii="Traditional Arabic" w:hAnsi="Traditional Arabic" w:cs="Traditional Arabic"/>
                <w:color w:val="000000"/>
                <w:sz w:val="28"/>
                <w:szCs w:val="28"/>
              </w:rPr>
            </w:pPr>
            <w:r>
              <w:rPr>
                <w:rFonts w:ascii="Traditional Arabic" w:hAnsi="Traditional Arabic" w:cs="Traditional Arabic" w:hint="cs"/>
                <w:color w:val="000000"/>
                <w:sz w:val="28"/>
                <w:szCs w:val="28"/>
                <w:rtl/>
              </w:rPr>
              <w:t xml:space="preserve">               </w:t>
            </w:r>
            <w:r w:rsidRPr="00FE09FB">
              <w:rPr>
                <w:rFonts w:ascii="Traditional Arabic" w:hAnsi="Traditional Arabic" w:cs="Traditional Arabic"/>
                <w:color w:val="000000"/>
                <w:sz w:val="28"/>
                <w:szCs w:val="28"/>
                <w:rtl/>
              </w:rPr>
              <w:t xml:space="preserve"> </w:t>
            </w:r>
            <w:proofErr w:type="gramStart"/>
            <w:r w:rsidRPr="00FE09FB">
              <w:rPr>
                <w:rFonts w:ascii="Traditional Arabic" w:hAnsi="Traditional Arabic" w:cs="Traditional Arabic"/>
                <w:color w:val="000000"/>
                <w:sz w:val="28"/>
                <w:szCs w:val="28"/>
                <w:rtl/>
              </w:rPr>
              <w:t>جواد</w:t>
            </w:r>
            <w:proofErr w:type="gramEnd"/>
            <w:r w:rsidRPr="00FE09FB">
              <w:rPr>
                <w:rFonts w:ascii="Traditional Arabic" w:hAnsi="Traditional Arabic" w:cs="Traditional Arabic"/>
                <w:color w:val="000000"/>
                <w:sz w:val="28"/>
                <w:szCs w:val="28"/>
                <w:rtl/>
              </w:rPr>
              <w:t xml:space="preserve"> فما يبقي على المال باقيا</w:t>
            </w:r>
          </w:p>
          <w:p w:rsidR="00AB4746" w:rsidRDefault="00FE09FB" w:rsidP="00A77454">
            <w:pPr>
              <w:pStyle w:val="NormalWeb"/>
              <w:bidi/>
              <w:spacing w:before="0" w:beforeAutospacing="0" w:after="0" w:afterAutospacing="0" w:line="660" w:lineRule="atLeast"/>
              <w:rPr>
                <w:rFonts w:ascii="Naskh" w:hAnsi="Naskh"/>
                <w:b/>
                <w:bCs/>
                <w:color w:val="000000"/>
                <w:sz w:val="33"/>
                <w:szCs w:val="33"/>
                <w:rtl/>
              </w:rPr>
            </w:pPr>
            <w:r w:rsidRPr="00FE09FB">
              <w:rPr>
                <w:rFonts w:ascii="Traditional Arabic" w:hAnsi="Traditional Arabic" w:cs="Traditional Arabic"/>
                <w:color w:val="000000"/>
                <w:sz w:val="28"/>
                <w:szCs w:val="28"/>
                <w:rtl/>
              </w:rPr>
              <w:t>فالشاعر بدأ بيته بصفة ممدوحة هي</w:t>
            </w:r>
            <w:r w:rsidRPr="00FE09FB">
              <w:rPr>
                <w:rFonts w:ascii="Traditional Arabic" w:hAnsi="Traditional Arabic" w:cs="Traditional Arabic"/>
                <w:color w:val="000000"/>
                <w:sz w:val="28"/>
                <w:szCs w:val="28"/>
              </w:rPr>
              <w:t> </w:t>
            </w:r>
            <w:r>
              <w:rPr>
                <w:rFonts w:ascii="Traditional Arabic" w:hAnsi="Traditional Arabic" w:cs="Traditional Arabic" w:hint="cs"/>
                <w:color w:val="6C6C00"/>
                <w:sz w:val="28"/>
                <w:szCs w:val="28"/>
                <w:rtl/>
              </w:rPr>
              <w:t>"</w:t>
            </w:r>
            <w:r w:rsidRPr="00FE09FB">
              <w:rPr>
                <w:rFonts w:ascii="Traditional Arabic" w:hAnsi="Traditional Arabic" w:cs="Traditional Arabic"/>
                <w:color w:val="6C6C00"/>
                <w:sz w:val="28"/>
                <w:szCs w:val="28"/>
                <w:rtl/>
              </w:rPr>
              <w:t>كمال أخلاق الفتى</w:t>
            </w:r>
            <w:r>
              <w:rPr>
                <w:rFonts w:ascii="Traditional Arabic" w:hAnsi="Traditional Arabic" w:cs="Traditional Arabic" w:hint="cs"/>
                <w:color w:val="6C6C00"/>
                <w:sz w:val="28"/>
                <w:szCs w:val="28"/>
                <w:rtl/>
              </w:rPr>
              <w:t>"،</w:t>
            </w:r>
            <w:r w:rsidRPr="00FE09FB">
              <w:rPr>
                <w:rFonts w:ascii="Traditional Arabic" w:hAnsi="Traditional Arabic" w:cs="Traditional Arabic"/>
                <w:color w:val="000000"/>
                <w:sz w:val="28"/>
                <w:szCs w:val="28"/>
                <w:rtl/>
              </w:rPr>
              <w:t xml:space="preserve"> ولكنّه أتى بعدها بلفظ </w:t>
            </w:r>
            <w:proofErr w:type="gramStart"/>
            <w:r w:rsidRPr="00FE09FB">
              <w:rPr>
                <w:rFonts w:ascii="Traditional Arabic" w:hAnsi="Traditional Arabic" w:cs="Traditional Arabic"/>
                <w:color w:val="000000"/>
                <w:sz w:val="28"/>
                <w:szCs w:val="28"/>
                <w:rtl/>
              </w:rPr>
              <w:t>الاستثناء</w:t>
            </w:r>
            <w:r>
              <w:rPr>
                <w:rFonts w:ascii="Traditional Arabic" w:hAnsi="Traditional Arabic" w:cs="Traditional Arabic" w:hint="cs"/>
                <w:color w:val="000000"/>
                <w:sz w:val="28"/>
                <w:szCs w:val="28"/>
                <w:rtl/>
              </w:rPr>
              <w:t>"</w:t>
            </w:r>
            <w:r w:rsidRPr="00FE09FB">
              <w:rPr>
                <w:rFonts w:ascii="Traditional Arabic" w:hAnsi="Traditional Arabic" w:cs="Traditional Arabic"/>
                <w:color w:val="000000"/>
                <w:sz w:val="28"/>
                <w:szCs w:val="28"/>
              </w:rPr>
              <w:t> </w:t>
            </w:r>
            <w:r>
              <w:rPr>
                <w:rFonts w:ascii="Traditional Arabic" w:hAnsi="Traditional Arabic" w:cs="Traditional Arabic" w:hint="cs"/>
                <w:color w:val="008000"/>
                <w:sz w:val="28"/>
                <w:szCs w:val="28"/>
                <w:rtl/>
              </w:rPr>
              <w:t>غير" ،</w:t>
            </w:r>
            <w:proofErr w:type="gramEnd"/>
            <w:r w:rsidRPr="00FE09FB">
              <w:rPr>
                <w:rFonts w:ascii="Traditional Arabic" w:hAnsi="Traditional Arabic" w:cs="Traditional Arabic"/>
                <w:color w:val="000000"/>
                <w:sz w:val="28"/>
                <w:szCs w:val="28"/>
                <w:rtl/>
              </w:rPr>
              <w:t xml:space="preserve"> فدهش السامع وتوقّع أن يذكر الشاعر ما يناقض الكمال الذي استهلّ البيت بذكره. </w:t>
            </w:r>
            <w:proofErr w:type="gramStart"/>
            <w:r w:rsidRPr="00FE09FB">
              <w:rPr>
                <w:rFonts w:ascii="Traditional Arabic" w:hAnsi="Traditional Arabic" w:cs="Traditional Arabic"/>
                <w:color w:val="000000"/>
                <w:sz w:val="28"/>
                <w:szCs w:val="28"/>
                <w:rtl/>
              </w:rPr>
              <w:t>لكنّ</w:t>
            </w:r>
            <w:proofErr w:type="gramEnd"/>
            <w:r w:rsidRPr="00FE09FB">
              <w:rPr>
                <w:rFonts w:ascii="Traditional Arabic" w:hAnsi="Traditional Arabic" w:cs="Traditional Arabic"/>
                <w:color w:val="000000"/>
                <w:sz w:val="28"/>
                <w:szCs w:val="28"/>
                <w:rtl/>
              </w:rPr>
              <w:t xml:space="preserve"> الشاعر لم يفعل ذلك، بل أتى بعد الاستثناء بصفة ممدوحة أخرى، وهي</w:t>
            </w:r>
            <w:r w:rsidR="00A77454">
              <w:rPr>
                <w:rFonts w:ascii="Traditional Arabic" w:hAnsi="Traditional Arabic" w:cs="Traditional Arabic" w:hint="cs"/>
                <w:color w:val="6C6C00"/>
                <w:sz w:val="28"/>
                <w:szCs w:val="28"/>
                <w:rtl/>
              </w:rPr>
              <w:t>"</w:t>
            </w:r>
            <w:r w:rsidRPr="00FE09FB">
              <w:rPr>
                <w:rFonts w:ascii="Traditional Arabic" w:hAnsi="Traditional Arabic" w:cs="Traditional Arabic"/>
                <w:color w:val="6C6C00"/>
                <w:sz w:val="28"/>
                <w:szCs w:val="28"/>
                <w:rtl/>
              </w:rPr>
              <w:t>جواد</w:t>
            </w:r>
            <w:r w:rsidR="00A77454">
              <w:rPr>
                <w:rFonts w:ascii="Traditional Arabic" w:hAnsi="Traditional Arabic" w:cs="Traditional Arabic" w:hint="cs"/>
                <w:color w:val="6C6C00"/>
                <w:sz w:val="28"/>
                <w:szCs w:val="28"/>
                <w:rtl/>
              </w:rPr>
              <w:t>"</w:t>
            </w:r>
            <w:r w:rsidRPr="00FE09FB">
              <w:rPr>
                <w:rFonts w:ascii="Traditional Arabic" w:hAnsi="Traditional Arabic" w:cs="Traditional Arabic"/>
                <w:color w:val="000000"/>
                <w:sz w:val="28"/>
                <w:szCs w:val="28"/>
              </w:rPr>
              <w:t> </w:t>
            </w:r>
            <w:r w:rsidRPr="00FE09FB">
              <w:rPr>
                <w:rFonts w:ascii="Traditional Arabic" w:hAnsi="Traditional Arabic" w:cs="Traditional Arabic"/>
                <w:color w:val="000000"/>
                <w:sz w:val="28"/>
                <w:szCs w:val="28"/>
                <w:rtl/>
              </w:rPr>
              <w:t xml:space="preserve">وفصّلها بقوله: فما يبقي على المال باقيا. وفي ذلك </w:t>
            </w:r>
            <w:proofErr w:type="gramStart"/>
            <w:r w:rsidRPr="00FE09FB">
              <w:rPr>
                <w:rFonts w:ascii="Traditional Arabic" w:hAnsi="Traditional Arabic" w:cs="Traditional Arabic"/>
                <w:color w:val="000000"/>
                <w:sz w:val="28"/>
                <w:szCs w:val="28"/>
                <w:rtl/>
              </w:rPr>
              <w:t>توكيد</w:t>
            </w:r>
            <w:proofErr w:type="gramEnd"/>
            <w:r w:rsidRPr="00FE09FB">
              <w:rPr>
                <w:rFonts w:ascii="Traditional Arabic" w:hAnsi="Traditional Arabic" w:cs="Traditional Arabic"/>
                <w:color w:val="000000"/>
                <w:sz w:val="28"/>
                <w:szCs w:val="28"/>
                <w:rtl/>
              </w:rPr>
              <w:t xml:space="preserve"> للمدح الأوّل</w:t>
            </w:r>
            <w:r w:rsidR="00A77454">
              <w:rPr>
                <w:rFonts w:ascii="Naskh" w:hAnsi="Naskh" w:hint="cs"/>
                <w:b/>
                <w:bCs/>
                <w:color w:val="000000"/>
                <w:sz w:val="33"/>
                <w:szCs w:val="33"/>
                <w:rtl/>
              </w:rPr>
              <w:t>.</w:t>
            </w:r>
            <w:r w:rsidR="00AB4746">
              <w:rPr>
                <w:rFonts w:ascii="Naskh" w:hAnsi="Naskh" w:hint="cs"/>
                <w:b/>
                <w:bCs/>
                <w:color w:val="000000"/>
                <w:sz w:val="33"/>
                <w:szCs w:val="33"/>
                <w:rtl/>
              </w:rPr>
              <w:t xml:space="preserve"> </w:t>
            </w:r>
          </w:p>
          <w:p w:rsidR="00FE09FB" w:rsidRDefault="00B063A7" w:rsidP="00AB4746">
            <w:pPr>
              <w:pStyle w:val="NormalWeb"/>
              <w:bidi/>
              <w:spacing w:before="0" w:beforeAutospacing="0" w:after="0" w:afterAutospacing="0" w:line="660" w:lineRule="atLeast"/>
              <w:rPr>
                <w:rFonts w:ascii="Naskh" w:hAnsi="Naskh"/>
                <w:b/>
                <w:bCs/>
                <w:color w:val="000000"/>
                <w:sz w:val="33"/>
                <w:szCs w:val="33"/>
                <w:rtl/>
              </w:rPr>
            </w:pPr>
            <w:r>
              <w:rPr>
                <w:rFonts w:ascii="Naskh" w:hAnsi="Naskh"/>
                <w:b/>
                <w:bCs/>
                <w:noProof/>
                <w:color w:val="000000"/>
                <w:sz w:val="33"/>
                <w:szCs w:val="33"/>
                <w:rtl/>
              </w:rPr>
              <w:pict>
                <v:shape id="_x0000_s1106" type="#_x0000_t32" style="position:absolute;left:0;text-align:left;margin-left:-4pt;margin-top:16.8pt;width:523.5pt;height:.05pt;z-index:251723776" o:connectortype="straight"/>
              </w:pict>
            </w:r>
          </w:p>
          <w:p w:rsidR="00FE09FB" w:rsidRDefault="00FE09FB" w:rsidP="00FE09FB">
            <w:pPr>
              <w:pStyle w:val="NormalWeb"/>
              <w:bidi/>
              <w:spacing w:before="0" w:beforeAutospacing="0" w:after="0" w:afterAutospacing="0" w:line="660" w:lineRule="atLeast"/>
              <w:rPr>
                <w:rFonts w:ascii="Naskh" w:hAnsi="Naskh"/>
                <w:b/>
                <w:bCs/>
                <w:color w:val="000000"/>
                <w:sz w:val="33"/>
                <w:szCs w:val="33"/>
                <w:rtl/>
              </w:rPr>
            </w:pPr>
          </w:p>
          <w:p w:rsidR="00AB4746" w:rsidRDefault="00AB4746" w:rsidP="00AB4746">
            <w:pPr>
              <w:pStyle w:val="NormalWeb"/>
              <w:bidi/>
              <w:spacing w:before="0" w:beforeAutospacing="0" w:after="0" w:afterAutospacing="0" w:line="660" w:lineRule="atLeast"/>
              <w:rPr>
                <w:rFonts w:ascii="Naskh" w:hAnsi="Naskh"/>
                <w:b/>
                <w:bCs/>
                <w:color w:val="000000"/>
                <w:sz w:val="33"/>
                <w:szCs w:val="33"/>
                <w:rtl/>
              </w:rPr>
            </w:pPr>
          </w:p>
          <w:p w:rsidR="00AB4746" w:rsidRPr="00AB4746" w:rsidRDefault="00AB4746" w:rsidP="00AB4746">
            <w:pPr>
              <w:pStyle w:val="NormalWeb"/>
              <w:bidi/>
              <w:spacing w:before="0" w:beforeAutospacing="0" w:after="0" w:afterAutospacing="0" w:line="660" w:lineRule="atLeast"/>
              <w:rPr>
                <w:rFonts w:ascii="Traditional Arabic" w:hAnsi="Traditional Arabic" w:cs="Traditional Arabic"/>
                <w:color w:val="000000"/>
                <w:sz w:val="28"/>
                <w:szCs w:val="28"/>
              </w:rPr>
            </w:pPr>
            <w:proofErr w:type="gramStart"/>
            <w:r w:rsidRPr="00AB4746">
              <w:rPr>
                <w:rFonts w:ascii="Traditional Arabic" w:hAnsi="Traditional Arabic" w:cs="Traditional Arabic"/>
                <w:color w:val="000000"/>
                <w:sz w:val="28"/>
                <w:szCs w:val="28"/>
                <w:rtl/>
              </w:rPr>
              <w:t>فلان</w:t>
            </w:r>
            <w:proofErr w:type="gramEnd"/>
            <w:r w:rsidRPr="00AB4746">
              <w:rPr>
                <w:rFonts w:ascii="Traditional Arabic" w:hAnsi="Traditional Arabic" w:cs="Traditional Arabic"/>
                <w:color w:val="000000"/>
                <w:sz w:val="28"/>
                <w:szCs w:val="28"/>
                <w:rtl/>
              </w:rPr>
              <w:t xml:space="preserve"> فاسق إلّا أنّه جاهل</w:t>
            </w:r>
            <w:r w:rsidRPr="00AB4746">
              <w:rPr>
                <w:rFonts w:ascii="Traditional Arabic" w:hAnsi="Traditional Arabic" w:cs="Traditional Arabic"/>
                <w:color w:val="000000"/>
                <w:sz w:val="28"/>
                <w:szCs w:val="28"/>
              </w:rPr>
              <w:t>.</w:t>
            </w:r>
          </w:p>
          <w:p w:rsidR="00AB4746" w:rsidRPr="00AB4746" w:rsidRDefault="00AB4746" w:rsidP="00B71898">
            <w:pPr>
              <w:pStyle w:val="NormalWeb"/>
              <w:bidi/>
              <w:spacing w:before="0" w:beforeAutospacing="0" w:after="0" w:afterAutospacing="0" w:line="660" w:lineRule="atLeast"/>
              <w:rPr>
                <w:rFonts w:ascii="Traditional Arabic" w:hAnsi="Traditional Arabic" w:cs="Traditional Arabic"/>
                <w:color w:val="000000"/>
                <w:sz w:val="28"/>
                <w:szCs w:val="28"/>
              </w:rPr>
            </w:pPr>
            <w:r w:rsidRPr="00AB4746">
              <w:rPr>
                <w:rFonts w:ascii="Traditional Arabic" w:hAnsi="Traditional Arabic" w:cs="Traditional Arabic"/>
                <w:color w:val="000000"/>
                <w:sz w:val="28"/>
                <w:szCs w:val="28"/>
                <w:rtl/>
              </w:rPr>
              <w:t>فصفة الذم</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8000"/>
                <w:sz w:val="28"/>
                <w:szCs w:val="28"/>
                <w:rtl/>
              </w:rPr>
              <w:t>فاسق</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0000"/>
                <w:sz w:val="28"/>
                <w:szCs w:val="28"/>
                <w:rtl/>
              </w:rPr>
              <w:t>مثبتة غير منفيّة أتي بعدها بأداة الاستثناء</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8000"/>
                <w:sz w:val="28"/>
                <w:szCs w:val="28"/>
                <w:rtl/>
              </w:rPr>
              <w:t>إلّا</w:t>
            </w:r>
            <w:r w:rsidRPr="00AB4746">
              <w:rPr>
                <w:rFonts w:ascii="Traditional Arabic" w:hAnsi="Traditional Arabic" w:cs="Traditional Arabic"/>
                <w:color w:val="008000"/>
                <w:sz w:val="28"/>
                <w:szCs w:val="28"/>
              </w:rPr>
              <w:t>)</w:t>
            </w:r>
            <w:r w:rsidRPr="00AB4746">
              <w:rPr>
                <w:rFonts w:ascii="Traditional Arabic" w:hAnsi="Traditional Arabic" w:cs="Traditional Arabic"/>
                <w:color w:val="000000"/>
                <w:sz w:val="28"/>
                <w:szCs w:val="28"/>
              </w:rPr>
              <w:t> </w:t>
            </w:r>
            <w:r w:rsidRPr="00AB4746">
              <w:rPr>
                <w:rFonts w:ascii="Traditional Arabic" w:hAnsi="Traditional Arabic" w:cs="Traditional Arabic"/>
                <w:color w:val="000000"/>
                <w:sz w:val="28"/>
                <w:szCs w:val="28"/>
                <w:rtl/>
              </w:rPr>
              <w:t xml:space="preserve">ثم تليت أداة الاستثناء بصفة </w:t>
            </w:r>
            <w:proofErr w:type="gramStart"/>
            <w:r w:rsidRPr="00AB4746">
              <w:rPr>
                <w:rFonts w:ascii="Traditional Arabic" w:hAnsi="Traditional Arabic" w:cs="Traditional Arabic"/>
                <w:color w:val="000000"/>
                <w:sz w:val="28"/>
                <w:szCs w:val="28"/>
                <w:rtl/>
              </w:rPr>
              <w:t>ذم</w:t>
            </w:r>
            <w:proofErr w:type="gramEnd"/>
            <w:r w:rsidRPr="00AB4746">
              <w:rPr>
                <w:rFonts w:ascii="Traditional Arabic" w:hAnsi="Traditional Arabic" w:cs="Traditional Arabic"/>
                <w:color w:val="000000"/>
                <w:sz w:val="28"/>
                <w:szCs w:val="28"/>
                <w:rtl/>
              </w:rPr>
              <w:t xml:space="preserve"> أخرى هي</w:t>
            </w:r>
            <w:r w:rsidR="00B71898">
              <w:rPr>
                <w:rFonts w:ascii="Traditional Arabic" w:hAnsi="Traditional Arabic" w:cs="Traditional Arabic" w:hint="cs"/>
                <w:color w:val="000000"/>
                <w:sz w:val="28"/>
                <w:szCs w:val="28"/>
                <w:rtl/>
              </w:rPr>
              <w:t xml:space="preserve"> </w:t>
            </w:r>
            <w:r w:rsidR="00B71898">
              <w:rPr>
                <w:rFonts w:ascii="Traditional Arabic" w:hAnsi="Traditional Arabic" w:cs="Traditional Arabic" w:hint="cs"/>
                <w:color w:val="008000"/>
                <w:sz w:val="28"/>
                <w:szCs w:val="28"/>
                <w:rtl/>
              </w:rPr>
              <w:t>جاهل</w:t>
            </w:r>
            <w:r w:rsidRPr="00AB4746">
              <w:rPr>
                <w:rFonts w:ascii="Traditional Arabic" w:hAnsi="Traditional Arabic" w:cs="Traditional Arabic"/>
                <w:color w:val="000000"/>
                <w:sz w:val="28"/>
                <w:szCs w:val="28"/>
              </w:rPr>
              <w:t>.</w:t>
            </w:r>
          </w:p>
          <w:p w:rsidR="004346D0" w:rsidRDefault="004346D0" w:rsidP="004346D0">
            <w:pPr>
              <w:pStyle w:val="NormalWeb"/>
              <w:bidi/>
              <w:spacing w:before="0" w:beforeAutospacing="0" w:after="0" w:afterAutospacing="0" w:line="440" w:lineRule="atLeast"/>
              <w:rPr>
                <w:rFonts w:ascii="Traditional Arabic" w:hAnsi="Traditional Arabic" w:cs="Traditional Arabic"/>
                <w:color w:val="000000"/>
                <w:sz w:val="28"/>
                <w:szCs w:val="28"/>
                <w:rtl/>
              </w:rPr>
            </w:pPr>
          </w:p>
          <w:p w:rsidR="00AB4746" w:rsidRDefault="00AB4746" w:rsidP="00AB4746">
            <w:pPr>
              <w:pStyle w:val="NormalWeb"/>
              <w:bidi/>
              <w:spacing w:before="0" w:beforeAutospacing="0" w:after="0" w:afterAutospacing="0" w:line="440" w:lineRule="atLeast"/>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 xml:space="preserve"> </w:t>
            </w:r>
          </w:p>
          <w:p w:rsidR="00AB4746" w:rsidRDefault="00AB4746" w:rsidP="00AB4746">
            <w:pPr>
              <w:pStyle w:val="NormalWeb"/>
              <w:bidi/>
              <w:spacing w:before="0" w:beforeAutospacing="0" w:after="0" w:afterAutospacing="0" w:line="440" w:lineRule="atLeast"/>
              <w:rPr>
                <w:rFonts w:ascii="Traditional Arabic" w:hAnsi="Traditional Arabic" w:cs="Traditional Arabic"/>
                <w:color w:val="000000"/>
                <w:sz w:val="28"/>
                <w:szCs w:val="28"/>
                <w:rtl/>
              </w:rPr>
            </w:pPr>
          </w:p>
          <w:p w:rsidR="00AB4746" w:rsidRDefault="00AB4746" w:rsidP="00AB4746">
            <w:pPr>
              <w:pStyle w:val="NormalWeb"/>
              <w:bidi/>
              <w:spacing w:before="0" w:beforeAutospacing="0" w:after="0" w:afterAutospacing="0" w:line="440" w:lineRule="atLeast"/>
              <w:rPr>
                <w:rFonts w:ascii="Traditional Arabic" w:hAnsi="Traditional Arabic" w:cs="Traditional Arabic"/>
                <w:color w:val="000000"/>
                <w:sz w:val="28"/>
                <w:szCs w:val="28"/>
                <w:rtl/>
              </w:rPr>
            </w:pPr>
          </w:p>
          <w:p w:rsidR="00AB4746" w:rsidRDefault="00AB4746" w:rsidP="00AB4746">
            <w:pPr>
              <w:pStyle w:val="NormalWeb"/>
              <w:bidi/>
              <w:spacing w:before="0" w:beforeAutospacing="0" w:after="0" w:afterAutospacing="0" w:line="440" w:lineRule="atLeast"/>
              <w:rPr>
                <w:rFonts w:ascii="Traditional Arabic" w:hAnsi="Traditional Arabic" w:cs="Traditional Arabic"/>
                <w:color w:val="000000"/>
                <w:sz w:val="28"/>
                <w:szCs w:val="28"/>
                <w:rtl/>
              </w:rPr>
            </w:pPr>
          </w:p>
          <w:p w:rsidR="00AB4746" w:rsidRPr="004346D0" w:rsidRDefault="00AB4746" w:rsidP="00AB4746">
            <w:pPr>
              <w:pStyle w:val="NormalWeb"/>
              <w:bidi/>
              <w:spacing w:before="0" w:beforeAutospacing="0" w:after="0" w:afterAutospacing="0" w:line="440" w:lineRule="atLeast"/>
              <w:rPr>
                <w:rFonts w:ascii="Traditional Arabic" w:hAnsi="Traditional Arabic" w:cs="Traditional Arabic"/>
                <w:color w:val="000000"/>
                <w:sz w:val="28"/>
                <w:szCs w:val="28"/>
              </w:rPr>
            </w:pPr>
          </w:p>
          <w:p w:rsidR="00576C32" w:rsidRPr="004346D0" w:rsidRDefault="00576C32" w:rsidP="004346D0">
            <w:pPr>
              <w:bidi/>
              <w:spacing w:after="71"/>
              <w:rPr>
                <w:rFonts w:ascii="Traditional Arabic" w:eastAsia="Times New Roman" w:hAnsi="Traditional Arabic" w:cs="Traditional Arabic"/>
                <w:color w:val="FF0000"/>
                <w:sz w:val="28"/>
                <w:szCs w:val="28"/>
                <w:rtl/>
                <w:lang w:eastAsia="fr-FR" w:bidi="ar-SA"/>
              </w:rPr>
            </w:pPr>
          </w:p>
        </w:tc>
      </w:tr>
    </w:tbl>
    <w:p w:rsidR="002C5DA2" w:rsidRPr="004346D0" w:rsidRDefault="002C5DA2" w:rsidP="004346D0">
      <w:pPr>
        <w:shd w:val="clear" w:color="auto" w:fill="FFFFFF"/>
        <w:bidi/>
        <w:spacing w:after="71" w:line="240" w:lineRule="auto"/>
        <w:rPr>
          <w:rFonts w:ascii="Traditional Arabic" w:eastAsia="Times New Roman" w:hAnsi="Traditional Arabic" w:cs="Traditional Arabic"/>
          <w:color w:val="FF0000"/>
          <w:sz w:val="28"/>
          <w:szCs w:val="28"/>
          <w:rtl/>
          <w:lang w:eastAsia="fr-FR" w:bidi="ar-SA"/>
        </w:rPr>
      </w:pPr>
    </w:p>
    <w:p w:rsidR="0052163B" w:rsidRPr="004346D0" w:rsidRDefault="00CC6DD6" w:rsidP="004346D0">
      <w:pPr>
        <w:pStyle w:val="Titre2"/>
        <w:shd w:val="clear" w:color="auto" w:fill="FFFFFF"/>
        <w:bidi/>
        <w:spacing w:before="0" w:beforeAutospacing="0" w:after="0" w:afterAutospacing="0"/>
        <w:rPr>
          <w:rFonts w:ascii="Traditional Arabic" w:hAnsi="Traditional Arabic" w:cs="Traditional Arabic"/>
          <w:b w:val="0"/>
          <w:bCs w:val="0"/>
          <w:color w:val="2C2F34"/>
          <w:sz w:val="28"/>
          <w:szCs w:val="28"/>
          <w:rtl/>
        </w:rPr>
      </w:pPr>
      <w:r w:rsidRPr="004346D0">
        <w:rPr>
          <w:rFonts w:ascii="Traditional Arabic" w:hAnsi="Traditional Arabic" w:cs="Traditional Arabic"/>
          <w:b w:val="0"/>
          <w:bCs w:val="0"/>
          <w:color w:val="2C2F34"/>
          <w:sz w:val="28"/>
          <w:szCs w:val="28"/>
          <w:rtl/>
        </w:rPr>
        <w:t xml:space="preserve">                                                  </w:t>
      </w:r>
    </w:p>
    <w:p w:rsidR="0052163B" w:rsidRPr="004346D0" w:rsidRDefault="0052163B" w:rsidP="006D100D">
      <w:pPr>
        <w:pStyle w:val="Titre2"/>
        <w:shd w:val="clear" w:color="auto" w:fill="FFFFFF"/>
        <w:spacing w:before="0" w:beforeAutospacing="0" w:after="0" w:afterAutospacing="0"/>
        <w:jc w:val="right"/>
        <w:rPr>
          <w:rFonts w:ascii="Traditional Arabic" w:hAnsi="Traditional Arabic" w:cs="Traditional Arabic"/>
          <w:b w:val="0"/>
          <w:bCs w:val="0"/>
          <w:color w:val="2C2F34"/>
          <w:sz w:val="28"/>
          <w:szCs w:val="28"/>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52163B" w:rsidRDefault="0052163B" w:rsidP="00A77454">
      <w:pPr>
        <w:pStyle w:val="Titre2"/>
        <w:shd w:val="clear" w:color="auto" w:fill="FFFFFF"/>
        <w:spacing w:before="0" w:beforeAutospacing="0" w:after="0" w:afterAutospacing="0"/>
        <w:rPr>
          <w:rFonts w:ascii="Noto Sans Kufi Arabic" w:hAnsi="Noto Sans Kufi Arabic"/>
          <w:color w:val="2C2F34"/>
          <w:sz w:val="27"/>
          <w:szCs w:val="27"/>
          <w:rtl/>
        </w:rPr>
      </w:pPr>
    </w:p>
    <w:p w:rsidR="0052163B" w:rsidRDefault="0052163B" w:rsidP="00A77454">
      <w:pPr>
        <w:pStyle w:val="Titre2"/>
        <w:shd w:val="clear" w:color="auto" w:fill="FFFFFF"/>
        <w:spacing w:before="0" w:beforeAutospacing="0" w:after="0" w:afterAutospacing="0"/>
        <w:rPr>
          <w:rFonts w:ascii="Noto Sans Kufi Arabic" w:hAnsi="Noto Sans Kufi Arabic"/>
          <w:color w:val="2C2F34"/>
          <w:sz w:val="27"/>
          <w:szCs w:val="27"/>
          <w:rtl/>
        </w:rPr>
      </w:pPr>
    </w:p>
    <w:p w:rsidR="0052163B" w:rsidRDefault="0052163B" w:rsidP="006D100D">
      <w:pPr>
        <w:pStyle w:val="Titre2"/>
        <w:shd w:val="clear" w:color="auto" w:fill="FFFFFF"/>
        <w:spacing w:before="0" w:beforeAutospacing="0" w:after="0" w:afterAutospacing="0"/>
        <w:jc w:val="right"/>
        <w:rPr>
          <w:rFonts w:ascii="Noto Sans Kufi Arabic" w:hAnsi="Noto Sans Kufi Arabic"/>
          <w:color w:val="2C2F34"/>
          <w:sz w:val="27"/>
          <w:szCs w:val="27"/>
          <w:rtl/>
        </w:rPr>
      </w:pPr>
    </w:p>
    <w:p w:rsidR="00CC6DD6" w:rsidRDefault="00CC6DD6" w:rsidP="006D100D">
      <w:pPr>
        <w:pStyle w:val="Titre2"/>
        <w:shd w:val="clear" w:color="auto" w:fill="FFFFFF"/>
        <w:spacing w:before="0" w:beforeAutospacing="0" w:after="0" w:afterAutospacing="0"/>
        <w:jc w:val="right"/>
        <w:rPr>
          <w:rFonts w:ascii="Sakkal Majalla" w:hAnsi="Sakkal Majalla" w:cs="Sakkal Majalla"/>
          <w:color w:val="FF0000"/>
          <w:sz w:val="48"/>
          <w:szCs w:val="48"/>
          <w:u w:val="single"/>
          <w:rtl/>
        </w:rPr>
      </w:pPr>
      <w:r>
        <w:rPr>
          <w:rFonts w:ascii="Noto Sans Kufi Arabic" w:hAnsi="Noto Sans Kufi Arabic" w:hint="cs"/>
          <w:color w:val="2C2F34"/>
          <w:sz w:val="27"/>
          <w:szCs w:val="27"/>
          <w:rtl/>
        </w:rPr>
        <w:t xml:space="preserve"> </w:t>
      </w:r>
      <w:proofErr w:type="gramStart"/>
      <w:r w:rsidR="006D100D">
        <w:rPr>
          <w:rFonts w:ascii="Sakkal Majalla" w:hAnsi="Sakkal Majalla" w:cs="Sakkal Majalla"/>
          <w:color w:val="FF0000"/>
          <w:sz w:val="48"/>
          <w:szCs w:val="48"/>
          <w:u w:val="single"/>
          <w:rtl/>
        </w:rPr>
        <w:t>المحاضرة</w:t>
      </w:r>
      <w:proofErr w:type="gramEnd"/>
      <w:r w:rsidR="006D100D">
        <w:rPr>
          <w:rFonts w:ascii="Sakkal Majalla" w:hAnsi="Sakkal Majalla" w:cs="Sakkal Majalla"/>
          <w:color w:val="FF0000"/>
          <w:sz w:val="48"/>
          <w:szCs w:val="48"/>
          <w:u w:val="single"/>
          <w:rtl/>
        </w:rPr>
        <w:t xml:space="preserve"> ال</w:t>
      </w:r>
      <w:r w:rsidR="006D100D">
        <w:rPr>
          <w:rFonts w:ascii="Sakkal Majalla" w:hAnsi="Sakkal Majalla" w:cs="Sakkal Majalla" w:hint="cs"/>
          <w:color w:val="FF0000"/>
          <w:sz w:val="48"/>
          <w:szCs w:val="48"/>
          <w:u w:val="single"/>
          <w:rtl/>
        </w:rPr>
        <w:t>سّ</w:t>
      </w:r>
      <w:r w:rsidRPr="00CC6DD6">
        <w:rPr>
          <w:rFonts w:ascii="Sakkal Majalla" w:hAnsi="Sakkal Majalla" w:cs="Sakkal Majalla"/>
          <w:color w:val="FF0000"/>
          <w:sz w:val="48"/>
          <w:szCs w:val="48"/>
          <w:u w:val="single"/>
          <w:rtl/>
        </w:rPr>
        <w:t>ا</w:t>
      </w:r>
      <w:r w:rsidR="006D100D">
        <w:rPr>
          <w:rFonts w:ascii="Sakkal Majalla" w:hAnsi="Sakkal Majalla" w:cs="Sakkal Majalla" w:hint="cs"/>
          <w:color w:val="FF0000"/>
          <w:sz w:val="48"/>
          <w:szCs w:val="48"/>
          <w:u w:val="single"/>
          <w:rtl/>
        </w:rPr>
        <w:t>د</w:t>
      </w:r>
      <w:r w:rsidRPr="00CC6DD6">
        <w:rPr>
          <w:rFonts w:ascii="Sakkal Majalla" w:hAnsi="Sakkal Majalla" w:cs="Sakkal Majalla"/>
          <w:color w:val="FF0000"/>
          <w:sz w:val="48"/>
          <w:szCs w:val="48"/>
          <w:u w:val="single"/>
          <w:rtl/>
        </w:rPr>
        <w:t>سة:</w:t>
      </w:r>
    </w:p>
    <w:p w:rsidR="00CC6DD6" w:rsidRPr="001C540B" w:rsidRDefault="00CC6DD6" w:rsidP="00CC6DD6">
      <w:pPr>
        <w:pStyle w:val="Titre2"/>
        <w:shd w:val="clear" w:color="auto" w:fill="FFFFFF"/>
        <w:spacing w:before="0" w:beforeAutospacing="0" w:after="0" w:afterAutospacing="0"/>
        <w:jc w:val="center"/>
        <w:rPr>
          <w:rFonts w:ascii="Sakkal Majalla" w:hAnsi="Sakkal Majalla" w:cs="Sakkal Majalla"/>
          <w:color w:val="00B050"/>
          <w:sz w:val="48"/>
          <w:szCs w:val="48"/>
          <w:u w:val="single"/>
          <w:rtl/>
        </w:rPr>
      </w:pPr>
      <w:r w:rsidRPr="001C540B">
        <w:rPr>
          <w:rFonts w:ascii="Sakkal Majalla" w:hAnsi="Sakkal Majalla" w:cs="Sakkal Majalla" w:hint="cs"/>
          <w:color w:val="00B050"/>
          <w:sz w:val="48"/>
          <w:szCs w:val="48"/>
          <w:highlight w:val="yellow"/>
          <w:u w:val="single"/>
          <w:rtl/>
        </w:rPr>
        <w:t>علم البيان:</w:t>
      </w:r>
    </w:p>
    <w:p w:rsidR="00AB4746" w:rsidRDefault="00CC6DD6" w:rsidP="004346D0">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r w:rsidRPr="001C540B">
        <w:rPr>
          <w:rFonts w:ascii="Traditional Arabic" w:hAnsi="Traditional Arabic" w:cs="Traditional Arabic"/>
          <w:color w:val="FF0000"/>
          <w:sz w:val="40"/>
          <w:szCs w:val="40"/>
          <w:highlight w:val="cyan"/>
          <w:u w:val="single"/>
          <w:rtl/>
        </w:rPr>
        <w:t>تعريفه</w:t>
      </w:r>
      <w:r>
        <w:rPr>
          <w:rFonts w:ascii="Sakkal Majalla" w:hAnsi="Sakkal Majalla" w:cs="Sakkal Majalla" w:hint="cs"/>
          <w:color w:val="FF0000"/>
          <w:sz w:val="48"/>
          <w:szCs w:val="48"/>
          <w:u w:val="single"/>
          <w:rtl/>
        </w:rPr>
        <w:t>:</w:t>
      </w:r>
      <w:r w:rsidR="009F092B" w:rsidRPr="009F092B">
        <w:rPr>
          <w:rFonts w:ascii="Arial" w:hAnsi="Arial" w:cs="Arial"/>
          <w:color w:val="333333"/>
          <w:sz w:val="16"/>
          <w:szCs w:val="16"/>
          <w:shd w:val="clear" w:color="auto" w:fill="FFFFFF"/>
          <w:rtl/>
        </w:rPr>
        <w:t xml:space="preserve"> </w:t>
      </w:r>
      <w:r w:rsidR="009F092B" w:rsidRPr="00120737">
        <w:rPr>
          <w:rFonts w:ascii="Traditional Arabic" w:hAnsi="Traditional Arabic" w:cs="Traditional Arabic"/>
          <w:b w:val="0"/>
          <w:bCs w:val="0"/>
          <w:color w:val="333333"/>
          <w:sz w:val="28"/>
          <w:szCs w:val="28"/>
          <w:shd w:val="clear" w:color="auto" w:fill="FFFFFF"/>
          <w:rtl/>
        </w:rPr>
        <w:t xml:space="preserve">إنّ كلمة "البيان" مأخوذة في اللغة من: "بان-يبين" وهي تعرَّف على أنّها: الوضوح أو المنطق الفصيح، ونقول: بيان حقيقة، أي كشف للحقيقة وإظهارها، ونقول أيضًا: هذا الأمر غنيّ عن البيان، أي أنّه ليس بحاجة إلى </w:t>
      </w:r>
      <w:proofErr w:type="gramStart"/>
      <w:r w:rsidR="009F092B" w:rsidRPr="00120737">
        <w:rPr>
          <w:rFonts w:ascii="Traditional Arabic" w:hAnsi="Traditional Arabic" w:cs="Traditional Arabic"/>
          <w:b w:val="0"/>
          <w:bCs w:val="0"/>
          <w:color w:val="333333"/>
          <w:sz w:val="28"/>
          <w:szCs w:val="28"/>
          <w:shd w:val="clear" w:color="auto" w:fill="FFFFFF"/>
          <w:rtl/>
        </w:rPr>
        <w:t>توضيح</w:t>
      </w:r>
      <w:r w:rsidR="00120737">
        <w:rPr>
          <w:rStyle w:val="Appelnotedebasdep"/>
          <w:rFonts w:ascii="Traditional Arabic" w:hAnsi="Traditional Arabic" w:cs="Traditional Arabic"/>
          <w:b w:val="0"/>
          <w:bCs w:val="0"/>
          <w:color w:val="333333"/>
          <w:sz w:val="28"/>
          <w:szCs w:val="28"/>
          <w:shd w:val="clear" w:color="auto" w:fill="FFFFFF"/>
          <w:rtl/>
        </w:rPr>
        <w:footnoteReference w:id="19"/>
      </w:r>
      <w:r w:rsidR="009F092B" w:rsidRPr="00120737">
        <w:rPr>
          <w:rFonts w:ascii="Traditional Arabic" w:hAnsi="Traditional Arabic" w:cs="Traditional Arabic"/>
          <w:b w:val="0"/>
          <w:bCs w:val="0"/>
          <w:color w:val="333333"/>
          <w:sz w:val="28"/>
          <w:szCs w:val="28"/>
          <w:shd w:val="clear" w:color="auto" w:fill="FFFFFF"/>
          <w:rtl/>
        </w:rPr>
        <w:t>.</w:t>
      </w:r>
      <w:proofErr w:type="gramEnd"/>
      <w:r w:rsidR="009F092B" w:rsidRPr="00120737">
        <w:rPr>
          <w:rFonts w:ascii="Traditional Arabic" w:hAnsi="Traditional Arabic" w:cs="Traditional Arabic"/>
          <w:b w:val="0"/>
          <w:bCs w:val="0"/>
          <w:color w:val="333333"/>
          <w:sz w:val="28"/>
          <w:szCs w:val="28"/>
          <w:shd w:val="clear" w:color="auto" w:fill="FFFFFF"/>
          <w:rtl/>
        </w:rPr>
        <w:t xml:space="preserve">مكن التعريف بعلم البيان اصطلاحاً على أنّه أحد علوم البلاغة في اللغة العربيّة، وهو يعني الوضوح، والإفصاح، وإظهار المقصود </w:t>
      </w:r>
      <w:proofErr w:type="spellStart"/>
      <w:r w:rsidR="009F092B" w:rsidRPr="00120737">
        <w:rPr>
          <w:rFonts w:ascii="Traditional Arabic" w:hAnsi="Traditional Arabic" w:cs="Traditional Arabic"/>
          <w:b w:val="0"/>
          <w:bCs w:val="0"/>
          <w:color w:val="333333"/>
          <w:sz w:val="28"/>
          <w:szCs w:val="28"/>
          <w:shd w:val="clear" w:color="auto" w:fill="FFFFFF"/>
          <w:rtl/>
        </w:rPr>
        <w:t>بأبلغ</w:t>
      </w:r>
      <w:proofErr w:type="spellEnd"/>
      <w:r w:rsidR="009F092B" w:rsidRPr="00120737">
        <w:rPr>
          <w:rFonts w:ascii="Traditional Arabic" w:hAnsi="Traditional Arabic" w:cs="Traditional Arabic"/>
          <w:b w:val="0"/>
          <w:bCs w:val="0"/>
          <w:color w:val="333333"/>
          <w:sz w:val="28"/>
          <w:szCs w:val="28"/>
          <w:shd w:val="clear" w:color="auto" w:fill="FFFFFF"/>
          <w:rtl/>
        </w:rPr>
        <w:t xml:space="preserve"> لفظٍ حتى تظهر الحقيقة لكل سامع، بالإضافة إلى تعريفه من علماء اللغة بأنّه: "العلم الذي يُعرف </w:t>
      </w:r>
      <w:proofErr w:type="spellStart"/>
      <w:r w:rsidR="009F092B" w:rsidRPr="00120737">
        <w:rPr>
          <w:rFonts w:ascii="Traditional Arabic" w:hAnsi="Traditional Arabic" w:cs="Traditional Arabic"/>
          <w:b w:val="0"/>
          <w:bCs w:val="0"/>
          <w:color w:val="333333"/>
          <w:sz w:val="28"/>
          <w:szCs w:val="28"/>
          <w:shd w:val="clear" w:color="auto" w:fill="FFFFFF"/>
          <w:rtl/>
        </w:rPr>
        <w:t>به</w:t>
      </w:r>
      <w:proofErr w:type="spellEnd"/>
      <w:r w:rsidR="009F092B" w:rsidRPr="00120737">
        <w:rPr>
          <w:rFonts w:ascii="Traditional Arabic" w:hAnsi="Traditional Arabic" w:cs="Traditional Arabic"/>
          <w:b w:val="0"/>
          <w:bCs w:val="0"/>
          <w:color w:val="333333"/>
          <w:sz w:val="28"/>
          <w:szCs w:val="28"/>
          <w:shd w:val="clear" w:color="auto" w:fill="FFFFFF"/>
          <w:rtl/>
        </w:rPr>
        <w:t xml:space="preserve"> إيراد المعنى الواحد بطرق مختلفة في وضوح الدلالة عليه"، وذلك يعني أنّ هذا العلم يحتوي على مجموعة من القواعد المُستخدمة لإيصال المعنى الواحد بطرق وفنون مختلفة، مثل استخدام فنّ التشبيه أو الاستعارة، أو المجاز أو الكناية</w:t>
      </w:r>
      <w:r w:rsidR="00120737">
        <w:rPr>
          <w:rStyle w:val="Appelnotedebasdep"/>
          <w:rFonts w:ascii="Traditional Arabic" w:hAnsi="Traditional Arabic" w:cs="Traditional Arabic"/>
          <w:b w:val="0"/>
          <w:bCs w:val="0"/>
          <w:color w:val="333333"/>
          <w:sz w:val="28"/>
          <w:szCs w:val="28"/>
          <w:shd w:val="clear" w:color="auto" w:fill="FFFFFF"/>
          <w:rtl/>
        </w:rPr>
        <w:footnoteReference w:id="20"/>
      </w:r>
      <w:r w:rsidR="009F092B" w:rsidRPr="00120737">
        <w:rPr>
          <w:rFonts w:ascii="Traditional Arabic" w:hAnsi="Traditional Arabic" w:cs="Traditional Arabic"/>
          <w:b w:val="0"/>
          <w:bCs w:val="0"/>
          <w:color w:val="333333"/>
          <w:sz w:val="28"/>
          <w:szCs w:val="28"/>
          <w:shd w:val="clear" w:color="auto" w:fill="FFFFFF"/>
          <w:rtl/>
        </w:rPr>
        <w:t>.</w:t>
      </w: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AB4746" w:rsidRDefault="00AB4746" w:rsidP="00AB4746">
      <w:pPr>
        <w:pStyle w:val="Titre2"/>
        <w:shd w:val="clear" w:color="auto" w:fill="FFFFFF"/>
        <w:bidi/>
        <w:spacing w:before="0" w:beforeAutospacing="0" w:after="0" w:afterAutospacing="0"/>
        <w:rPr>
          <w:rFonts w:ascii="Traditional Arabic" w:hAnsi="Traditional Arabic" w:cs="Traditional Arabic"/>
          <w:b w:val="0"/>
          <w:bCs w:val="0"/>
          <w:color w:val="333333"/>
          <w:sz w:val="28"/>
          <w:szCs w:val="28"/>
          <w:rtl/>
        </w:rPr>
      </w:pPr>
    </w:p>
    <w:p w:rsidR="004346D0" w:rsidRDefault="004346D0" w:rsidP="00AB4746">
      <w:pPr>
        <w:pStyle w:val="Titre2"/>
        <w:shd w:val="clear" w:color="auto" w:fill="FFFFFF"/>
        <w:bidi/>
        <w:spacing w:before="0" w:beforeAutospacing="0" w:after="0" w:afterAutospacing="0"/>
        <w:rPr>
          <w:rFonts w:ascii="Traditional Arabic" w:hAnsi="Traditional Arabic" w:cs="Traditional Arabic"/>
          <w:b w:val="0"/>
          <w:bCs w:val="0"/>
          <w:color w:val="FF0000"/>
          <w:sz w:val="28"/>
          <w:szCs w:val="28"/>
          <w:u w:val="single"/>
          <w:rtl/>
        </w:rPr>
      </w:pPr>
    </w:p>
    <w:p w:rsidR="00F7562A" w:rsidRPr="004346D0" w:rsidRDefault="00B063A7" w:rsidP="004346D0">
      <w:pPr>
        <w:pStyle w:val="Titre2"/>
        <w:shd w:val="clear" w:color="auto" w:fill="FFFFFF"/>
        <w:bidi/>
        <w:spacing w:before="0" w:beforeAutospacing="0" w:after="0" w:afterAutospacing="0"/>
        <w:jc w:val="center"/>
        <w:rPr>
          <w:rFonts w:ascii="Traditional Arabic" w:hAnsi="Traditional Arabic" w:cs="Traditional Arabic"/>
          <w:b w:val="0"/>
          <w:bCs w:val="0"/>
          <w:color w:val="FF0000"/>
          <w:sz w:val="28"/>
          <w:szCs w:val="28"/>
          <w:u w:val="single"/>
        </w:rPr>
      </w:pPr>
      <w:r w:rsidRPr="00B063A7">
        <w:rPr>
          <w:rFonts w:ascii="Sakkal Majalla" w:hAnsi="Sakkal Majalla" w:cs="Sakkal Majalla"/>
          <w:noProof/>
          <w:color w:val="FF0000"/>
          <w:sz w:val="48"/>
          <w:szCs w:val="48"/>
          <w:u w:val="single"/>
        </w:rPr>
        <w:pict>
          <v:shape id="_x0000_s1039" type="#_x0000_t32" style="position:absolute;left:0;text-align:left;margin-left:261.05pt;margin-top:22.6pt;width:223pt;height:51pt;z-index:251662336" o:connectortype="straight">
            <v:stroke endarrow="block"/>
          </v:shape>
        </w:pict>
      </w:r>
      <w:r w:rsidRPr="00B063A7">
        <w:rPr>
          <w:rFonts w:ascii="Sakkal Majalla" w:hAnsi="Sakkal Majalla" w:cs="Sakkal Majalla"/>
          <w:noProof/>
          <w:color w:val="FF0000"/>
          <w:sz w:val="48"/>
          <w:szCs w:val="48"/>
          <w:u w:val="single"/>
        </w:rPr>
        <w:pict>
          <v:shape id="_x0000_s1041" type="#_x0000_t32" style="position:absolute;left:0;text-align:left;margin-left:35.55pt;margin-top:22.6pt;width:218.5pt;height:97pt;flip:x;z-index:251664384" o:connectortype="straight">
            <v:stroke endarrow="block"/>
          </v:shape>
        </w:pict>
      </w:r>
      <w:r w:rsidRPr="00B063A7">
        <w:rPr>
          <w:rFonts w:ascii="Sakkal Majalla" w:hAnsi="Sakkal Majalla" w:cs="Sakkal Majalla"/>
          <w:noProof/>
          <w:color w:val="FF0000"/>
          <w:sz w:val="48"/>
          <w:szCs w:val="48"/>
          <w:u w:val="single"/>
        </w:rPr>
        <w:pict>
          <v:shape id="_x0000_s1042" type="#_x0000_t32" style="position:absolute;left:0;text-align:left;margin-left:182.05pt;margin-top:22.6pt;width:75.5pt;height:94pt;flip:x;z-index:251665408" o:connectortype="straight">
            <v:stroke endarrow="block"/>
          </v:shape>
        </w:pict>
      </w:r>
      <w:r w:rsidRPr="00B063A7">
        <w:rPr>
          <w:rFonts w:ascii="Sakkal Majalla" w:hAnsi="Sakkal Majalla" w:cs="Sakkal Majalla"/>
          <w:noProof/>
          <w:color w:val="FF0000"/>
          <w:sz w:val="48"/>
          <w:szCs w:val="48"/>
          <w:u w:val="single"/>
        </w:rPr>
        <w:pict>
          <v:shape id="_x0000_s1043" type="#_x0000_t32" style="position:absolute;left:0;text-align:left;margin-left:257.55pt;margin-top:22.6pt;width:104pt;height:97pt;z-index:251666432" o:connectortype="straight">
            <v:stroke endarrow="block"/>
          </v:shape>
        </w:pict>
      </w:r>
      <w:r w:rsidR="00CC6DD6">
        <w:rPr>
          <w:rFonts w:ascii="Sakkal Majalla" w:hAnsi="Sakkal Majalla" w:cs="Sakkal Majalla" w:hint="cs"/>
          <w:color w:val="FF0000"/>
          <w:sz w:val="48"/>
          <w:szCs w:val="48"/>
          <w:u w:val="single"/>
          <w:rtl/>
        </w:rPr>
        <w:t>أقسامه:</w:t>
      </w:r>
      <w:r w:rsidR="00DC4693" w:rsidRPr="00CC6DD6">
        <w:rPr>
          <w:rFonts w:ascii="Sakkal Majalla" w:hAnsi="Sakkal Majalla" w:cs="Sakkal Majalla"/>
          <w:color w:val="FF0000"/>
          <w:sz w:val="48"/>
          <w:szCs w:val="48"/>
          <w:u w:val="single"/>
        </w:rPr>
        <w:br/>
      </w:r>
    </w:p>
    <w:p w:rsidR="00D61A85" w:rsidRDefault="00B063A7" w:rsidP="00CC6DD6">
      <w:pPr>
        <w:shd w:val="clear" w:color="auto" w:fill="FFFFFF"/>
        <w:bidi/>
        <w:spacing w:after="71" w:line="240" w:lineRule="auto"/>
        <w:rPr>
          <w:rFonts w:ascii="Traditional Arabic" w:hAnsi="Traditional Arabic" w:cs="Traditional Arabic"/>
          <w:color w:val="FF0000"/>
          <w:sz w:val="28"/>
          <w:szCs w:val="28"/>
          <w:rtl/>
        </w:rPr>
      </w:pPr>
      <w:r w:rsidRPr="00B063A7">
        <w:rPr>
          <w:rFonts w:ascii="Traditional Arabic" w:hAnsi="Traditional Arabic" w:cs="Traditional Arabic"/>
          <w:noProof/>
          <w:sz w:val="28"/>
          <w:szCs w:val="28"/>
          <w:rtl/>
          <w:lang w:eastAsia="fr-FR" w:bidi="ar-SA"/>
        </w:rPr>
        <w:pict>
          <v:oval id="_x0000_s1108" style="position:absolute;left:0;text-align:left;margin-left:385.55pt;margin-top:4.5pt;width:65pt;height:37.25pt;z-index:251725824">
            <v:textbox>
              <w:txbxContent>
                <w:p w:rsidR="00855366" w:rsidRPr="00855366" w:rsidRDefault="00855366" w:rsidP="00855366">
                  <w:pPr>
                    <w:jc w:val="right"/>
                    <w:rPr>
                      <w:rFonts w:ascii="Traditional Arabic" w:hAnsi="Traditional Arabic" w:cs="Traditional Arabic"/>
                      <w:b/>
                      <w:bCs/>
                      <w:sz w:val="28"/>
                      <w:szCs w:val="28"/>
                    </w:rPr>
                  </w:pPr>
                  <w:r w:rsidRPr="00855366">
                    <w:rPr>
                      <w:rFonts w:ascii="Traditional Arabic" w:hAnsi="Traditional Arabic" w:cs="Traditional Arabic"/>
                      <w:b/>
                      <w:bCs/>
                      <w:sz w:val="28"/>
                      <w:szCs w:val="28"/>
                      <w:highlight w:val="yellow"/>
                      <w:rtl/>
                    </w:rPr>
                    <w:t>التمثيلية</w:t>
                  </w:r>
                </w:p>
              </w:txbxContent>
            </v:textbox>
          </v:oval>
        </w:pict>
      </w:r>
      <w:r>
        <w:rPr>
          <w:rFonts w:ascii="Traditional Arabic" w:hAnsi="Traditional Arabic" w:cs="Traditional Arabic"/>
          <w:noProof/>
          <w:color w:val="FF0000"/>
          <w:sz w:val="28"/>
          <w:szCs w:val="28"/>
          <w:rtl/>
          <w:lang w:eastAsia="fr-FR" w:bidi="ar-SA"/>
        </w:rPr>
        <w:pict>
          <v:shape id="_x0000_s1107" type="#_x0000_t32" style="position:absolute;left:0;text-align:left;margin-left:450.55pt;margin-top:12.05pt;width:52.5pt;height:7.1pt;flip:x;z-index:251724800" o:connectortype="straight">
            <v:stroke endarrow="block"/>
          </v:shape>
        </w:pict>
      </w:r>
      <w:r>
        <w:rPr>
          <w:rFonts w:ascii="Traditional Arabic" w:hAnsi="Traditional Arabic" w:cs="Traditional Arabic"/>
          <w:noProof/>
          <w:color w:val="FF0000"/>
          <w:sz w:val="28"/>
          <w:szCs w:val="28"/>
          <w:rtl/>
          <w:lang w:eastAsia="fr-FR" w:bidi="ar-SA"/>
        </w:rPr>
        <w:pict>
          <v:shape id="_x0000_s1044" type="#_x0000_t32" style="position:absolute;left:0;text-align:left;margin-left:503.05pt;margin-top:12.05pt;width:27pt;height:44pt;z-index:251667456" o:connectortype="straight">
            <v:stroke endarrow="block"/>
          </v:shape>
        </w:pict>
      </w:r>
      <w:r>
        <w:rPr>
          <w:rFonts w:ascii="Traditional Arabic" w:hAnsi="Traditional Arabic" w:cs="Traditional Arabic"/>
          <w:noProof/>
          <w:color w:val="FF0000"/>
          <w:sz w:val="28"/>
          <w:szCs w:val="28"/>
          <w:rtl/>
          <w:lang w:eastAsia="fr-FR" w:bidi="ar-SA"/>
        </w:rPr>
        <w:pict>
          <v:shape id="_x0000_s1045" type="#_x0000_t32" style="position:absolute;left:0;text-align:left;margin-left:473.55pt;margin-top:12.05pt;width:29.5pt;height:44pt;flip:x;z-index:251668480" o:connectortype="straight">
            <v:stroke endarrow="block"/>
          </v:shape>
        </w:pict>
      </w:r>
      <w:r w:rsidR="00CC6DD6">
        <w:rPr>
          <w:rFonts w:ascii="Traditional Arabic" w:hAnsi="Traditional Arabic" w:cs="Traditional Arabic" w:hint="cs"/>
          <w:color w:val="FF0000"/>
          <w:sz w:val="28"/>
          <w:szCs w:val="28"/>
          <w:rtl/>
        </w:rPr>
        <w:t>الاستعارة</w:t>
      </w:r>
    </w:p>
    <w:p w:rsidR="00131917" w:rsidRDefault="00131917" w:rsidP="00131917">
      <w:pPr>
        <w:shd w:val="clear" w:color="auto" w:fill="FFFFFF"/>
        <w:tabs>
          <w:tab w:val="left" w:pos="6747"/>
        </w:tabs>
        <w:bidi/>
        <w:spacing w:after="71" w:line="240" w:lineRule="auto"/>
        <w:rPr>
          <w:rFonts w:ascii="Traditional Arabic" w:hAnsi="Traditional Arabic" w:cs="Traditional Arabic"/>
          <w:color w:val="FF0000"/>
          <w:sz w:val="28"/>
          <w:szCs w:val="28"/>
          <w:rtl/>
        </w:rPr>
      </w:pPr>
      <w:r>
        <w:rPr>
          <w:rFonts w:ascii="Traditional Arabic" w:hAnsi="Traditional Arabic" w:cs="Traditional Arabic"/>
          <w:color w:val="FF0000"/>
          <w:sz w:val="28"/>
          <w:szCs w:val="28"/>
          <w:rtl/>
        </w:rPr>
        <w:tab/>
      </w:r>
    </w:p>
    <w:p w:rsidR="00131917" w:rsidRDefault="00B063A7" w:rsidP="00496265">
      <w:pPr>
        <w:shd w:val="clear" w:color="auto" w:fill="FFFFFF"/>
        <w:tabs>
          <w:tab w:val="left" w:pos="2907"/>
        </w:tabs>
        <w:bidi/>
        <w:spacing w:after="71" w:line="240" w:lineRule="auto"/>
        <w:rPr>
          <w:rFonts w:ascii="Traditional Arabic" w:hAnsi="Traditional Arabic" w:cs="Traditional Arabic"/>
          <w:color w:val="FF0000"/>
          <w:sz w:val="28"/>
          <w:szCs w:val="28"/>
          <w:rtl/>
        </w:rPr>
      </w:pPr>
      <w:r>
        <w:rPr>
          <w:rFonts w:ascii="Traditional Arabic" w:hAnsi="Traditional Arabic" w:cs="Traditional Arabic"/>
          <w:noProof/>
          <w:color w:val="FF0000"/>
          <w:sz w:val="28"/>
          <w:szCs w:val="28"/>
          <w:rtl/>
          <w:lang w:eastAsia="fr-FR" w:bidi="ar-SA"/>
        </w:rPr>
        <w:pict>
          <v:shape id="_x0000_s1069" type="#_x0000_t32" style="position:absolute;left:0;text-align:left;margin-left:23.05pt;margin-top:16.6pt;width:74pt;height:188.5pt;z-index:251693056" o:connectortype="straight">
            <v:stroke endarrow="block"/>
          </v:shape>
        </w:pict>
      </w:r>
      <w:r>
        <w:rPr>
          <w:rFonts w:ascii="Traditional Arabic" w:hAnsi="Traditional Arabic" w:cs="Traditional Arabic"/>
          <w:noProof/>
          <w:color w:val="FF0000"/>
          <w:sz w:val="28"/>
          <w:szCs w:val="28"/>
          <w:rtl/>
          <w:lang w:eastAsia="fr-FR" w:bidi="ar-SA"/>
        </w:rPr>
        <w:pict>
          <v:shape id="_x0000_s1070" type="#_x0000_t32" style="position:absolute;left:0;text-align:left;margin-left:-5.45pt;margin-top:14.1pt;width:28.5pt;height:191pt;flip:x;z-index:251694080" o:connectortype="straight">
            <v:stroke endarrow="block"/>
          </v:shape>
        </w:pict>
      </w:r>
      <w:r>
        <w:rPr>
          <w:rFonts w:ascii="Traditional Arabic" w:hAnsi="Traditional Arabic" w:cs="Traditional Arabic"/>
          <w:noProof/>
          <w:color w:val="FF0000"/>
          <w:sz w:val="28"/>
          <w:szCs w:val="28"/>
          <w:rtl/>
          <w:lang w:eastAsia="fr-FR" w:bidi="ar-SA"/>
        </w:rPr>
        <w:pict>
          <v:shape id="_x0000_s1067" type="#_x0000_t32" style="position:absolute;left:0;text-align:left;margin-left:103.55pt;margin-top:11.6pt;width:74pt;height:15pt;flip:x;z-index:251691008" o:connectortype="straight">
            <v:stroke endarrow="block"/>
          </v:shape>
        </w:pict>
      </w:r>
      <w:r w:rsidRPr="00B063A7">
        <w:rPr>
          <w:rFonts w:ascii="Traditional Arabic" w:hAnsi="Traditional Arabic" w:cs="Traditional Arabic"/>
          <w:noProof/>
          <w:sz w:val="28"/>
          <w:szCs w:val="28"/>
          <w:rtl/>
          <w:lang w:eastAsia="fr-FR" w:bidi="ar-SA"/>
        </w:rPr>
        <w:pict>
          <v:rect id="_x0000_s1068" style="position:absolute;left:0;text-align:left;margin-left:61.55pt;margin-top:21.1pt;width:42pt;height:24pt;z-index:251692032">
            <v:textbox>
              <w:txbxContent>
                <w:p w:rsidR="006D100D" w:rsidRPr="006D100D" w:rsidRDefault="006D100D" w:rsidP="006D100D">
                  <w:pPr>
                    <w:jc w:val="right"/>
                    <w:rPr>
                      <w:rFonts w:ascii="Traditional Arabic" w:hAnsi="Traditional Arabic" w:cs="Traditional Arabic"/>
                      <w:b/>
                      <w:bCs/>
                      <w:sz w:val="24"/>
                      <w:szCs w:val="24"/>
                    </w:rPr>
                  </w:pPr>
                  <w:r w:rsidRPr="006D100D">
                    <w:rPr>
                      <w:rFonts w:ascii="Traditional Arabic" w:hAnsi="Traditional Arabic" w:cs="Traditional Arabic" w:hint="cs"/>
                      <w:b/>
                      <w:bCs/>
                      <w:sz w:val="24"/>
                      <w:szCs w:val="24"/>
                      <w:highlight w:val="yellow"/>
                      <w:rtl/>
                    </w:rPr>
                    <w:t>الضمني</w:t>
                  </w:r>
                </w:p>
              </w:txbxContent>
            </v:textbox>
          </v:rect>
        </w:pict>
      </w:r>
      <w:r>
        <w:rPr>
          <w:rFonts w:ascii="Traditional Arabic" w:hAnsi="Traditional Arabic" w:cs="Traditional Arabic"/>
          <w:noProof/>
          <w:color w:val="FF0000"/>
          <w:sz w:val="28"/>
          <w:szCs w:val="28"/>
          <w:rtl/>
          <w:lang w:eastAsia="fr-FR" w:bidi="ar-SA"/>
        </w:rPr>
        <w:pict>
          <v:shape id="_x0000_s1057" type="#_x0000_t32" style="position:absolute;left:0;text-align:left;margin-left:116.05pt;margin-top:14.1pt;width:61.5pt;height:50.5pt;flip:x;z-index:251680768" o:connectortype="straight">
            <v:stroke endarrow="block"/>
          </v:shape>
        </w:pict>
      </w:r>
      <w:r>
        <w:rPr>
          <w:rFonts w:ascii="Traditional Arabic" w:hAnsi="Traditional Arabic" w:cs="Traditional Arabic"/>
          <w:noProof/>
          <w:color w:val="FF0000"/>
          <w:sz w:val="28"/>
          <w:szCs w:val="28"/>
          <w:rtl/>
          <w:lang w:eastAsia="fr-FR" w:bidi="ar-SA"/>
        </w:rPr>
        <w:pict>
          <v:shape id="_x0000_s1058" type="#_x0000_t32" style="position:absolute;left:0;text-align:left;margin-left:85.05pt;margin-top:11.6pt;width:92.5pt;height:53pt;flip:x;z-index:251681792" o:connectortype="straight">
            <v:stroke endarrow="block"/>
          </v:shape>
        </w:pict>
      </w:r>
      <w:r>
        <w:rPr>
          <w:rFonts w:ascii="Traditional Arabic" w:hAnsi="Traditional Arabic" w:cs="Traditional Arabic"/>
          <w:noProof/>
          <w:color w:val="FF0000"/>
          <w:sz w:val="28"/>
          <w:szCs w:val="28"/>
          <w:rtl/>
          <w:lang w:eastAsia="fr-FR" w:bidi="ar-SA"/>
        </w:rPr>
        <w:pict>
          <v:shape id="_x0000_s1056" type="#_x0000_t32" style="position:absolute;left:0;text-align:left;margin-left:151.55pt;margin-top:16.6pt;width:26pt;height:51pt;flip:x;z-index:251679744" o:connectortype="straight">
            <v:stroke endarrow="block"/>
          </v:shape>
        </w:pict>
      </w:r>
      <w:r>
        <w:rPr>
          <w:rFonts w:ascii="Traditional Arabic" w:hAnsi="Traditional Arabic" w:cs="Traditional Arabic"/>
          <w:noProof/>
          <w:color w:val="FF0000"/>
          <w:sz w:val="28"/>
          <w:szCs w:val="28"/>
          <w:rtl/>
          <w:lang w:eastAsia="fr-FR" w:bidi="ar-SA"/>
        </w:rPr>
        <w:pict>
          <v:shape id="_x0000_s1059" type="#_x0000_t32" style="position:absolute;left:0;text-align:left;margin-left:177.55pt;margin-top:16.6pt;width:20.5pt;height:51pt;z-index:251682816" o:connectortype="straight">
            <v:stroke endarrow="block"/>
          </v:shape>
        </w:pict>
      </w:r>
      <w:r>
        <w:rPr>
          <w:rFonts w:ascii="Traditional Arabic" w:hAnsi="Traditional Arabic" w:cs="Traditional Arabic"/>
          <w:noProof/>
          <w:color w:val="FF0000"/>
          <w:sz w:val="28"/>
          <w:szCs w:val="28"/>
          <w:rtl/>
          <w:lang w:eastAsia="fr-FR" w:bidi="ar-SA"/>
        </w:rPr>
        <w:pict>
          <v:shape id="_x0000_s1054" type="#_x0000_t32" style="position:absolute;left:0;text-align:left;margin-left:177.55pt;margin-top:14.1pt;width:40.5pt;height:50.5pt;z-index:251677696" o:connectortype="straight">
            <v:stroke endarrow="block"/>
          </v:shape>
        </w:pict>
      </w:r>
      <w:r>
        <w:rPr>
          <w:rFonts w:ascii="Traditional Arabic" w:hAnsi="Traditional Arabic" w:cs="Traditional Arabic"/>
          <w:noProof/>
          <w:color w:val="FF0000"/>
          <w:sz w:val="28"/>
          <w:szCs w:val="28"/>
          <w:rtl/>
          <w:lang w:eastAsia="fr-FR" w:bidi="ar-SA"/>
        </w:rPr>
        <w:pict>
          <v:shape id="_x0000_s1050" type="#_x0000_t32" style="position:absolute;left:0;text-align:left;margin-left:281.05pt;margin-top:14.1pt;width:85pt;height:35.5pt;flip:x;z-index:251673600" o:connectortype="straight">
            <v:stroke endarrow="block"/>
          </v:shape>
        </w:pict>
      </w:r>
      <w:r>
        <w:rPr>
          <w:rFonts w:ascii="Traditional Arabic" w:hAnsi="Traditional Arabic" w:cs="Traditional Arabic"/>
          <w:noProof/>
          <w:color w:val="FF0000"/>
          <w:sz w:val="28"/>
          <w:szCs w:val="28"/>
          <w:rtl/>
          <w:lang w:eastAsia="fr-FR" w:bidi="ar-SA"/>
        </w:rPr>
        <w:pict>
          <v:shape id="_x0000_s1049" type="#_x0000_t32" style="position:absolute;left:0;text-align:left;margin-left:345.05pt;margin-top:14.1pt;width:21pt;height:35.5pt;flip:x;z-index:251672576" o:connectortype="straight">
            <v:stroke endarrow="block"/>
          </v:shape>
        </w:pict>
      </w:r>
      <w:r>
        <w:rPr>
          <w:rFonts w:ascii="Traditional Arabic" w:hAnsi="Traditional Arabic" w:cs="Traditional Arabic"/>
          <w:noProof/>
          <w:color w:val="FF0000"/>
          <w:sz w:val="28"/>
          <w:szCs w:val="28"/>
          <w:rtl/>
          <w:lang w:eastAsia="fr-FR" w:bidi="ar-SA"/>
        </w:rPr>
        <w:pict>
          <v:shape id="_x0000_s1048" type="#_x0000_t32" style="position:absolute;left:0;text-align:left;margin-left:366.05pt;margin-top:14.1pt;width:46pt;height:31pt;z-index:251671552" o:connectortype="straight">
            <v:stroke endarrow="block"/>
          </v:shape>
        </w:pict>
      </w:r>
      <w:r>
        <w:rPr>
          <w:rFonts w:ascii="Traditional Arabic" w:hAnsi="Traditional Arabic" w:cs="Traditional Arabic"/>
          <w:noProof/>
          <w:color w:val="FF0000"/>
          <w:sz w:val="28"/>
          <w:szCs w:val="28"/>
          <w:rtl/>
          <w:lang w:eastAsia="fr-FR" w:bidi="ar-SA"/>
        </w:rPr>
        <w:pict>
          <v:oval id="_x0000_s1047" style="position:absolute;left:0;text-align:left;margin-left:488.05pt;margin-top:3.6pt;width:63pt;height:28.5pt;z-index:251670528">
            <v:textbox style="mso-next-textbox:#_x0000_s1047">
              <w:txbxContent>
                <w:p w:rsidR="00496265" w:rsidRPr="00496265" w:rsidRDefault="00496265" w:rsidP="00496265">
                  <w:pPr>
                    <w:jc w:val="center"/>
                    <w:rPr>
                      <w:rFonts w:ascii="Traditional Arabic" w:hAnsi="Traditional Arabic" w:cs="Traditional Arabic"/>
                      <w:sz w:val="28"/>
                      <w:szCs w:val="28"/>
                    </w:rPr>
                  </w:pPr>
                  <w:r w:rsidRPr="00496265">
                    <w:rPr>
                      <w:rFonts w:ascii="Traditional Arabic" w:hAnsi="Traditional Arabic" w:cs="Traditional Arabic"/>
                      <w:sz w:val="28"/>
                      <w:szCs w:val="28"/>
                      <w:highlight w:val="yellow"/>
                      <w:rtl/>
                    </w:rPr>
                    <w:t>المكنية</w:t>
                  </w:r>
                </w:p>
              </w:txbxContent>
            </v:textbox>
          </v:oval>
        </w:pict>
      </w:r>
      <w:r>
        <w:rPr>
          <w:rFonts w:ascii="Traditional Arabic" w:hAnsi="Traditional Arabic" w:cs="Traditional Arabic"/>
          <w:noProof/>
          <w:color w:val="FF0000"/>
          <w:sz w:val="28"/>
          <w:szCs w:val="28"/>
          <w:rtl/>
          <w:lang w:eastAsia="fr-FR" w:bidi="ar-SA"/>
        </w:rPr>
        <w:pict>
          <v:oval id="_x0000_s1046" style="position:absolute;left:0;text-align:left;margin-left:409.55pt;margin-top:1.1pt;width:74.5pt;height:31pt;z-index:251669504">
            <v:textbox style="mso-next-textbox:#_x0000_s1046">
              <w:txbxContent>
                <w:p w:rsidR="00496265" w:rsidRDefault="00496265" w:rsidP="00496265">
                  <w:pPr>
                    <w:jc w:val="right"/>
                  </w:pPr>
                  <w:proofErr w:type="spellStart"/>
                  <w:r w:rsidRPr="00496265">
                    <w:rPr>
                      <w:rFonts w:ascii="Traditional Arabic" w:hAnsi="Traditional Arabic" w:cs="Traditional Arabic"/>
                      <w:color w:val="000000"/>
                      <w:sz w:val="28"/>
                      <w:szCs w:val="28"/>
                      <w:highlight w:val="yellow"/>
                      <w:rtl/>
                    </w:rPr>
                    <w:t>التصريحية</w:t>
                  </w:r>
                  <w:proofErr w:type="spellEnd"/>
                  <w:r>
                    <w:rPr>
                      <w:rFonts w:ascii="Arial" w:hAnsi="Arial" w:cs="Arial"/>
                      <w:color w:val="000000"/>
                      <w:sz w:val="16"/>
                      <w:szCs w:val="16"/>
                    </w:rPr>
                    <w:br/>
                  </w:r>
                  <w:r>
                    <w:rPr>
                      <w:rFonts w:ascii="Arial" w:hAnsi="Arial" w:cs="Arial"/>
                      <w:color w:val="000000"/>
                      <w:sz w:val="16"/>
                      <w:szCs w:val="16"/>
                    </w:rPr>
                    <w:br/>
                  </w:r>
                  <w:proofErr w:type="spellStart"/>
                  <w:r>
                    <w:rPr>
                      <w:rFonts w:ascii="Arial" w:hAnsi="Arial" w:cs="Arial"/>
                      <w:color w:val="000000"/>
                      <w:sz w:val="16"/>
                      <w:szCs w:val="16"/>
                      <w:rtl/>
                    </w:rPr>
                    <w:t>إقرأ</w:t>
                  </w:r>
                  <w:proofErr w:type="spellEnd"/>
                  <w:r>
                    <w:rPr>
                      <w:rFonts w:ascii="Arial" w:hAnsi="Arial" w:cs="Arial"/>
                      <w:color w:val="000000"/>
                      <w:sz w:val="16"/>
                      <w:szCs w:val="16"/>
                      <w:rtl/>
                    </w:rPr>
                    <w:t xml:space="preserve"> المزيد على حياتك.كوم</w:t>
                  </w:r>
                  <w:r>
                    <w:rPr>
                      <w:rFonts w:ascii="Arial" w:hAnsi="Arial" w:cs="Arial"/>
                      <w:color w:val="000000"/>
                      <w:sz w:val="16"/>
                      <w:szCs w:val="16"/>
                    </w:rPr>
                    <w:t>: </w:t>
                  </w:r>
                  <w:hyperlink r:id="rId12" w:history="1">
                    <w:r>
                      <w:rPr>
                        <w:rStyle w:val="Lienhypertexte"/>
                        <w:rFonts w:ascii="Arial" w:hAnsi="Arial" w:cs="Arial"/>
                        <w:color w:val="2080C7"/>
                        <w:sz w:val="16"/>
                        <w:szCs w:val="16"/>
                      </w:rPr>
                      <w:t>https://hyatoky.com/%D8%AA%D8%B9%D8%B1%D9%8A%D9%81_%D8%A7%D9%84%D8%B7%D8%A8%D8%A7%D9%82</w:t>
                    </w:r>
                  </w:hyperlink>
                  <w:proofErr w:type="spellStart"/>
                  <w:r>
                    <w:rPr>
                      <w:rFonts w:hint="cs"/>
                      <w:rtl/>
                    </w:rPr>
                    <w:t>يحية</w:t>
                  </w:r>
                  <w:proofErr w:type="spellEnd"/>
                </w:p>
              </w:txbxContent>
            </v:textbox>
          </v:oval>
        </w:pict>
      </w:r>
      <w:proofErr w:type="spellStart"/>
      <w:r w:rsidR="00496265">
        <w:rPr>
          <w:rFonts w:ascii="Traditional Arabic" w:hAnsi="Traditional Arabic" w:cs="Traditional Arabic" w:hint="cs"/>
          <w:color w:val="FF0000"/>
          <w:sz w:val="28"/>
          <w:szCs w:val="28"/>
          <w:rtl/>
        </w:rPr>
        <w:t>ال</w:t>
      </w:r>
      <w:proofErr w:type="spellEnd"/>
      <w:r w:rsidR="00496265">
        <w:rPr>
          <w:rFonts w:ascii="Traditional Arabic" w:hAnsi="Traditional Arabic" w:cs="Traditional Arabic"/>
          <w:color w:val="FF0000"/>
          <w:sz w:val="28"/>
          <w:szCs w:val="28"/>
          <w:rtl/>
        </w:rPr>
        <w:tab/>
      </w:r>
      <w:r w:rsidR="00496265">
        <w:rPr>
          <w:rFonts w:ascii="Traditional Arabic" w:hAnsi="Traditional Arabic" w:cs="Traditional Arabic" w:hint="cs"/>
          <w:color w:val="FF0000"/>
          <w:sz w:val="28"/>
          <w:szCs w:val="28"/>
          <w:rtl/>
        </w:rPr>
        <w:t>الكناية</w:t>
      </w:r>
      <w:r w:rsidR="00131917">
        <w:rPr>
          <w:rFonts w:ascii="Traditional Arabic" w:hAnsi="Traditional Arabic" w:cs="Traditional Arabic" w:hint="cs"/>
          <w:color w:val="FF0000"/>
          <w:sz w:val="28"/>
          <w:szCs w:val="28"/>
          <w:rtl/>
        </w:rPr>
        <w:t xml:space="preserve">                                                التشبيه                                      المجـــــــــاز</w:t>
      </w:r>
    </w:p>
    <w:p w:rsidR="00496265" w:rsidRPr="00131917" w:rsidRDefault="00B063A7" w:rsidP="00867852">
      <w:pPr>
        <w:tabs>
          <w:tab w:val="left" w:pos="2247"/>
        </w:tabs>
        <w:bidi/>
        <w:rPr>
          <w:rFonts w:ascii="Traditional Arabic" w:hAnsi="Traditional Arabic" w:cs="Traditional Arabic"/>
          <w:sz w:val="28"/>
          <w:szCs w:val="28"/>
          <w:rtl/>
        </w:rPr>
      </w:pPr>
      <w:r>
        <w:rPr>
          <w:rFonts w:ascii="Traditional Arabic" w:hAnsi="Traditional Arabic" w:cs="Traditional Arabic"/>
          <w:noProof/>
          <w:sz w:val="28"/>
          <w:szCs w:val="28"/>
          <w:rtl/>
          <w:lang w:eastAsia="fr-FR" w:bidi="ar-SA"/>
        </w:rPr>
        <w:pict>
          <v:oval id="_x0000_s1099" style="position:absolute;left:0;text-align:left;margin-left:237.55pt;margin-top:453.35pt;width:59.5pt;height:42.5pt;z-index:251718656">
            <v:textbox>
              <w:txbxContent>
                <w:p w:rsidR="003C6AA5" w:rsidRPr="003C6AA5" w:rsidRDefault="003C6AA5" w:rsidP="003C6AA5">
                  <w:pPr>
                    <w:jc w:val="right"/>
                    <w:rPr>
                      <w:rFonts w:ascii="Traditional Arabic" w:hAnsi="Traditional Arabic" w:cs="Traditional Arabic"/>
                      <w:b/>
                      <w:bCs/>
                      <w:color w:val="FF0000"/>
                    </w:rPr>
                  </w:pPr>
                  <w:r w:rsidRPr="003C6AA5">
                    <w:rPr>
                      <w:rFonts w:ascii="Traditional Arabic" w:hAnsi="Traditional Arabic" w:cs="Traditional Arabic"/>
                      <w:b/>
                      <w:bCs/>
                      <w:color w:val="FF0000"/>
                      <w:highlight w:val="green"/>
                      <w:rtl/>
                    </w:rPr>
                    <w:t>ع/سببية</w:t>
                  </w:r>
                </w:p>
              </w:txbxContent>
            </v:textbox>
          </v:oval>
        </w:pict>
      </w:r>
      <w:r>
        <w:rPr>
          <w:rFonts w:ascii="Traditional Arabic" w:hAnsi="Traditional Arabic" w:cs="Traditional Arabic"/>
          <w:noProof/>
          <w:sz w:val="28"/>
          <w:szCs w:val="28"/>
          <w:rtl/>
          <w:lang w:eastAsia="fr-FR" w:bidi="ar-SA"/>
        </w:rPr>
        <w:pict>
          <v:oval id="_x0000_s1101" style="position:absolute;left:0;text-align:left;margin-left:42.55pt;margin-top:476.35pt;width:58pt;height:48pt;z-index:251720704">
            <v:textbox>
              <w:txbxContent>
                <w:p w:rsidR="003C6AA5" w:rsidRPr="003C6AA5" w:rsidRDefault="003C6AA5" w:rsidP="003C6AA5">
                  <w:pPr>
                    <w:jc w:val="right"/>
                    <w:rPr>
                      <w:rFonts w:ascii="Traditional Arabic" w:hAnsi="Traditional Arabic" w:cs="Traditional Arabic"/>
                      <w:b/>
                      <w:bCs/>
                      <w:color w:val="FF0000"/>
                    </w:rPr>
                  </w:pPr>
                  <w:r w:rsidRPr="003C6AA5">
                    <w:rPr>
                      <w:rFonts w:ascii="Traditional Arabic" w:hAnsi="Traditional Arabic" w:cs="Traditional Arabic"/>
                      <w:b/>
                      <w:bCs/>
                      <w:color w:val="FF0000"/>
                      <w:highlight w:val="green"/>
                      <w:rtl/>
                    </w:rPr>
                    <w:t>ع/ جزئية</w:t>
                  </w:r>
                </w:p>
              </w:txbxContent>
            </v:textbox>
          </v:oval>
        </w:pict>
      </w:r>
      <w:r>
        <w:rPr>
          <w:rFonts w:ascii="Traditional Arabic" w:hAnsi="Traditional Arabic" w:cs="Traditional Arabic"/>
          <w:noProof/>
          <w:sz w:val="28"/>
          <w:szCs w:val="28"/>
          <w:rtl/>
          <w:lang w:eastAsia="fr-FR" w:bidi="ar-SA"/>
        </w:rPr>
        <w:pict>
          <v:oval id="_x0000_s1102" style="position:absolute;left:0;text-align:left;margin-left:-30.45pt;margin-top:472.85pt;width:59pt;height:51.5pt;z-index:251721728">
            <v:textbox>
              <w:txbxContent>
                <w:p w:rsidR="003C6AA5" w:rsidRPr="003C6AA5" w:rsidRDefault="003C6AA5" w:rsidP="003C6AA5">
                  <w:pPr>
                    <w:jc w:val="right"/>
                    <w:rPr>
                      <w:rFonts w:ascii="Traditional Arabic" w:hAnsi="Traditional Arabic" w:cs="Traditional Arabic"/>
                      <w:b/>
                      <w:bCs/>
                      <w:color w:val="FF0000"/>
                    </w:rPr>
                  </w:pPr>
                  <w:r w:rsidRPr="003C6AA5">
                    <w:rPr>
                      <w:rFonts w:ascii="Traditional Arabic" w:hAnsi="Traditional Arabic" w:cs="Traditional Arabic"/>
                      <w:b/>
                      <w:bCs/>
                      <w:color w:val="FF0000"/>
                      <w:highlight w:val="green"/>
                      <w:rtl/>
                    </w:rPr>
                    <w:t>ع/ كلية</w:t>
                  </w:r>
                </w:p>
              </w:txbxContent>
            </v:textbox>
          </v:oval>
        </w:pict>
      </w:r>
      <w:r>
        <w:rPr>
          <w:rFonts w:ascii="Traditional Arabic" w:hAnsi="Traditional Arabic" w:cs="Traditional Arabic"/>
          <w:noProof/>
          <w:sz w:val="28"/>
          <w:szCs w:val="28"/>
          <w:rtl/>
          <w:lang w:eastAsia="fr-FR" w:bidi="ar-SA"/>
        </w:rPr>
        <w:pict>
          <v:oval id="_x0000_s1100" style="position:absolute;left:0;text-align:left;margin-left:111.55pt;margin-top:480.85pt;width:59.5pt;height:43.5pt;z-index:251719680">
            <v:textbox>
              <w:txbxContent>
                <w:p w:rsidR="003C6AA5" w:rsidRPr="003C6AA5" w:rsidRDefault="003C6AA5" w:rsidP="003C6AA5">
                  <w:pPr>
                    <w:jc w:val="right"/>
                    <w:rPr>
                      <w:rFonts w:ascii="Traditional Arabic" w:hAnsi="Traditional Arabic" w:cs="Traditional Arabic"/>
                      <w:b/>
                      <w:bCs/>
                      <w:color w:val="FF0000"/>
                    </w:rPr>
                  </w:pPr>
                  <w:r w:rsidRPr="003C6AA5">
                    <w:rPr>
                      <w:rFonts w:ascii="Traditional Arabic" w:hAnsi="Traditional Arabic" w:cs="Traditional Arabic"/>
                      <w:b/>
                      <w:bCs/>
                      <w:color w:val="FF0000"/>
                      <w:highlight w:val="green"/>
                      <w:rtl/>
                    </w:rPr>
                    <w:t>ع/</w:t>
                  </w:r>
                  <w:proofErr w:type="spellStart"/>
                  <w:r w:rsidRPr="003C6AA5">
                    <w:rPr>
                      <w:rFonts w:ascii="Traditional Arabic" w:hAnsi="Traditional Arabic" w:cs="Traditional Arabic"/>
                      <w:b/>
                      <w:bCs/>
                      <w:color w:val="FF0000"/>
                      <w:highlight w:val="green"/>
                      <w:rtl/>
                    </w:rPr>
                    <w:t>مسببية</w:t>
                  </w:r>
                  <w:proofErr w:type="spellEnd"/>
                </w:p>
              </w:txbxContent>
            </v:textbox>
          </v:oval>
        </w:pict>
      </w:r>
      <w:r>
        <w:rPr>
          <w:rFonts w:ascii="Traditional Arabic" w:hAnsi="Traditional Arabic" w:cs="Traditional Arabic"/>
          <w:noProof/>
          <w:sz w:val="28"/>
          <w:szCs w:val="28"/>
          <w:rtl/>
          <w:lang w:eastAsia="fr-FR" w:bidi="ar-SA"/>
        </w:rPr>
        <w:pict>
          <v:shape id="_x0000_s1098" type="#_x0000_t32" style="position:absolute;left:0;text-align:left;margin-left:-5.45pt;margin-top:413.85pt;width:0;height:59pt;z-index:251717632" o:connectortype="straight">
            <v:stroke endarrow="block"/>
          </v:shape>
        </w:pict>
      </w:r>
      <w:r>
        <w:rPr>
          <w:rFonts w:ascii="Traditional Arabic" w:hAnsi="Traditional Arabic" w:cs="Traditional Arabic"/>
          <w:noProof/>
          <w:sz w:val="28"/>
          <w:szCs w:val="28"/>
          <w:rtl/>
          <w:lang w:eastAsia="fr-FR" w:bidi="ar-SA"/>
        </w:rPr>
        <w:pict>
          <v:shape id="_x0000_s1096" type="#_x0000_t32" style="position:absolute;left:0;text-align:left;margin-left:76.55pt;margin-top:413.85pt;width:0;height:63.5pt;z-index:251715584" o:connectortype="straight">
            <v:stroke endarrow="block"/>
          </v:shape>
        </w:pict>
      </w:r>
      <w:r>
        <w:rPr>
          <w:rFonts w:ascii="Traditional Arabic" w:hAnsi="Traditional Arabic" w:cs="Traditional Arabic"/>
          <w:noProof/>
          <w:sz w:val="28"/>
          <w:szCs w:val="28"/>
          <w:rtl/>
          <w:lang w:eastAsia="fr-FR" w:bidi="ar-SA"/>
        </w:rPr>
        <w:pict>
          <v:shape id="_x0000_s1095" type="#_x0000_t32" style="position:absolute;left:0;text-align:left;margin-left:128.55pt;margin-top:413.85pt;width:3pt;height:67pt;z-index:251714560" o:connectortype="straight">
            <v:stroke endarrow="block"/>
          </v:shape>
        </w:pict>
      </w:r>
      <w:r>
        <w:rPr>
          <w:rFonts w:ascii="Traditional Arabic" w:hAnsi="Traditional Arabic" w:cs="Traditional Arabic"/>
          <w:noProof/>
          <w:sz w:val="28"/>
          <w:szCs w:val="28"/>
          <w:rtl/>
          <w:lang w:eastAsia="fr-FR" w:bidi="ar-SA"/>
        </w:rPr>
        <w:pict>
          <v:shape id="_x0000_s1094" type="#_x0000_t32" style="position:absolute;left:0;text-align:left;margin-left:144.55pt;margin-top:413.85pt;width:123pt;height:39.5pt;z-index:251713536" o:connectortype="straight">
            <v:stroke endarrow="block"/>
          </v:shape>
        </w:pict>
      </w:r>
      <w:r>
        <w:rPr>
          <w:rFonts w:ascii="Traditional Arabic" w:hAnsi="Traditional Arabic" w:cs="Traditional Arabic"/>
          <w:noProof/>
          <w:sz w:val="28"/>
          <w:szCs w:val="28"/>
          <w:rtl/>
          <w:lang w:eastAsia="fr-FR" w:bidi="ar-SA"/>
        </w:rPr>
        <w:pict>
          <v:rect id="_x0000_s1093" style="position:absolute;left:0;text-align:left;margin-left:-30.45pt;margin-top:325.35pt;width:175pt;height:88.5pt;z-index:251712512">
            <v:textbox>
              <w:txbxContent>
                <w:p w:rsidR="00B344ED" w:rsidRPr="00B344ED" w:rsidRDefault="00B344ED" w:rsidP="00B344ED">
                  <w:pPr>
                    <w:jc w:val="right"/>
                    <w:rPr>
                      <w:rFonts w:ascii="Traditional Arabic" w:hAnsi="Traditional Arabic" w:cs="Traditional Arabic"/>
                    </w:rPr>
                  </w:pPr>
                  <w:r w:rsidRPr="00855366">
                    <w:rPr>
                      <w:rFonts w:ascii="Traditional Arabic" w:hAnsi="Traditional Arabic" w:cs="Traditional Arabic"/>
                      <w:sz w:val="24"/>
                      <w:szCs w:val="24"/>
                      <w:rtl/>
                    </w:rPr>
                    <w:t>سمي مرسلا لإطلاقه عن التعقيد بعلاقة مخصوصة، وهو الكلمة المستعملة قصدا في غير معناها الأصلي لعلاقة غير المشابهة، مع قرينة دالة على عدم إرادة المعنى الأصلي</w:t>
                  </w:r>
                  <w:proofErr w:type="gramStart"/>
                  <w:r w:rsidRPr="00855366">
                    <w:rPr>
                      <w:rFonts w:ascii="Traditional Arabic" w:hAnsi="Traditional Arabic" w:cs="Traditional Arabic"/>
                      <w:sz w:val="24"/>
                      <w:szCs w:val="24"/>
                      <w:rtl/>
                    </w:rPr>
                    <w:t>،وله</w:t>
                  </w:r>
                  <w:proofErr w:type="gramEnd"/>
                  <w:r w:rsidRPr="00855366">
                    <w:rPr>
                      <w:rFonts w:ascii="Traditional Arabic" w:hAnsi="Traditional Arabic" w:cs="Traditional Arabic"/>
                      <w:sz w:val="24"/>
                      <w:szCs w:val="24"/>
                      <w:rtl/>
                    </w:rPr>
                    <w:t xml:space="preserve"> عدّة علاقات نذكر منها</w:t>
                  </w:r>
                  <w:r>
                    <w:rPr>
                      <w:rFonts w:ascii="Traditional Arabic" w:hAnsi="Traditional Arabic" w:cs="Traditional Arabic" w:hint="cs"/>
                      <w:rtl/>
                    </w:rPr>
                    <w:t>:</w:t>
                  </w:r>
                </w:p>
              </w:txbxContent>
            </v:textbox>
          </v:rect>
        </w:pict>
      </w:r>
      <w:r>
        <w:rPr>
          <w:rFonts w:ascii="Traditional Arabic" w:hAnsi="Traditional Arabic" w:cs="Traditional Arabic"/>
          <w:noProof/>
          <w:sz w:val="28"/>
          <w:szCs w:val="28"/>
          <w:rtl/>
          <w:lang w:eastAsia="fr-FR" w:bidi="ar-SA"/>
        </w:rPr>
        <w:pict>
          <v:rect id="_x0000_s1092" style="position:absolute;left:0;text-align:left;margin-left:231.55pt;margin-top:302.35pt;width:189pt;height:92.5pt;z-index:251711488">
            <v:textbox style="mso-next-textbox:#_x0000_s1092">
              <w:txbxContent>
                <w:p w:rsidR="00B344ED" w:rsidRPr="00855366" w:rsidRDefault="00695DD3" w:rsidP="00B344ED">
                  <w:pPr>
                    <w:jc w:val="right"/>
                    <w:rPr>
                      <w:rFonts w:ascii="Traditional Arabic" w:hAnsi="Traditional Arabic" w:cs="Traditional Arabic"/>
                      <w:sz w:val="24"/>
                      <w:szCs w:val="24"/>
                    </w:rPr>
                  </w:pPr>
                  <w:r w:rsidRPr="00855366">
                    <w:rPr>
                      <w:rFonts w:ascii="Traditional Arabic" w:hAnsi="Traditional Arabic" w:cs="Traditional Arabic"/>
                      <w:sz w:val="24"/>
                      <w:szCs w:val="24"/>
                      <w:rtl/>
                    </w:rPr>
                    <w:t>هو إسناد الفعل أو ما في معناه كالمشتق والمصدر، إلى غير ما هو له في الظاهر من المتكلم،لعلاقة مع قرينة تمنع من أن يكون الإسناد إلى ما هو له</w:t>
                  </w:r>
                  <w:r w:rsidR="00B344ED" w:rsidRPr="00855366">
                    <w:rPr>
                      <w:rFonts w:ascii="Traditional Arabic" w:hAnsi="Traditional Arabic" w:cs="Traditional Arabic"/>
                      <w:sz w:val="24"/>
                      <w:szCs w:val="24"/>
                      <w:rtl/>
                    </w:rPr>
                    <w:t xml:space="preserve"> نحو</w:t>
                  </w:r>
                  <w:r w:rsidR="00B344ED" w:rsidRPr="00855366">
                    <w:rPr>
                      <w:rFonts w:ascii="Traditional Arabic" w:hAnsi="Traditional Arabic" w:cs="Traditional Arabic" w:hint="cs"/>
                      <w:sz w:val="24"/>
                      <w:szCs w:val="24"/>
                      <w:rtl/>
                    </w:rPr>
                    <w:t>: من سرّه زمن ساءته أزمان.أسند الإساءة والسرور إلى الزمان.</w:t>
                  </w:r>
                </w:p>
              </w:txbxContent>
            </v:textbox>
          </v:rect>
        </w:pict>
      </w:r>
      <w:r>
        <w:rPr>
          <w:rFonts w:ascii="Traditional Arabic" w:hAnsi="Traditional Arabic" w:cs="Traditional Arabic"/>
          <w:noProof/>
          <w:sz w:val="28"/>
          <w:szCs w:val="28"/>
          <w:rtl/>
          <w:lang w:eastAsia="fr-FR" w:bidi="ar-SA"/>
        </w:rPr>
        <w:pict>
          <v:shape id="_x0000_s1090" type="#_x0000_t32" style="position:absolute;left:0;text-align:left;margin-left:118.55pt;margin-top:201.35pt;width:160.5pt;height:101pt;z-index:251709440" o:connectortype="straight">
            <v:stroke endarrow="block"/>
          </v:shape>
        </w:pict>
      </w:r>
      <w:r>
        <w:rPr>
          <w:rFonts w:ascii="Traditional Arabic" w:hAnsi="Traditional Arabic" w:cs="Traditional Arabic"/>
          <w:noProof/>
          <w:sz w:val="28"/>
          <w:szCs w:val="28"/>
          <w:rtl/>
          <w:lang w:eastAsia="fr-FR" w:bidi="ar-SA"/>
        </w:rPr>
        <w:pict>
          <v:shape id="_x0000_s1091" type="#_x0000_t32" style="position:absolute;left:0;text-align:left;margin-left:-5.45pt;margin-top:218.1pt;width:0;height:107.25pt;z-index:251710464" o:connectortype="straight">
            <v:stroke endarrow="block"/>
          </v:shape>
        </w:pict>
      </w:r>
      <w:r>
        <w:rPr>
          <w:rFonts w:ascii="Traditional Arabic" w:hAnsi="Traditional Arabic" w:cs="Traditional Arabic"/>
          <w:noProof/>
          <w:sz w:val="28"/>
          <w:szCs w:val="28"/>
          <w:rtl/>
          <w:lang w:eastAsia="fr-FR" w:bidi="ar-SA"/>
        </w:rPr>
        <w:pict>
          <v:rect id="_x0000_s1088" style="position:absolute;left:0;text-align:left;margin-left:80.55pt;margin-top:119.35pt;width:42.5pt;height:51pt;z-index:251708416">
            <v:textbox>
              <w:txbxContent>
                <w:p w:rsidR="00695DD3" w:rsidRDefault="00695DD3" w:rsidP="00695DD3">
                  <w:pPr>
                    <w:jc w:val="right"/>
                  </w:pPr>
                  <w:r w:rsidRPr="00695DD3">
                    <w:rPr>
                      <w:rFonts w:ascii="Traditional Arabic" w:hAnsi="Traditional Arabic" w:cs="Traditional Arabic"/>
                      <w:b/>
                      <w:bCs/>
                      <w:color w:val="FF0000"/>
                      <w:sz w:val="18"/>
                      <w:szCs w:val="18"/>
                      <w:highlight w:val="green"/>
                      <w:rtl/>
                    </w:rPr>
                    <w:t xml:space="preserve">تحذف الأداة + </w:t>
                  </w:r>
                  <w:proofErr w:type="gramStart"/>
                  <w:r w:rsidRPr="00695DD3">
                    <w:rPr>
                      <w:rFonts w:ascii="Traditional Arabic" w:hAnsi="Traditional Arabic" w:cs="Traditional Arabic"/>
                      <w:b/>
                      <w:bCs/>
                      <w:color w:val="FF0000"/>
                      <w:sz w:val="18"/>
                      <w:szCs w:val="18"/>
                      <w:highlight w:val="green"/>
                      <w:rtl/>
                    </w:rPr>
                    <w:t>وجه</w:t>
                  </w:r>
                  <w:proofErr w:type="gramEnd"/>
                  <w:r w:rsidRPr="00695DD3">
                    <w:rPr>
                      <w:rFonts w:hint="cs"/>
                      <w:b/>
                      <w:bCs/>
                      <w:color w:val="FF0000"/>
                      <w:highlight w:val="green"/>
                      <w:rtl/>
                    </w:rPr>
                    <w:t xml:space="preserve"> </w:t>
                  </w:r>
                  <w:r w:rsidRPr="00695DD3">
                    <w:rPr>
                      <w:rFonts w:ascii="Traditional Arabic" w:hAnsi="Traditional Arabic" w:cs="Traditional Arabic"/>
                      <w:b/>
                      <w:bCs/>
                      <w:color w:val="FF0000"/>
                      <w:sz w:val="16"/>
                      <w:szCs w:val="16"/>
                      <w:highlight w:val="green"/>
                      <w:rtl/>
                    </w:rPr>
                    <w:t>الش</w:t>
                  </w:r>
                  <w:r w:rsidRPr="00695DD3">
                    <w:rPr>
                      <w:rFonts w:ascii="Traditional Arabic" w:hAnsi="Traditional Arabic" w:cs="Traditional Arabic" w:hint="cs"/>
                      <w:b/>
                      <w:bCs/>
                      <w:color w:val="FF0000"/>
                      <w:sz w:val="16"/>
                      <w:szCs w:val="16"/>
                      <w:highlight w:val="green"/>
                      <w:rtl/>
                    </w:rPr>
                    <w:t>به</w:t>
                  </w:r>
                  <w:r w:rsidRPr="00695DD3">
                    <w:rPr>
                      <w:rFonts w:hint="cs"/>
                      <w:b/>
                      <w:bCs/>
                      <w:color w:val="FF0000"/>
                      <w:rtl/>
                    </w:rPr>
                    <w:t xml:space="preserve"> </w:t>
                  </w:r>
                  <w:r>
                    <w:rPr>
                      <w:rFonts w:hint="cs"/>
                      <w:rtl/>
                    </w:rPr>
                    <w:t>الشبع</w:t>
                  </w:r>
                </w:p>
              </w:txbxContent>
            </v:textbox>
          </v:rect>
        </w:pict>
      </w:r>
      <w:r>
        <w:rPr>
          <w:rFonts w:ascii="Traditional Arabic" w:hAnsi="Traditional Arabic" w:cs="Traditional Arabic"/>
          <w:noProof/>
          <w:sz w:val="28"/>
          <w:szCs w:val="28"/>
          <w:rtl/>
          <w:lang w:eastAsia="fr-FR" w:bidi="ar-SA"/>
        </w:rPr>
        <w:pict>
          <v:rect id="_x0000_s1087" style="position:absolute;left:0;text-align:left;margin-left:128.55pt;margin-top:119.35pt;width:37pt;height:51pt;z-index:251707392">
            <v:textbox>
              <w:txbxContent>
                <w:p w:rsidR="00A34393" w:rsidRPr="00A34393" w:rsidRDefault="00A34393" w:rsidP="00A34393">
                  <w:pPr>
                    <w:jc w:val="right"/>
                    <w:rPr>
                      <w:rFonts w:ascii="Traditional Arabic" w:hAnsi="Traditional Arabic" w:cs="Traditional Arabic"/>
                      <w:b/>
                      <w:bCs/>
                      <w:color w:val="FF0000"/>
                    </w:rPr>
                  </w:pPr>
                  <w:r w:rsidRPr="00A34393">
                    <w:rPr>
                      <w:rFonts w:ascii="Traditional Arabic" w:hAnsi="Traditional Arabic" w:cs="Traditional Arabic"/>
                      <w:b/>
                      <w:bCs/>
                      <w:color w:val="FF0000"/>
                      <w:sz w:val="18"/>
                      <w:szCs w:val="18"/>
                      <w:highlight w:val="green"/>
                      <w:rtl/>
                    </w:rPr>
                    <w:t xml:space="preserve">يحذف </w:t>
                  </w:r>
                  <w:proofErr w:type="gramStart"/>
                  <w:r w:rsidRPr="00A34393">
                    <w:rPr>
                      <w:rFonts w:ascii="Traditional Arabic" w:hAnsi="Traditional Arabic" w:cs="Traditional Arabic"/>
                      <w:b/>
                      <w:bCs/>
                      <w:color w:val="FF0000"/>
                      <w:sz w:val="18"/>
                      <w:szCs w:val="18"/>
                      <w:highlight w:val="green"/>
                      <w:rtl/>
                    </w:rPr>
                    <w:t>وج</w:t>
                  </w:r>
                  <w:r w:rsidRPr="00A34393">
                    <w:rPr>
                      <w:rFonts w:ascii="Traditional Arabic" w:hAnsi="Traditional Arabic" w:cs="Traditional Arabic" w:hint="cs"/>
                      <w:b/>
                      <w:bCs/>
                      <w:color w:val="FF0000"/>
                      <w:sz w:val="18"/>
                      <w:szCs w:val="18"/>
                      <w:highlight w:val="green"/>
                      <w:rtl/>
                    </w:rPr>
                    <w:t>ه</w:t>
                  </w:r>
                  <w:proofErr w:type="gramEnd"/>
                  <w:r w:rsidRPr="00A34393">
                    <w:rPr>
                      <w:rFonts w:ascii="Traditional Arabic" w:hAnsi="Traditional Arabic" w:cs="Traditional Arabic" w:hint="cs"/>
                      <w:b/>
                      <w:bCs/>
                      <w:color w:val="FF0000"/>
                      <w:sz w:val="18"/>
                      <w:szCs w:val="18"/>
                      <w:highlight w:val="green"/>
                      <w:rtl/>
                    </w:rPr>
                    <w:t xml:space="preserve"> </w:t>
                  </w:r>
                  <w:r w:rsidRPr="00A34393">
                    <w:rPr>
                      <w:rFonts w:ascii="Traditional Arabic" w:hAnsi="Traditional Arabic" w:cs="Traditional Arabic"/>
                      <w:b/>
                      <w:bCs/>
                      <w:color w:val="FF0000"/>
                      <w:highlight w:val="green"/>
                      <w:rtl/>
                    </w:rPr>
                    <w:t>الشبه</w:t>
                  </w:r>
                </w:p>
              </w:txbxContent>
            </v:textbox>
          </v:rect>
        </w:pict>
      </w:r>
      <w:r>
        <w:rPr>
          <w:rFonts w:ascii="Traditional Arabic" w:hAnsi="Traditional Arabic" w:cs="Traditional Arabic"/>
          <w:noProof/>
          <w:sz w:val="28"/>
          <w:szCs w:val="28"/>
          <w:rtl/>
          <w:lang w:eastAsia="fr-FR" w:bidi="ar-SA"/>
        </w:rPr>
        <w:pict>
          <v:rect id="_x0000_s1084" style="position:absolute;left:0;text-align:left;margin-left:172.05pt;margin-top:119.35pt;width:33pt;height:51pt;z-index:251704320">
            <v:textbox>
              <w:txbxContent>
                <w:p w:rsidR="00A34393" w:rsidRPr="00A34393" w:rsidRDefault="00A34393">
                  <w:pPr>
                    <w:rPr>
                      <w:rFonts w:ascii="Traditional Arabic" w:hAnsi="Traditional Arabic" w:cs="Traditional Arabic"/>
                      <w:color w:val="FF0000"/>
                    </w:rPr>
                  </w:pPr>
                  <w:r w:rsidRPr="00A34393">
                    <w:rPr>
                      <w:rFonts w:ascii="Traditional Arabic" w:hAnsi="Traditional Arabic" w:cs="Traditional Arabic"/>
                      <w:color w:val="FF0000"/>
                      <w:highlight w:val="green"/>
                      <w:rtl/>
                    </w:rPr>
                    <w:t>تحذف الأداة</w:t>
                  </w:r>
                </w:p>
              </w:txbxContent>
            </v:textbox>
          </v:rect>
        </w:pict>
      </w:r>
      <w:r>
        <w:rPr>
          <w:rFonts w:ascii="Traditional Arabic" w:hAnsi="Traditional Arabic" w:cs="Traditional Arabic"/>
          <w:noProof/>
          <w:sz w:val="28"/>
          <w:szCs w:val="28"/>
          <w:rtl/>
          <w:lang w:eastAsia="fr-FR" w:bidi="ar-SA"/>
        </w:rPr>
        <w:pict>
          <v:rect id="_x0000_s1083" style="position:absolute;left:0;text-align:left;margin-left:224.05pt;margin-top:119.35pt;width:57pt;height:51pt;z-index:251703296">
            <v:textbox>
              <w:txbxContent>
                <w:p w:rsidR="00A34393" w:rsidRPr="00A34393" w:rsidRDefault="00A34393" w:rsidP="00A34393">
                  <w:pPr>
                    <w:jc w:val="right"/>
                    <w:rPr>
                      <w:rFonts w:ascii="Traditional Arabic" w:hAnsi="Traditional Arabic" w:cs="Traditional Arabic"/>
                      <w:color w:val="FF0000"/>
                      <w:highlight w:val="green"/>
                      <w:rtl/>
                    </w:rPr>
                  </w:pPr>
                  <w:r w:rsidRPr="00A34393">
                    <w:rPr>
                      <w:rFonts w:ascii="Traditional Arabic" w:hAnsi="Traditional Arabic" w:cs="Traditional Arabic"/>
                      <w:color w:val="FF0000"/>
                      <w:highlight w:val="green"/>
                      <w:rtl/>
                    </w:rPr>
                    <w:t>يتضمن الأركان</w:t>
                  </w:r>
                </w:p>
                <w:p w:rsidR="00A34393" w:rsidRDefault="00A34393" w:rsidP="00A34393">
                  <w:pPr>
                    <w:jc w:val="center"/>
                    <w:rPr>
                      <w:rFonts w:ascii="Traditional Arabic" w:hAnsi="Traditional Arabic" w:cs="Traditional Arabic"/>
                      <w:rtl/>
                    </w:rPr>
                  </w:pPr>
                  <w:r w:rsidRPr="00A34393">
                    <w:rPr>
                      <w:rFonts w:ascii="Traditional Arabic" w:hAnsi="Traditional Arabic" w:cs="Traditional Arabic" w:hint="cs"/>
                      <w:color w:val="FF0000"/>
                      <w:highlight w:val="green"/>
                      <w:rtl/>
                    </w:rPr>
                    <w:t>الأربعة</w:t>
                  </w:r>
                </w:p>
                <w:p w:rsidR="00A34393" w:rsidRDefault="00A34393" w:rsidP="00A34393">
                  <w:pPr>
                    <w:jc w:val="right"/>
                    <w:rPr>
                      <w:rFonts w:ascii="Traditional Arabic" w:hAnsi="Traditional Arabic" w:cs="Traditional Arabic"/>
                      <w:rtl/>
                    </w:rPr>
                  </w:pPr>
                </w:p>
                <w:p w:rsidR="00A34393" w:rsidRPr="00A34393" w:rsidRDefault="00A34393" w:rsidP="00A34393">
                  <w:pPr>
                    <w:jc w:val="right"/>
                    <w:rPr>
                      <w:rFonts w:ascii="Traditional Arabic" w:hAnsi="Traditional Arabic" w:cs="Traditional Arabic"/>
                    </w:rPr>
                  </w:pPr>
                </w:p>
              </w:txbxContent>
            </v:textbox>
          </v:rect>
        </w:pict>
      </w:r>
      <w:r>
        <w:rPr>
          <w:rFonts w:ascii="Traditional Arabic" w:hAnsi="Traditional Arabic" w:cs="Traditional Arabic"/>
          <w:noProof/>
          <w:sz w:val="28"/>
          <w:szCs w:val="28"/>
          <w:rtl/>
          <w:lang w:eastAsia="fr-FR" w:bidi="ar-SA"/>
        </w:rPr>
        <w:pict>
          <v:shape id="_x0000_s1086" type="#_x0000_t32" style="position:absolute;left:0;text-align:left;margin-left:110.55pt;margin-top:69.1pt;width:1pt;height:46.25pt;flip:x;z-index:251706368" o:connectortype="straight">
            <v:stroke endarrow="block"/>
          </v:shape>
        </w:pict>
      </w:r>
      <w:r>
        <w:rPr>
          <w:rFonts w:ascii="Traditional Arabic" w:hAnsi="Traditional Arabic" w:cs="Traditional Arabic"/>
          <w:noProof/>
          <w:sz w:val="28"/>
          <w:szCs w:val="28"/>
          <w:rtl/>
          <w:lang w:eastAsia="fr-FR" w:bidi="ar-SA"/>
        </w:rPr>
        <w:pict>
          <v:shape id="_x0000_s1085" type="#_x0000_t32" style="position:absolute;left:0;text-align:left;margin-left:144.55pt;margin-top:69.1pt;width:0;height:46.25pt;z-index:251705344" o:connectortype="straight">
            <v:stroke endarrow="block"/>
          </v:shape>
        </w:pict>
      </w:r>
      <w:r>
        <w:rPr>
          <w:rFonts w:ascii="Traditional Arabic" w:hAnsi="Traditional Arabic" w:cs="Traditional Arabic"/>
          <w:noProof/>
          <w:sz w:val="28"/>
          <w:szCs w:val="28"/>
          <w:rtl/>
          <w:lang w:eastAsia="fr-FR" w:bidi="ar-SA"/>
        </w:rPr>
        <w:pict>
          <v:shape id="_x0000_s1082" type="#_x0000_t32" style="position:absolute;left:0;text-align:left;margin-left:189.55pt;margin-top:69.1pt;width:.05pt;height:46.25pt;z-index:251702272" o:connectortype="straight">
            <v:stroke endarrow="block"/>
          </v:shape>
        </w:pict>
      </w:r>
      <w:r>
        <w:rPr>
          <w:rFonts w:ascii="Traditional Arabic" w:hAnsi="Traditional Arabic" w:cs="Traditional Arabic"/>
          <w:noProof/>
          <w:sz w:val="28"/>
          <w:szCs w:val="28"/>
          <w:rtl/>
          <w:lang w:eastAsia="fr-FR" w:bidi="ar-SA"/>
        </w:rPr>
        <w:pict>
          <v:shape id="_x0000_s1080" type="#_x0000_t32" style="position:absolute;left:0;text-align:left;margin-left:236.05pt;margin-top:69.1pt;width:1.5pt;height:50.25pt;z-index:251701248" o:connectortype="straight">
            <v:stroke endarrow="block"/>
          </v:shape>
        </w:pict>
      </w:r>
      <w:r>
        <w:rPr>
          <w:rFonts w:ascii="Traditional Arabic" w:hAnsi="Traditional Arabic" w:cs="Traditional Arabic"/>
          <w:noProof/>
          <w:sz w:val="28"/>
          <w:szCs w:val="28"/>
          <w:rtl/>
          <w:lang w:eastAsia="fr-FR" w:bidi="ar-SA"/>
        </w:rPr>
        <w:pict>
          <v:rect id="_x0000_s1079" style="position:absolute;left:0;text-align:left;margin-left:412.05pt;margin-top:119.35pt;width:61.5pt;height:39.5pt;z-index:251700224">
            <v:textbox>
              <w:txbxContent>
                <w:p w:rsidR="00867852" w:rsidRPr="00867852" w:rsidRDefault="00867852" w:rsidP="00867852">
                  <w:pPr>
                    <w:jc w:val="right"/>
                    <w:rPr>
                      <w:rFonts w:ascii="Traditional Arabic" w:hAnsi="Traditional Arabic" w:cs="Traditional Arabic"/>
                      <w:color w:val="FF0000"/>
                    </w:rPr>
                  </w:pPr>
                  <w:r w:rsidRPr="00867852">
                    <w:rPr>
                      <w:rFonts w:ascii="Traditional Arabic" w:hAnsi="Traditional Arabic" w:cs="Traditional Arabic"/>
                      <w:color w:val="FF0000"/>
                      <w:highlight w:val="yellow"/>
                      <w:rtl/>
                    </w:rPr>
                    <w:t xml:space="preserve">يذكر المشبه </w:t>
                  </w:r>
                  <w:proofErr w:type="spellStart"/>
                  <w:r w:rsidRPr="00867852">
                    <w:rPr>
                      <w:rFonts w:ascii="Traditional Arabic" w:hAnsi="Traditional Arabic" w:cs="Traditional Arabic"/>
                      <w:color w:val="FF0000"/>
                      <w:highlight w:val="yellow"/>
                      <w:rtl/>
                    </w:rPr>
                    <w:t>به</w:t>
                  </w:r>
                  <w:proofErr w:type="spellEnd"/>
                  <w:r w:rsidRPr="00867852">
                    <w:rPr>
                      <w:rFonts w:ascii="Traditional Arabic" w:hAnsi="Traditional Arabic" w:cs="Traditional Arabic"/>
                      <w:color w:val="FF0000"/>
                      <w:highlight w:val="yellow"/>
                      <w:rtl/>
                    </w:rPr>
                    <w:t xml:space="preserve"> ويحذف المشبه</w:t>
                  </w:r>
                </w:p>
              </w:txbxContent>
            </v:textbox>
          </v:rect>
        </w:pict>
      </w:r>
      <w:r>
        <w:rPr>
          <w:rFonts w:ascii="Traditional Arabic" w:hAnsi="Traditional Arabic" w:cs="Traditional Arabic"/>
          <w:noProof/>
          <w:sz w:val="28"/>
          <w:szCs w:val="28"/>
          <w:rtl/>
          <w:lang w:eastAsia="fr-FR" w:bidi="ar-SA"/>
        </w:rPr>
        <w:pict>
          <v:rect id="_x0000_s1077" style="position:absolute;left:0;text-align:left;margin-left:488.05pt;margin-top:119.35pt;width:68.5pt;height:39pt;z-index:251699200">
            <v:textbox>
              <w:txbxContent>
                <w:p w:rsidR="00867852" w:rsidRPr="00867852" w:rsidRDefault="00867852" w:rsidP="00867852">
                  <w:pPr>
                    <w:jc w:val="right"/>
                    <w:rPr>
                      <w:rFonts w:ascii="Traditional Arabic" w:hAnsi="Traditional Arabic" w:cs="Traditional Arabic"/>
                      <w:color w:val="FF0000"/>
                      <w:rtl/>
                    </w:rPr>
                  </w:pPr>
                  <w:r w:rsidRPr="00867852">
                    <w:rPr>
                      <w:rFonts w:ascii="Traditional Arabic" w:hAnsi="Traditional Arabic" w:cs="Traditional Arabic"/>
                      <w:color w:val="FF0000"/>
                      <w:highlight w:val="yellow"/>
                      <w:rtl/>
                    </w:rPr>
                    <w:t>يذكر المشبه</w:t>
                  </w:r>
                  <w:r w:rsidRPr="00867852">
                    <w:rPr>
                      <w:rFonts w:ascii="Traditional Arabic" w:hAnsi="Traditional Arabic" w:cs="Traditional Arabic" w:hint="cs"/>
                      <w:color w:val="FF0000"/>
                      <w:highlight w:val="yellow"/>
                      <w:rtl/>
                    </w:rPr>
                    <w:t xml:space="preserve"> ويحذف المشبه </w:t>
                  </w:r>
                  <w:proofErr w:type="spellStart"/>
                  <w:r w:rsidRPr="00867852">
                    <w:rPr>
                      <w:rFonts w:ascii="Traditional Arabic" w:hAnsi="Traditional Arabic" w:cs="Traditional Arabic" w:hint="cs"/>
                      <w:color w:val="FF0000"/>
                      <w:highlight w:val="yellow"/>
                      <w:rtl/>
                    </w:rPr>
                    <w:t>به</w:t>
                  </w:r>
                  <w:proofErr w:type="spellEnd"/>
                </w:p>
              </w:txbxContent>
            </v:textbox>
          </v:rect>
        </w:pict>
      </w:r>
      <w:r>
        <w:rPr>
          <w:rFonts w:ascii="Traditional Arabic" w:hAnsi="Traditional Arabic" w:cs="Traditional Arabic"/>
          <w:noProof/>
          <w:sz w:val="28"/>
          <w:szCs w:val="28"/>
          <w:rtl/>
          <w:lang w:eastAsia="fr-FR" w:bidi="ar-SA"/>
        </w:rPr>
        <w:pict>
          <v:shape id="_x0000_s1076" type="#_x0000_t32" style="position:absolute;left:0;text-align:left;margin-left:450.55pt;margin-top:10.85pt;width:0;height:108.5pt;z-index:251698176" o:connectortype="straight">
            <v:stroke endarrow="block"/>
          </v:shape>
        </w:pict>
      </w:r>
      <w:r>
        <w:rPr>
          <w:rFonts w:ascii="Traditional Arabic" w:hAnsi="Traditional Arabic" w:cs="Traditional Arabic"/>
          <w:noProof/>
          <w:sz w:val="28"/>
          <w:szCs w:val="28"/>
          <w:rtl/>
          <w:lang w:eastAsia="fr-FR" w:bidi="ar-SA"/>
        </w:rPr>
        <w:pict>
          <v:shape id="_x0000_s1075" type="#_x0000_t32" style="position:absolute;left:0;text-align:left;margin-left:536.05pt;margin-top:7.65pt;width:2pt;height:111.7pt;z-index:251697152" o:connectortype="straight">
            <v:stroke endarrow="block"/>
          </v:shape>
        </w:pict>
      </w:r>
      <w:r>
        <w:rPr>
          <w:rFonts w:ascii="Traditional Arabic" w:hAnsi="Traditional Arabic" w:cs="Traditional Arabic"/>
          <w:noProof/>
          <w:sz w:val="28"/>
          <w:szCs w:val="28"/>
          <w:rtl/>
          <w:lang w:eastAsia="fr-FR" w:bidi="ar-SA"/>
        </w:rPr>
        <w:pict>
          <v:oval id="_x0000_s1072" style="position:absolute;left:0;text-align:left;margin-left:-30.45pt;margin-top:180.6pt;width:51pt;height:37.5pt;z-index:251696128">
            <v:textbox>
              <w:txbxContent>
                <w:p w:rsidR="009F092B" w:rsidRPr="009F092B" w:rsidRDefault="009F092B" w:rsidP="009F092B">
                  <w:pPr>
                    <w:jc w:val="right"/>
                    <w:rPr>
                      <w:rFonts w:ascii="Traditional Arabic" w:hAnsi="Traditional Arabic" w:cs="Traditional Arabic"/>
                      <w:sz w:val="28"/>
                      <w:szCs w:val="28"/>
                    </w:rPr>
                  </w:pPr>
                  <w:r w:rsidRPr="009F092B">
                    <w:rPr>
                      <w:rFonts w:ascii="Traditional Arabic" w:hAnsi="Traditional Arabic" w:cs="Traditional Arabic"/>
                      <w:sz w:val="28"/>
                      <w:szCs w:val="28"/>
                      <w:highlight w:val="yellow"/>
                      <w:rtl/>
                    </w:rPr>
                    <w:t>المرسل</w:t>
                  </w:r>
                </w:p>
              </w:txbxContent>
            </v:textbox>
          </v:oval>
        </w:pict>
      </w:r>
      <w:r>
        <w:rPr>
          <w:rFonts w:ascii="Traditional Arabic" w:hAnsi="Traditional Arabic" w:cs="Traditional Arabic"/>
          <w:noProof/>
          <w:sz w:val="28"/>
          <w:szCs w:val="28"/>
          <w:rtl/>
          <w:lang w:eastAsia="fr-FR" w:bidi="ar-SA"/>
        </w:rPr>
        <w:pict>
          <v:oval id="_x0000_s1071" style="position:absolute;left:0;text-align:left;margin-left:69.55pt;margin-top:180.6pt;width:49pt;height:33.5pt;z-index:251695104">
            <v:textbox>
              <w:txbxContent>
                <w:p w:rsidR="009F092B" w:rsidRPr="009F092B" w:rsidRDefault="009F092B" w:rsidP="009F092B">
                  <w:pPr>
                    <w:jc w:val="right"/>
                    <w:rPr>
                      <w:rFonts w:ascii="Traditional Arabic" w:hAnsi="Traditional Arabic" w:cs="Traditional Arabic"/>
                      <w:sz w:val="28"/>
                      <w:szCs w:val="28"/>
                    </w:rPr>
                  </w:pPr>
                  <w:r w:rsidRPr="009F092B">
                    <w:rPr>
                      <w:rFonts w:ascii="Traditional Arabic" w:hAnsi="Traditional Arabic" w:cs="Traditional Arabic"/>
                      <w:sz w:val="28"/>
                      <w:szCs w:val="28"/>
                      <w:highlight w:val="yellow"/>
                      <w:rtl/>
                    </w:rPr>
                    <w:t>العقلي</w:t>
                  </w:r>
                </w:p>
              </w:txbxContent>
            </v:textbox>
          </v:oval>
        </w:pict>
      </w:r>
      <w:r>
        <w:rPr>
          <w:rFonts w:ascii="Traditional Arabic" w:hAnsi="Traditional Arabic" w:cs="Traditional Arabic"/>
          <w:noProof/>
          <w:sz w:val="28"/>
          <w:szCs w:val="28"/>
          <w:rtl/>
          <w:lang w:eastAsia="fr-FR" w:bidi="ar-SA"/>
        </w:rPr>
        <w:pict>
          <v:rect id="_x0000_s1063" style="position:absolute;left:0;text-align:left;margin-left:172.05pt;margin-top:44.6pt;width:38.5pt;height:24.5pt;z-index:251686912">
            <v:textbox>
              <w:txbxContent>
                <w:p w:rsidR="006D100D" w:rsidRPr="006D100D" w:rsidRDefault="006D100D">
                  <w:pPr>
                    <w:rPr>
                      <w:rFonts w:ascii="Traditional Arabic" w:hAnsi="Traditional Arabic" w:cs="Traditional Arabic"/>
                      <w:b/>
                      <w:bCs/>
                      <w:sz w:val="24"/>
                      <w:szCs w:val="24"/>
                    </w:rPr>
                  </w:pPr>
                  <w:r w:rsidRPr="006D100D">
                    <w:rPr>
                      <w:rFonts w:ascii="Traditional Arabic" w:hAnsi="Traditional Arabic" w:cs="Traditional Arabic"/>
                      <w:b/>
                      <w:bCs/>
                      <w:sz w:val="24"/>
                      <w:szCs w:val="24"/>
                      <w:highlight w:val="yellow"/>
                      <w:rtl/>
                    </w:rPr>
                    <w:t>المؤكد</w:t>
                  </w:r>
                </w:p>
              </w:txbxContent>
            </v:textbox>
          </v:rect>
        </w:pict>
      </w:r>
      <w:r>
        <w:rPr>
          <w:rFonts w:ascii="Traditional Arabic" w:hAnsi="Traditional Arabic" w:cs="Traditional Arabic"/>
          <w:noProof/>
          <w:sz w:val="28"/>
          <w:szCs w:val="28"/>
          <w:rtl/>
          <w:lang w:eastAsia="fr-FR" w:bidi="ar-SA"/>
        </w:rPr>
        <w:pict>
          <v:rect id="_x0000_s1062" style="position:absolute;left:0;text-align:left;margin-left:218.05pt;margin-top:43.1pt;width:33.5pt;height:26pt;z-index:251685888">
            <v:textbox>
              <w:txbxContent>
                <w:p w:rsidR="006D100D" w:rsidRPr="006D100D" w:rsidRDefault="006D100D" w:rsidP="006D100D">
                  <w:pPr>
                    <w:jc w:val="right"/>
                    <w:rPr>
                      <w:rFonts w:ascii="Traditional Arabic" w:hAnsi="Traditional Arabic" w:cs="Traditional Arabic"/>
                      <w:b/>
                      <w:bCs/>
                      <w:sz w:val="24"/>
                      <w:szCs w:val="24"/>
                    </w:rPr>
                  </w:pPr>
                  <w:r w:rsidRPr="006D100D">
                    <w:rPr>
                      <w:rFonts w:ascii="Traditional Arabic" w:hAnsi="Traditional Arabic" w:cs="Traditional Arabic" w:hint="cs"/>
                      <w:b/>
                      <w:bCs/>
                      <w:sz w:val="24"/>
                      <w:szCs w:val="24"/>
                      <w:highlight w:val="yellow"/>
                      <w:rtl/>
                    </w:rPr>
                    <w:t>التام</w:t>
                  </w:r>
                </w:p>
              </w:txbxContent>
            </v:textbox>
          </v:rect>
        </w:pict>
      </w:r>
      <w:r>
        <w:rPr>
          <w:rFonts w:ascii="Traditional Arabic" w:hAnsi="Traditional Arabic" w:cs="Traditional Arabic"/>
          <w:noProof/>
          <w:sz w:val="28"/>
          <w:szCs w:val="28"/>
          <w:rtl/>
          <w:lang w:eastAsia="fr-FR" w:bidi="ar-SA"/>
        </w:rPr>
        <w:pict>
          <v:rect id="_x0000_s1064" style="position:absolute;left:0;text-align:left;margin-left:131.55pt;margin-top:44.6pt;width:36pt;height:24.5pt;z-index:251687936">
            <v:textbox>
              <w:txbxContent>
                <w:p w:rsidR="006D100D" w:rsidRPr="006D100D" w:rsidRDefault="006D100D" w:rsidP="006D100D">
                  <w:pPr>
                    <w:jc w:val="right"/>
                    <w:rPr>
                      <w:sz w:val="24"/>
                      <w:szCs w:val="24"/>
                    </w:rPr>
                  </w:pPr>
                  <w:r w:rsidRPr="006D100D">
                    <w:rPr>
                      <w:rFonts w:ascii="Traditional Arabic" w:hAnsi="Traditional Arabic" w:cs="Traditional Arabic" w:hint="cs"/>
                      <w:sz w:val="24"/>
                      <w:szCs w:val="24"/>
                      <w:highlight w:val="yellow"/>
                      <w:rtl/>
                    </w:rPr>
                    <w:t>المجمل</w:t>
                  </w:r>
                </w:p>
              </w:txbxContent>
            </v:textbox>
          </v:rect>
        </w:pict>
      </w:r>
      <w:r>
        <w:rPr>
          <w:rFonts w:ascii="Traditional Arabic" w:hAnsi="Traditional Arabic" w:cs="Traditional Arabic"/>
          <w:noProof/>
          <w:sz w:val="28"/>
          <w:szCs w:val="28"/>
          <w:rtl/>
          <w:lang w:eastAsia="fr-FR" w:bidi="ar-SA"/>
        </w:rPr>
        <w:pict>
          <v:rect id="_x0000_s1066" style="position:absolute;left:0;text-align:left;margin-left:54.05pt;margin-top:43.1pt;width:40pt;height:26pt;flip:x;z-index:251689984">
            <v:textbox>
              <w:txbxContent>
                <w:p w:rsidR="006D100D" w:rsidRPr="006D100D" w:rsidRDefault="006D100D" w:rsidP="006D100D">
                  <w:pPr>
                    <w:jc w:val="right"/>
                    <w:rPr>
                      <w:rFonts w:ascii="Traditional Arabic" w:hAnsi="Traditional Arabic" w:cs="Traditional Arabic"/>
                      <w:b/>
                      <w:bCs/>
                    </w:rPr>
                  </w:pPr>
                  <w:r w:rsidRPr="006D100D">
                    <w:rPr>
                      <w:rFonts w:ascii="Traditional Arabic" w:hAnsi="Traditional Arabic" w:cs="Traditional Arabic" w:hint="cs"/>
                      <w:b/>
                      <w:bCs/>
                      <w:highlight w:val="yellow"/>
                      <w:rtl/>
                    </w:rPr>
                    <w:t>التمثيلي</w:t>
                  </w:r>
                </w:p>
              </w:txbxContent>
            </v:textbox>
          </v:rect>
        </w:pict>
      </w:r>
      <w:r>
        <w:rPr>
          <w:rFonts w:ascii="Traditional Arabic" w:hAnsi="Traditional Arabic" w:cs="Traditional Arabic"/>
          <w:noProof/>
          <w:sz w:val="28"/>
          <w:szCs w:val="28"/>
          <w:rtl/>
          <w:lang w:eastAsia="fr-FR" w:bidi="ar-SA"/>
        </w:rPr>
        <w:pict>
          <v:rect id="_x0000_s1065" style="position:absolute;left:0;text-align:left;margin-left:97.05pt;margin-top:43.1pt;width:31.5pt;height:26pt;z-index:251688960">
            <v:textbox>
              <w:txbxContent>
                <w:p w:rsidR="006D100D" w:rsidRDefault="006D100D" w:rsidP="006D100D">
                  <w:pPr>
                    <w:jc w:val="right"/>
                  </w:pPr>
                  <w:proofErr w:type="spellStart"/>
                  <w:r w:rsidRPr="006D100D">
                    <w:rPr>
                      <w:rFonts w:ascii="Traditional Arabic" w:hAnsi="Traditional Arabic" w:cs="Traditional Arabic"/>
                      <w:b/>
                      <w:bCs/>
                      <w:highlight w:val="yellow"/>
                      <w:rtl/>
                    </w:rPr>
                    <w:t>البلي</w:t>
                  </w:r>
                  <w:r w:rsidRPr="006D100D">
                    <w:rPr>
                      <w:rFonts w:ascii="Traditional Arabic" w:hAnsi="Traditional Arabic" w:cs="Traditional Arabic" w:hint="cs"/>
                      <w:b/>
                      <w:bCs/>
                      <w:highlight w:val="yellow"/>
                      <w:rtl/>
                    </w:rPr>
                    <w:t>غ</w:t>
                  </w:r>
                  <w:r>
                    <w:rPr>
                      <w:rFonts w:hint="cs"/>
                      <w:rtl/>
                    </w:rPr>
                    <w:t>غ</w:t>
                  </w:r>
                  <w:proofErr w:type="spellEnd"/>
                </w:p>
              </w:txbxContent>
            </v:textbox>
          </v:rect>
        </w:pict>
      </w:r>
      <w:r>
        <w:rPr>
          <w:rFonts w:ascii="Traditional Arabic" w:hAnsi="Traditional Arabic" w:cs="Traditional Arabic"/>
          <w:noProof/>
          <w:sz w:val="28"/>
          <w:szCs w:val="28"/>
          <w:rtl/>
          <w:lang w:eastAsia="fr-FR" w:bidi="ar-SA"/>
        </w:rPr>
        <w:pict>
          <v:oval id="_x0000_s1053" style="position:absolute;left:0;text-align:left;margin-left:254.05pt;margin-top:26.6pt;width:58pt;height:35.5pt;z-index:251676672">
            <v:textbox>
              <w:txbxContent>
                <w:p w:rsidR="00FB642A" w:rsidRPr="00FB642A" w:rsidRDefault="00FB642A" w:rsidP="00FB642A">
                  <w:pPr>
                    <w:jc w:val="right"/>
                    <w:rPr>
                      <w:rFonts w:ascii="Traditional Arabic" w:hAnsi="Traditional Arabic" w:cs="Traditional Arabic"/>
                      <w:b/>
                      <w:bCs/>
                      <w:sz w:val="28"/>
                      <w:szCs w:val="28"/>
                    </w:rPr>
                  </w:pPr>
                  <w:r w:rsidRPr="00FB642A">
                    <w:rPr>
                      <w:rFonts w:ascii="Traditional Arabic" w:hAnsi="Traditional Arabic" w:cs="Traditional Arabic"/>
                      <w:b/>
                      <w:bCs/>
                      <w:sz w:val="28"/>
                      <w:szCs w:val="28"/>
                      <w:highlight w:val="yellow"/>
                      <w:rtl/>
                    </w:rPr>
                    <w:t>نسبة</w:t>
                  </w:r>
                </w:p>
              </w:txbxContent>
            </v:textbox>
          </v:oval>
        </w:pict>
      </w:r>
      <w:r>
        <w:rPr>
          <w:rFonts w:ascii="Traditional Arabic" w:hAnsi="Traditional Arabic" w:cs="Traditional Arabic"/>
          <w:noProof/>
          <w:sz w:val="28"/>
          <w:szCs w:val="28"/>
          <w:rtl/>
          <w:lang w:eastAsia="fr-FR" w:bidi="ar-SA"/>
        </w:rPr>
        <w:pict>
          <v:oval id="_x0000_s1052" style="position:absolute;left:0;text-align:left;margin-left:317.55pt;margin-top:25.1pt;width:64pt;height:33pt;z-index:251675648">
            <v:textbox>
              <w:txbxContent>
                <w:p w:rsidR="00FB642A" w:rsidRPr="00FB642A" w:rsidRDefault="00FB642A" w:rsidP="00FB642A">
                  <w:pPr>
                    <w:jc w:val="right"/>
                    <w:rPr>
                      <w:rFonts w:ascii="Traditional Arabic" w:hAnsi="Traditional Arabic" w:cs="Traditional Arabic"/>
                      <w:b/>
                      <w:bCs/>
                      <w:sz w:val="28"/>
                      <w:szCs w:val="28"/>
                    </w:rPr>
                  </w:pPr>
                  <w:r w:rsidRPr="00FB642A">
                    <w:rPr>
                      <w:rFonts w:ascii="Traditional Arabic" w:hAnsi="Traditional Arabic" w:cs="Traditional Arabic"/>
                      <w:b/>
                      <w:bCs/>
                      <w:sz w:val="28"/>
                      <w:szCs w:val="28"/>
                      <w:highlight w:val="yellow"/>
                      <w:rtl/>
                    </w:rPr>
                    <w:t>موصوف</w:t>
                  </w:r>
                </w:p>
              </w:txbxContent>
            </v:textbox>
          </v:oval>
        </w:pict>
      </w:r>
      <w:r>
        <w:rPr>
          <w:rFonts w:ascii="Traditional Arabic" w:hAnsi="Traditional Arabic" w:cs="Traditional Arabic"/>
          <w:noProof/>
          <w:sz w:val="28"/>
          <w:szCs w:val="28"/>
          <w:rtl/>
          <w:lang w:eastAsia="fr-FR" w:bidi="ar-SA"/>
        </w:rPr>
        <w:pict>
          <v:oval id="_x0000_s1051" style="position:absolute;left:0;text-align:left;margin-left:388.05pt;margin-top:20.6pt;width:50pt;height:30.5pt;z-index:251674624">
            <v:textbox>
              <w:txbxContent>
                <w:p w:rsidR="00FB642A" w:rsidRPr="00FB642A" w:rsidRDefault="00FB642A" w:rsidP="00FB642A">
                  <w:pPr>
                    <w:jc w:val="right"/>
                    <w:rPr>
                      <w:rFonts w:ascii="Traditional Arabic" w:hAnsi="Traditional Arabic" w:cs="Traditional Arabic"/>
                      <w:b/>
                      <w:bCs/>
                      <w:sz w:val="28"/>
                      <w:szCs w:val="28"/>
                    </w:rPr>
                  </w:pPr>
                  <w:r w:rsidRPr="00FB642A">
                    <w:rPr>
                      <w:rFonts w:ascii="Traditional Arabic" w:hAnsi="Traditional Arabic" w:cs="Traditional Arabic"/>
                      <w:b/>
                      <w:bCs/>
                      <w:sz w:val="28"/>
                      <w:szCs w:val="28"/>
                      <w:highlight w:val="yellow"/>
                      <w:rtl/>
                    </w:rPr>
                    <w:t>صفة</w:t>
                  </w:r>
                </w:p>
              </w:txbxContent>
            </v:textbox>
          </v:oval>
        </w:pict>
      </w:r>
      <w:r w:rsidR="00867852">
        <w:rPr>
          <w:rFonts w:ascii="Traditional Arabic" w:hAnsi="Traditional Arabic" w:cs="Traditional Arabic"/>
          <w:sz w:val="28"/>
          <w:szCs w:val="28"/>
        </w:rPr>
        <w:t xml:space="preserve">              </w:t>
      </w:r>
      <w:r w:rsidR="00131917">
        <w:rPr>
          <w:rFonts w:ascii="Traditional Arabic" w:hAnsi="Traditional Arabic" w:cs="Traditional Arabic"/>
          <w:sz w:val="28"/>
          <w:szCs w:val="28"/>
          <w:rtl/>
        </w:rPr>
        <w:tab/>
      </w:r>
    </w:p>
    <w:sectPr w:rsidR="00496265" w:rsidRPr="00131917" w:rsidSect="00F31FB6">
      <w:footerReference w:type="default" r:id="rId13"/>
      <w:pgSz w:w="11907" w:h="16840" w:code="9"/>
      <w:pgMar w:top="284" w:right="851" w:bottom="567" w:left="709"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AD1" w:rsidRDefault="00144AD1" w:rsidP="00D567B8">
      <w:pPr>
        <w:spacing w:after="0" w:line="240" w:lineRule="auto"/>
      </w:pPr>
      <w:r>
        <w:separator/>
      </w:r>
    </w:p>
  </w:endnote>
  <w:endnote w:type="continuationSeparator" w:id="1">
    <w:p w:rsidR="00144AD1" w:rsidRDefault="00144AD1" w:rsidP="00D56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miri">
    <w:altName w:val="Times New Roman"/>
    <w:panose1 w:val="00000000000000000000"/>
    <w:charset w:val="00"/>
    <w:family w:val="roman"/>
    <w:notTrueType/>
    <w:pitch w:val="default"/>
    <w:sig w:usb0="00000000" w:usb1="00000000" w:usb2="00000000" w:usb3="00000000" w:csb0="00000000" w:csb1="00000000"/>
  </w:font>
  <w:font w:name="Naskh">
    <w:altName w:val="Times New Roman"/>
    <w:panose1 w:val="00000000000000000000"/>
    <w:charset w:val="00"/>
    <w:family w:val="roman"/>
    <w:notTrueType/>
    <w:pitch w:val="default"/>
    <w:sig w:usb0="00000000" w:usb1="00000000" w:usb2="00000000" w:usb3="00000000" w:csb0="00000000" w:csb1="00000000"/>
  </w:font>
  <w:font w:name="Noto Sans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0943"/>
      <w:docPartObj>
        <w:docPartGallery w:val="Page Numbers (Bottom of Page)"/>
        <w:docPartUnique/>
      </w:docPartObj>
    </w:sdtPr>
    <w:sdtContent>
      <w:p w:rsidR="00855366" w:rsidRDefault="00B063A7">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855366" w:rsidRDefault="00B063A7">
                      <w:pPr>
                        <w:spacing w:after="0" w:line="240" w:lineRule="auto"/>
                        <w:jc w:val="center"/>
                        <w:rPr>
                          <w:color w:val="17365D" w:themeColor="text2" w:themeShade="BF"/>
                          <w:sz w:val="16"/>
                          <w:szCs w:val="16"/>
                        </w:rPr>
                      </w:pPr>
                      <w:fldSimple w:instr=" PAGE   \* MERGEFORMAT ">
                        <w:r w:rsidR="00E72223" w:rsidRPr="00E72223">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AD1" w:rsidRDefault="00144AD1" w:rsidP="00D567B8">
      <w:pPr>
        <w:spacing w:after="0" w:line="240" w:lineRule="auto"/>
      </w:pPr>
      <w:r>
        <w:separator/>
      </w:r>
    </w:p>
  </w:footnote>
  <w:footnote w:type="continuationSeparator" w:id="1">
    <w:p w:rsidR="00144AD1" w:rsidRDefault="00144AD1" w:rsidP="00D567B8">
      <w:pPr>
        <w:spacing w:after="0" w:line="240" w:lineRule="auto"/>
      </w:pPr>
      <w:r>
        <w:continuationSeparator/>
      </w:r>
    </w:p>
  </w:footnote>
  <w:footnote w:id="2">
    <w:p w:rsidR="00D567B8" w:rsidRPr="006068AB" w:rsidRDefault="00D567B8" w:rsidP="006068AB">
      <w:pPr>
        <w:pStyle w:val="Notedebasdepage"/>
        <w:jc w:val="right"/>
        <w:rPr>
          <w:rFonts w:ascii="Simplified Arabic" w:hAnsi="Simplified Arabic" w:cs="Simplified Arabic"/>
          <w:rtl/>
        </w:rPr>
      </w:pPr>
      <w:r w:rsidRPr="00D567B8">
        <w:rPr>
          <w:rFonts w:ascii="Traditional Arabic" w:hAnsi="Traditional Arabic" w:cs="Traditional Arabic"/>
          <w:sz w:val="24"/>
          <w:szCs w:val="24"/>
          <w:rtl/>
        </w:rPr>
        <w:t>ـ</w:t>
      </w:r>
      <w:r w:rsidRPr="006068AB">
        <w:rPr>
          <w:rFonts w:ascii="Simplified Arabic" w:hAnsi="Simplified Arabic" w:cs="Simplified Arabic"/>
          <w:rtl/>
        </w:rPr>
        <w:t xml:space="preserve"> </w:t>
      </w:r>
      <w:r w:rsidR="006068AB">
        <w:rPr>
          <w:rFonts w:ascii="Simplified Arabic" w:hAnsi="Simplified Arabic" w:cs="Simplified Arabic" w:hint="cs"/>
          <w:rtl/>
        </w:rPr>
        <w:t xml:space="preserve">أبو فضل جمال الدين محمّد مكرم بن منظور، لسان </w:t>
      </w:r>
      <w:proofErr w:type="gramStart"/>
      <w:r w:rsidR="006068AB">
        <w:rPr>
          <w:rFonts w:ascii="Simplified Arabic" w:hAnsi="Simplified Arabic" w:cs="Simplified Arabic" w:hint="cs"/>
          <w:rtl/>
        </w:rPr>
        <w:t>الدين  لسان</w:t>
      </w:r>
      <w:proofErr w:type="gramEnd"/>
      <w:r w:rsidR="006068AB">
        <w:rPr>
          <w:rFonts w:ascii="Simplified Arabic" w:hAnsi="Simplified Arabic" w:cs="Simplified Arabic" w:hint="cs"/>
          <w:rtl/>
        </w:rPr>
        <w:t xml:space="preserve"> العرب،ط3،دار صادر، بيروت 2004، مادة ( بدع). </w:t>
      </w:r>
      <w:r>
        <w:rPr>
          <w:rStyle w:val="Appelnotedebasdep"/>
        </w:rPr>
        <w:footnoteRef/>
      </w:r>
      <w:r>
        <w:t xml:space="preserve"> </w:t>
      </w:r>
    </w:p>
  </w:footnote>
  <w:footnote w:id="3">
    <w:p w:rsidR="00915F9E" w:rsidRDefault="00915F9E" w:rsidP="00915F9E">
      <w:pPr>
        <w:pStyle w:val="Notedebasdepage"/>
        <w:jc w:val="right"/>
        <w:rPr>
          <w:rtl/>
        </w:rPr>
      </w:pPr>
      <w:r>
        <w:rPr>
          <w:rFonts w:hint="cs"/>
          <w:rtl/>
        </w:rPr>
        <w:t>ـ ابن جرير أبو جعفر محمّد بن جرير</w:t>
      </w:r>
      <w:r w:rsidR="007434A3">
        <w:rPr>
          <w:rFonts w:hint="cs"/>
          <w:rtl/>
        </w:rPr>
        <w:t xml:space="preserve"> </w:t>
      </w:r>
      <w:r>
        <w:rPr>
          <w:rFonts w:hint="cs"/>
          <w:rtl/>
        </w:rPr>
        <w:t>الطبري</w:t>
      </w:r>
      <w:proofErr w:type="gramStart"/>
      <w:r>
        <w:rPr>
          <w:rFonts w:hint="cs"/>
          <w:rtl/>
        </w:rPr>
        <w:t>،جامع</w:t>
      </w:r>
      <w:proofErr w:type="gramEnd"/>
      <w:r>
        <w:rPr>
          <w:rFonts w:hint="cs"/>
          <w:rtl/>
        </w:rPr>
        <w:t xml:space="preserve"> البيان عن تأويل أي القرآن، هذبه صلاح عبد الفتاح </w:t>
      </w:r>
      <w:proofErr w:type="spellStart"/>
      <w:r>
        <w:rPr>
          <w:rFonts w:hint="cs"/>
          <w:rtl/>
        </w:rPr>
        <w:t>الخالدي</w:t>
      </w:r>
      <w:proofErr w:type="spellEnd"/>
      <w:r>
        <w:rPr>
          <w:rFonts w:hint="cs"/>
          <w:rtl/>
        </w:rPr>
        <w:t>،ج1،دار القلم دمشق والدار الشامية بيروت ،1418ه/1997م، ص416.</w:t>
      </w:r>
      <w:r>
        <w:rPr>
          <w:rStyle w:val="Appelnotedebasdep"/>
        </w:rPr>
        <w:footnoteRef/>
      </w:r>
      <w:r>
        <w:t xml:space="preserve"> </w:t>
      </w:r>
    </w:p>
  </w:footnote>
  <w:footnote w:id="4">
    <w:p w:rsidR="007434A3" w:rsidRDefault="007434A3" w:rsidP="007434A3">
      <w:pPr>
        <w:pStyle w:val="Notedebasdepage"/>
        <w:jc w:val="right"/>
        <w:rPr>
          <w:rtl/>
        </w:rPr>
      </w:pPr>
      <w:r>
        <w:rPr>
          <w:rFonts w:hint="cs"/>
          <w:rtl/>
        </w:rPr>
        <w:t xml:space="preserve">ـابن الأثير ، النهاية في غريب الأثر،خرج أحاديثه أبو عبد الرحمن صلاح </w:t>
      </w:r>
      <w:proofErr w:type="spellStart"/>
      <w:r>
        <w:rPr>
          <w:rFonts w:hint="cs"/>
          <w:rtl/>
        </w:rPr>
        <w:t>عويضة</w:t>
      </w:r>
      <w:proofErr w:type="spellEnd"/>
      <w:r>
        <w:rPr>
          <w:rFonts w:hint="cs"/>
          <w:rtl/>
        </w:rPr>
        <w:t xml:space="preserve"> ،ج1،ط1، دار الكتب العلمية، 1428ه/1998م،ص 106. </w:t>
      </w:r>
      <w:r>
        <w:rPr>
          <w:rStyle w:val="Appelnotedebasdep"/>
        </w:rPr>
        <w:footnoteRef/>
      </w:r>
      <w:r>
        <w:t xml:space="preserve"> </w:t>
      </w:r>
    </w:p>
  </w:footnote>
  <w:footnote w:id="5">
    <w:p w:rsidR="00D139D4" w:rsidRDefault="00D139D4" w:rsidP="00D139D4">
      <w:pPr>
        <w:pStyle w:val="Notedebasdepage"/>
        <w:jc w:val="right"/>
        <w:rPr>
          <w:rtl/>
        </w:rPr>
      </w:pPr>
      <w:r>
        <w:rPr>
          <w:rFonts w:hint="cs"/>
          <w:rtl/>
        </w:rPr>
        <w:t xml:space="preserve">ـ موسى عبد السلام مصطفى أبكين، صور من المحسنات البديعية في ديوان عيسى ألبي  بكر </w:t>
      </w:r>
      <w:proofErr w:type="spellStart"/>
      <w:r>
        <w:rPr>
          <w:rFonts w:hint="cs"/>
          <w:rtl/>
        </w:rPr>
        <w:t>الإلوري</w:t>
      </w:r>
      <w:proofErr w:type="spellEnd"/>
      <w:r>
        <w:rPr>
          <w:rFonts w:hint="cs"/>
          <w:rtl/>
        </w:rPr>
        <w:t xml:space="preserve"> دراسة تحليلية بلاغية،ص  147.</w:t>
      </w:r>
      <w:r>
        <w:rPr>
          <w:rStyle w:val="Appelnotedebasdep"/>
        </w:rPr>
        <w:footnoteRef/>
      </w:r>
      <w:r>
        <w:t xml:space="preserve"> </w:t>
      </w:r>
    </w:p>
  </w:footnote>
  <w:footnote w:id="6">
    <w:p w:rsidR="00D139D4" w:rsidRDefault="00D139D4" w:rsidP="00D139D4">
      <w:pPr>
        <w:pStyle w:val="Notedebasdepage"/>
        <w:jc w:val="right"/>
        <w:rPr>
          <w:rtl/>
        </w:rPr>
      </w:pPr>
      <w:r>
        <w:rPr>
          <w:rFonts w:hint="cs"/>
          <w:rtl/>
        </w:rPr>
        <w:t>ـ</w:t>
      </w:r>
      <w:r w:rsidR="00D675C8">
        <w:rPr>
          <w:rFonts w:hint="cs"/>
          <w:rtl/>
        </w:rPr>
        <w:t xml:space="preserve"> </w:t>
      </w:r>
      <w:r>
        <w:rPr>
          <w:rFonts w:hint="cs"/>
          <w:rtl/>
        </w:rPr>
        <w:t xml:space="preserve">عبد العزيز عتيق، علم </w:t>
      </w:r>
      <w:proofErr w:type="gramStart"/>
      <w:r>
        <w:rPr>
          <w:rFonts w:hint="cs"/>
          <w:rtl/>
        </w:rPr>
        <w:t>البديع ،</w:t>
      </w:r>
      <w:proofErr w:type="gramEnd"/>
      <w:r>
        <w:rPr>
          <w:rFonts w:hint="cs"/>
          <w:rtl/>
        </w:rPr>
        <w:t>ج 1، بيروت،دار النهضة العربيّة،ص 07.</w:t>
      </w:r>
      <w:r>
        <w:rPr>
          <w:rStyle w:val="Appelnotedebasdep"/>
        </w:rPr>
        <w:footnoteRef/>
      </w:r>
      <w:r>
        <w:t xml:space="preserve"> </w:t>
      </w:r>
    </w:p>
  </w:footnote>
  <w:footnote w:id="7">
    <w:p w:rsidR="00FB3BE3" w:rsidRPr="00FB3BE3" w:rsidRDefault="00FB3BE3" w:rsidP="00FB3BE3">
      <w:pPr>
        <w:pStyle w:val="Notedebasdepage"/>
        <w:jc w:val="right"/>
        <w:rPr>
          <w:rtl/>
        </w:rPr>
      </w:pPr>
      <w:r>
        <w:rPr>
          <w:rFonts w:hint="cs"/>
          <w:rtl/>
        </w:rPr>
        <w:t xml:space="preserve">ـ محمّد </w:t>
      </w:r>
      <w:proofErr w:type="spellStart"/>
      <w:r>
        <w:rPr>
          <w:rFonts w:hint="cs"/>
          <w:rtl/>
        </w:rPr>
        <w:t>ألتونجي</w:t>
      </w:r>
      <w:proofErr w:type="spellEnd"/>
      <w:r>
        <w:rPr>
          <w:rFonts w:hint="cs"/>
          <w:rtl/>
        </w:rPr>
        <w:t xml:space="preserve"> ، الجامع في علوم البلاغة المعاني البيان البديع،ط1 ،دار العزة والكرامة،الجزائر ،1434ه/ 2013م ،ص197.</w:t>
      </w:r>
      <w:r>
        <w:rPr>
          <w:rStyle w:val="Appelnotedebasdep"/>
        </w:rPr>
        <w:footnoteRef/>
      </w:r>
      <w:r>
        <w:t xml:space="preserve"> </w:t>
      </w:r>
    </w:p>
  </w:footnote>
  <w:footnote w:id="8">
    <w:p w:rsidR="00D139D4" w:rsidRDefault="00D675C8" w:rsidP="00D675C8">
      <w:pPr>
        <w:pStyle w:val="Notedebasdepage"/>
        <w:jc w:val="right"/>
        <w:rPr>
          <w:rtl/>
        </w:rPr>
      </w:pPr>
      <w:r>
        <w:rPr>
          <w:rFonts w:hint="cs"/>
          <w:rtl/>
        </w:rPr>
        <w:t xml:space="preserve">ـ عبد العزيز </w:t>
      </w:r>
      <w:proofErr w:type="gramStart"/>
      <w:r>
        <w:rPr>
          <w:rFonts w:hint="cs"/>
          <w:rtl/>
        </w:rPr>
        <w:t>عتيق ،</w:t>
      </w:r>
      <w:proofErr w:type="gramEnd"/>
      <w:r>
        <w:rPr>
          <w:rFonts w:hint="cs"/>
          <w:rtl/>
        </w:rPr>
        <w:t xml:space="preserve"> المرجع السابق ،ص 78.</w:t>
      </w:r>
      <w:r w:rsidR="00D139D4">
        <w:rPr>
          <w:rStyle w:val="Appelnotedebasdep"/>
        </w:rPr>
        <w:footnoteRef/>
      </w:r>
      <w:r w:rsidR="00D139D4">
        <w:t xml:space="preserve"> </w:t>
      </w:r>
    </w:p>
  </w:footnote>
  <w:footnote w:id="9">
    <w:p w:rsidR="007B2B73" w:rsidRDefault="007B2B73" w:rsidP="007B2B73">
      <w:pPr>
        <w:pStyle w:val="Notedebasdepage"/>
        <w:jc w:val="right"/>
        <w:rPr>
          <w:rtl/>
        </w:rPr>
      </w:pPr>
      <w:r>
        <w:rPr>
          <w:rFonts w:hint="cs"/>
          <w:rtl/>
        </w:rPr>
        <w:t xml:space="preserve">ـمحمد </w:t>
      </w:r>
      <w:proofErr w:type="spellStart"/>
      <w:r>
        <w:rPr>
          <w:rFonts w:hint="cs"/>
          <w:rtl/>
        </w:rPr>
        <w:t>التونجي</w:t>
      </w:r>
      <w:proofErr w:type="spellEnd"/>
      <w:r>
        <w:rPr>
          <w:rFonts w:hint="cs"/>
          <w:rtl/>
        </w:rPr>
        <w:t>، المرجع السابق،ص200.</w:t>
      </w:r>
      <w:r>
        <w:rPr>
          <w:rStyle w:val="Appelnotedebasdep"/>
        </w:rPr>
        <w:footnoteRef/>
      </w:r>
      <w:r>
        <w:t xml:space="preserve"> </w:t>
      </w:r>
    </w:p>
  </w:footnote>
  <w:footnote w:id="10">
    <w:p w:rsidR="00F82F8A" w:rsidRDefault="00F82F8A" w:rsidP="000A04A5">
      <w:pPr>
        <w:pStyle w:val="Notedebasdepage"/>
        <w:jc w:val="right"/>
        <w:rPr>
          <w:rtl/>
        </w:rPr>
      </w:pPr>
      <w:r>
        <w:rPr>
          <w:rFonts w:hint="cs"/>
          <w:rtl/>
        </w:rPr>
        <w:t>ـ</w:t>
      </w:r>
      <w:r w:rsidR="000A04A5">
        <w:rPr>
          <w:rFonts w:hint="cs"/>
          <w:rtl/>
        </w:rPr>
        <w:t xml:space="preserve"> عبد الحليم </w:t>
      </w:r>
      <w:proofErr w:type="spellStart"/>
      <w:r w:rsidR="000A04A5">
        <w:rPr>
          <w:rFonts w:hint="cs"/>
          <w:rtl/>
        </w:rPr>
        <w:t>ريوقي</w:t>
      </w:r>
      <w:proofErr w:type="spellEnd"/>
      <w:r w:rsidR="000A04A5">
        <w:rPr>
          <w:rFonts w:hint="cs"/>
          <w:rtl/>
        </w:rPr>
        <w:t>، أنواع التضمين في علوم اللّغة والأدب،مجلة دراسات أدبية، العدد الثّالث،2009،مركز البصرة للبحوث والدراسات،ص ـ ص77ـ104.</w:t>
      </w:r>
      <w:r>
        <w:rPr>
          <w:rStyle w:val="Appelnotedebasdep"/>
        </w:rPr>
        <w:footnoteRef/>
      </w:r>
      <w:r>
        <w:t xml:space="preserve"> </w:t>
      </w:r>
    </w:p>
  </w:footnote>
  <w:footnote w:id="11">
    <w:p w:rsidR="0094783F" w:rsidRDefault="0094783F">
      <w:pPr>
        <w:pStyle w:val="Notedebasdepage"/>
        <w:rPr>
          <w:rtl/>
        </w:rPr>
      </w:pPr>
      <w:r>
        <w:rPr>
          <w:rStyle w:val="Appelnotedebasdep"/>
        </w:rPr>
        <w:footnoteRef/>
      </w:r>
      <w:r>
        <w:t xml:space="preserve"> </w:t>
      </w:r>
    </w:p>
  </w:footnote>
  <w:footnote w:id="12">
    <w:p w:rsidR="00396F11" w:rsidRPr="00396F11" w:rsidRDefault="00396F11" w:rsidP="00396F11">
      <w:pPr>
        <w:pStyle w:val="Notedebasdepage"/>
        <w:jc w:val="right"/>
        <w:rPr>
          <w:rtl/>
        </w:rPr>
      </w:pPr>
      <w:r>
        <w:rPr>
          <w:rFonts w:hint="cs"/>
          <w:rtl/>
        </w:rPr>
        <w:t xml:space="preserve">ـ عماري عز الدّين ،أسلوب التقابل في الربع الأخير من القرآن الكريم،جامعة الحاج لخضر </w:t>
      </w:r>
      <w:proofErr w:type="spellStart"/>
      <w:r>
        <w:rPr>
          <w:rFonts w:hint="cs"/>
          <w:rtl/>
        </w:rPr>
        <w:t>باتنة</w:t>
      </w:r>
      <w:proofErr w:type="spellEnd"/>
      <w:r>
        <w:rPr>
          <w:rFonts w:hint="cs"/>
          <w:rtl/>
        </w:rPr>
        <w:t xml:space="preserve"> ،2009/2010،ص09.</w:t>
      </w:r>
      <w:r>
        <w:rPr>
          <w:rStyle w:val="Appelnotedebasdep"/>
        </w:rPr>
        <w:footnoteRef/>
      </w:r>
      <w:r>
        <w:t xml:space="preserve"> </w:t>
      </w:r>
    </w:p>
  </w:footnote>
  <w:footnote w:id="13">
    <w:p w:rsidR="0052163B" w:rsidRPr="0052163B" w:rsidRDefault="0052163B" w:rsidP="0052163B">
      <w:pPr>
        <w:pStyle w:val="Notedebasdepage"/>
        <w:jc w:val="right"/>
        <w:rPr>
          <w:rtl/>
        </w:rPr>
      </w:pPr>
      <w:r>
        <w:rPr>
          <w:rStyle w:val="Appelnotedebasdep"/>
        </w:rPr>
        <w:footnoteRef/>
      </w:r>
      <w:r>
        <w:t xml:space="preserve"> </w:t>
      </w:r>
    </w:p>
  </w:footnote>
  <w:footnote w:id="14">
    <w:p w:rsidR="004346D0" w:rsidRPr="004346D0" w:rsidRDefault="004346D0" w:rsidP="004346D0">
      <w:pPr>
        <w:pStyle w:val="Notedebasdepage"/>
        <w:jc w:val="right"/>
        <w:rPr>
          <w:rtl/>
        </w:rPr>
      </w:pPr>
      <w:r>
        <w:rPr>
          <w:rFonts w:hint="cs"/>
          <w:rtl/>
        </w:rPr>
        <w:t>ـ</w:t>
      </w:r>
      <w:r w:rsidR="00FE09FB" w:rsidRPr="00FE09FB">
        <w:rPr>
          <w:rFonts w:hint="cs"/>
          <w:rtl/>
        </w:rPr>
        <w:t xml:space="preserve"> </w:t>
      </w:r>
      <w:r w:rsidR="00FE09FB">
        <w:rPr>
          <w:rFonts w:hint="cs"/>
          <w:rtl/>
        </w:rPr>
        <w:t xml:space="preserve">محمّد أحمد </w:t>
      </w:r>
      <w:proofErr w:type="gramStart"/>
      <w:r w:rsidR="00FE09FB">
        <w:rPr>
          <w:rFonts w:hint="cs"/>
          <w:rtl/>
        </w:rPr>
        <w:t>قاسم ،</w:t>
      </w:r>
      <w:proofErr w:type="gramEnd"/>
      <w:r w:rsidR="00FE09FB">
        <w:rPr>
          <w:rFonts w:hint="cs"/>
          <w:rtl/>
        </w:rPr>
        <w:t xml:space="preserve"> البلاغة العربيّة(البديع  والمعاني و البيان) ،ج1،ص02.</w:t>
      </w:r>
      <w:r w:rsidR="00FE09FB">
        <w:rPr>
          <w:rStyle w:val="Appelnotedebasdep"/>
        </w:rPr>
        <w:t xml:space="preserve"> </w:t>
      </w:r>
      <w:r>
        <w:rPr>
          <w:rStyle w:val="Appelnotedebasdep"/>
        </w:rPr>
        <w:footnoteRef/>
      </w:r>
      <w:r>
        <w:t xml:space="preserve"> </w:t>
      </w:r>
    </w:p>
  </w:footnote>
  <w:footnote w:id="15">
    <w:p w:rsidR="005C2587" w:rsidRPr="005C2587" w:rsidRDefault="00FE09FB" w:rsidP="005C2587">
      <w:pPr>
        <w:pStyle w:val="Notedebasdepage"/>
        <w:jc w:val="right"/>
        <w:rPr>
          <w:rtl/>
        </w:rPr>
      </w:pPr>
      <w:r>
        <w:rPr>
          <w:rFonts w:hint="cs"/>
          <w:rtl/>
        </w:rPr>
        <w:t xml:space="preserve">ـ المرجع </w:t>
      </w:r>
      <w:proofErr w:type="gramStart"/>
      <w:r>
        <w:rPr>
          <w:rFonts w:hint="cs"/>
          <w:rtl/>
        </w:rPr>
        <w:t>نفسه</w:t>
      </w:r>
      <w:r w:rsidR="005C2587">
        <w:rPr>
          <w:rFonts w:hint="cs"/>
          <w:rtl/>
        </w:rPr>
        <w:t xml:space="preserve"> ،</w:t>
      </w:r>
      <w:proofErr w:type="gramEnd"/>
      <w:r w:rsidR="005C2587">
        <w:rPr>
          <w:rFonts w:hint="cs"/>
          <w:rtl/>
        </w:rPr>
        <w:t>ج1،ص97.</w:t>
      </w:r>
      <w:r w:rsidR="005C2587">
        <w:rPr>
          <w:rStyle w:val="Appelnotedebasdep"/>
        </w:rPr>
        <w:footnoteRef/>
      </w:r>
      <w:r w:rsidR="005C2587">
        <w:t xml:space="preserve"> </w:t>
      </w:r>
    </w:p>
  </w:footnote>
  <w:footnote w:id="16">
    <w:p w:rsidR="004346D0" w:rsidRPr="004346D0" w:rsidRDefault="004346D0" w:rsidP="004346D0">
      <w:pPr>
        <w:pStyle w:val="Notedebasdepage"/>
        <w:jc w:val="right"/>
        <w:rPr>
          <w:rtl/>
        </w:rPr>
      </w:pPr>
      <w:r>
        <w:rPr>
          <w:rFonts w:hint="cs"/>
          <w:rtl/>
        </w:rPr>
        <w:t>ـ</w:t>
      </w:r>
      <w:r w:rsidR="00FE09FB">
        <w:rPr>
          <w:rFonts w:hint="cs"/>
          <w:rtl/>
        </w:rPr>
        <w:t xml:space="preserve"> المرجع نفسه</w:t>
      </w:r>
      <w:proofErr w:type="gramStart"/>
      <w:r w:rsidR="00FE09FB">
        <w:rPr>
          <w:rFonts w:hint="cs"/>
          <w:rtl/>
        </w:rPr>
        <w:t>،ج1</w:t>
      </w:r>
      <w:proofErr w:type="gramEnd"/>
      <w:r w:rsidR="00FE09FB">
        <w:rPr>
          <w:rFonts w:hint="cs"/>
          <w:rtl/>
        </w:rPr>
        <w:t>،ص85.</w:t>
      </w:r>
      <w:r>
        <w:rPr>
          <w:rStyle w:val="Appelnotedebasdep"/>
        </w:rPr>
        <w:footnoteRef/>
      </w:r>
      <w:r>
        <w:t xml:space="preserve"> </w:t>
      </w:r>
    </w:p>
  </w:footnote>
  <w:footnote w:id="17">
    <w:p w:rsidR="00A77454" w:rsidRPr="004346D0" w:rsidRDefault="00A77454" w:rsidP="00A77454">
      <w:pPr>
        <w:pStyle w:val="Notedebasdepage"/>
        <w:jc w:val="right"/>
        <w:rPr>
          <w:rtl/>
        </w:rPr>
      </w:pPr>
      <w:r>
        <w:rPr>
          <w:rFonts w:hint="cs"/>
          <w:rtl/>
        </w:rPr>
        <w:t>ـالمرجع نفسه</w:t>
      </w:r>
      <w:proofErr w:type="gramStart"/>
      <w:r>
        <w:rPr>
          <w:rFonts w:hint="cs"/>
          <w:rtl/>
        </w:rPr>
        <w:t>،ج1</w:t>
      </w:r>
      <w:proofErr w:type="gramEnd"/>
      <w:r>
        <w:rPr>
          <w:rFonts w:hint="cs"/>
          <w:rtl/>
        </w:rPr>
        <w:t>،ص94.</w:t>
      </w:r>
      <w:r>
        <w:rPr>
          <w:rStyle w:val="Appelnotedebasdep"/>
        </w:rPr>
        <w:footnoteRef/>
      </w:r>
      <w:r>
        <w:t xml:space="preserve"> </w:t>
      </w:r>
    </w:p>
  </w:footnote>
  <w:footnote w:id="18">
    <w:p w:rsidR="00FE09FB" w:rsidRPr="00FE09FB" w:rsidRDefault="00FE09FB" w:rsidP="00FE09FB">
      <w:pPr>
        <w:pStyle w:val="Notedebasdepage"/>
        <w:jc w:val="right"/>
        <w:rPr>
          <w:rtl/>
        </w:rPr>
      </w:pPr>
      <w:proofErr w:type="gramStart"/>
      <w:r>
        <w:rPr>
          <w:rFonts w:hint="cs"/>
          <w:rtl/>
        </w:rPr>
        <w:t>ـ  محمّد</w:t>
      </w:r>
      <w:proofErr w:type="gramEnd"/>
      <w:r>
        <w:rPr>
          <w:rFonts w:hint="cs"/>
          <w:rtl/>
        </w:rPr>
        <w:t xml:space="preserve"> أحمد قاسم ، المرجع السابق،ج1،ص98.</w:t>
      </w:r>
      <w:r>
        <w:rPr>
          <w:rStyle w:val="Appelnotedebasdep"/>
        </w:rPr>
        <w:footnoteRef/>
      </w:r>
      <w:r>
        <w:t xml:space="preserve"> </w:t>
      </w:r>
    </w:p>
  </w:footnote>
  <w:footnote w:id="19">
    <w:p w:rsidR="00120737" w:rsidRDefault="00120737" w:rsidP="00120737">
      <w:pPr>
        <w:pStyle w:val="Notedebasdepage"/>
        <w:jc w:val="right"/>
        <w:rPr>
          <w:rtl/>
        </w:rPr>
      </w:pPr>
      <w:r>
        <w:rPr>
          <w:rFonts w:hint="cs"/>
          <w:rtl/>
        </w:rPr>
        <w:t>ـ</w:t>
      </w:r>
      <w:r w:rsidR="00444B3E">
        <w:rPr>
          <w:rFonts w:hint="cs"/>
          <w:rtl/>
        </w:rPr>
        <w:t xml:space="preserve"> </w:t>
      </w:r>
      <w:r>
        <w:rPr>
          <w:rFonts w:hint="cs"/>
          <w:rtl/>
        </w:rPr>
        <w:t>تعريف ومعنى بيان في معجم المعاني الجامع</w:t>
      </w:r>
      <w:proofErr w:type="gramStart"/>
      <w:r>
        <w:rPr>
          <w:rFonts w:hint="cs"/>
          <w:rtl/>
        </w:rPr>
        <w:t>،اطلع</w:t>
      </w:r>
      <w:proofErr w:type="gramEnd"/>
      <w:r>
        <w:rPr>
          <w:rFonts w:hint="cs"/>
          <w:rtl/>
        </w:rPr>
        <w:t xml:space="preserve"> عليه بتاريخ04/07/2020.</w:t>
      </w:r>
      <w:r>
        <w:rPr>
          <w:rStyle w:val="Appelnotedebasdep"/>
        </w:rPr>
        <w:footnoteRef/>
      </w:r>
      <w:r>
        <w:t xml:space="preserve"> </w:t>
      </w:r>
    </w:p>
  </w:footnote>
  <w:footnote w:id="20">
    <w:p w:rsidR="00120737" w:rsidRDefault="00120737" w:rsidP="00120737">
      <w:pPr>
        <w:pStyle w:val="Notedebasdepage"/>
        <w:jc w:val="right"/>
        <w:rPr>
          <w:rtl/>
        </w:rPr>
      </w:pPr>
      <w:r>
        <w:rPr>
          <w:rFonts w:hint="cs"/>
          <w:rtl/>
        </w:rPr>
        <w:t>ـ</w:t>
      </w:r>
      <w:r w:rsidR="00444B3E">
        <w:rPr>
          <w:rFonts w:hint="cs"/>
          <w:rtl/>
        </w:rPr>
        <w:t xml:space="preserve"> </w:t>
      </w:r>
      <w:r>
        <w:rPr>
          <w:rFonts w:hint="cs"/>
          <w:rtl/>
        </w:rPr>
        <w:t xml:space="preserve">بسيولي عبد الفتاح </w:t>
      </w:r>
      <w:proofErr w:type="gramStart"/>
      <w:r>
        <w:rPr>
          <w:rFonts w:hint="cs"/>
          <w:rtl/>
        </w:rPr>
        <w:t>قيود ،</w:t>
      </w:r>
      <w:proofErr w:type="gramEnd"/>
      <w:r>
        <w:rPr>
          <w:rFonts w:hint="cs"/>
          <w:rtl/>
        </w:rPr>
        <w:t>علم البيان ،مؤسسة المختار للنشر والتوزيع،ص16 بتصرف.</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28D"/>
    <w:multiLevelType w:val="hybridMultilevel"/>
    <w:tmpl w:val="90E8C0C8"/>
    <w:lvl w:ilvl="0" w:tplc="5F0809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596FEB"/>
    <w:rsid w:val="000A04A5"/>
    <w:rsid w:val="00120737"/>
    <w:rsid w:val="001240E8"/>
    <w:rsid w:val="00131917"/>
    <w:rsid w:val="00144AD1"/>
    <w:rsid w:val="001C540B"/>
    <w:rsid w:val="001D3FF6"/>
    <w:rsid w:val="00231F5F"/>
    <w:rsid w:val="00290C07"/>
    <w:rsid w:val="002B0AD5"/>
    <w:rsid w:val="002C5DA2"/>
    <w:rsid w:val="002E0ACA"/>
    <w:rsid w:val="00351D79"/>
    <w:rsid w:val="003641EE"/>
    <w:rsid w:val="00385ED8"/>
    <w:rsid w:val="00396C67"/>
    <w:rsid w:val="00396D28"/>
    <w:rsid w:val="00396F11"/>
    <w:rsid w:val="003A4FBC"/>
    <w:rsid w:val="003C6AA5"/>
    <w:rsid w:val="003D60EB"/>
    <w:rsid w:val="003E31AE"/>
    <w:rsid w:val="003E7248"/>
    <w:rsid w:val="003F7816"/>
    <w:rsid w:val="004346D0"/>
    <w:rsid w:val="00444B3E"/>
    <w:rsid w:val="004526AD"/>
    <w:rsid w:val="00475B16"/>
    <w:rsid w:val="00496265"/>
    <w:rsid w:val="004A59C4"/>
    <w:rsid w:val="004D7AD4"/>
    <w:rsid w:val="004F11F4"/>
    <w:rsid w:val="004F38EC"/>
    <w:rsid w:val="004F7F3D"/>
    <w:rsid w:val="0052163B"/>
    <w:rsid w:val="00573B53"/>
    <w:rsid w:val="00576C32"/>
    <w:rsid w:val="00596FEB"/>
    <w:rsid w:val="005B5FED"/>
    <w:rsid w:val="005C2587"/>
    <w:rsid w:val="005F6780"/>
    <w:rsid w:val="006068AB"/>
    <w:rsid w:val="00635F75"/>
    <w:rsid w:val="006501DE"/>
    <w:rsid w:val="00695DD3"/>
    <w:rsid w:val="006D100D"/>
    <w:rsid w:val="006F756C"/>
    <w:rsid w:val="007434A3"/>
    <w:rsid w:val="007B2B73"/>
    <w:rsid w:val="007D3AC8"/>
    <w:rsid w:val="007D5749"/>
    <w:rsid w:val="007E243B"/>
    <w:rsid w:val="0081178A"/>
    <w:rsid w:val="00855366"/>
    <w:rsid w:val="00863049"/>
    <w:rsid w:val="00867852"/>
    <w:rsid w:val="008C3476"/>
    <w:rsid w:val="008E5A6A"/>
    <w:rsid w:val="009020D5"/>
    <w:rsid w:val="00915F9E"/>
    <w:rsid w:val="0094783F"/>
    <w:rsid w:val="0095159F"/>
    <w:rsid w:val="00994AA9"/>
    <w:rsid w:val="009D17C8"/>
    <w:rsid w:val="009F092B"/>
    <w:rsid w:val="00A1290E"/>
    <w:rsid w:val="00A34393"/>
    <w:rsid w:val="00A417E3"/>
    <w:rsid w:val="00A7257E"/>
    <w:rsid w:val="00A77454"/>
    <w:rsid w:val="00AA21A2"/>
    <w:rsid w:val="00AA4D7B"/>
    <w:rsid w:val="00AB4746"/>
    <w:rsid w:val="00B063A7"/>
    <w:rsid w:val="00B339A8"/>
    <w:rsid w:val="00B344ED"/>
    <w:rsid w:val="00B71898"/>
    <w:rsid w:val="00B81A86"/>
    <w:rsid w:val="00C84333"/>
    <w:rsid w:val="00CC6DD6"/>
    <w:rsid w:val="00CF7B83"/>
    <w:rsid w:val="00D139D4"/>
    <w:rsid w:val="00D567B8"/>
    <w:rsid w:val="00D61A85"/>
    <w:rsid w:val="00D675C8"/>
    <w:rsid w:val="00DC4693"/>
    <w:rsid w:val="00DE603F"/>
    <w:rsid w:val="00DF43FD"/>
    <w:rsid w:val="00E24989"/>
    <w:rsid w:val="00E72223"/>
    <w:rsid w:val="00E94D97"/>
    <w:rsid w:val="00F3144C"/>
    <w:rsid w:val="00F31FB6"/>
    <w:rsid w:val="00F7562A"/>
    <w:rsid w:val="00F82F8A"/>
    <w:rsid w:val="00FB3BE3"/>
    <w:rsid w:val="00FB642A"/>
    <w:rsid w:val="00FE09FB"/>
    <w:rsid w:val="00FF4E0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36" type="connector" idref="#_x0000_s1037"/>
        <o:r id="V:Rule37" type="connector" idref="#_x0000_s1049"/>
        <o:r id="V:Rule38" type="connector" idref="#_x0000_s1094"/>
        <o:r id="V:Rule39" type="connector" idref="#_x0000_s1075"/>
        <o:r id="V:Rule40" type="connector" idref="#_x0000_s1098"/>
        <o:r id="V:Rule41" type="connector" idref="#_x0000_s1042"/>
        <o:r id="V:Rule42" type="connector" idref="#_x0000_s1076"/>
        <o:r id="V:Rule43" type="connector" idref="#_x0000_s1048"/>
        <o:r id="V:Rule44" type="connector" idref="#_x0000_s1054"/>
        <o:r id="V:Rule45" type="connector" idref="#_x0000_s1044"/>
        <o:r id="V:Rule46" type="connector" idref="#_x0000_s1041"/>
        <o:r id="V:Rule47" type="connector" idref="#_x0000_s1090"/>
        <o:r id="V:Rule48" type="connector" idref="#_x0000_s1058"/>
        <o:r id="V:Rule49" type="connector" idref="#_x0000_s1080"/>
        <o:r id="V:Rule50" type="connector" idref="#_x0000_s1091"/>
        <o:r id="V:Rule51" type="connector" idref="#_x0000_s1056"/>
        <o:r id="V:Rule52" type="connector" idref="#_x0000_s1070"/>
        <o:r id="V:Rule53" type="connector" idref="#_x0000_s1067"/>
        <o:r id="V:Rule54" type="connector" idref="#_x0000_s1085"/>
        <o:r id="V:Rule55" type="connector" idref="#_x0000_s1039"/>
        <o:r id="V:Rule56" type="connector" idref="#AutoShape 362"/>
        <o:r id="V:Rule57" type="connector" idref="#_x0000_s1045"/>
        <o:r id="V:Rule58" type="connector" idref="#_x0000_s1107"/>
        <o:r id="V:Rule59" type="connector" idref="#_x0000_s1095"/>
        <o:r id="V:Rule60" type="connector" idref="#_x0000_s1106"/>
        <o:r id="V:Rule61" type="connector" idref="#AutoShape 357"/>
        <o:r id="V:Rule62" type="connector" idref="#_x0000_s1082"/>
        <o:r id="V:Rule63" type="connector" idref="#_x0000_s1043"/>
        <o:r id="V:Rule64" type="connector" idref="#_x0000_s1050"/>
        <o:r id="V:Rule65" type="connector" idref="#_x0000_s1059"/>
        <o:r id="V:Rule66" type="connector" idref="#_x0000_s1096"/>
        <o:r id="V:Rule67" type="connector" idref="#_x0000_s1069"/>
        <o:r id="V:Rule68" type="connector" idref="#_x0000_s1086"/>
        <o:r id="V:Rule69" type="connector" idref="#_x0000_s1057"/>
        <o:r id="V:Rule7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C4"/>
    <w:rPr>
      <w:lang w:bidi="ar-DZ"/>
    </w:rPr>
  </w:style>
  <w:style w:type="paragraph" w:styleId="Titre2">
    <w:name w:val="heading 2"/>
    <w:basedOn w:val="Normal"/>
    <w:link w:val="Titre2Car"/>
    <w:uiPriority w:val="9"/>
    <w:qFormat/>
    <w:rsid w:val="00DC4693"/>
    <w:pPr>
      <w:spacing w:before="100" w:beforeAutospacing="1" w:after="100" w:afterAutospacing="1" w:line="240" w:lineRule="auto"/>
      <w:outlineLvl w:val="1"/>
    </w:pPr>
    <w:rPr>
      <w:rFonts w:ascii="Times New Roman" w:eastAsia="Times New Roman" w:hAnsi="Times New Roman" w:cs="Times New Roman"/>
      <w:b/>
      <w:bCs/>
      <w:sz w:val="36"/>
      <w:szCs w:val="36"/>
      <w:lang w:eastAsia="fr-FR" w:bidi="ar-SA"/>
    </w:rPr>
  </w:style>
  <w:style w:type="paragraph" w:styleId="Titre3">
    <w:name w:val="heading 3"/>
    <w:basedOn w:val="Normal"/>
    <w:link w:val="Titre3Car"/>
    <w:uiPriority w:val="9"/>
    <w:qFormat/>
    <w:rsid w:val="00DC4693"/>
    <w:pPr>
      <w:spacing w:before="100" w:beforeAutospacing="1" w:after="100" w:afterAutospacing="1" w:line="240" w:lineRule="auto"/>
      <w:outlineLvl w:val="2"/>
    </w:pPr>
    <w:rPr>
      <w:rFonts w:ascii="Times New Roman" w:eastAsia="Times New Roman" w:hAnsi="Times New Roman" w:cs="Times New Roman"/>
      <w:b/>
      <w:bCs/>
      <w:sz w:val="27"/>
      <w:szCs w:val="27"/>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59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rsid w:val="004A59C4"/>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A59C4"/>
    <w:rPr>
      <w:rFonts w:ascii="Times New Roman" w:eastAsia="Times New Roman" w:hAnsi="Times New Roman" w:cs="Times New Roman"/>
      <w:sz w:val="24"/>
      <w:szCs w:val="24"/>
      <w:lang w:eastAsia="fr-FR" w:bidi="ar-DZ"/>
    </w:rPr>
  </w:style>
  <w:style w:type="paragraph" w:styleId="PrformatHTML">
    <w:name w:val="HTML Preformatted"/>
    <w:basedOn w:val="Normal"/>
    <w:link w:val="PrformatHTMLCar"/>
    <w:uiPriority w:val="99"/>
    <w:unhideWhenUsed/>
    <w:rsid w:val="004A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bidi="ar-SA"/>
    </w:rPr>
  </w:style>
  <w:style w:type="character" w:customStyle="1" w:styleId="PrformatHTMLCar">
    <w:name w:val="Préformaté HTML Car"/>
    <w:basedOn w:val="Policepardfaut"/>
    <w:link w:val="PrformatHTML"/>
    <w:uiPriority w:val="99"/>
    <w:rsid w:val="004A59C4"/>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E7248"/>
    <w:pPr>
      <w:ind w:left="720"/>
      <w:contextualSpacing/>
    </w:pPr>
  </w:style>
  <w:style w:type="character" w:styleId="Lienhypertexte">
    <w:name w:val="Hyperlink"/>
    <w:basedOn w:val="Policepardfaut"/>
    <w:uiPriority w:val="99"/>
    <w:unhideWhenUsed/>
    <w:rsid w:val="003E7248"/>
    <w:rPr>
      <w:color w:val="0000FF" w:themeColor="hyperlink"/>
      <w:u w:val="single"/>
    </w:rPr>
  </w:style>
  <w:style w:type="paragraph" w:customStyle="1" w:styleId="rfdbold1">
    <w:name w:val="rfdbold1"/>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NormalWeb">
    <w:name w:val="Normal (Web)"/>
    <w:basedOn w:val="Normal"/>
    <w:uiPriority w:val="99"/>
    <w:unhideWhenUsed/>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normal0">
    <w:name w:val="rfdnormal0"/>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poem">
    <w:name w:val="rfdpoem"/>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rfdfootnotenum">
    <w:name w:val="rfdfootnotenum"/>
    <w:basedOn w:val="Policepardfaut"/>
    <w:rsid w:val="00D61A85"/>
  </w:style>
  <w:style w:type="paragraph" w:customStyle="1" w:styleId="rfdline">
    <w:name w:val="rfdline"/>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footnote0">
    <w:name w:val="rfdfootnote0"/>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rfdalaem">
    <w:name w:val="rfdalaem"/>
    <w:basedOn w:val="Policepardfaut"/>
    <w:rsid w:val="00D61A85"/>
  </w:style>
  <w:style w:type="character" w:customStyle="1" w:styleId="rfdaie">
    <w:name w:val="rfdaie"/>
    <w:basedOn w:val="Policepardfaut"/>
    <w:rsid w:val="00D61A85"/>
  </w:style>
  <w:style w:type="paragraph" w:customStyle="1" w:styleId="rfdcenter">
    <w:name w:val="rfdcenter"/>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rfdcenterbold1">
    <w:name w:val="rfdcenterbold1"/>
    <w:basedOn w:val="Normal"/>
    <w:rsid w:val="00D61A8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customStyle="1" w:styleId="Titre2Car">
    <w:name w:val="Titre 2 Car"/>
    <w:basedOn w:val="Policepardfaut"/>
    <w:link w:val="Titre2"/>
    <w:uiPriority w:val="9"/>
    <w:rsid w:val="00DC469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C4693"/>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C4693"/>
    <w:rPr>
      <w:b/>
      <w:bCs/>
    </w:rPr>
  </w:style>
  <w:style w:type="paragraph" w:styleId="Notedebasdepage">
    <w:name w:val="footnote text"/>
    <w:basedOn w:val="Normal"/>
    <w:link w:val="NotedebasdepageCar"/>
    <w:uiPriority w:val="99"/>
    <w:semiHidden/>
    <w:unhideWhenUsed/>
    <w:rsid w:val="00D567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67B8"/>
    <w:rPr>
      <w:sz w:val="20"/>
      <w:szCs w:val="20"/>
      <w:lang w:bidi="ar-DZ"/>
    </w:rPr>
  </w:style>
  <w:style w:type="character" w:styleId="Appelnotedebasdep">
    <w:name w:val="footnote reference"/>
    <w:basedOn w:val="Policepardfaut"/>
    <w:uiPriority w:val="99"/>
    <w:semiHidden/>
    <w:unhideWhenUsed/>
    <w:rsid w:val="00D567B8"/>
    <w:rPr>
      <w:vertAlign w:val="superscript"/>
    </w:rPr>
  </w:style>
  <w:style w:type="character" w:customStyle="1" w:styleId="aaya">
    <w:name w:val="aaya"/>
    <w:basedOn w:val="Policepardfaut"/>
    <w:rsid w:val="00D567B8"/>
  </w:style>
  <w:style w:type="character" w:customStyle="1" w:styleId="sora">
    <w:name w:val="sora"/>
    <w:basedOn w:val="Policepardfaut"/>
    <w:rsid w:val="00D567B8"/>
  </w:style>
  <w:style w:type="character" w:customStyle="1" w:styleId="t3">
    <w:name w:val="t3"/>
    <w:basedOn w:val="Policepardfaut"/>
    <w:rsid w:val="00AA4D7B"/>
  </w:style>
  <w:style w:type="character" w:customStyle="1" w:styleId="6qdm">
    <w:name w:val="_6qdm"/>
    <w:basedOn w:val="Policepardfaut"/>
    <w:rsid w:val="007E243B"/>
  </w:style>
  <w:style w:type="character" w:customStyle="1" w:styleId="58cl">
    <w:name w:val="_58cl"/>
    <w:basedOn w:val="Policepardfaut"/>
    <w:rsid w:val="007E243B"/>
  </w:style>
  <w:style w:type="character" w:customStyle="1" w:styleId="58cm">
    <w:name w:val="_58cm"/>
    <w:basedOn w:val="Policepardfaut"/>
    <w:rsid w:val="007E243B"/>
  </w:style>
  <w:style w:type="paragraph" w:styleId="Pieddepage">
    <w:name w:val="footer"/>
    <w:basedOn w:val="Normal"/>
    <w:link w:val="PieddepageCar"/>
    <w:uiPriority w:val="99"/>
    <w:semiHidden/>
    <w:unhideWhenUsed/>
    <w:rsid w:val="0085536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55366"/>
    <w:rPr>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C4"/>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59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rsid w:val="004A59C4"/>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A59C4"/>
    <w:rPr>
      <w:rFonts w:ascii="Times New Roman" w:eastAsia="Times New Roman" w:hAnsi="Times New Roman" w:cs="Times New Roman"/>
      <w:sz w:val="24"/>
      <w:szCs w:val="24"/>
      <w:lang w:eastAsia="fr-FR" w:bidi="ar-DZ"/>
    </w:rPr>
  </w:style>
  <w:style w:type="paragraph" w:styleId="PrformatHTML">
    <w:name w:val="HTML Preformatted"/>
    <w:basedOn w:val="Normal"/>
    <w:link w:val="PrformatHTMLCar"/>
    <w:uiPriority w:val="99"/>
    <w:unhideWhenUsed/>
    <w:rsid w:val="004A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bidi="ar-SA"/>
    </w:rPr>
  </w:style>
  <w:style w:type="character" w:customStyle="1" w:styleId="PrformatHTMLCar">
    <w:name w:val="Préformaté HTML Car"/>
    <w:basedOn w:val="Policepardfaut"/>
    <w:link w:val="PrformatHTML"/>
    <w:uiPriority w:val="99"/>
    <w:rsid w:val="004A59C4"/>
    <w:rPr>
      <w:rFonts w:ascii="Courier New" w:eastAsia="Times New Roman" w:hAnsi="Courier New" w:cs="Courier New"/>
      <w:sz w:val="20"/>
      <w:szCs w:val="20"/>
      <w:lang w:eastAsia="fr-FR"/>
    </w:rPr>
  </w:style>
  <w:style w:type="paragraph" w:styleId="Paragraphedeliste">
    <w:name w:val="List Paragraph"/>
    <w:basedOn w:val="Normal"/>
    <w:uiPriority w:val="34"/>
    <w:qFormat/>
    <w:rsid w:val="003E7248"/>
    <w:pPr>
      <w:ind w:left="720"/>
      <w:contextualSpacing/>
    </w:pPr>
  </w:style>
  <w:style w:type="character" w:styleId="Lienhypertexte">
    <w:name w:val="Hyperlink"/>
    <w:basedOn w:val="Policepardfaut"/>
    <w:uiPriority w:val="99"/>
    <w:unhideWhenUsed/>
    <w:rsid w:val="003E72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507610">
      <w:bodyDiv w:val="1"/>
      <w:marLeft w:val="0"/>
      <w:marRight w:val="0"/>
      <w:marTop w:val="0"/>
      <w:marBottom w:val="0"/>
      <w:divBdr>
        <w:top w:val="none" w:sz="0" w:space="0" w:color="auto"/>
        <w:left w:val="none" w:sz="0" w:space="0" w:color="auto"/>
        <w:bottom w:val="none" w:sz="0" w:space="0" w:color="auto"/>
        <w:right w:val="none" w:sz="0" w:space="0" w:color="auto"/>
      </w:divBdr>
      <w:divsChild>
        <w:div w:id="882866327">
          <w:marLeft w:val="0"/>
          <w:marRight w:val="0"/>
          <w:marTop w:val="0"/>
          <w:marBottom w:val="0"/>
          <w:divBdr>
            <w:top w:val="none" w:sz="0" w:space="0" w:color="auto"/>
            <w:left w:val="none" w:sz="0" w:space="0" w:color="auto"/>
            <w:bottom w:val="none" w:sz="0" w:space="0" w:color="auto"/>
            <w:right w:val="none" w:sz="0" w:space="0" w:color="auto"/>
          </w:divBdr>
        </w:div>
        <w:div w:id="1480464815">
          <w:marLeft w:val="0"/>
          <w:marRight w:val="0"/>
          <w:marTop w:val="0"/>
          <w:marBottom w:val="0"/>
          <w:divBdr>
            <w:top w:val="none" w:sz="0" w:space="0" w:color="auto"/>
            <w:left w:val="none" w:sz="0" w:space="0" w:color="auto"/>
            <w:bottom w:val="none" w:sz="0" w:space="0" w:color="auto"/>
            <w:right w:val="none" w:sz="0" w:space="0" w:color="auto"/>
          </w:divBdr>
        </w:div>
        <w:div w:id="1726175355">
          <w:marLeft w:val="0"/>
          <w:marRight w:val="0"/>
          <w:marTop w:val="0"/>
          <w:marBottom w:val="0"/>
          <w:divBdr>
            <w:top w:val="none" w:sz="0" w:space="0" w:color="auto"/>
            <w:left w:val="none" w:sz="0" w:space="0" w:color="auto"/>
            <w:bottom w:val="none" w:sz="0" w:space="0" w:color="auto"/>
            <w:right w:val="none" w:sz="0" w:space="0" w:color="auto"/>
          </w:divBdr>
        </w:div>
      </w:divsChild>
    </w:div>
    <w:div w:id="254899085">
      <w:bodyDiv w:val="1"/>
      <w:marLeft w:val="0"/>
      <w:marRight w:val="0"/>
      <w:marTop w:val="0"/>
      <w:marBottom w:val="0"/>
      <w:divBdr>
        <w:top w:val="none" w:sz="0" w:space="0" w:color="auto"/>
        <w:left w:val="none" w:sz="0" w:space="0" w:color="auto"/>
        <w:bottom w:val="none" w:sz="0" w:space="0" w:color="auto"/>
        <w:right w:val="none" w:sz="0" w:space="0" w:color="auto"/>
      </w:divBdr>
    </w:div>
    <w:div w:id="343746178">
      <w:bodyDiv w:val="1"/>
      <w:marLeft w:val="0"/>
      <w:marRight w:val="0"/>
      <w:marTop w:val="0"/>
      <w:marBottom w:val="0"/>
      <w:divBdr>
        <w:top w:val="none" w:sz="0" w:space="0" w:color="auto"/>
        <w:left w:val="none" w:sz="0" w:space="0" w:color="auto"/>
        <w:bottom w:val="none" w:sz="0" w:space="0" w:color="auto"/>
        <w:right w:val="none" w:sz="0" w:space="0" w:color="auto"/>
      </w:divBdr>
    </w:div>
    <w:div w:id="708185144">
      <w:bodyDiv w:val="1"/>
      <w:marLeft w:val="0"/>
      <w:marRight w:val="0"/>
      <w:marTop w:val="0"/>
      <w:marBottom w:val="0"/>
      <w:divBdr>
        <w:top w:val="none" w:sz="0" w:space="0" w:color="auto"/>
        <w:left w:val="none" w:sz="0" w:space="0" w:color="auto"/>
        <w:bottom w:val="none" w:sz="0" w:space="0" w:color="auto"/>
        <w:right w:val="none" w:sz="0" w:space="0" w:color="auto"/>
      </w:divBdr>
      <w:divsChild>
        <w:div w:id="1507281443">
          <w:marLeft w:val="0"/>
          <w:marRight w:val="0"/>
          <w:marTop w:val="0"/>
          <w:marBottom w:val="0"/>
          <w:divBdr>
            <w:top w:val="none" w:sz="0" w:space="0" w:color="auto"/>
            <w:left w:val="none" w:sz="0" w:space="0" w:color="auto"/>
            <w:bottom w:val="none" w:sz="0" w:space="0" w:color="auto"/>
            <w:right w:val="none" w:sz="0" w:space="0" w:color="auto"/>
          </w:divBdr>
        </w:div>
        <w:div w:id="1369645857">
          <w:marLeft w:val="-225"/>
          <w:marRight w:val="-225"/>
          <w:marTop w:val="0"/>
          <w:marBottom w:val="0"/>
          <w:divBdr>
            <w:top w:val="none" w:sz="0" w:space="0" w:color="auto"/>
            <w:left w:val="none" w:sz="0" w:space="0" w:color="auto"/>
            <w:bottom w:val="none" w:sz="0" w:space="0" w:color="auto"/>
            <w:right w:val="none" w:sz="0" w:space="0" w:color="auto"/>
          </w:divBdr>
        </w:div>
      </w:divsChild>
    </w:div>
    <w:div w:id="729425649">
      <w:bodyDiv w:val="1"/>
      <w:marLeft w:val="0"/>
      <w:marRight w:val="0"/>
      <w:marTop w:val="0"/>
      <w:marBottom w:val="0"/>
      <w:divBdr>
        <w:top w:val="none" w:sz="0" w:space="0" w:color="auto"/>
        <w:left w:val="none" w:sz="0" w:space="0" w:color="auto"/>
        <w:bottom w:val="none" w:sz="0" w:space="0" w:color="auto"/>
        <w:right w:val="none" w:sz="0" w:space="0" w:color="auto"/>
      </w:divBdr>
    </w:div>
    <w:div w:id="737900382">
      <w:bodyDiv w:val="1"/>
      <w:marLeft w:val="0"/>
      <w:marRight w:val="0"/>
      <w:marTop w:val="0"/>
      <w:marBottom w:val="0"/>
      <w:divBdr>
        <w:top w:val="none" w:sz="0" w:space="0" w:color="auto"/>
        <w:left w:val="none" w:sz="0" w:space="0" w:color="auto"/>
        <w:bottom w:val="none" w:sz="0" w:space="0" w:color="auto"/>
        <w:right w:val="none" w:sz="0" w:space="0" w:color="auto"/>
      </w:divBdr>
    </w:div>
    <w:div w:id="762801416">
      <w:bodyDiv w:val="1"/>
      <w:marLeft w:val="0"/>
      <w:marRight w:val="0"/>
      <w:marTop w:val="0"/>
      <w:marBottom w:val="0"/>
      <w:divBdr>
        <w:top w:val="none" w:sz="0" w:space="0" w:color="auto"/>
        <w:left w:val="none" w:sz="0" w:space="0" w:color="auto"/>
        <w:bottom w:val="none" w:sz="0" w:space="0" w:color="auto"/>
        <w:right w:val="none" w:sz="0" w:space="0" w:color="auto"/>
      </w:divBdr>
    </w:div>
    <w:div w:id="897209704">
      <w:bodyDiv w:val="1"/>
      <w:marLeft w:val="0"/>
      <w:marRight w:val="0"/>
      <w:marTop w:val="0"/>
      <w:marBottom w:val="0"/>
      <w:divBdr>
        <w:top w:val="none" w:sz="0" w:space="0" w:color="auto"/>
        <w:left w:val="none" w:sz="0" w:space="0" w:color="auto"/>
        <w:bottom w:val="none" w:sz="0" w:space="0" w:color="auto"/>
        <w:right w:val="none" w:sz="0" w:space="0" w:color="auto"/>
      </w:divBdr>
    </w:div>
    <w:div w:id="946815196">
      <w:bodyDiv w:val="1"/>
      <w:marLeft w:val="0"/>
      <w:marRight w:val="0"/>
      <w:marTop w:val="0"/>
      <w:marBottom w:val="0"/>
      <w:divBdr>
        <w:top w:val="none" w:sz="0" w:space="0" w:color="auto"/>
        <w:left w:val="none" w:sz="0" w:space="0" w:color="auto"/>
        <w:bottom w:val="none" w:sz="0" w:space="0" w:color="auto"/>
        <w:right w:val="none" w:sz="0" w:space="0" w:color="auto"/>
      </w:divBdr>
    </w:div>
    <w:div w:id="1012297727">
      <w:bodyDiv w:val="1"/>
      <w:marLeft w:val="0"/>
      <w:marRight w:val="0"/>
      <w:marTop w:val="0"/>
      <w:marBottom w:val="0"/>
      <w:divBdr>
        <w:top w:val="none" w:sz="0" w:space="0" w:color="auto"/>
        <w:left w:val="none" w:sz="0" w:space="0" w:color="auto"/>
        <w:bottom w:val="none" w:sz="0" w:space="0" w:color="auto"/>
        <w:right w:val="none" w:sz="0" w:space="0" w:color="auto"/>
      </w:divBdr>
    </w:div>
    <w:div w:id="1239092837">
      <w:bodyDiv w:val="1"/>
      <w:marLeft w:val="0"/>
      <w:marRight w:val="0"/>
      <w:marTop w:val="0"/>
      <w:marBottom w:val="0"/>
      <w:divBdr>
        <w:top w:val="none" w:sz="0" w:space="0" w:color="auto"/>
        <w:left w:val="none" w:sz="0" w:space="0" w:color="auto"/>
        <w:bottom w:val="none" w:sz="0" w:space="0" w:color="auto"/>
        <w:right w:val="none" w:sz="0" w:space="0" w:color="auto"/>
      </w:divBdr>
      <w:divsChild>
        <w:div w:id="179396549">
          <w:marLeft w:val="0"/>
          <w:marRight w:val="0"/>
          <w:marTop w:val="71"/>
          <w:marBottom w:val="71"/>
          <w:divBdr>
            <w:top w:val="single" w:sz="4" w:space="20" w:color="A9B0B8"/>
            <w:left w:val="single" w:sz="4" w:space="15" w:color="A9B0B8"/>
            <w:bottom w:val="single" w:sz="4" w:space="13" w:color="A9B0B8"/>
            <w:right w:val="single" w:sz="4" w:space="15" w:color="A9B0B8"/>
          </w:divBdr>
          <w:divsChild>
            <w:div w:id="1743984372">
              <w:marLeft w:val="0"/>
              <w:marRight w:val="0"/>
              <w:marTop w:val="0"/>
              <w:marBottom w:val="0"/>
              <w:divBdr>
                <w:top w:val="none" w:sz="0" w:space="0" w:color="auto"/>
                <w:left w:val="none" w:sz="0" w:space="0" w:color="auto"/>
                <w:bottom w:val="none" w:sz="0" w:space="0" w:color="auto"/>
                <w:right w:val="none" w:sz="0" w:space="0" w:color="auto"/>
              </w:divBdr>
            </w:div>
          </w:divsChild>
        </w:div>
        <w:div w:id="2077581378">
          <w:marLeft w:val="0"/>
          <w:marRight w:val="0"/>
          <w:marTop w:val="71"/>
          <w:marBottom w:val="71"/>
          <w:divBdr>
            <w:top w:val="single" w:sz="4" w:space="20" w:color="A9B0B8"/>
            <w:left w:val="single" w:sz="4" w:space="15" w:color="A9B0B8"/>
            <w:bottom w:val="single" w:sz="4" w:space="13" w:color="A9B0B8"/>
            <w:right w:val="single" w:sz="4" w:space="15" w:color="A9B0B8"/>
          </w:divBdr>
          <w:divsChild>
            <w:div w:id="811942586">
              <w:marLeft w:val="0"/>
              <w:marRight w:val="0"/>
              <w:marTop w:val="0"/>
              <w:marBottom w:val="0"/>
              <w:divBdr>
                <w:top w:val="none" w:sz="0" w:space="0" w:color="auto"/>
                <w:left w:val="none" w:sz="0" w:space="0" w:color="auto"/>
                <w:bottom w:val="none" w:sz="0" w:space="0" w:color="auto"/>
                <w:right w:val="none" w:sz="0" w:space="0" w:color="auto"/>
              </w:divBdr>
            </w:div>
          </w:divsChild>
        </w:div>
        <w:div w:id="1014108975">
          <w:marLeft w:val="0"/>
          <w:marRight w:val="0"/>
          <w:marTop w:val="71"/>
          <w:marBottom w:val="71"/>
          <w:divBdr>
            <w:top w:val="single" w:sz="4" w:space="20" w:color="A9B0B8"/>
            <w:left w:val="single" w:sz="4" w:space="15" w:color="A9B0B8"/>
            <w:bottom w:val="single" w:sz="4" w:space="13" w:color="A9B0B8"/>
            <w:right w:val="single" w:sz="4" w:space="15" w:color="A9B0B8"/>
          </w:divBdr>
          <w:divsChild>
            <w:div w:id="1915122407">
              <w:marLeft w:val="0"/>
              <w:marRight w:val="0"/>
              <w:marTop w:val="0"/>
              <w:marBottom w:val="0"/>
              <w:divBdr>
                <w:top w:val="none" w:sz="0" w:space="0" w:color="auto"/>
                <w:left w:val="none" w:sz="0" w:space="0" w:color="auto"/>
                <w:bottom w:val="none" w:sz="0" w:space="0" w:color="auto"/>
                <w:right w:val="none" w:sz="0" w:space="0" w:color="auto"/>
              </w:divBdr>
            </w:div>
          </w:divsChild>
        </w:div>
        <w:div w:id="1065224431">
          <w:marLeft w:val="0"/>
          <w:marRight w:val="0"/>
          <w:marTop w:val="71"/>
          <w:marBottom w:val="71"/>
          <w:divBdr>
            <w:top w:val="single" w:sz="4" w:space="20" w:color="A9B0B8"/>
            <w:left w:val="single" w:sz="4" w:space="15" w:color="A9B0B8"/>
            <w:bottom w:val="single" w:sz="4" w:space="13" w:color="A9B0B8"/>
            <w:right w:val="single" w:sz="4" w:space="15" w:color="A9B0B8"/>
          </w:divBdr>
          <w:divsChild>
            <w:div w:id="2142110782">
              <w:marLeft w:val="0"/>
              <w:marRight w:val="0"/>
              <w:marTop w:val="0"/>
              <w:marBottom w:val="0"/>
              <w:divBdr>
                <w:top w:val="none" w:sz="0" w:space="0" w:color="auto"/>
                <w:left w:val="none" w:sz="0" w:space="0" w:color="auto"/>
                <w:bottom w:val="none" w:sz="0" w:space="0" w:color="auto"/>
                <w:right w:val="none" w:sz="0" w:space="0" w:color="auto"/>
              </w:divBdr>
            </w:div>
          </w:divsChild>
        </w:div>
        <w:div w:id="414326331">
          <w:marLeft w:val="0"/>
          <w:marRight w:val="0"/>
          <w:marTop w:val="71"/>
          <w:marBottom w:val="71"/>
          <w:divBdr>
            <w:top w:val="single" w:sz="4" w:space="20" w:color="A9B0B8"/>
            <w:left w:val="single" w:sz="4" w:space="15" w:color="A9B0B8"/>
            <w:bottom w:val="single" w:sz="4" w:space="13" w:color="A9B0B8"/>
            <w:right w:val="single" w:sz="4" w:space="15" w:color="A9B0B8"/>
          </w:divBdr>
          <w:divsChild>
            <w:div w:id="1396860152">
              <w:marLeft w:val="0"/>
              <w:marRight w:val="0"/>
              <w:marTop w:val="0"/>
              <w:marBottom w:val="0"/>
              <w:divBdr>
                <w:top w:val="none" w:sz="0" w:space="0" w:color="auto"/>
                <w:left w:val="none" w:sz="0" w:space="0" w:color="auto"/>
                <w:bottom w:val="none" w:sz="0" w:space="0" w:color="auto"/>
                <w:right w:val="none" w:sz="0" w:space="0" w:color="auto"/>
              </w:divBdr>
            </w:div>
          </w:divsChild>
        </w:div>
        <w:div w:id="1033190869">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71243406">
              <w:marLeft w:val="0"/>
              <w:marRight w:val="0"/>
              <w:marTop w:val="0"/>
              <w:marBottom w:val="0"/>
              <w:divBdr>
                <w:top w:val="none" w:sz="0" w:space="0" w:color="auto"/>
                <w:left w:val="none" w:sz="0" w:space="0" w:color="auto"/>
                <w:bottom w:val="none" w:sz="0" w:space="0" w:color="auto"/>
                <w:right w:val="none" w:sz="0" w:space="0" w:color="auto"/>
              </w:divBdr>
            </w:div>
          </w:divsChild>
        </w:div>
        <w:div w:id="174468184">
          <w:marLeft w:val="0"/>
          <w:marRight w:val="0"/>
          <w:marTop w:val="71"/>
          <w:marBottom w:val="71"/>
          <w:divBdr>
            <w:top w:val="single" w:sz="4" w:space="20" w:color="A9B0B8"/>
            <w:left w:val="single" w:sz="4" w:space="15" w:color="A9B0B8"/>
            <w:bottom w:val="single" w:sz="4" w:space="13" w:color="A9B0B8"/>
            <w:right w:val="single" w:sz="4" w:space="15" w:color="A9B0B8"/>
          </w:divBdr>
          <w:divsChild>
            <w:div w:id="698697867">
              <w:marLeft w:val="0"/>
              <w:marRight w:val="0"/>
              <w:marTop w:val="0"/>
              <w:marBottom w:val="0"/>
              <w:divBdr>
                <w:top w:val="none" w:sz="0" w:space="0" w:color="auto"/>
                <w:left w:val="none" w:sz="0" w:space="0" w:color="auto"/>
                <w:bottom w:val="none" w:sz="0" w:space="0" w:color="auto"/>
                <w:right w:val="none" w:sz="0" w:space="0" w:color="auto"/>
              </w:divBdr>
            </w:div>
          </w:divsChild>
        </w:div>
        <w:div w:id="304117360">
          <w:marLeft w:val="0"/>
          <w:marRight w:val="0"/>
          <w:marTop w:val="71"/>
          <w:marBottom w:val="71"/>
          <w:divBdr>
            <w:top w:val="single" w:sz="4" w:space="20" w:color="A9B0B8"/>
            <w:left w:val="single" w:sz="4" w:space="15" w:color="A9B0B8"/>
            <w:bottom w:val="single" w:sz="4" w:space="13" w:color="A9B0B8"/>
            <w:right w:val="single" w:sz="4" w:space="15" w:color="A9B0B8"/>
          </w:divBdr>
          <w:divsChild>
            <w:div w:id="1090274463">
              <w:marLeft w:val="0"/>
              <w:marRight w:val="0"/>
              <w:marTop w:val="0"/>
              <w:marBottom w:val="0"/>
              <w:divBdr>
                <w:top w:val="none" w:sz="0" w:space="0" w:color="auto"/>
                <w:left w:val="none" w:sz="0" w:space="0" w:color="auto"/>
                <w:bottom w:val="none" w:sz="0" w:space="0" w:color="auto"/>
                <w:right w:val="none" w:sz="0" w:space="0" w:color="auto"/>
              </w:divBdr>
            </w:div>
          </w:divsChild>
        </w:div>
        <w:div w:id="1764838372">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60416488">
              <w:marLeft w:val="0"/>
              <w:marRight w:val="0"/>
              <w:marTop w:val="0"/>
              <w:marBottom w:val="0"/>
              <w:divBdr>
                <w:top w:val="none" w:sz="0" w:space="0" w:color="auto"/>
                <w:left w:val="none" w:sz="0" w:space="0" w:color="auto"/>
                <w:bottom w:val="none" w:sz="0" w:space="0" w:color="auto"/>
                <w:right w:val="none" w:sz="0" w:space="0" w:color="auto"/>
              </w:divBdr>
            </w:div>
          </w:divsChild>
        </w:div>
        <w:div w:id="539902916">
          <w:marLeft w:val="0"/>
          <w:marRight w:val="0"/>
          <w:marTop w:val="71"/>
          <w:marBottom w:val="71"/>
          <w:divBdr>
            <w:top w:val="single" w:sz="4" w:space="20" w:color="A9B0B8"/>
            <w:left w:val="single" w:sz="4" w:space="15" w:color="A9B0B8"/>
            <w:bottom w:val="single" w:sz="4" w:space="13" w:color="A9B0B8"/>
            <w:right w:val="single" w:sz="4" w:space="15" w:color="A9B0B8"/>
          </w:divBdr>
          <w:divsChild>
            <w:div w:id="2052723961">
              <w:marLeft w:val="0"/>
              <w:marRight w:val="0"/>
              <w:marTop w:val="0"/>
              <w:marBottom w:val="0"/>
              <w:divBdr>
                <w:top w:val="none" w:sz="0" w:space="0" w:color="auto"/>
                <w:left w:val="none" w:sz="0" w:space="0" w:color="auto"/>
                <w:bottom w:val="none" w:sz="0" w:space="0" w:color="auto"/>
                <w:right w:val="none" w:sz="0" w:space="0" w:color="auto"/>
              </w:divBdr>
            </w:div>
          </w:divsChild>
        </w:div>
        <w:div w:id="1315405058">
          <w:marLeft w:val="0"/>
          <w:marRight w:val="0"/>
          <w:marTop w:val="71"/>
          <w:marBottom w:val="71"/>
          <w:divBdr>
            <w:top w:val="single" w:sz="4" w:space="20" w:color="A9B0B8"/>
            <w:left w:val="single" w:sz="4" w:space="15" w:color="A9B0B8"/>
            <w:bottom w:val="single" w:sz="4" w:space="13" w:color="A9B0B8"/>
            <w:right w:val="single" w:sz="4" w:space="15" w:color="A9B0B8"/>
          </w:divBdr>
          <w:divsChild>
            <w:div w:id="1233585351">
              <w:marLeft w:val="0"/>
              <w:marRight w:val="0"/>
              <w:marTop w:val="0"/>
              <w:marBottom w:val="0"/>
              <w:divBdr>
                <w:top w:val="none" w:sz="0" w:space="0" w:color="auto"/>
                <w:left w:val="none" w:sz="0" w:space="0" w:color="auto"/>
                <w:bottom w:val="none" w:sz="0" w:space="0" w:color="auto"/>
                <w:right w:val="none" w:sz="0" w:space="0" w:color="auto"/>
              </w:divBdr>
            </w:div>
          </w:divsChild>
        </w:div>
        <w:div w:id="1185443423">
          <w:marLeft w:val="0"/>
          <w:marRight w:val="0"/>
          <w:marTop w:val="71"/>
          <w:marBottom w:val="71"/>
          <w:divBdr>
            <w:top w:val="single" w:sz="4" w:space="20" w:color="A9B0B8"/>
            <w:left w:val="single" w:sz="4" w:space="15" w:color="A9B0B8"/>
            <w:bottom w:val="single" w:sz="4" w:space="13" w:color="A9B0B8"/>
            <w:right w:val="single" w:sz="4" w:space="15" w:color="A9B0B8"/>
          </w:divBdr>
          <w:divsChild>
            <w:div w:id="1471095218">
              <w:marLeft w:val="0"/>
              <w:marRight w:val="0"/>
              <w:marTop w:val="0"/>
              <w:marBottom w:val="0"/>
              <w:divBdr>
                <w:top w:val="none" w:sz="0" w:space="0" w:color="auto"/>
                <w:left w:val="none" w:sz="0" w:space="0" w:color="auto"/>
                <w:bottom w:val="none" w:sz="0" w:space="0" w:color="auto"/>
                <w:right w:val="none" w:sz="0" w:space="0" w:color="auto"/>
              </w:divBdr>
            </w:div>
          </w:divsChild>
        </w:div>
        <w:div w:id="321743068">
          <w:marLeft w:val="0"/>
          <w:marRight w:val="0"/>
          <w:marTop w:val="71"/>
          <w:marBottom w:val="71"/>
          <w:divBdr>
            <w:top w:val="single" w:sz="4" w:space="20" w:color="A9B0B8"/>
            <w:left w:val="single" w:sz="4" w:space="15" w:color="A9B0B8"/>
            <w:bottom w:val="single" w:sz="4" w:space="13" w:color="A9B0B8"/>
            <w:right w:val="single" w:sz="4" w:space="15" w:color="A9B0B8"/>
          </w:divBdr>
          <w:divsChild>
            <w:div w:id="1710301237">
              <w:marLeft w:val="0"/>
              <w:marRight w:val="0"/>
              <w:marTop w:val="0"/>
              <w:marBottom w:val="0"/>
              <w:divBdr>
                <w:top w:val="none" w:sz="0" w:space="0" w:color="auto"/>
                <w:left w:val="none" w:sz="0" w:space="0" w:color="auto"/>
                <w:bottom w:val="none" w:sz="0" w:space="0" w:color="auto"/>
                <w:right w:val="none" w:sz="0" w:space="0" w:color="auto"/>
              </w:divBdr>
            </w:div>
          </w:divsChild>
        </w:div>
        <w:div w:id="224873241">
          <w:marLeft w:val="0"/>
          <w:marRight w:val="0"/>
          <w:marTop w:val="71"/>
          <w:marBottom w:val="71"/>
          <w:divBdr>
            <w:top w:val="single" w:sz="4" w:space="20" w:color="A9B0B8"/>
            <w:left w:val="single" w:sz="4" w:space="15" w:color="A9B0B8"/>
            <w:bottom w:val="single" w:sz="4" w:space="13" w:color="A9B0B8"/>
            <w:right w:val="single" w:sz="4" w:space="15" w:color="A9B0B8"/>
          </w:divBdr>
          <w:divsChild>
            <w:div w:id="2005889713">
              <w:marLeft w:val="0"/>
              <w:marRight w:val="0"/>
              <w:marTop w:val="0"/>
              <w:marBottom w:val="0"/>
              <w:divBdr>
                <w:top w:val="none" w:sz="0" w:space="0" w:color="auto"/>
                <w:left w:val="none" w:sz="0" w:space="0" w:color="auto"/>
                <w:bottom w:val="none" w:sz="0" w:space="0" w:color="auto"/>
                <w:right w:val="none" w:sz="0" w:space="0" w:color="auto"/>
              </w:divBdr>
            </w:div>
          </w:divsChild>
        </w:div>
        <w:div w:id="243926728">
          <w:marLeft w:val="0"/>
          <w:marRight w:val="0"/>
          <w:marTop w:val="71"/>
          <w:marBottom w:val="71"/>
          <w:divBdr>
            <w:top w:val="single" w:sz="4" w:space="20" w:color="A9B0B8"/>
            <w:left w:val="single" w:sz="4" w:space="15" w:color="A9B0B8"/>
            <w:bottom w:val="single" w:sz="4" w:space="13" w:color="A9B0B8"/>
            <w:right w:val="single" w:sz="4" w:space="15" w:color="A9B0B8"/>
          </w:divBdr>
          <w:divsChild>
            <w:div w:id="500394579">
              <w:marLeft w:val="0"/>
              <w:marRight w:val="0"/>
              <w:marTop w:val="0"/>
              <w:marBottom w:val="0"/>
              <w:divBdr>
                <w:top w:val="none" w:sz="0" w:space="0" w:color="auto"/>
                <w:left w:val="none" w:sz="0" w:space="0" w:color="auto"/>
                <w:bottom w:val="none" w:sz="0" w:space="0" w:color="auto"/>
                <w:right w:val="none" w:sz="0" w:space="0" w:color="auto"/>
              </w:divBdr>
            </w:div>
          </w:divsChild>
        </w:div>
        <w:div w:id="2055154599">
          <w:marLeft w:val="0"/>
          <w:marRight w:val="0"/>
          <w:marTop w:val="71"/>
          <w:marBottom w:val="71"/>
          <w:divBdr>
            <w:top w:val="single" w:sz="4" w:space="20" w:color="A9B0B8"/>
            <w:left w:val="single" w:sz="4" w:space="15" w:color="A9B0B8"/>
            <w:bottom w:val="single" w:sz="4" w:space="13" w:color="A9B0B8"/>
            <w:right w:val="single" w:sz="4" w:space="15" w:color="A9B0B8"/>
          </w:divBdr>
          <w:divsChild>
            <w:div w:id="726495820">
              <w:marLeft w:val="0"/>
              <w:marRight w:val="0"/>
              <w:marTop w:val="0"/>
              <w:marBottom w:val="0"/>
              <w:divBdr>
                <w:top w:val="none" w:sz="0" w:space="0" w:color="auto"/>
                <w:left w:val="none" w:sz="0" w:space="0" w:color="auto"/>
                <w:bottom w:val="none" w:sz="0" w:space="0" w:color="auto"/>
                <w:right w:val="none" w:sz="0" w:space="0" w:color="auto"/>
              </w:divBdr>
            </w:div>
          </w:divsChild>
        </w:div>
        <w:div w:id="1370259223">
          <w:marLeft w:val="0"/>
          <w:marRight w:val="0"/>
          <w:marTop w:val="71"/>
          <w:marBottom w:val="71"/>
          <w:divBdr>
            <w:top w:val="single" w:sz="4" w:space="20" w:color="A9B0B8"/>
            <w:left w:val="single" w:sz="4" w:space="15" w:color="A9B0B8"/>
            <w:bottom w:val="single" w:sz="4" w:space="13" w:color="A9B0B8"/>
            <w:right w:val="single" w:sz="4" w:space="15" w:color="A9B0B8"/>
          </w:divBdr>
          <w:divsChild>
            <w:div w:id="855926950">
              <w:marLeft w:val="0"/>
              <w:marRight w:val="0"/>
              <w:marTop w:val="0"/>
              <w:marBottom w:val="0"/>
              <w:divBdr>
                <w:top w:val="none" w:sz="0" w:space="0" w:color="auto"/>
                <w:left w:val="none" w:sz="0" w:space="0" w:color="auto"/>
                <w:bottom w:val="none" w:sz="0" w:space="0" w:color="auto"/>
                <w:right w:val="none" w:sz="0" w:space="0" w:color="auto"/>
              </w:divBdr>
            </w:div>
          </w:divsChild>
        </w:div>
        <w:div w:id="1724908326">
          <w:marLeft w:val="0"/>
          <w:marRight w:val="0"/>
          <w:marTop w:val="71"/>
          <w:marBottom w:val="71"/>
          <w:divBdr>
            <w:top w:val="single" w:sz="4" w:space="20" w:color="A9B0B8"/>
            <w:left w:val="single" w:sz="4" w:space="15" w:color="A9B0B8"/>
            <w:bottom w:val="single" w:sz="4" w:space="13" w:color="A9B0B8"/>
            <w:right w:val="single" w:sz="4" w:space="15" w:color="A9B0B8"/>
          </w:divBdr>
          <w:divsChild>
            <w:div w:id="1073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0625">
      <w:bodyDiv w:val="1"/>
      <w:marLeft w:val="0"/>
      <w:marRight w:val="0"/>
      <w:marTop w:val="0"/>
      <w:marBottom w:val="0"/>
      <w:divBdr>
        <w:top w:val="none" w:sz="0" w:space="0" w:color="auto"/>
        <w:left w:val="none" w:sz="0" w:space="0" w:color="auto"/>
        <w:bottom w:val="none" w:sz="0" w:space="0" w:color="auto"/>
        <w:right w:val="none" w:sz="0" w:space="0" w:color="auto"/>
      </w:divBdr>
    </w:div>
    <w:div w:id="1606570378">
      <w:bodyDiv w:val="1"/>
      <w:marLeft w:val="0"/>
      <w:marRight w:val="0"/>
      <w:marTop w:val="0"/>
      <w:marBottom w:val="0"/>
      <w:divBdr>
        <w:top w:val="none" w:sz="0" w:space="0" w:color="auto"/>
        <w:left w:val="none" w:sz="0" w:space="0" w:color="auto"/>
        <w:bottom w:val="none" w:sz="0" w:space="0" w:color="auto"/>
        <w:right w:val="none" w:sz="0" w:space="0" w:color="auto"/>
      </w:divBdr>
    </w:div>
    <w:div w:id="1609773391">
      <w:bodyDiv w:val="1"/>
      <w:marLeft w:val="0"/>
      <w:marRight w:val="0"/>
      <w:marTop w:val="0"/>
      <w:marBottom w:val="0"/>
      <w:divBdr>
        <w:top w:val="none" w:sz="0" w:space="0" w:color="auto"/>
        <w:left w:val="none" w:sz="0" w:space="0" w:color="auto"/>
        <w:bottom w:val="none" w:sz="0" w:space="0" w:color="auto"/>
        <w:right w:val="none" w:sz="0" w:space="0" w:color="auto"/>
      </w:divBdr>
    </w:div>
    <w:div w:id="1751930823">
      <w:bodyDiv w:val="1"/>
      <w:marLeft w:val="0"/>
      <w:marRight w:val="0"/>
      <w:marTop w:val="0"/>
      <w:marBottom w:val="0"/>
      <w:divBdr>
        <w:top w:val="none" w:sz="0" w:space="0" w:color="auto"/>
        <w:left w:val="none" w:sz="0" w:space="0" w:color="auto"/>
        <w:bottom w:val="none" w:sz="0" w:space="0" w:color="auto"/>
        <w:right w:val="none" w:sz="0" w:space="0" w:color="auto"/>
      </w:divBdr>
    </w:div>
    <w:div w:id="1902251239">
      <w:bodyDiv w:val="1"/>
      <w:marLeft w:val="0"/>
      <w:marRight w:val="0"/>
      <w:marTop w:val="0"/>
      <w:marBottom w:val="0"/>
      <w:divBdr>
        <w:top w:val="none" w:sz="0" w:space="0" w:color="auto"/>
        <w:left w:val="none" w:sz="0" w:space="0" w:color="auto"/>
        <w:bottom w:val="none" w:sz="0" w:space="0" w:color="auto"/>
        <w:right w:val="none" w:sz="0" w:space="0" w:color="auto"/>
      </w:divBdr>
    </w:div>
    <w:div w:id="1969555157">
      <w:bodyDiv w:val="1"/>
      <w:marLeft w:val="0"/>
      <w:marRight w:val="0"/>
      <w:marTop w:val="0"/>
      <w:marBottom w:val="0"/>
      <w:divBdr>
        <w:top w:val="none" w:sz="0" w:space="0" w:color="auto"/>
        <w:left w:val="none" w:sz="0" w:space="0" w:color="auto"/>
        <w:bottom w:val="none" w:sz="0" w:space="0" w:color="auto"/>
        <w:right w:val="none" w:sz="0" w:space="0" w:color="auto"/>
      </w:divBdr>
    </w:div>
    <w:div w:id="21299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atoky.com/%D8%AA%D8%B9%D8%B1%D9%8A%D9%81_%D8%A7%D9%84%D8%B7%D8%A8%D8%A7%D9%8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ran.ksu.edu.sa/tafseer/qortobi/sura93-aya1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quran.ksu.edu.sa/tafseer/qortobi/sura93-aya10.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7C9F-0E18-432C-9846-E09BA009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2135</Words>
  <Characters>11748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UNIV-ABB</dc:creator>
  <cp:lastModifiedBy>NABILA</cp:lastModifiedBy>
  <cp:revision>3</cp:revision>
  <cp:lastPrinted>2020-08-13T08:59:00Z</cp:lastPrinted>
  <dcterms:created xsi:type="dcterms:W3CDTF">2020-09-29T17:32:00Z</dcterms:created>
  <dcterms:modified xsi:type="dcterms:W3CDTF">2020-09-29T17:38:00Z</dcterms:modified>
</cp:coreProperties>
</file>