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A35" w:rsidRDefault="00C9552E" w:rsidP="00C9552E">
      <w:pPr>
        <w:bidi/>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الجزء 2 من المحور الخامس: نظام الحكم في المغرب الأقصى</w:t>
      </w:r>
      <w:r w:rsidR="006C0E4B">
        <w:rPr>
          <w:rFonts w:ascii="Simplified Arabic" w:hAnsi="Simplified Arabic" w:cs="Simplified Arabic" w:hint="cs"/>
          <w:b/>
          <w:bCs/>
          <w:sz w:val="28"/>
          <w:szCs w:val="28"/>
          <w:rtl/>
          <w:lang w:bidi="ar-DZ"/>
        </w:rPr>
        <w:t>:</w:t>
      </w:r>
    </w:p>
    <w:p w:rsidR="006C0E4B" w:rsidRPr="00B61257" w:rsidRDefault="006C0E4B" w:rsidP="006C0E4B">
      <w:pPr>
        <w:bidi/>
        <w:jc w:val="both"/>
        <w:rPr>
          <w:rFonts w:ascii="Simplified Arabic" w:hAnsi="Simplified Arabic" w:cs="Simplified Arabic"/>
          <w:b/>
          <w:bCs/>
          <w:sz w:val="32"/>
          <w:szCs w:val="32"/>
          <w:u w:val="single"/>
          <w:lang w:bidi="ar-MA"/>
        </w:rPr>
      </w:pPr>
      <w:r w:rsidRPr="00B61257">
        <w:rPr>
          <w:rFonts w:ascii="Simplified Arabic" w:hAnsi="Simplified Arabic" w:cs="Simplified Arabic"/>
          <w:b/>
          <w:bCs/>
          <w:sz w:val="32"/>
          <w:szCs w:val="32"/>
          <w:u w:val="single"/>
          <w:rtl/>
          <w:lang w:bidi="ar-MA"/>
        </w:rPr>
        <w:t xml:space="preserve">-الحضارة المغربية </w:t>
      </w:r>
      <w:proofErr w:type="gramStart"/>
      <w:r w:rsidRPr="00B61257">
        <w:rPr>
          <w:rFonts w:ascii="Simplified Arabic" w:hAnsi="Simplified Arabic" w:cs="Simplified Arabic"/>
          <w:b/>
          <w:bCs/>
          <w:sz w:val="32"/>
          <w:szCs w:val="32"/>
          <w:u w:val="single"/>
          <w:rtl/>
          <w:lang w:bidi="ar-MA"/>
        </w:rPr>
        <w:t>في</w:t>
      </w:r>
      <w:proofErr w:type="gramEnd"/>
      <w:r w:rsidRPr="00B61257">
        <w:rPr>
          <w:rFonts w:ascii="Simplified Arabic" w:hAnsi="Simplified Arabic" w:cs="Simplified Arabic"/>
          <w:b/>
          <w:bCs/>
          <w:sz w:val="32"/>
          <w:szCs w:val="32"/>
          <w:u w:val="single"/>
          <w:rtl/>
          <w:lang w:bidi="ar-MA"/>
        </w:rPr>
        <w:t xml:space="preserve"> عهد السعديين: الاجتماعية و الاقتصادية الفكرية و العمرانية:</w:t>
      </w:r>
      <w:r w:rsidRPr="00B61257">
        <w:rPr>
          <w:rFonts w:ascii="Simplified Arabic" w:hAnsi="Simplified Arabic" w:cs="Simplified Arabic"/>
          <w:b/>
          <w:bCs/>
          <w:sz w:val="32"/>
          <w:szCs w:val="32"/>
          <w:u w:val="single"/>
          <w:lang w:bidi="ar-MA"/>
        </w:rPr>
        <w:t xml:space="preserve"> </w:t>
      </w:r>
    </w:p>
    <w:p w:rsidR="006C0E4B" w:rsidRPr="00B61257" w:rsidRDefault="006C0E4B" w:rsidP="006C0E4B">
      <w:pPr>
        <w:bidi/>
        <w:jc w:val="both"/>
        <w:rPr>
          <w:rFonts w:ascii="Simplified Arabic" w:hAnsi="Simplified Arabic" w:cs="Simplified Arabic"/>
          <w:b/>
          <w:bCs/>
          <w:sz w:val="32"/>
          <w:szCs w:val="32"/>
          <w:u w:val="single"/>
          <w:lang w:bidi="ar-MA"/>
        </w:rPr>
      </w:pPr>
      <w:r w:rsidRPr="00B61257">
        <w:rPr>
          <w:rFonts w:ascii="Simplified Arabic" w:hAnsi="Simplified Arabic" w:cs="Simplified Arabic"/>
          <w:b/>
          <w:bCs/>
          <w:sz w:val="32"/>
          <w:szCs w:val="32"/>
          <w:u w:val="single"/>
          <w:rtl/>
          <w:lang w:bidi="ar-MA"/>
        </w:rPr>
        <w:t xml:space="preserve">4-1- </w:t>
      </w:r>
      <w:proofErr w:type="gramStart"/>
      <w:r w:rsidRPr="00B61257">
        <w:rPr>
          <w:rFonts w:ascii="Simplified Arabic" w:hAnsi="Simplified Arabic" w:cs="Simplified Arabic"/>
          <w:b/>
          <w:bCs/>
          <w:sz w:val="32"/>
          <w:szCs w:val="32"/>
          <w:u w:val="single"/>
          <w:rtl/>
          <w:lang w:bidi="ar-MA"/>
        </w:rPr>
        <w:t>المظاهر</w:t>
      </w:r>
      <w:proofErr w:type="gramEnd"/>
      <w:r w:rsidRPr="00B61257">
        <w:rPr>
          <w:rFonts w:ascii="Simplified Arabic" w:hAnsi="Simplified Arabic" w:cs="Simplified Arabic"/>
          <w:b/>
          <w:bCs/>
          <w:sz w:val="32"/>
          <w:szCs w:val="32"/>
          <w:u w:val="single"/>
          <w:rtl/>
          <w:lang w:bidi="ar-MA"/>
        </w:rPr>
        <w:t xml:space="preserve"> الاجتماعية:</w:t>
      </w:r>
    </w:p>
    <w:p w:rsidR="006C0E4B" w:rsidRPr="00B61257" w:rsidRDefault="006C0E4B" w:rsidP="006C0E4B">
      <w:pPr>
        <w:bidi/>
        <w:jc w:val="both"/>
        <w:rPr>
          <w:rFonts w:ascii="Simplified Arabic" w:hAnsi="Simplified Arabic" w:cs="Simplified Arabic"/>
          <w:b/>
          <w:bCs/>
          <w:sz w:val="32"/>
          <w:szCs w:val="32"/>
          <w:lang w:bidi="ar-MA"/>
        </w:rPr>
      </w:pPr>
      <w:r w:rsidRPr="00B61257">
        <w:rPr>
          <w:rFonts w:ascii="Simplified Arabic" w:hAnsi="Simplified Arabic" w:cs="Simplified Arabic"/>
          <w:b/>
          <w:bCs/>
          <w:sz w:val="32"/>
          <w:szCs w:val="32"/>
          <w:u w:val="single"/>
          <w:rtl/>
          <w:lang w:bidi="ar-MA"/>
        </w:rPr>
        <w:t>*عودة الاستقرار و نمط الحياة الاجتماعية</w:t>
      </w:r>
      <w:r w:rsidRPr="00B61257">
        <w:rPr>
          <w:rFonts w:ascii="Simplified Arabic" w:hAnsi="Simplified Arabic" w:cs="Simplified Arabic"/>
          <w:b/>
          <w:bCs/>
          <w:sz w:val="32"/>
          <w:szCs w:val="32"/>
          <w:rtl/>
          <w:lang w:bidi="ar-MA"/>
        </w:rPr>
        <w:t>:</w:t>
      </w:r>
    </w:p>
    <w:p w:rsidR="006C0E4B" w:rsidRPr="00C10DEE" w:rsidRDefault="006C0E4B" w:rsidP="006C0E4B">
      <w:pPr>
        <w:bidi/>
        <w:jc w:val="both"/>
        <w:rPr>
          <w:rFonts w:ascii="Simplified Arabic" w:hAnsi="Simplified Arabic" w:cs="Simplified Arabic"/>
          <w:sz w:val="24"/>
          <w:szCs w:val="24"/>
          <w:lang w:bidi="ar-MA"/>
        </w:rPr>
      </w:pPr>
      <w:r w:rsidRPr="00B61257">
        <w:rPr>
          <w:rFonts w:ascii="Simplified Arabic" w:hAnsi="Simplified Arabic" w:cs="Simplified Arabic"/>
          <w:b/>
          <w:bCs/>
          <w:sz w:val="24"/>
          <w:szCs w:val="24"/>
          <w:rtl/>
          <w:lang w:bidi="ar-MA"/>
        </w:rPr>
        <w:t>مع انتشار السعديين و نفوذهم استقرت أوضاع</w:t>
      </w:r>
      <w:r w:rsidRPr="00C10DEE">
        <w:rPr>
          <w:rFonts w:ascii="Simplified Arabic" w:hAnsi="Simplified Arabic" w:cs="Simplified Arabic"/>
          <w:sz w:val="24"/>
          <w:szCs w:val="24"/>
          <w:rtl/>
          <w:lang w:bidi="ar-MA"/>
        </w:rPr>
        <w:t xml:space="preserve"> المجتمع المغربي مند أواسط القرن 16م فعمرت مدن ساحلية و تراجع البرتغاليون عنها كما أسست مدن اخرى مثل تطوان و شفشاون و تارودانت و عرفت مدن اخرى توسعا عمرانيا زيادة على ارتفاع عدد السكان بسبب الاستقرار و اتساع حدود المغرب بالسيطرة على الصحراء و ضم السودان لكن اتسم المجتمع المغربي بطغيان حياة البداوة و ضعف الحضر</w:t>
      </w:r>
      <w:r w:rsidRPr="00C10DEE">
        <w:rPr>
          <w:rFonts w:ascii="Simplified Arabic" w:hAnsi="Simplified Arabic" w:cs="Simplified Arabic"/>
          <w:sz w:val="24"/>
          <w:szCs w:val="24"/>
          <w:lang w:bidi="ar-MA"/>
        </w:rPr>
        <w:t xml:space="preserve">. </w:t>
      </w:r>
    </w:p>
    <w:p w:rsidR="006C0E4B" w:rsidRPr="00B61257" w:rsidRDefault="006C0E4B" w:rsidP="006C0E4B">
      <w:pPr>
        <w:bidi/>
        <w:jc w:val="both"/>
        <w:rPr>
          <w:rFonts w:ascii="Simplified Arabic" w:hAnsi="Simplified Arabic" w:cs="Simplified Arabic"/>
          <w:b/>
          <w:bCs/>
          <w:sz w:val="28"/>
          <w:szCs w:val="28"/>
          <w:rtl/>
          <w:lang w:bidi="ar-MA"/>
        </w:rPr>
      </w:pPr>
      <w:r w:rsidRPr="00B61257">
        <w:rPr>
          <w:rFonts w:ascii="Simplified Arabic" w:hAnsi="Simplified Arabic" w:cs="Simplified Arabic"/>
          <w:b/>
          <w:bCs/>
          <w:sz w:val="28"/>
          <w:szCs w:val="28"/>
          <w:u w:val="single"/>
          <w:rtl/>
          <w:lang w:bidi="ar-MA"/>
        </w:rPr>
        <w:t>*انفتاح المجتمع المغربي على التأثيرات الخارجية</w:t>
      </w:r>
      <w:r w:rsidRPr="00B61257">
        <w:rPr>
          <w:rFonts w:ascii="Simplified Arabic" w:hAnsi="Simplified Arabic" w:cs="Simplified Arabic"/>
          <w:b/>
          <w:bCs/>
          <w:sz w:val="28"/>
          <w:szCs w:val="28"/>
          <w:rtl/>
          <w:lang w:bidi="ar-MA"/>
        </w:rPr>
        <w:t>:</w:t>
      </w:r>
      <w:r w:rsidRPr="00B61257">
        <w:rPr>
          <w:rFonts w:ascii="Simplified Arabic" w:hAnsi="Simplified Arabic" w:cs="Simplified Arabic"/>
          <w:b/>
          <w:bCs/>
          <w:sz w:val="28"/>
          <w:szCs w:val="28"/>
          <w:lang w:bidi="ar-MA"/>
        </w:rPr>
        <w:t xml:space="preserve"> </w:t>
      </w:r>
    </w:p>
    <w:p w:rsidR="006C0E4B" w:rsidRPr="00C10DEE" w:rsidRDefault="006C0E4B" w:rsidP="006C0E4B">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عرف المغرب انفتاحا مهما على الخارج خلال ق16م عبر توافد عناصر بشرية انصهرت تدريجيا داخل مجتمعه، منهم الأندلسيون و أعداد من الأتراك العثمانيون في إطار المساعدة العسكرية و أعداد كبيرة من السودانيين للخدمة و عناصر أوربية قدمت للتجارة ،إضافة إلى أعداد كبيرة من الأسرى، ليتلقى المجتمع المغربي مؤثرات حضارية  انضافت الى حضارته العربية الإسلامية ،و مست التأثيرات الحضارية التي تلقاها المجتمع المغربي في ق16م مجالات مختلفة من الحياة اليومية للسكان من لباس و عادات و موسيقى و لغة</w:t>
      </w:r>
      <w:r w:rsidRPr="00C10DEE">
        <w:rPr>
          <w:rFonts w:ascii="Simplified Arabic" w:hAnsi="Simplified Arabic" w:cs="Simplified Arabic"/>
          <w:sz w:val="24"/>
          <w:szCs w:val="24"/>
          <w:lang w:bidi="ar-MA"/>
        </w:rPr>
        <w:t xml:space="preserve">. </w:t>
      </w:r>
    </w:p>
    <w:p w:rsidR="006C0E4B" w:rsidRPr="00B61257" w:rsidRDefault="006C0E4B" w:rsidP="006C0E4B">
      <w:pPr>
        <w:bidi/>
        <w:jc w:val="both"/>
        <w:rPr>
          <w:rFonts w:ascii="Simplified Arabic" w:hAnsi="Simplified Arabic" w:cs="Simplified Arabic"/>
          <w:b/>
          <w:bCs/>
          <w:sz w:val="32"/>
          <w:szCs w:val="32"/>
          <w:u w:val="single"/>
          <w:lang w:bidi="ar-MA"/>
        </w:rPr>
      </w:pPr>
      <w:r w:rsidRPr="00B61257">
        <w:rPr>
          <w:rFonts w:ascii="Simplified Arabic" w:hAnsi="Simplified Arabic" w:cs="Simplified Arabic"/>
          <w:b/>
          <w:bCs/>
          <w:sz w:val="32"/>
          <w:szCs w:val="32"/>
          <w:u w:val="single"/>
          <w:rtl/>
          <w:lang w:bidi="ar-MA"/>
        </w:rPr>
        <w:t xml:space="preserve">4-2- </w:t>
      </w:r>
      <w:proofErr w:type="gramStart"/>
      <w:r w:rsidRPr="00B61257">
        <w:rPr>
          <w:rFonts w:ascii="Simplified Arabic" w:hAnsi="Simplified Arabic" w:cs="Simplified Arabic"/>
          <w:b/>
          <w:bCs/>
          <w:sz w:val="32"/>
          <w:szCs w:val="32"/>
          <w:u w:val="single"/>
          <w:rtl/>
          <w:lang w:bidi="ar-MA"/>
        </w:rPr>
        <w:t>المظاهر</w:t>
      </w:r>
      <w:proofErr w:type="gramEnd"/>
      <w:r w:rsidRPr="00B61257">
        <w:rPr>
          <w:rFonts w:ascii="Simplified Arabic" w:hAnsi="Simplified Arabic" w:cs="Simplified Arabic"/>
          <w:b/>
          <w:bCs/>
          <w:sz w:val="32"/>
          <w:szCs w:val="32"/>
          <w:u w:val="single"/>
          <w:rtl/>
          <w:lang w:bidi="ar-MA"/>
        </w:rPr>
        <w:t xml:space="preserve"> الاقتصادية</w:t>
      </w:r>
      <w:r w:rsidRPr="00B61257">
        <w:rPr>
          <w:rFonts w:ascii="Simplified Arabic" w:hAnsi="Simplified Arabic" w:cs="Simplified Arabic"/>
          <w:b/>
          <w:bCs/>
          <w:sz w:val="32"/>
          <w:szCs w:val="32"/>
          <w:rtl/>
          <w:lang w:bidi="ar-MA"/>
        </w:rPr>
        <w:t xml:space="preserve">:         </w:t>
      </w:r>
    </w:p>
    <w:p w:rsidR="006C0E4B" w:rsidRPr="00C10DEE" w:rsidRDefault="006C0E4B" w:rsidP="006C0E4B">
      <w:pPr>
        <w:bidi/>
        <w:jc w:val="both"/>
        <w:rPr>
          <w:rFonts w:ascii="Simplified Arabic" w:hAnsi="Simplified Arabic" w:cs="Simplified Arabic"/>
          <w:sz w:val="24"/>
          <w:szCs w:val="24"/>
          <w:rtl/>
          <w:lang w:bidi="ar-MA"/>
        </w:rPr>
      </w:pPr>
    </w:p>
    <w:tbl>
      <w:tblPr>
        <w:bidiVisual/>
        <w:tblW w:w="9540" w:type="dxa"/>
        <w:tblCellSpacing w:w="0" w:type="dxa"/>
        <w:tblInd w:w="-499"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0" w:type="dxa"/>
          <w:right w:w="0" w:type="dxa"/>
        </w:tblCellMar>
        <w:tblLook w:val="0000" w:firstRow="0" w:lastRow="0" w:firstColumn="0" w:lastColumn="0" w:noHBand="0" w:noVBand="0"/>
      </w:tblPr>
      <w:tblGrid>
        <w:gridCol w:w="2520"/>
        <w:gridCol w:w="3420"/>
        <w:gridCol w:w="3600"/>
      </w:tblGrid>
      <w:tr w:rsidR="006C0E4B" w:rsidRPr="00C10DEE" w:rsidTr="0059709E">
        <w:trPr>
          <w:trHeight w:val="375"/>
          <w:tblCellSpacing w:w="0" w:type="dxa"/>
        </w:trPr>
        <w:tc>
          <w:tcPr>
            <w:tcW w:w="2520" w:type="dxa"/>
            <w:shd w:val="clear" w:color="auto" w:fill="auto"/>
          </w:tcPr>
          <w:p w:rsidR="006C0E4B" w:rsidRPr="00C10DEE" w:rsidRDefault="006C0E4B" w:rsidP="0059709E">
            <w:pPr>
              <w:bidi/>
              <w:jc w:val="both"/>
              <w:rPr>
                <w:rFonts w:ascii="Simplified Arabic" w:hAnsi="Simplified Arabic" w:cs="Simplified Arabic"/>
                <w:sz w:val="24"/>
                <w:szCs w:val="24"/>
                <w:u w:val="single"/>
                <w:lang w:bidi="ar-MA"/>
              </w:rPr>
            </w:pPr>
            <w:r w:rsidRPr="00C10DEE">
              <w:rPr>
                <w:rFonts w:ascii="Simplified Arabic" w:hAnsi="Simplified Arabic" w:cs="Simplified Arabic"/>
                <w:sz w:val="24"/>
                <w:szCs w:val="24"/>
                <w:u w:val="single"/>
                <w:rtl/>
                <w:lang w:bidi="ar-MA"/>
              </w:rPr>
              <w:t>الفلاحة</w:t>
            </w:r>
          </w:p>
          <w:p w:rsidR="006C0E4B" w:rsidRPr="00C10DEE" w:rsidRDefault="006C0E4B" w:rsidP="0059709E">
            <w:pPr>
              <w:bidi/>
              <w:jc w:val="both"/>
              <w:rPr>
                <w:rFonts w:ascii="Simplified Arabic" w:hAnsi="Simplified Arabic" w:cs="Simplified Arabic"/>
                <w:sz w:val="24"/>
                <w:szCs w:val="24"/>
                <w:lang w:bidi="ar-MA"/>
              </w:rPr>
            </w:pPr>
          </w:p>
        </w:tc>
        <w:tc>
          <w:tcPr>
            <w:tcW w:w="3420" w:type="dxa"/>
            <w:shd w:val="clear" w:color="auto" w:fill="auto"/>
          </w:tcPr>
          <w:p w:rsidR="006C0E4B" w:rsidRPr="00C10DEE" w:rsidRDefault="006C0E4B" w:rsidP="0059709E">
            <w:pPr>
              <w:bidi/>
              <w:jc w:val="both"/>
              <w:rPr>
                <w:rFonts w:ascii="Simplified Arabic" w:hAnsi="Simplified Arabic" w:cs="Simplified Arabic"/>
                <w:sz w:val="24"/>
                <w:szCs w:val="24"/>
                <w:lang w:bidi="ar-MA"/>
              </w:rPr>
            </w:pPr>
            <w:r w:rsidRPr="00C10DEE">
              <w:rPr>
                <w:rFonts w:ascii="Simplified Arabic" w:hAnsi="Simplified Arabic" w:cs="Simplified Arabic"/>
                <w:sz w:val="24"/>
                <w:szCs w:val="24"/>
                <w:u w:val="single"/>
                <w:rtl/>
                <w:lang w:bidi="ar-MA"/>
              </w:rPr>
              <w:t>الصناعة و الحرف</w:t>
            </w:r>
          </w:p>
          <w:p w:rsidR="006C0E4B" w:rsidRPr="00C10DEE" w:rsidRDefault="006C0E4B" w:rsidP="0059709E">
            <w:pPr>
              <w:bidi/>
              <w:jc w:val="both"/>
              <w:rPr>
                <w:rFonts w:ascii="Simplified Arabic" w:hAnsi="Simplified Arabic" w:cs="Simplified Arabic"/>
                <w:sz w:val="24"/>
                <w:szCs w:val="24"/>
                <w:lang w:bidi="ar-MA"/>
              </w:rPr>
            </w:pPr>
          </w:p>
        </w:tc>
        <w:tc>
          <w:tcPr>
            <w:tcW w:w="3600" w:type="dxa"/>
            <w:shd w:val="clear" w:color="auto" w:fill="auto"/>
          </w:tcPr>
          <w:p w:rsidR="006C0E4B" w:rsidRPr="00C10DEE" w:rsidRDefault="006C0E4B" w:rsidP="0059709E">
            <w:pPr>
              <w:bidi/>
              <w:jc w:val="both"/>
              <w:rPr>
                <w:rFonts w:ascii="Simplified Arabic" w:hAnsi="Simplified Arabic" w:cs="Simplified Arabic"/>
                <w:sz w:val="24"/>
                <w:szCs w:val="24"/>
                <w:u w:val="single"/>
                <w:lang w:bidi="ar-MA"/>
              </w:rPr>
            </w:pPr>
            <w:proofErr w:type="gramStart"/>
            <w:r w:rsidRPr="00C10DEE">
              <w:rPr>
                <w:rFonts w:ascii="Simplified Arabic" w:hAnsi="Simplified Arabic" w:cs="Simplified Arabic"/>
                <w:sz w:val="24"/>
                <w:szCs w:val="24"/>
                <w:u w:val="single"/>
                <w:rtl/>
                <w:lang w:bidi="ar-MA"/>
              </w:rPr>
              <w:t>التجارة</w:t>
            </w:r>
            <w:proofErr w:type="gramEnd"/>
            <w:r w:rsidRPr="00C10DEE">
              <w:rPr>
                <w:rFonts w:ascii="Simplified Arabic" w:hAnsi="Simplified Arabic" w:cs="Simplified Arabic"/>
                <w:sz w:val="24"/>
                <w:szCs w:val="24"/>
                <w:u w:val="single"/>
                <w:rtl/>
                <w:lang w:bidi="ar-MA"/>
              </w:rPr>
              <w:t xml:space="preserve"> الداخلية و الخارجية</w:t>
            </w:r>
          </w:p>
          <w:p w:rsidR="006C0E4B" w:rsidRPr="00C10DEE" w:rsidRDefault="006C0E4B" w:rsidP="0059709E">
            <w:pPr>
              <w:bidi/>
              <w:jc w:val="both"/>
              <w:rPr>
                <w:rFonts w:ascii="Simplified Arabic" w:hAnsi="Simplified Arabic" w:cs="Simplified Arabic"/>
                <w:sz w:val="24"/>
                <w:szCs w:val="24"/>
                <w:lang w:bidi="ar-MA"/>
              </w:rPr>
            </w:pPr>
          </w:p>
        </w:tc>
      </w:tr>
      <w:tr w:rsidR="006C0E4B" w:rsidRPr="00C10DEE" w:rsidTr="0059709E">
        <w:trPr>
          <w:trHeight w:val="5265"/>
          <w:tblCellSpacing w:w="0" w:type="dxa"/>
        </w:trPr>
        <w:tc>
          <w:tcPr>
            <w:tcW w:w="2520" w:type="dxa"/>
            <w:shd w:val="clear" w:color="auto" w:fill="auto"/>
          </w:tcPr>
          <w:p w:rsidR="006C0E4B" w:rsidRPr="00C10DEE" w:rsidRDefault="006C0E4B" w:rsidP="0059709E">
            <w:pPr>
              <w:bidi/>
              <w:ind w:left="360"/>
              <w:jc w:val="both"/>
              <w:rPr>
                <w:rFonts w:ascii="Simplified Arabic" w:hAnsi="Simplified Arabic" w:cs="Simplified Arabic"/>
                <w:sz w:val="24"/>
                <w:szCs w:val="24"/>
                <w:lang w:bidi="ar-MA"/>
              </w:rPr>
            </w:pPr>
            <w:r w:rsidRPr="00C10DEE">
              <w:rPr>
                <w:rFonts w:ascii="Simplified Arabic" w:hAnsi="Simplified Arabic" w:cs="Simplified Arabic"/>
                <w:sz w:val="24"/>
                <w:szCs w:val="24"/>
                <w:rtl/>
                <w:lang w:bidi="ar-MA"/>
              </w:rPr>
              <w:lastRenderedPageBreak/>
              <w:t>شكلت الفلاحة النشاط الرئيسي للسكان إلا أنها تميزت بمحدودية الانتشار و تقنيات عهود سابقة</w:t>
            </w:r>
          </w:p>
          <w:p w:rsidR="006C0E4B" w:rsidRPr="00C10DEE" w:rsidRDefault="006C0E4B" w:rsidP="0059709E">
            <w:pPr>
              <w:bidi/>
              <w:ind w:left="360"/>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و اعتمد القطاع الزراعي على زراعة قصب السكر كمتوج رئيسي خصصت له مزارع واسعة ليتم  التعامل بها مع </w:t>
            </w:r>
            <w:proofErr w:type="spellStart"/>
            <w:r w:rsidRPr="00C10DEE">
              <w:rPr>
                <w:rFonts w:ascii="Simplified Arabic" w:hAnsi="Simplified Arabic" w:cs="Simplified Arabic"/>
                <w:sz w:val="24"/>
                <w:szCs w:val="24"/>
                <w:rtl/>
                <w:lang w:bidi="ar-MA"/>
              </w:rPr>
              <w:t>اوربا</w:t>
            </w:r>
            <w:proofErr w:type="spellEnd"/>
            <w:r w:rsidRPr="00C10DEE">
              <w:rPr>
                <w:rFonts w:ascii="Simplified Arabic" w:hAnsi="Simplified Arabic" w:cs="Simplified Arabic"/>
                <w:sz w:val="24"/>
                <w:szCs w:val="24"/>
                <w:rtl/>
                <w:lang w:bidi="ar-MA"/>
              </w:rPr>
              <w:t xml:space="preserve">. </w:t>
            </w:r>
          </w:p>
          <w:p w:rsidR="006C0E4B" w:rsidRPr="00C10DEE" w:rsidRDefault="006C0E4B" w:rsidP="0059709E">
            <w:pPr>
              <w:bidi/>
              <w:ind w:left="360"/>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و زراعات اخرى كزراعة الحبوب و القمح والشعير و الذرة في ظل غراسه الأشجار و تربية النحل لإنتاج العسل.</w:t>
            </w:r>
            <w:r w:rsidRPr="00C10DEE">
              <w:rPr>
                <w:rFonts w:ascii="Simplified Arabic" w:hAnsi="Simplified Arabic" w:cs="Simplified Arabic"/>
                <w:sz w:val="24"/>
                <w:szCs w:val="24"/>
                <w:lang w:bidi="ar-MA"/>
              </w:rPr>
              <w:t xml:space="preserve"> </w:t>
            </w:r>
          </w:p>
          <w:p w:rsidR="006C0E4B" w:rsidRPr="00C10DEE" w:rsidRDefault="006C0E4B" w:rsidP="0059709E">
            <w:pPr>
              <w:bidi/>
              <w:ind w:left="360"/>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و احتلت تربية الماشية الصدارة</w:t>
            </w:r>
            <w:r w:rsidRPr="00C10DEE">
              <w:rPr>
                <w:rFonts w:ascii="Simplified Arabic" w:hAnsi="Simplified Arabic" w:cs="Simplified Arabic"/>
                <w:sz w:val="24"/>
                <w:szCs w:val="24"/>
                <w:lang w:bidi="ar-MA"/>
              </w:rPr>
              <w:t xml:space="preserve"> </w:t>
            </w:r>
          </w:p>
          <w:p w:rsidR="006C0E4B" w:rsidRPr="00C10DEE" w:rsidRDefault="006C0E4B" w:rsidP="0059709E">
            <w:pPr>
              <w:bidi/>
              <w:jc w:val="both"/>
              <w:rPr>
                <w:rFonts w:ascii="Simplified Arabic" w:hAnsi="Simplified Arabic" w:cs="Simplified Arabic"/>
                <w:sz w:val="24"/>
                <w:szCs w:val="24"/>
                <w:lang w:bidi="ar-MA"/>
              </w:rPr>
            </w:pPr>
          </w:p>
        </w:tc>
        <w:tc>
          <w:tcPr>
            <w:tcW w:w="3420" w:type="dxa"/>
            <w:shd w:val="clear" w:color="auto" w:fill="auto"/>
          </w:tcPr>
          <w:p w:rsidR="006C0E4B" w:rsidRPr="00C10DEE" w:rsidRDefault="006C0E4B" w:rsidP="0059709E">
            <w:pPr>
              <w:bidi/>
              <w:ind w:left="360"/>
              <w:jc w:val="both"/>
              <w:rPr>
                <w:rFonts w:ascii="Simplified Arabic" w:hAnsi="Simplified Arabic" w:cs="Simplified Arabic"/>
                <w:sz w:val="24"/>
                <w:szCs w:val="24"/>
                <w:lang w:bidi="ar-MA"/>
              </w:rPr>
            </w:pPr>
            <w:r w:rsidRPr="00C10DEE">
              <w:rPr>
                <w:rFonts w:ascii="Simplified Arabic" w:hAnsi="Simplified Arabic" w:cs="Simplified Arabic"/>
                <w:sz w:val="24"/>
                <w:szCs w:val="24"/>
                <w:rtl/>
                <w:lang w:bidi="ar-MA"/>
              </w:rPr>
              <w:t>عرف النشاط الحرفي و الصناعي انتعاشا كبيرا و الذي كان يقوم على تحويل المواد الاولية الفلاحية و المعادن المحلية ليظهر تنوع بين الأقاليم في الصناعات و الحرف.</w:t>
            </w:r>
          </w:p>
          <w:p w:rsidR="006C0E4B" w:rsidRPr="00C10DEE" w:rsidRDefault="006C0E4B" w:rsidP="0059709E">
            <w:pPr>
              <w:bidi/>
              <w:ind w:left="360"/>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فقد اشتهرت سوس و الأطلس الصغير و تافيلالت بالصناعات النحاسية و دكالة بمصنوعاتها الصوفية</w:t>
            </w:r>
            <w:r w:rsidRPr="00C10DEE">
              <w:rPr>
                <w:rFonts w:ascii="Simplified Arabic" w:hAnsi="Simplified Arabic" w:cs="Simplified Arabic"/>
                <w:sz w:val="24"/>
                <w:szCs w:val="24"/>
                <w:lang w:bidi="ar-MA"/>
              </w:rPr>
              <w:t xml:space="preserve">  </w:t>
            </w:r>
            <w:r w:rsidRPr="00C10DEE">
              <w:rPr>
                <w:rFonts w:ascii="Simplified Arabic" w:hAnsi="Simplified Arabic" w:cs="Simplified Arabic"/>
                <w:sz w:val="24"/>
                <w:szCs w:val="24"/>
                <w:rtl/>
                <w:lang w:bidi="ar-MA"/>
              </w:rPr>
              <w:t>.</w:t>
            </w:r>
          </w:p>
          <w:p w:rsidR="006C0E4B" w:rsidRPr="00C10DEE" w:rsidRDefault="006C0E4B" w:rsidP="0059709E">
            <w:pPr>
              <w:bidi/>
              <w:ind w:left="360"/>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كما عمل </w:t>
            </w:r>
            <w:proofErr w:type="spellStart"/>
            <w:r w:rsidRPr="00C10DEE">
              <w:rPr>
                <w:rFonts w:ascii="Simplified Arabic" w:hAnsi="Simplified Arabic" w:cs="Simplified Arabic"/>
                <w:sz w:val="24"/>
                <w:szCs w:val="24"/>
                <w:rtl/>
                <w:lang w:bidi="ar-MA"/>
              </w:rPr>
              <w:t>السعديون</w:t>
            </w:r>
            <w:proofErr w:type="spellEnd"/>
            <w:r w:rsidRPr="00C10DEE">
              <w:rPr>
                <w:rFonts w:ascii="Simplified Arabic" w:hAnsi="Simplified Arabic" w:cs="Simplified Arabic"/>
                <w:sz w:val="24"/>
                <w:szCs w:val="24"/>
                <w:rtl/>
                <w:lang w:bidi="ar-MA"/>
              </w:rPr>
              <w:t xml:space="preserve"> على تطوير صناعات جديدة بالاستفادة من خبرات </w:t>
            </w:r>
            <w:proofErr w:type="spellStart"/>
            <w:r w:rsidRPr="00C10DEE">
              <w:rPr>
                <w:rFonts w:ascii="Simplified Arabic" w:hAnsi="Simplified Arabic" w:cs="Simplified Arabic"/>
                <w:sz w:val="24"/>
                <w:szCs w:val="24"/>
                <w:rtl/>
                <w:lang w:bidi="ar-MA"/>
              </w:rPr>
              <w:t>المورسكيين</w:t>
            </w:r>
            <w:proofErr w:type="spellEnd"/>
            <w:r w:rsidRPr="00C10DEE">
              <w:rPr>
                <w:rFonts w:ascii="Simplified Arabic" w:hAnsi="Simplified Arabic" w:cs="Simplified Arabic"/>
                <w:sz w:val="24"/>
                <w:szCs w:val="24"/>
                <w:rtl/>
                <w:lang w:bidi="ar-MA"/>
              </w:rPr>
              <w:t xml:space="preserve"> والأوربيين التقنيين ، واهم و ابرز هذه الصناعات صناعة السكر والذي شكل قطاعا حيويا للرفع من مداخيل الدولة</w:t>
            </w:r>
            <w:r w:rsidRPr="00C10DEE">
              <w:rPr>
                <w:rFonts w:ascii="Simplified Arabic" w:hAnsi="Simplified Arabic" w:cs="Simplified Arabic"/>
                <w:sz w:val="24"/>
                <w:szCs w:val="24"/>
                <w:lang w:bidi="ar-MA"/>
              </w:rPr>
              <w:t>.</w:t>
            </w:r>
          </w:p>
          <w:p w:rsidR="006C0E4B" w:rsidRPr="00C10DEE" w:rsidRDefault="006C0E4B" w:rsidP="0059709E">
            <w:pPr>
              <w:bidi/>
              <w:ind w:left="360"/>
              <w:jc w:val="both"/>
              <w:rPr>
                <w:rFonts w:ascii="Simplified Arabic" w:hAnsi="Simplified Arabic" w:cs="Simplified Arabic"/>
                <w:sz w:val="24"/>
                <w:szCs w:val="24"/>
                <w:lang w:bidi="ar-MA"/>
              </w:rPr>
            </w:pPr>
          </w:p>
        </w:tc>
        <w:tc>
          <w:tcPr>
            <w:tcW w:w="3600" w:type="dxa"/>
            <w:shd w:val="clear" w:color="auto" w:fill="auto"/>
          </w:tcPr>
          <w:p w:rsidR="006C0E4B" w:rsidRPr="00C10DEE" w:rsidRDefault="006C0E4B" w:rsidP="0059709E">
            <w:pPr>
              <w:bidi/>
              <w:ind w:left="360" w:right="379"/>
              <w:jc w:val="both"/>
              <w:rPr>
                <w:rFonts w:ascii="Simplified Arabic" w:hAnsi="Simplified Arabic" w:cs="Simplified Arabic"/>
                <w:sz w:val="24"/>
                <w:szCs w:val="24"/>
                <w:lang w:bidi="ar-MA"/>
              </w:rPr>
            </w:pPr>
            <w:r w:rsidRPr="00C10DEE">
              <w:rPr>
                <w:rFonts w:ascii="Simplified Arabic" w:hAnsi="Simplified Arabic" w:cs="Simplified Arabic"/>
                <w:sz w:val="24"/>
                <w:szCs w:val="24"/>
                <w:rtl/>
                <w:lang w:bidi="ar-MA"/>
              </w:rPr>
              <w:t>لم تكن حركة المبادلات الداخلية ذات حجم كبير فمعظم الساكنة استقرت بالبوادي واعتمدت في عيشها على إنتاج حاجاتها الأساسية بالتبادل الأسبوعي في الأسواق و بعض المدن كمراكز رئيسية للحركة</w:t>
            </w:r>
            <w:r w:rsidRPr="00C10DEE">
              <w:rPr>
                <w:rFonts w:ascii="Simplified Arabic" w:hAnsi="Simplified Arabic" w:cs="Simplified Arabic"/>
                <w:sz w:val="24"/>
                <w:szCs w:val="24"/>
                <w:lang w:bidi="ar-MA"/>
              </w:rPr>
              <w:t>.</w:t>
            </w:r>
          </w:p>
          <w:p w:rsidR="006C0E4B" w:rsidRPr="00C10DEE" w:rsidRDefault="006C0E4B" w:rsidP="0059709E">
            <w:pPr>
              <w:bidi/>
              <w:ind w:left="360"/>
              <w:jc w:val="both"/>
              <w:rPr>
                <w:rFonts w:ascii="Simplified Arabic" w:hAnsi="Simplified Arabic" w:cs="Simplified Arabic"/>
                <w:sz w:val="24"/>
                <w:szCs w:val="24"/>
                <w:lang w:bidi="ar-MA"/>
              </w:rPr>
            </w:pPr>
            <w:proofErr w:type="gramStart"/>
            <w:r w:rsidRPr="00C10DEE">
              <w:rPr>
                <w:rFonts w:ascii="Simplified Arabic" w:hAnsi="Simplified Arabic" w:cs="Simplified Arabic"/>
                <w:sz w:val="24"/>
                <w:szCs w:val="24"/>
                <w:rtl/>
                <w:lang w:bidi="ar-MA"/>
              </w:rPr>
              <w:t>كما</w:t>
            </w:r>
            <w:proofErr w:type="gramEnd"/>
            <w:r w:rsidRPr="00C10DEE">
              <w:rPr>
                <w:rFonts w:ascii="Simplified Arabic" w:hAnsi="Simplified Arabic" w:cs="Simplified Arabic"/>
                <w:sz w:val="24"/>
                <w:szCs w:val="24"/>
                <w:rtl/>
                <w:lang w:bidi="ar-MA"/>
              </w:rPr>
              <w:t xml:space="preserve"> نشطت حركة التجارة الخارجية و إنعاش الإنتاج الوطني بزيادة حركة التبادل التجاري مع الخارج بالاستفادة من العوائد الجمركية و قدوم إعداد من التجار مع الخارج</w:t>
            </w:r>
            <w:r w:rsidRPr="00C10DEE">
              <w:rPr>
                <w:rFonts w:ascii="Simplified Arabic" w:hAnsi="Simplified Arabic" w:cs="Simplified Arabic"/>
                <w:sz w:val="24"/>
                <w:szCs w:val="24"/>
                <w:lang w:bidi="ar-MA"/>
              </w:rPr>
              <w:t xml:space="preserve">. </w:t>
            </w:r>
          </w:p>
          <w:p w:rsidR="006C0E4B" w:rsidRPr="00C10DEE" w:rsidRDefault="006C0E4B" w:rsidP="0059709E">
            <w:pPr>
              <w:bidi/>
              <w:jc w:val="both"/>
              <w:rPr>
                <w:rFonts w:ascii="Simplified Arabic" w:hAnsi="Simplified Arabic" w:cs="Simplified Arabic"/>
                <w:sz w:val="24"/>
                <w:szCs w:val="24"/>
                <w:lang w:bidi="ar-MA"/>
              </w:rPr>
            </w:pPr>
          </w:p>
        </w:tc>
      </w:tr>
    </w:tbl>
    <w:p w:rsidR="006C0E4B" w:rsidRPr="00C10DEE" w:rsidRDefault="006C0E4B" w:rsidP="006C0E4B">
      <w:pPr>
        <w:bidi/>
        <w:jc w:val="both"/>
        <w:rPr>
          <w:rFonts w:ascii="Simplified Arabic" w:hAnsi="Simplified Arabic" w:cs="Simplified Arabic"/>
          <w:i/>
          <w:iCs/>
          <w:sz w:val="24"/>
          <w:szCs w:val="24"/>
          <w:u w:val="single"/>
          <w:rtl/>
          <w:lang w:bidi="ar-MA"/>
        </w:rPr>
      </w:pPr>
    </w:p>
    <w:p w:rsidR="006C0E4B" w:rsidRPr="00B61257" w:rsidRDefault="006C0E4B" w:rsidP="006C0E4B">
      <w:pPr>
        <w:bidi/>
        <w:jc w:val="both"/>
        <w:rPr>
          <w:rFonts w:ascii="Simplified Arabic" w:hAnsi="Simplified Arabic" w:cs="Simplified Arabic"/>
          <w:b/>
          <w:bCs/>
          <w:sz w:val="32"/>
          <w:szCs w:val="32"/>
          <w:u w:val="single"/>
          <w:rtl/>
          <w:lang w:bidi="ar-MA"/>
        </w:rPr>
      </w:pPr>
      <w:r w:rsidRPr="00B61257">
        <w:rPr>
          <w:rFonts w:ascii="Simplified Arabic" w:hAnsi="Simplified Arabic" w:cs="Simplified Arabic"/>
          <w:b/>
          <w:bCs/>
          <w:sz w:val="32"/>
          <w:szCs w:val="32"/>
          <w:u w:val="single"/>
          <w:rtl/>
          <w:lang w:bidi="ar-MA"/>
        </w:rPr>
        <w:t xml:space="preserve">4-3- </w:t>
      </w:r>
      <w:proofErr w:type="gramStart"/>
      <w:r w:rsidRPr="00B61257">
        <w:rPr>
          <w:rFonts w:ascii="Simplified Arabic" w:hAnsi="Simplified Arabic" w:cs="Simplified Arabic"/>
          <w:b/>
          <w:bCs/>
          <w:sz w:val="32"/>
          <w:szCs w:val="32"/>
          <w:u w:val="single"/>
          <w:rtl/>
          <w:lang w:bidi="ar-MA"/>
        </w:rPr>
        <w:t>المظاهر</w:t>
      </w:r>
      <w:proofErr w:type="gramEnd"/>
      <w:r w:rsidRPr="00B61257">
        <w:rPr>
          <w:rFonts w:ascii="Simplified Arabic" w:hAnsi="Simplified Arabic" w:cs="Simplified Arabic"/>
          <w:b/>
          <w:bCs/>
          <w:sz w:val="32"/>
          <w:szCs w:val="32"/>
          <w:u w:val="single"/>
          <w:rtl/>
          <w:lang w:bidi="ar-MA"/>
        </w:rPr>
        <w:t xml:space="preserve"> الفكرية:</w:t>
      </w:r>
    </w:p>
    <w:p w:rsidR="006C0E4B" w:rsidRPr="00C10DEE" w:rsidRDefault="006C0E4B" w:rsidP="006C0E4B">
      <w:pPr>
        <w:bidi/>
        <w:jc w:val="both"/>
        <w:rPr>
          <w:rFonts w:ascii="Simplified Arabic" w:hAnsi="Simplified Arabic" w:cs="Simplified Arabic"/>
          <w:sz w:val="24"/>
          <w:szCs w:val="24"/>
          <w:rtl/>
          <w:lang w:bidi="ar-MA"/>
        </w:rPr>
      </w:pPr>
      <w:proofErr w:type="gramStart"/>
      <w:r w:rsidRPr="00C10DEE">
        <w:rPr>
          <w:rFonts w:ascii="Simplified Arabic" w:hAnsi="Simplified Arabic" w:cs="Simplified Arabic"/>
          <w:sz w:val="24"/>
          <w:szCs w:val="24"/>
          <w:rtl/>
          <w:lang w:bidi="ar-MA"/>
        </w:rPr>
        <w:t>عرفت</w:t>
      </w:r>
      <w:proofErr w:type="gramEnd"/>
      <w:r w:rsidRPr="00C10DEE">
        <w:rPr>
          <w:rFonts w:ascii="Simplified Arabic" w:hAnsi="Simplified Arabic" w:cs="Simplified Arabic"/>
          <w:sz w:val="24"/>
          <w:szCs w:val="24"/>
          <w:rtl/>
          <w:lang w:bidi="ar-MA"/>
        </w:rPr>
        <w:t xml:space="preserve"> الحياة الفكرية في المغرب انتعاشا كبيرا فقد تعددت المراكز العلمية و تزايد عدد المؤلفات في مختلف المجالات العلمية.</w:t>
      </w:r>
    </w:p>
    <w:p w:rsidR="006C0E4B" w:rsidRPr="00B61257" w:rsidRDefault="006C0E4B" w:rsidP="006C0E4B">
      <w:pPr>
        <w:numPr>
          <w:ilvl w:val="0"/>
          <w:numId w:val="1"/>
        </w:numPr>
        <w:bidi/>
        <w:spacing w:after="0" w:line="240" w:lineRule="auto"/>
        <w:jc w:val="both"/>
        <w:rPr>
          <w:rFonts w:ascii="Simplified Arabic" w:hAnsi="Simplified Arabic" w:cs="Simplified Arabic"/>
          <w:b/>
          <w:bCs/>
          <w:sz w:val="28"/>
          <w:szCs w:val="28"/>
          <w:u w:val="single"/>
          <w:rtl/>
          <w:lang w:bidi="ar-MA"/>
        </w:rPr>
      </w:pPr>
      <w:proofErr w:type="gramStart"/>
      <w:r w:rsidRPr="00B61257">
        <w:rPr>
          <w:rFonts w:ascii="Simplified Arabic" w:hAnsi="Simplified Arabic" w:cs="Simplified Arabic"/>
          <w:b/>
          <w:bCs/>
          <w:sz w:val="28"/>
          <w:szCs w:val="28"/>
          <w:u w:val="single"/>
          <w:rtl/>
          <w:lang w:bidi="ar-MA"/>
        </w:rPr>
        <w:t>مظاهر</w:t>
      </w:r>
      <w:proofErr w:type="gramEnd"/>
      <w:r w:rsidRPr="00B61257">
        <w:rPr>
          <w:rFonts w:ascii="Simplified Arabic" w:hAnsi="Simplified Arabic" w:cs="Simplified Arabic"/>
          <w:b/>
          <w:bCs/>
          <w:sz w:val="28"/>
          <w:szCs w:val="28"/>
          <w:u w:val="single"/>
          <w:rtl/>
          <w:lang w:bidi="ar-MA"/>
        </w:rPr>
        <w:t xml:space="preserve"> الحياة الفكرية وعوامل انتعاشها:</w:t>
      </w:r>
    </w:p>
    <w:p w:rsidR="006C0E4B" w:rsidRPr="00C10DEE" w:rsidRDefault="006C0E4B" w:rsidP="006C0E4B">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-استعادت الحياة الفكرية نشاطها تدريجيا في المغرب منذ أواسط القرن 16 بعد خمول طويل، بسبب الاستقرار التدريجي لأوضاع البلاد، وأيضا تفتح المغرب على الخارج و توافد إعداد من المفكرين من الأندلس و السودان و من المغربين الأوسط و الأدنى ،مما أغنى الحركة الفكرية بما حملوه من فنون ومعارف</w:t>
      </w:r>
      <w:r w:rsidRPr="00C10DEE">
        <w:rPr>
          <w:rFonts w:ascii="Simplified Arabic" w:hAnsi="Simplified Arabic" w:cs="Simplified Arabic"/>
          <w:sz w:val="24"/>
          <w:szCs w:val="24"/>
          <w:lang w:bidi="ar-MA"/>
        </w:rPr>
        <w:t>.</w:t>
      </w:r>
    </w:p>
    <w:p w:rsidR="006C0E4B" w:rsidRPr="00C10DEE" w:rsidRDefault="006C0E4B" w:rsidP="006C0E4B">
      <w:pPr>
        <w:bidi/>
        <w:jc w:val="both"/>
        <w:rPr>
          <w:rFonts w:ascii="Simplified Arabic" w:hAnsi="Simplified Arabic" w:cs="Simplified Arabic"/>
          <w:sz w:val="24"/>
          <w:szCs w:val="24"/>
          <w:rtl/>
          <w:lang w:bidi="ar-MA"/>
        </w:rPr>
      </w:pPr>
    </w:p>
    <w:p w:rsidR="006C0E4B" w:rsidRPr="00B61257" w:rsidRDefault="006C0E4B" w:rsidP="006C0E4B">
      <w:pPr>
        <w:numPr>
          <w:ilvl w:val="0"/>
          <w:numId w:val="2"/>
        </w:numPr>
        <w:bidi/>
        <w:spacing w:after="0" w:line="240" w:lineRule="auto"/>
        <w:jc w:val="both"/>
        <w:rPr>
          <w:rFonts w:ascii="Simplified Arabic" w:hAnsi="Simplified Arabic" w:cs="Simplified Arabic"/>
          <w:b/>
          <w:bCs/>
          <w:sz w:val="28"/>
          <w:szCs w:val="28"/>
          <w:u w:val="single"/>
          <w:rtl/>
          <w:lang w:bidi="ar-MA"/>
        </w:rPr>
      </w:pPr>
      <w:r w:rsidRPr="00B61257">
        <w:rPr>
          <w:rFonts w:ascii="Simplified Arabic" w:hAnsi="Simplified Arabic" w:cs="Simplified Arabic"/>
          <w:b/>
          <w:bCs/>
          <w:sz w:val="28"/>
          <w:szCs w:val="28"/>
          <w:u w:val="single"/>
          <w:rtl/>
          <w:lang w:bidi="ar-MA"/>
        </w:rPr>
        <w:t xml:space="preserve">مجالات </w:t>
      </w:r>
      <w:proofErr w:type="gramStart"/>
      <w:r w:rsidRPr="00B61257">
        <w:rPr>
          <w:rFonts w:ascii="Simplified Arabic" w:hAnsi="Simplified Arabic" w:cs="Simplified Arabic"/>
          <w:b/>
          <w:bCs/>
          <w:sz w:val="28"/>
          <w:szCs w:val="28"/>
          <w:u w:val="single"/>
          <w:rtl/>
          <w:lang w:bidi="ar-MA"/>
        </w:rPr>
        <w:t>النشاط</w:t>
      </w:r>
      <w:r w:rsidRPr="00B61257">
        <w:rPr>
          <w:rFonts w:ascii="Simplified Arabic" w:hAnsi="Simplified Arabic" w:cs="Simplified Arabic"/>
          <w:b/>
          <w:bCs/>
          <w:sz w:val="28"/>
          <w:szCs w:val="28"/>
          <w:u w:val="single"/>
          <w:lang w:bidi="ar-MA"/>
        </w:rPr>
        <w:t xml:space="preserve">  </w:t>
      </w:r>
      <w:r w:rsidRPr="00B61257">
        <w:rPr>
          <w:rFonts w:ascii="Simplified Arabic" w:hAnsi="Simplified Arabic" w:cs="Simplified Arabic"/>
          <w:b/>
          <w:bCs/>
          <w:sz w:val="28"/>
          <w:szCs w:val="28"/>
          <w:u w:val="single"/>
          <w:rtl/>
          <w:lang w:bidi="ar-MA"/>
        </w:rPr>
        <w:t>و</w:t>
      </w:r>
      <w:proofErr w:type="gramEnd"/>
      <w:r w:rsidRPr="00B61257">
        <w:rPr>
          <w:rFonts w:ascii="Simplified Arabic" w:hAnsi="Simplified Arabic" w:cs="Simplified Arabic"/>
          <w:b/>
          <w:bCs/>
          <w:sz w:val="28"/>
          <w:szCs w:val="28"/>
          <w:u w:val="single"/>
          <w:rtl/>
          <w:lang w:bidi="ar-MA"/>
        </w:rPr>
        <w:t xml:space="preserve"> الإنتاج الفكري:</w:t>
      </w:r>
    </w:p>
    <w:p w:rsidR="006C0E4B" w:rsidRPr="00C10DEE" w:rsidRDefault="006C0E4B" w:rsidP="006C0E4B">
      <w:pPr>
        <w:bidi/>
        <w:jc w:val="both"/>
        <w:rPr>
          <w:rFonts w:ascii="Simplified Arabic" w:hAnsi="Simplified Arabic" w:cs="Simplified Arabic"/>
          <w:sz w:val="24"/>
          <w:szCs w:val="24"/>
          <w:lang w:bidi="ar-MA"/>
        </w:rPr>
      </w:pPr>
      <w:r w:rsidRPr="00C10DEE">
        <w:rPr>
          <w:rFonts w:ascii="Simplified Arabic" w:hAnsi="Simplified Arabic" w:cs="Simplified Arabic"/>
          <w:sz w:val="24"/>
          <w:szCs w:val="24"/>
          <w:rtl/>
          <w:lang w:bidi="ar-MA"/>
        </w:rPr>
        <w:t>- كان النشاط الفكري خلال العهد السعدي بمثابة استمرار للحركة الفكرية السائدة سابقا، بحيث شمل عدة علوم منها العلوم الشرعية أو النقلية و العلوم العقلية إضافة لتعريب عدة كتب.</w:t>
      </w:r>
    </w:p>
    <w:p w:rsidR="006C0E4B" w:rsidRPr="00C10DEE" w:rsidRDefault="006C0E4B" w:rsidP="006C0E4B">
      <w:pPr>
        <w:bidi/>
        <w:jc w:val="both"/>
        <w:rPr>
          <w:rFonts w:ascii="Simplified Arabic" w:hAnsi="Simplified Arabic" w:cs="Simplified Arabic"/>
          <w:sz w:val="24"/>
          <w:szCs w:val="24"/>
          <w:rtl/>
        </w:rPr>
      </w:pPr>
      <w:r w:rsidRPr="00C10DEE">
        <w:rPr>
          <w:rFonts w:ascii="Simplified Arabic" w:hAnsi="Simplified Arabic" w:cs="Simplified Arabic"/>
          <w:sz w:val="24"/>
          <w:szCs w:val="24"/>
          <w:lang w:bidi="ar-MA"/>
        </w:rPr>
        <w:t xml:space="preserve"> </w:t>
      </w:r>
      <w:r w:rsidRPr="00C10DEE">
        <w:rPr>
          <w:rFonts w:ascii="Simplified Arabic" w:hAnsi="Simplified Arabic" w:cs="Simplified Arabic"/>
          <w:sz w:val="24"/>
          <w:szCs w:val="24"/>
          <w:rtl/>
          <w:lang w:bidi="ar-MA"/>
        </w:rPr>
        <w:t>- الرصيد الهام الذي خلفه مفكرو و أدباء العصر السعدي شملت 3 أنواع رئيسية (المختصرات-الشروح و الحواشي -المؤلفات الأصلية) ، إضافة إلى استنساخ واسع للكتب و قراءتها و انتقائها في ظل انتشار المكاتب العامة و الخاصة</w:t>
      </w:r>
      <w:r w:rsidRPr="00C10DEE">
        <w:rPr>
          <w:rFonts w:ascii="Simplified Arabic" w:hAnsi="Simplified Arabic" w:cs="Simplified Arabic"/>
          <w:sz w:val="24"/>
          <w:szCs w:val="24"/>
          <w:lang w:bidi="ar-MA"/>
        </w:rPr>
        <w:t>.</w:t>
      </w:r>
    </w:p>
    <w:p w:rsidR="006C0E4B" w:rsidRPr="00C10DEE" w:rsidRDefault="006C0E4B" w:rsidP="006C0E4B">
      <w:pPr>
        <w:bidi/>
        <w:jc w:val="both"/>
        <w:rPr>
          <w:rFonts w:ascii="Simplified Arabic" w:hAnsi="Simplified Arabic" w:cs="Simplified Arabic"/>
          <w:sz w:val="24"/>
          <w:szCs w:val="24"/>
          <w:u w:val="single"/>
          <w:rtl/>
          <w:lang w:bidi="ar-MA"/>
        </w:rPr>
      </w:pPr>
      <w:r w:rsidRPr="00B61257">
        <w:rPr>
          <w:rFonts w:ascii="Simplified Arabic" w:hAnsi="Simplified Arabic" w:cs="Simplified Arabic"/>
          <w:sz w:val="32"/>
          <w:szCs w:val="32"/>
          <w:u w:val="single"/>
          <w:rtl/>
          <w:lang w:bidi="ar-MA"/>
        </w:rPr>
        <w:t>4</w:t>
      </w:r>
      <w:r w:rsidRPr="00B61257">
        <w:rPr>
          <w:rFonts w:ascii="Simplified Arabic" w:hAnsi="Simplified Arabic" w:cs="Simplified Arabic"/>
          <w:b/>
          <w:bCs/>
          <w:sz w:val="32"/>
          <w:szCs w:val="32"/>
          <w:u w:val="single"/>
          <w:rtl/>
          <w:lang w:bidi="ar-MA"/>
        </w:rPr>
        <w:t>-4- المظاهر العمرانية و خصائص الفن المعماري السعدي:</w:t>
      </w:r>
    </w:p>
    <w:p w:rsidR="006C0E4B" w:rsidRPr="00B61257" w:rsidRDefault="006C0E4B" w:rsidP="006C0E4B">
      <w:pPr>
        <w:bidi/>
        <w:jc w:val="both"/>
        <w:rPr>
          <w:rFonts w:ascii="Simplified Arabic" w:hAnsi="Simplified Arabic" w:cs="Simplified Arabic"/>
          <w:b/>
          <w:bCs/>
          <w:sz w:val="28"/>
          <w:szCs w:val="28"/>
          <w:u w:val="single"/>
          <w:rtl/>
          <w:lang w:bidi="ar-MA"/>
        </w:rPr>
      </w:pPr>
      <w:r w:rsidRPr="00B61257">
        <w:rPr>
          <w:rFonts w:ascii="Simplified Arabic" w:hAnsi="Simplified Arabic" w:cs="Simplified Arabic"/>
          <w:b/>
          <w:bCs/>
          <w:sz w:val="28"/>
          <w:szCs w:val="28"/>
          <w:u w:val="single"/>
          <w:rtl/>
          <w:lang w:bidi="ar-MA"/>
        </w:rPr>
        <w:t>*</w:t>
      </w:r>
      <w:proofErr w:type="gramStart"/>
      <w:r w:rsidRPr="00B61257">
        <w:rPr>
          <w:rFonts w:ascii="Simplified Arabic" w:hAnsi="Simplified Arabic" w:cs="Simplified Arabic"/>
          <w:b/>
          <w:bCs/>
          <w:sz w:val="28"/>
          <w:szCs w:val="28"/>
          <w:u w:val="single"/>
          <w:rtl/>
          <w:lang w:bidi="ar-MA"/>
        </w:rPr>
        <w:t>نشاط</w:t>
      </w:r>
      <w:proofErr w:type="gramEnd"/>
      <w:r w:rsidRPr="00B61257">
        <w:rPr>
          <w:rFonts w:ascii="Simplified Arabic" w:hAnsi="Simplified Arabic" w:cs="Simplified Arabic"/>
          <w:b/>
          <w:bCs/>
          <w:sz w:val="28"/>
          <w:szCs w:val="28"/>
          <w:u w:val="single"/>
          <w:rtl/>
          <w:lang w:bidi="ar-MA"/>
        </w:rPr>
        <w:t xml:space="preserve"> </w:t>
      </w:r>
      <w:proofErr w:type="spellStart"/>
      <w:r w:rsidRPr="00B61257">
        <w:rPr>
          <w:rFonts w:ascii="Simplified Arabic" w:hAnsi="Simplified Arabic" w:cs="Simplified Arabic"/>
          <w:b/>
          <w:bCs/>
          <w:sz w:val="28"/>
          <w:szCs w:val="28"/>
          <w:u w:val="single"/>
          <w:rtl/>
          <w:lang w:bidi="ar-MA"/>
        </w:rPr>
        <w:t>المنشات</w:t>
      </w:r>
      <w:proofErr w:type="spellEnd"/>
      <w:r w:rsidRPr="00B61257">
        <w:rPr>
          <w:rFonts w:ascii="Simplified Arabic" w:hAnsi="Simplified Arabic" w:cs="Simplified Arabic"/>
          <w:b/>
          <w:bCs/>
          <w:sz w:val="28"/>
          <w:szCs w:val="28"/>
          <w:u w:val="single"/>
          <w:rtl/>
          <w:lang w:bidi="ar-MA"/>
        </w:rPr>
        <w:t xml:space="preserve"> العمرانية السعدية</w:t>
      </w:r>
    </w:p>
    <w:p w:rsidR="006C0E4B" w:rsidRPr="00C10DEE" w:rsidRDefault="006C0E4B" w:rsidP="006C0E4B">
      <w:pPr>
        <w:bidi/>
        <w:jc w:val="both"/>
        <w:rPr>
          <w:rFonts w:ascii="Simplified Arabic" w:hAnsi="Simplified Arabic" w:cs="Simplified Arabic"/>
          <w:sz w:val="24"/>
          <w:szCs w:val="24"/>
          <w:lang w:bidi="ar-MA"/>
        </w:rPr>
      </w:pPr>
      <w:r w:rsidRPr="00C10DEE">
        <w:rPr>
          <w:rFonts w:ascii="Simplified Arabic" w:hAnsi="Simplified Arabic" w:cs="Simplified Arabic"/>
          <w:sz w:val="24"/>
          <w:szCs w:val="24"/>
          <w:rtl/>
          <w:lang w:bidi="ar-MA"/>
        </w:rPr>
        <w:t xml:space="preserve">نشطت حركة العمران في الجنوب وطوال بداية انتشار حكم السعديين ،فقد أعادوا بناء و توسيع و تجديد عدة أماكن , والاهم بناء ضريح السعديين و إقامة قصر البديع، ليمتد نشاطهم نحو المناطق الشمالية لاحقا عبر أعمال </w:t>
      </w:r>
      <w:proofErr w:type="spellStart"/>
      <w:r w:rsidRPr="00C10DEE">
        <w:rPr>
          <w:rFonts w:ascii="Simplified Arabic" w:hAnsi="Simplified Arabic" w:cs="Simplified Arabic"/>
          <w:sz w:val="24"/>
          <w:szCs w:val="24"/>
          <w:rtl/>
          <w:lang w:bidi="ar-MA"/>
        </w:rPr>
        <w:t>تحصينية</w:t>
      </w:r>
      <w:proofErr w:type="spellEnd"/>
      <w:r w:rsidRPr="00C10DEE">
        <w:rPr>
          <w:rFonts w:ascii="Simplified Arabic" w:hAnsi="Simplified Arabic" w:cs="Simplified Arabic"/>
          <w:sz w:val="24"/>
          <w:szCs w:val="24"/>
          <w:lang w:bidi="ar-MA"/>
        </w:rPr>
        <w:t>.</w:t>
      </w:r>
    </w:p>
    <w:p w:rsidR="006C0E4B" w:rsidRPr="00C10DEE" w:rsidRDefault="006C0E4B" w:rsidP="006C0E4B">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*استمرار الفن المعماري المغربي الأندلسي عبر الفن المعماري السعدي بحيث حافظوا على مواد البناء بها و ادخلوا تحسينات عليها مع الحفاظ على نفس أسلوب التجميل داخل البناءات</w:t>
      </w:r>
      <w:r w:rsidRPr="00C10DEE">
        <w:rPr>
          <w:rFonts w:ascii="Simplified Arabic" w:hAnsi="Simplified Arabic" w:cs="Simplified Arabic"/>
          <w:sz w:val="24"/>
          <w:szCs w:val="24"/>
          <w:lang w:bidi="ar-MA"/>
        </w:rPr>
        <w:t xml:space="preserve">. </w:t>
      </w:r>
    </w:p>
    <w:p w:rsidR="006C0E4B" w:rsidRPr="00C10DEE" w:rsidRDefault="006C0E4B" w:rsidP="006C0E4B">
      <w:pPr>
        <w:bidi/>
        <w:jc w:val="both"/>
        <w:rPr>
          <w:rFonts w:ascii="Simplified Arabic" w:hAnsi="Simplified Arabic" w:cs="Simplified Arabic"/>
          <w:sz w:val="24"/>
          <w:szCs w:val="24"/>
          <w:rtl/>
          <w:lang w:bidi="ar-MA"/>
        </w:rPr>
      </w:pPr>
    </w:p>
    <w:p w:rsidR="006C0E4B" w:rsidRPr="00C10DEE" w:rsidRDefault="006C0E4B" w:rsidP="006C0E4B">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كما حسمت هذه المعركة مسالة الحكم والصراع حول السلطة داخل جهاز المخزن  السعدي، وزادت من هيبة الدولة بين القبائل والزوايا، مما أتاح للمخزن الاهتمام بتوسيع نفوذه وبناء قوته بعد الحرب، كما مكن هذا الانتصار خزينة الدولة من مكاسب مادية مهمة انعكست ايجابيا على المجال الاقتصادي والعسكري، وهكذا تمكن </w:t>
      </w:r>
      <w:proofErr w:type="spellStart"/>
      <w:r w:rsidRPr="00C10DEE">
        <w:rPr>
          <w:rFonts w:ascii="Simplified Arabic" w:hAnsi="Simplified Arabic" w:cs="Simplified Arabic"/>
          <w:sz w:val="24"/>
          <w:szCs w:val="24"/>
          <w:rtl/>
          <w:lang w:bidi="ar-MA"/>
        </w:rPr>
        <w:t>السعديون</w:t>
      </w:r>
      <w:proofErr w:type="spellEnd"/>
      <w:r w:rsidRPr="00C10DEE">
        <w:rPr>
          <w:rFonts w:ascii="Simplified Arabic" w:hAnsi="Simplified Arabic" w:cs="Simplified Arabic"/>
          <w:sz w:val="24"/>
          <w:szCs w:val="24"/>
          <w:rtl/>
          <w:lang w:bidi="ar-MA"/>
        </w:rPr>
        <w:t xml:space="preserve"> من ضمان توحيد المغرب ورد الأطماع، فدخلت البلاد عهد احمد المنصور مرحلة من الاستقرار والبناء والتجديد.</w:t>
      </w:r>
    </w:p>
    <w:p w:rsidR="006C0E4B" w:rsidRPr="00751922" w:rsidRDefault="006C0E4B" w:rsidP="006C0E4B">
      <w:pPr>
        <w:bidi/>
        <w:jc w:val="both"/>
        <w:rPr>
          <w:rFonts w:ascii="Simplified Arabic" w:hAnsi="Simplified Arabic" w:cs="Simplified Arabic"/>
          <w:b/>
          <w:bCs/>
          <w:sz w:val="32"/>
          <w:szCs w:val="32"/>
          <w:rtl/>
          <w:lang w:bidi="ar-MA"/>
        </w:rPr>
      </w:pPr>
      <w:r w:rsidRPr="00751922">
        <w:rPr>
          <w:rFonts w:ascii="Simplified Arabic" w:hAnsi="Simplified Arabic" w:cs="Simplified Arabic"/>
          <w:b/>
          <w:bCs/>
          <w:sz w:val="32"/>
          <w:szCs w:val="32"/>
          <w:rtl/>
          <w:lang w:bidi="ar-MA"/>
        </w:rPr>
        <w:t xml:space="preserve">ثالثا: تدهور </w:t>
      </w:r>
      <w:proofErr w:type="gramStart"/>
      <w:r w:rsidRPr="00751922">
        <w:rPr>
          <w:rFonts w:ascii="Simplified Arabic" w:hAnsi="Simplified Arabic" w:cs="Simplified Arabic"/>
          <w:b/>
          <w:bCs/>
          <w:sz w:val="32"/>
          <w:szCs w:val="32"/>
          <w:rtl/>
          <w:lang w:bidi="ar-MA"/>
        </w:rPr>
        <w:t>السعديين</w:t>
      </w:r>
      <w:proofErr w:type="gramEnd"/>
      <w:r w:rsidRPr="00751922">
        <w:rPr>
          <w:rFonts w:ascii="Simplified Arabic" w:hAnsi="Simplified Arabic" w:cs="Simplified Arabic"/>
          <w:b/>
          <w:bCs/>
          <w:sz w:val="32"/>
          <w:szCs w:val="32"/>
          <w:rtl/>
          <w:lang w:bidi="ar-MA"/>
        </w:rPr>
        <w:t xml:space="preserve"> وتفكك المغرب:</w:t>
      </w:r>
    </w:p>
    <w:p w:rsidR="006C0E4B" w:rsidRPr="00751922" w:rsidRDefault="006C0E4B" w:rsidP="006C0E4B">
      <w:pPr>
        <w:bidi/>
        <w:jc w:val="both"/>
        <w:rPr>
          <w:rFonts w:ascii="Simplified Arabic" w:hAnsi="Simplified Arabic" w:cs="Simplified Arabic"/>
          <w:b/>
          <w:bCs/>
          <w:sz w:val="32"/>
          <w:szCs w:val="32"/>
          <w:u w:val="single"/>
          <w:rtl/>
          <w:lang w:bidi="ar-MA"/>
        </w:rPr>
      </w:pPr>
      <w:r w:rsidRPr="00751922">
        <w:rPr>
          <w:rFonts w:ascii="Simplified Arabic" w:hAnsi="Simplified Arabic" w:cs="Simplified Arabic"/>
          <w:b/>
          <w:bCs/>
          <w:sz w:val="32"/>
          <w:szCs w:val="32"/>
          <w:u w:val="single"/>
          <w:rtl/>
          <w:lang w:bidi="ar-MA"/>
        </w:rPr>
        <w:t>1-</w:t>
      </w:r>
      <w:proofErr w:type="gramStart"/>
      <w:r w:rsidRPr="00751922">
        <w:rPr>
          <w:rFonts w:ascii="Simplified Arabic" w:hAnsi="Simplified Arabic" w:cs="Simplified Arabic"/>
          <w:b/>
          <w:bCs/>
          <w:sz w:val="32"/>
          <w:szCs w:val="32"/>
          <w:u w:val="single"/>
          <w:rtl/>
          <w:lang w:bidi="ar-MA"/>
        </w:rPr>
        <w:t>عوامل</w:t>
      </w:r>
      <w:proofErr w:type="gramEnd"/>
      <w:r w:rsidRPr="00751922">
        <w:rPr>
          <w:rFonts w:ascii="Simplified Arabic" w:hAnsi="Simplified Arabic" w:cs="Simplified Arabic"/>
          <w:b/>
          <w:bCs/>
          <w:sz w:val="32"/>
          <w:szCs w:val="32"/>
          <w:u w:val="single"/>
          <w:rtl/>
          <w:lang w:bidi="ar-MA"/>
        </w:rPr>
        <w:t xml:space="preserve"> تدهور الدولة السعدية وتراجع نفوذها:</w:t>
      </w:r>
    </w:p>
    <w:p w:rsidR="006C0E4B" w:rsidRPr="00751922" w:rsidRDefault="006C0E4B" w:rsidP="006C0E4B">
      <w:pPr>
        <w:bidi/>
        <w:jc w:val="both"/>
        <w:rPr>
          <w:rFonts w:ascii="Simplified Arabic" w:hAnsi="Simplified Arabic" w:cs="Simplified Arabic"/>
          <w:b/>
          <w:bCs/>
          <w:sz w:val="32"/>
          <w:szCs w:val="32"/>
          <w:rtl/>
          <w:lang w:bidi="ar-MA"/>
        </w:rPr>
      </w:pPr>
      <w:r w:rsidRPr="00751922">
        <w:rPr>
          <w:rFonts w:ascii="Simplified Arabic" w:hAnsi="Simplified Arabic" w:cs="Simplified Arabic"/>
          <w:b/>
          <w:bCs/>
          <w:sz w:val="32"/>
          <w:szCs w:val="32"/>
          <w:u w:val="single"/>
          <w:rtl/>
          <w:lang w:bidi="ar-MA"/>
        </w:rPr>
        <w:t>1-1-</w:t>
      </w:r>
      <w:proofErr w:type="gramStart"/>
      <w:r w:rsidRPr="00751922">
        <w:rPr>
          <w:rFonts w:ascii="Simplified Arabic" w:hAnsi="Simplified Arabic" w:cs="Simplified Arabic"/>
          <w:b/>
          <w:bCs/>
          <w:sz w:val="32"/>
          <w:szCs w:val="32"/>
          <w:u w:val="single"/>
          <w:rtl/>
          <w:lang w:bidi="ar-MA"/>
        </w:rPr>
        <w:t>العوامل</w:t>
      </w:r>
      <w:proofErr w:type="gramEnd"/>
      <w:r w:rsidRPr="00751922">
        <w:rPr>
          <w:rFonts w:ascii="Simplified Arabic" w:hAnsi="Simplified Arabic" w:cs="Simplified Arabic"/>
          <w:b/>
          <w:bCs/>
          <w:sz w:val="32"/>
          <w:szCs w:val="32"/>
          <w:u w:val="single"/>
          <w:rtl/>
          <w:lang w:bidi="ar-MA"/>
        </w:rPr>
        <w:t xml:space="preserve"> السياسية</w:t>
      </w:r>
      <w:r w:rsidRPr="00751922">
        <w:rPr>
          <w:rFonts w:ascii="Simplified Arabic" w:hAnsi="Simplified Arabic" w:cs="Simplified Arabic"/>
          <w:b/>
          <w:bCs/>
          <w:sz w:val="32"/>
          <w:szCs w:val="32"/>
          <w:rtl/>
          <w:lang w:bidi="ar-MA"/>
        </w:rPr>
        <w:t>:</w:t>
      </w:r>
    </w:p>
    <w:p w:rsidR="006C0E4B" w:rsidRPr="00C10DEE" w:rsidRDefault="006C0E4B" w:rsidP="006C0E4B">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-مشاكل العرش: على الرغم من الأمجاد التي حققها المنصور في مختلف الميادين ،فانه أساء إلى الدولة بتولية العهد احد أسوا أبنائه سيرة، ففتح بذلك خرقا استحال وثقه، وقضت الدولة قرابة نصف عمرها في نزاع مسلح على العرش منذ وفاة المنصور، وهذا النزاع عطل كل جهود الدولة تقريبا عن العمل السلمي المجدي وعن مواجهة المحتلين الدخلاء، وكان تقسيم </w:t>
      </w:r>
      <w:r w:rsidRPr="00C10DEE">
        <w:rPr>
          <w:rFonts w:ascii="Simplified Arabic" w:hAnsi="Simplified Arabic" w:cs="Simplified Arabic"/>
          <w:sz w:val="24"/>
          <w:szCs w:val="24"/>
          <w:rtl/>
          <w:lang w:bidi="ar-MA"/>
        </w:rPr>
        <w:lastRenderedPageBreak/>
        <w:t>المغرب إلى مملكتين هما مملكة مراكش ومملكة فاس بين أبناء المنصور اكبر مشجع لهم على التمرد وعدم الامتثال للملك المنصب.</w:t>
      </w:r>
    </w:p>
    <w:p w:rsidR="006C0E4B" w:rsidRPr="00C10DEE" w:rsidRDefault="006C0E4B" w:rsidP="006C0E4B">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الاعتماد على العلوج في الجيش: كانت القيادة العسكرية كثيرا ما توكل إلى العلوج ومن على شاكلتهم، وكان في الجيش عناصر مسيحية كثيرة من عدة أجناس، مما جرأ أدعياء العرش على أن يستنجدوا مرارا بالمسيحيين، وبذلك فقدت الثقة في العناصر الوطنية التي كانت توجد في الغالب تحت قيادة أتراك أو مرتزقة من أصل مسيحي، وهاته العناصر قامت بدور ملحوظ في الدس للدولة وإحباط كل خطة تهدف إلى تقويتها وتركيز دعائمها، كما قاموا بتسميم عبد الملك المعتصم، والاتصال سرا باتراك الجزائر وقتل المهدي الشيخ.</w:t>
      </w:r>
    </w:p>
    <w:p w:rsidR="006C0E4B" w:rsidRPr="00C10DEE" w:rsidRDefault="006C0E4B" w:rsidP="006C0E4B">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 </w:t>
      </w:r>
      <w:proofErr w:type="gramStart"/>
      <w:r w:rsidRPr="00C10DEE">
        <w:rPr>
          <w:rFonts w:ascii="Simplified Arabic" w:hAnsi="Simplified Arabic" w:cs="Simplified Arabic"/>
          <w:sz w:val="24"/>
          <w:szCs w:val="24"/>
          <w:rtl/>
          <w:lang w:bidi="ar-MA"/>
        </w:rPr>
        <w:t>التدخل</w:t>
      </w:r>
      <w:proofErr w:type="gramEnd"/>
      <w:r w:rsidRPr="00C10DEE">
        <w:rPr>
          <w:rFonts w:ascii="Simplified Arabic" w:hAnsi="Simplified Arabic" w:cs="Simplified Arabic"/>
          <w:sz w:val="24"/>
          <w:szCs w:val="24"/>
          <w:rtl/>
          <w:lang w:bidi="ar-MA"/>
        </w:rPr>
        <w:t xml:space="preserve"> الأجنبي: كان التدخل الأجنبي من عوامل قيام الدولة، كما كان من عوامل سقوطها أيضا فمنذ بدا القائم بنشاطه السياسي تصدى لحرب البرتغال الذين لم يتوقف الصراع ضدهم إلا في عهد المنصور لتستأنف بعده على يد الصوفية. وقد تبنى فيليب الثاني سياسة الدس والحقد التي سلكها البرتغال من قبل وبعد، فدبر مع الثائر محمد الشيخ الخطة للاستيلاء على العرائش، ثم استولى فيليب الثالث على المعمورة. وكذلك تعاون الإسبان أحيانا مع </w:t>
      </w:r>
      <w:proofErr w:type="spellStart"/>
      <w:r w:rsidRPr="00C10DEE">
        <w:rPr>
          <w:rFonts w:ascii="Simplified Arabic" w:hAnsi="Simplified Arabic" w:cs="Simplified Arabic"/>
          <w:sz w:val="24"/>
          <w:szCs w:val="24"/>
          <w:rtl/>
          <w:lang w:bidi="ar-MA"/>
        </w:rPr>
        <w:t>الموريسكيين</w:t>
      </w:r>
      <w:proofErr w:type="spellEnd"/>
      <w:r w:rsidRPr="00C10DEE">
        <w:rPr>
          <w:rFonts w:ascii="Simplified Arabic" w:hAnsi="Simplified Arabic" w:cs="Simplified Arabic"/>
          <w:sz w:val="24"/>
          <w:szCs w:val="24"/>
          <w:rtl/>
          <w:lang w:bidi="ar-MA"/>
        </w:rPr>
        <w:t xml:space="preserve"> على حساب المغرب وغيرهم...</w:t>
      </w:r>
    </w:p>
    <w:p w:rsidR="006C0E4B" w:rsidRPr="00C10DEE" w:rsidRDefault="006C0E4B" w:rsidP="006C0E4B">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الحركات الاستقلالية: وتولدت نتيجة لضعف الملوك عن ضبط شؤون الدولة ومواجهة التدخل الأجنبي، وقد أدت إلى إضعاف هيبة الدولة وحدت من مواردها ومزقت صفوفها.</w:t>
      </w:r>
    </w:p>
    <w:p w:rsidR="006C0E4B" w:rsidRPr="00751922" w:rsidRDefault="006C0E4B" w:rsidP="006C0E4B">
      <w:pPr>
        <w:bidi/>
        <w:jc w:val="both"/>
        <w:rPr>
          <w:rFonts w:ascii="Simplified Arabic" w:hAnsi="Simplified Arabic" w:cs="Simplified Arabic"/>
          <w:b/>
          <w:bCs/>
          <w:sz w:val="32"/>
          <w:szCs w:val="32"/>
          <w:u w:val="single"/>
          <w:rtl/>
          <w:lang w:bidi="ar-MA"/>
        </w:rPr>
      </w:pPr>
      <w:r w:rsidRPr="00C10DEE">
        <w:rPr>
          <w:rFonts w:ascii="Simplified Arabic" w:hAnsi="Simplified Arabic" w:cs="Simplified Arabic"/>
          <w:sz w:val="24"/>
          <w:szCs w:val="24"/>
          <w:rtl/>
          <w:lang w:bidi="ar-MA"/>
        </w:rPr>
        <w:t xml:space="preserve">  </w:t>
      </w:r>
      <w:r w:rsidRPr="00751922">
        <w:rPr>
          <w:rFonts w:ascii="Simplified Arabic" w:hAnsi="Simplified Arabic" w:cs="Simplified Arabic"/>
          <w:b/>
          <w:bCs/>
          <w:sz w:val="32"/>
          <w:szCs w:val="32"/>
          <w:u w:val="single"/>
          <w:rtl/>
          <w:lang w:bidi="ar-MA"/>
        </w:rPr>
        <w:t xml:space="preserve">1-2 –العوامل الاجتماعية </w:t>
      </w:r>
      <w:proofErr w:type="gramStart"/>
      <w:r w:rsidRPr="00751922">
        <w:rPr>
          <w:rFonts w:ascii="Simplified Arabic" w:hAnsi="Simplified Arabic" w:cs="Simplified Arabic"/>
          <w:b/>
          <w:bCs/>
          <w:sz w:val="32"/>
          <w:szCs w:val="32"/>
          <w:u w:val="single"/>
          <w:rtl/>
          <w:lang w:bidi="ar-MA"/>
        </w:rPr>
        <w:t>والاقتصادية</w:t>
      </w:r>
      <w:proofErr w:type="gramEnd"/>
      <w:r w:rsidRPr="00751922">
        <w:rPr>
          <w:rFonts w:ascii="Simplified Arabic" w:hAnsi="Simplified Arabic" w:cs="Simplified Arabic"/>
          <w:b/>
          <w:bCs/>
          <w:sz w:val="32"/>
          <w:szCs w:val="32"/>
          <w:u w:val="single"/>
          <w:rtl/>
          <w:lang w:bidi="ar-MA"/>
        </w:rPr>
        <w:t>:</w:t>
      </w:r>
    </w:p>
    <w:p w:rsidR="006C0E4B" w:rsidRPr="00C10DEE" w:rsidRDefault="006C0E4B" w:rsidP="006C0E4B">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 عرف المغرب موازاة للاضطرابات السياسة تعاقب فترات من الأوبئة والجفاف. "انظر </w:t>
      </w:r>
      <w:proofErr w:type="gramStart"/>
      <w:r w:rsidRPr="00C10DEE">
        <w:rPr>
          <w:rFonts w:ascii="Simplified Arabic" w:hAnsi="Simplified Arabic" w:cs="Simplified Arabic"/>
          <w:sz w:val="24"/>
          <w:szCs w:val="24"/>
          <w:rtl/>
          <w:lang w:bidi="ar-MA"/>
        </w:rPr>
        <w:t>النص</w:t>
      </w:r>
      <w:proofErr w:type="gramEnd"/>
      <w:r w:rsidRPr="00C10DEE">
        <w:rPr>
          <w:rFonts w:ascii="Simplified Arabic" w:hAnsi="Simplified Arabic" w:cs="Simplified Arabic"/>
          <w:sz w:val="24"/>
          <w:szCs w:val="24"/>
          <w:rtl/>
          <w:lang w:bidi="ar-MA"/>
        </w:rPr>
        <w:t xml:space="preserve"> المرفق"</w:t>
      </w:r>
    </w:p>
    <w:p w:rsidR="006C0E4B" w:rsidRPr="00C10DEE" w:rsidRDefault="006C0E4B" w:rsidP="006C0E4B">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من بين القطاعات الاقتصادية التي تضررت أكثر نجد تلك التي تشكل موردا رئيسيا لخزينة الدولة، بحيث أدى تلاشي إشراف الدولة على صناعة السكر بسبب الحروب والأوبئة، إلى إتلاف المزارع وتخريب معاصر السكر، ومن ثم تراجع إنتاجه بالمغرب، وقد ظهرت في نفس الوقت مناطق تنافس المغرب في إنتاجه,</w:t>
      </w:r>
    </w:p>
    <w:p w:rsidR="006C0E4B" w:rsidRPr="00C10DEE" w:rsidRDefault="006C0E4B" w:rsidP="006C0E4B">
      <w:pPr>
        <w:bidi/>
        <w:jc w:val="both"/>
        <w:rPr>
          <w:rFonts w:ascii="Simplified Arabic" w:hAnsi="Simplified Arabic" w:cs="Simplified Arabic"/>
          <w:sz w:val="24"/>
          <w:szCs w:val="24"/>
          <w:rtl/>
          <w:lang w:bidi="ar-MA"/>
        </w:rPr>
      </w:pPr>
      <w:proofErr w:type="gramStart"/>
      <w:r w:rsidRPr="00C10DEE">
        <w:rPr>
          <w:rFonts w:ascii="Simplified Arabic" w:hAnsi="Simplified Arabic" w:cs="Simplified Arabic"/>
          <w:sz w:val="24"/>
          <w:szCs w:val="24"/>
          <w:rtl/>
          <w:lang w:bidi="ar-MA"/>
        </w:rPr>
        <w:t>وانخفضت</w:t>
      </w:r>
      <w:proofErr w:type="gramEnd"/>
      <w:r w:rsidRPr="00C10DEE">
        <w:rPr>
          <w:rFonts w:ascii="Simplified Arabic" w:hAnsi="Simplified Arabic" w:cs="Simplified Arabic"/>
          <w:sz w:val="24"/>
          <w:szCs w:val="24"/>
          <w:rtl/>
          <w:lang w:bidi="ar-MA"/>
        </w:rPr>
        <w:t xml:space="preserve"> موارد القوافل الصحراوية من الذهب كذلك بسبب تراجع النفوذ السعدي عن السودان وعن منطقة توات المركز الأساسي للقوافل القادمة من السودان. </w:t>
      </w:r>
      <w:proofErr w:type="gramStart"/>
      <w:r w:rsidRPr="00C10DEE">
        <w:rPr>
          <w:rFonts w:ascii="Simplified Arabic" w:hAnsi="Simplified Arabic" w:cs="Simplified Arabic"/>
          <w:sz w:val="24"/>
          <w:szCs w:val="24"/>
          <w:rtl/>
          <w:lang w:bidi="ar-MA"/>
        </w:rPr>
        <w:t>وبذلك</w:t>
      </w:r>
      <w:proofErr w:type="gramEnd"/>
      <w:r w:rsidRPr="00C10DEE">
        <w:rPr>
          <w:rFonts w:ascii="Simplified Arabic" w:hAnsi="Simplified Arabic" w:cs="Simplified Arabic"/>
          <w:sz w:val="24"/>
          <w:szCs w:val="24"/>
          <w:rtl/>
          <w:lang w:bidi="ar-MA"/>
        </w:rPr>
        <w:t xml:space="preserve"> تحول جزء مهم من تجارة القوافل نحو الولايات العثمانية، وتحول جزء مهم من التجارة السودان لصالح الأوربيين المتمركزين بالسواحل الإفريقية,</w:t>
      </w:r>
    </w:p>
    <w:p w:rsidR="006C0E4B" w:rsidRPr="00751922" w:rsidRDefault="006C0E4B" w:rsidP="006C0E4B">
      <w:pPr>
        <w:bidi/>
        <w:jc w:val="both"/>
        <w:rPr>
          <w:rFonts w:ascii="Simplified Arabic" w:hAnsi="Simplified Arabic" w:cs="Simplified Arabic"/>
          <w:b/>
          <w:bCs/>
          <w:sz w:val="32"/>
          <w:szCs w:val="32"/>
          <w:u w:val="single"/>
          <w:lang w:bidi="ar-MA"/>
        </w:rPr>
      </w:pPr>
      <w:r w:rsidRPr="00751922">
        <w:rPr>
          <w:rFonts w:ascii="Simplified Arabic" w:hAnsi="Simplified Arabic" w:cs="Simplified Arabic"/>
          <w:b/>
          <w:bCs/>
          <w:sz w:val="32"/>
          <w:szCs w:val="32"/>
          <w:u w:val="single"/>
          <w:rtl/>
          <w:lang w:bidi="ar-MA"/>
        </w:rPr>
        <w:t xml:space="preserve">2-النتائج المترتبة </w:t>
      </w:r>
      <w:proofErr w:type="gramStart"/>
      <w:r w:rsidRPr="00751922">
        <w:rPr>
          <w:rFonts w:ascii="Simplified Arabic" w:hAnsi="Simplified Arabic" w:cs="Simplified Arabic"/>
          <w:b/>
          <w:bCs/>
          <w:sz w:val="32"/>
          <w:szCs w:val="32"/>
          <w:u w:val="single"/>
          <w:rtl/>
          <w:lang w:bidi="ar-MA"/>
        </w:rPr>
        <w:t>عن</w:t>
      </w:r>
      <w:proofErr w:type="gramEnd"/>
      <w:r w:rsidRPr="00751922">
        <w:rPr>
          <w:rFonts w:ascii="Simplified Arabic" w:hAnsi="Simplified Arabic" w:cs="Simplified Arabic"/>
          <w:b/>
          <w:bCs/>
          <w:sz w:val="32"/>
          <w:szCs w:val="32"/>
          <w:u w:val="single"/>
          <w:rtl/>
          <w:lang w:bidi="ar-MA"/>
        </w:rPr>
        <w:t xml:space="preserve"> تدهور الدولة السعدية:</w:t>
      </w:r>
    </w:p>
    <w:p w:rsidR="006C0E4B" w:rsidRPr="00751922" w:rsidRDefault="006C0E4B" w:rsidP="006C0E4B">
      <w:pPr>
        <w:bidi/>
        <w:jc w:val="both"/>
        <w:rPr>
          <w:rFonts w:ascii="Simplified Arabic" w:hAnsi="Simplified Arabic" w:cs="Simplified Arabic"/>
          <w:b/>
          <w:bCs/>
          <w:sz w:val="32"/>
          <w:szCs w:val="32"/>
          <w:rtl/>
          <w:lang w:bidi="ar-MA"/>
        </w:rPr>
      </w:pPr>
      <w:r w:rsidRPr="00751922">
        <w:rPr>
          <w:rFonts w:ascii="Simplified Arabic" w:hAnsi="Simplified Arabic" w:cs="Simplified Arabic"/>
          <w:b/>
          <w:bCs/>
          <w:sz w:val="32"/>
          <w:szCs w:val="32"/>
          <w:u w:val="single"/>
          <w:rtl/>
          <w:lang w:bidi="ar-MA"/>
        </w:rPr>
        <w:t>2-1-ظهور قوات سياسية جديدة وتجزئة المغرب</w:t>
      </w:r>
      <w:r w:rsidRPr="00751922">
        <w:rPr>
          <w:rFonts w:ascii="Simplified Arabic" w:hAnsi="Simplified Arabic" w:cs="Simplified Arabic"/>
          <w:b/>
          <w:bCs/>
          <w:sz w:val="32"/>
          <w:szCs w:val="32"/>
          <w:rtl/>
          <w:lang w:bidi="ar-MA"/>
        </w:rPr>
        <w:t>:</w:t>
      </w:r>
    </w:p>
    <w:p w:rsidR="006C0E4B" w:rsidRPr="00751922" w:rsidRDefault="006C0E4B" w:rsidP="006C0E4B">
      <w:pPr>
        <w:bidi/>
        <w:jc w:val="both"/>
        <w:rPr>
          <w:rFonts w:ascii="Simplified Arabic" w:hAnsi="Simplified Arabic" w:cs="Simplified Arabic"/>
          <w:b/>
          <w:bCs/>
          <w:sz w:val="32"/>
          <w:szCs w:val="32"/>
          <w:u w:val="single"/>
          <w:rtl/>
          <w:lang w:bidi="ar-MA"/>
        </w:rPr>
      </w:pPr>
      <w:r w:rsidRPr="00751922">
        <w:rPr>
          <w:rFonts w:ascii="Simplified Arabic" w:hAnsi="Simplified Arabic" w:cs="Simplified Arabic"/>
          <w:b/>
          <w:bCs/>
          <w:sz w:val="32"/>
          <w:szCs w:val="32"/>
          <w:u w:val="single"/>
          <w:rtl/>
          <w:lang w:bidi="ar-MA"/>
        </w:rPr>
        <w:t>- حركة المجاهد العياشي:</w:t>
      </w:r>
    </w:p>
    <w:p w:rsidR="006C0E4B" w:rsidRPr="00C10DEE" w:rsidRDefault="006C0E4B" w:rsidP="006C0E4B">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lastRenderedPageBreak/>
        <w:t>ظهر محمد العياشي في البداية كأحد المتطوعين للجهاد في منطقة دكالة حوالي 1613.</w:t>
      </w:r>
      <w:proofErr w:type="gramStart"/>
      <w:r w:rsidRPr="00C10DEE">
        <w:rPr>
          <w:rFonts w:ascii="Simplified Arabic" w:hAnsi="Simplified Arabic" w:cs="Simplified Arabic"/>
          <w:sz w:val="24"/>
          <w:szCs w:val="24"/>
          <w:rtl/>
          <w:lang w:bidi="ar-MA"/>
        </w:rPr>
        <w:t>بعد</w:t>
      </w:r>
      <w:proofErr w:type="gramEnd"/>
      <w:r w:rsidRPr="00C10DEE">
        <w:rPr>
          <w:rFonts w:ascii="Simplified Arabic" w:hAnsi="Simplified Arabic" w:cs="Simplified Arabic"/>
          <w:sz w:val="24"/>
          <w:szCs w:val="24"/>
          <w:rtl/>
          <w:lang w:bidi="ar-MA"/>
        </w:rPr>
        <w:t xml:space="preserve"> ذلك تولى قيادة حركة الجهاد في المنطقة الشمالية الغربية من المغرب، وشرع في تنظيم حملات هجومية مستمرة ضد الثغور المحتلة. واتسع مجال تنقلاته الجهادية ليشمل طنجة والعرائش والمعمورة بل وحتى سبتة </w:t>
      </w:r>
      <w:proofErr w:type="spellStart"/>
      <w:r w:rsidRPr="00C10DEE">
        <w:rPr>
          <w:rFonts w:ascii="Simplified Arabic" w:hAnsi="Simplified Arabic" w:cs="Simplified Arabic"/>
          <w:sz w:val="24"/>
          <w:szCs w:val="24"/>
          <w:rtl/>
          <w:lang w:bidi="ar-MA"/>
        </w:rPr>
        <w:t>والبريجة</w:t>
      </w:r>
      <w:proofErr w:type="spellEnd"/>
      <w:r w:rsidRPr="00C10DEE">
        <w:rPr>
          <w:rFonts w:ascii="Simplified Arabic" w:hAnsi="Simplified Arabic" w:cs="Simplified Arabic"/>
          <w:sz w:val="24"/>
          <w:szCs w:val="24"/>
          <w:rtl/>
          <w:lang w:bidi="ar-MA"/>
        </w:rPr>
        <w:t xml:space="preserve">. وتمكن عبر حملاته الموفقة من تضييق الخناق على المحتلين وإلزامهم على الاحتماء وراء الحصون، لكن حركة المجاهد العياشي لم تطل بسبب ضعف إمكانياته المادية، وعدم انضباط القبائل التابعة له، ودخوله في صراع مع </w:t>
      </w:r>
      <w:proofErr w:type="spellStart"/>
      <w:r w:rsidRPr="00C10DEE">
        <w:rPr>
          <w:rFonts w:ascii="Simplified Arabic" w:hAnsi="Simplified Arabic" w:cs="Simplified Arabic"/>
          <w:sz w:val="24"/>
          <w:szCs w:val="24"/>
          <w:rtl/>
          <w:lang w:bidi="ar-MA"/>
        </w:rPr>
        <w:t>المورسكيين</w:t>
      </w:r>
      <w:proofErr w:type="spellEnd"/>
      <w:r w:rsidRPr="00C10DEE">
        <w:rPr>
          <w:rFonts w:ascii="Simplified Arabic" w:hAnsi="Simplified Arabic" w:cs="Simplified Arabic"/>
          <w:sz w:val="24"/>
          <w:szCs w:val="24"/>
          <w:rtl/>
          <w:lang w:bidi="ar-MA"/>
        </w:rPr>
        <w:t xml:space="preserve"> بعدهم </w:t>
      </w:r>
      <w:proofErr w:type="spellStart"/>
      <w:r w:rsidRPr="00C10DEE">
        <w:rPr>
          <w:rFonts w:ascii="Simplified Arabic" w:hAnsi="Simplified Arabic" w:cs="Simplified Arabic"/>
          <w:sz w:val="24"/>
          <w:szCs w:val="24"/>
          <w:rtl/>
          <w:lang w:bidi="ar-MA"/>
        </w:rPr>
        <w:t>الدلائيين</w:t>
      </w:r>
      <w:proofErr w:type="spellEnd"/>
      <w:r w:rsidRPr="00C10DEE">
        <w:rPr>
          <w:rFonts w:ascii="Simplified Arabic" w:hAnsi="Simplified Arabic" w:cs="Simplified Arabic"/>
          <w:sz w:val="24"/>
          <w:szCs w:val="24"/>
          <w:rtl/>
          <w:lang w:bidi="ar-MA"/>
        </w:rPr>
        <w:t xml:space="preserve"> الذين تآمروا على اغتياله سنة 1641.</w:t>
      </w:r>
    </w:p>
    <w:p w:rsidR="006C0E4B" w:rsidRPr="00185ED3" w:rsidRDefault="006C0E4B" w:rsidP="006C0E4B">
      <w:pPr>
        <w:bidi/>
        <w:jc w:val="both"/>
        <w:rPr>
          <w:rFonts w:ascii="Simplified Arabic" w:hAnsi="Simplified Arabic" w:cs="Simplified Arabic"/>
          <w:sz w:val="28"/>
          <w:szCs w:val="28"/>
          <w:u w:val="single"/>
          <w:rtl/>
          <w:lang w:bidi="ar-MA"/>
        </w:rPr>
      </w:pPr>
      <w:r w:rsidRPr="00185ED3">
        <w:rPr>
          <w:rFonts w:ascii="Simplified Arabic" w:hAnsi="Simplified Arabic" w:cs="Simplified Arabic"/>
          <w:sz w:val="28"/>
          <w:szCs w:val="28"/>
          <w:rtl/>
          <w:lang w:bidi="ar-MA"/>
        </w:rPr>
        <w:t xml:space="preserve">- </w:t>
      </w:r>
      <w:proofErr w:type="gramStart"/>
      <w:r w:rsidRPr="00185ED3">
        <w:rPr>
          <w:rFonts w:ascii="Simplified Arabic" w:hAnsi="Simplified Arabic" w:cs="Simplified Arabic"/>
          <w:sz w:val="28"/>
          <w:szCs w:val="28"/>
          <w:u w:val="single"/>
          <w:rtl/>
          <w:lang w:bidi="ar-MA"/>
        </w:rPr>
        <w:t>حركة</w:t>
      </w:r>
      <w:proofErr w:type="gramEnd"/>
      <w:r w:rsidRPr="00185ED3">
        <w:rPr>
          <w:rFonts w:ascii="Simplified Arabic" w:hAnsi="Simplified Arabic" w:cs="Simplified Arabic"/>
          <w:sz w:val="28"/>
          <w:szCs w:val="28"/>
          <w:u w:val="single"/>
          <w:rtl/>
          <w:lang w:bidi="ar-MA"/>
        </w:rPr>
        <w:t xml:space="preserve"> الجهاد البحري:</w:t>
      </w:r>
    </w:p>
    <w:p w:rsidR="006C0E4B" w:rsidRPr="00C10DEE" w:rsidRDefault="006C0E4B" w:rsidP="006C0E4B">
      <w:pPr>
        <w:bidi/>
        <w:jc w:val="both"/>
        <w:rPr>
          <w:rFonts w:ascii="Simplified Arabic" w:hAnsi="Simplified Arabic" w:cs="Simplified Arabic"/>
          <w:sz w:val="24"/>
          <w:szCs w:val="24"/>
          <w:lang w:bidi="ar-MA"/>
        </w:rPr>
      </w:pPr>
      <w:r w:rsidRPr="00C10DEE">
        <w:rPr>
          <w:rFonts w:ascii="Simplified Arabic" w:hAnsi="Simplified Arabic" w:cs="Simplified Arabic"/>
          <w:sz w:val="24"/>
          <w:szCs w:val="24"/>
          <w:rtl/>
          <w:lang w:bidi="ar-MA"/>
        </w:rPr>
        <w:t>اتخذت اسبانيا سنة 1609 قررا لطرد المسلمين المتبقين بها بعد فشلها في قمعهم , وتوافدت بسبب ذلك على المغرب أفواج كبيرة منهم واستقر بعضهم في تطوان و بمصب أبي رقراق بقصبة الرباط التي أعادوا بناءها وتعميرها .</w:t>
      </w:r>
    </w:p>
    <w:p w:rsidR="006C0E4B" w:rsidRPr="00C10DEE" w:rsidRDefault="006C0E4B" w:rsidP="006C0E4B">
      <w:pPr>
        <w:bidi/>
        <w:jc w:val="both"/>
        <w:rPr>
          <w:rFonts w:ascii="Simplified Arabic" w:hAnsi="Simplified Arabic" w:cs="Simplified Arabic"/>
          <w:sz w:val="24"/>
          <w:szCs w:val="24"/>
          <w:rtl/>
        </w:rPr>
      </w:pPr>
      <w:r w:rsidRPr="00C10DEE">
        <w:rPr>
          <w:rFonts w:ascii="Simplified Arabic" w:hAnsi="Simplified Arabic" w:cs="Simplified Arabic"/>
          <w:sz w:val="24"/>
          <w:szCs w:val="24"/>
          <w:rtl/>
          <w:lang w:bidi="ar-MA"/>
        </w:rPr>
        <w:t>ومن هذين</w:t>
      </w:r>
      <w:r w:rsidRPr="00C10DEE">
        <w:rPr>
          <w:rFonts w:ascii="Simplified Arabic" w:hAnsi="Simplified Arabic" w:cs="Simplified Arabic"/>
          <w:sz w:val="24"/>
          <w:szCs w:val="24"/>
          <w:lang w:bidi="ar-MA"/>
        </w:rPr>
        <w:t xml:space="preserve">  </w:t>
      </w:r>
      <w:r w:rsidRPr="00C10DEE">
        <w:rPr>
          <w:rFonts w:ascii="Simplified Arabic" w:hAnsi="Simplified Arabic" w:cs="Simplified Arabic"/>
          <w:sz w:val="24"/>
          <w:szCs w:val="24"/>
          <w:rtl/>
          <w:lang w:bidi="ar-MA"/>
        </w:rPr>
        <w:t>المركزين شرع (</w:t>
      </w:r>
      <w:proofErr w:type="spellStart"/>
      <w:r w:rsidRPr="00C10DEE">
        <w:rPr>
          <w:rFonts w:ascii="Simplified Arabic" w:hAnsi="Simplified Arabic" w:cs="Simplified Arabic"/>
          <w:sz w:val="24"/>
          <w:szCs w:val="24"/>
          <w:rtl/>
          <w:lang w:bidi="ar-MA"/>
        </w:rPr>
        <w:t>الموريسكيون</w:t>
      </w:r>
      <w:proofErr w:type="spellEnd"/>
      <w:r w:rsidRPr="00C10DEE">
        <w:rPr>
          <w:rFonts w:ascii="Simplified Arabic" w:hAnsi="Simplified Arabic" w:cs="Simplified Arabic"/>
          <w:sz w:val="24"/>
          <w:szCs w:val="24"/>
          <w:rtl/>
          <w:lang w:bidi="ar-MA"/>
        </w:rPr>
        <w:t>) أو الأندلسيون المطرودون, في تنظيم حركة الجهاد ضد السفن الاسبانية على الخصوص , مستغلين في ذلك الأموال التي حملوها معهم وخبرتهم في ركوب البحر ومعرفة السواحل الأوربية</w:t>
      </w:r>
      <w:r w:rsidRPr="00C10DEE">
        <w:rPr>
          <w:rFonts w:ascii="Simplified Arabic" w:hAnsi="Simplified Arabic" w:cs="Simplified Arabic"/>
          <w:sz w:val="24"/>
          <w:szCs w:val="24"/>
          <w:lang w:bidi="ar-MA"/>
        </w:rPr>
        <w:t xml:space="preserve"> </w:t>
      </w:r>
      <w:r w:rsidRPr="00C10DEE">
        <w:rPr>
          <w:rFonts w:ascii="Simplified Arabic" w:hAnsi="Simplified Arabic" w:cs="Simplified Arabic"/>
          <w:sz w:val="24"/>
          <w:szCs w:val="24"/>
          <w:rtl/>
          <w:lang w:bidi="ar-MA"/>
        </w:rPr>
        <w:t>.</w:t>
      </w:r>
    </w:p>
    <w:p w:rsidR="006C0E4B" w:rsidRPr="00C10DEE" w:rsidRDefault="006C0E4B" w:rsidP="006C0E4B">
      <w:pPr>
        <w:bidi/>
        <w:jc w:val="both"/>
        <w:rPr>
          <w:rFonts w:ascii="Simplified Arabic" w:hAnsi="Simplified Arabic" w:cs="Simplified Arabic"/>
          <w:sz w:val="24"/>
          <w:szCs w:val="24"/>
          <w:lang w:bidi="ar-MA"/>
        </w:rPr>
      </w:pPr>
      <w:r w:rsidRPr="00C10DEE">
        <w:rPr>
          <w:rFonts w:ascii="Simplified Arabic" w:hAnsi="Simplified Arabic" w:cs="Simplified Arabic"/>
          <w:sz w:val="24"/>
          <w:szCs w:val="24"/>
          <w:rtl/>
          <w:lang w:bidi="ar-MA"/>
        </w:rPr>
        <w:t>و بذلك ساهمت الغنائم و النشاط التجاري المرتبط بها بتدعيم القوة الاقتصادية لسكان سلا و تطوان ما ساعد في ظهور كيانات مستقلة في المدينتين</w:t>
      </w:r>
      <w:r w:rsidRPr="00C10DEE">
        <w:rPr>
          <w:rFonts w:ascii="Simplified Arabic" w:hAnsi="Simplified Arabic" w:cs="Simplified Arabic"/>
          <w:sz w:val="24"/>
          <w:szCs w:val="24"/>
          <w:lang w:bidi="ar-MA"/>
        </w:rPr>
        <w:t>.</w:t>
      </w:r>
    </w:p>
    <w:p w:rsidR="006C0E4B" w:rsidRPr="00C10DEE" w:rsidRDefault="006C0E4B" w:rsidP="006C0E4B">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فاستقل </w:t>
      </w:r>
      <w:proofErr w:type="spellStart"/>
      <w:r w:rsidRPr="00C10DEE">
        <w:rPr>
          <w:rFonts w:ascii="Simplified Arabic" w:hAnsi="Simplified Arabic" w:cs="Simplified Arabic"/>
          <w:sz w:val="24"/>
          <w:szCs w:val="24"/>
          <w:rtl/>
          <w:lang w:bidi="ar-MA"/>
        </w:rPr>
        <w:t>موريسكيو</w:t>
      </w:r>
      <w:proofErr w:type="spellEnd"/>
      <w:r w:rsidRPr="00C10DEE">
        <w:rPr>
          <w:rFonts w:ascii="Simplified Arabic" w:hAnsi="Simplified Arabic" w:cs="Simplified Arabic"/>
          <w:sz w:val="24"/>
          <w:szCs w:val="24"/>
          <w:rtl/>
          <w:lang w:bidi="ar-MA"/>
        </w:rPr>
        <w:t xml:space="preserve"> تطوان تحت قيادة أسرة </w:t>
      </w:r>
      <w:proofErr w:type="spellStart"/>
      <w:r w:rsidRPr="00C10DEE">
        <w:rPr>
          <w:rFonts w:ascii="Simplified Arabic" w:hAnsi="Simplified Arabic" w:cs="Simplified Arabic"/>
          <w:sz w:val="24"/>
          <w:szCs w:val="24"/>
          <w:rtl/>
          <w:lang w:bidi="ar-MA"/>
        </w:rPr>
        <w:t>النقسيس</w:t>
      </w:r>
      <w:proofErr w:type="spellEnd"/>
      <w:r w:rsidRPr="00C10DEE">
        <w:rPr>
          <w:rFonts w:ascii="Simplified Arabic" w:hAnsi="Simplified Arabic" w:cs="Simplified Arabic"/>
          <w:sz w:val="24"/>
          <w:szCs w:val="24"/>
          <w:rtl/>
          <w:lang w:bidi="ar-MA"/>
        </w:rPr>
        <w:t xml:space="preserve"> المغربية، ومارسوا نشاطهم الجهادي بحرا بمضيق جبل طارق وبرا حول الثغور الشمالية المحتلة ، ورغم هذا لم يكن  أقوى بما عليه في  قصبة الرباط أو سلا التي اقتصرت فقط على الجهاد البحري و كانت  سعة مينائها واتساع مجال نشاطها أكبر في منطقة تمر بها جل السفن الأوروبية .</w:t>
      </w:r>
    </w:p>
    <w:p w:rsidR="006C0E4B" w:rsidRPr="00C10DEE" w:rsidRDefault="006C0E4B" w:rsidP="006C0E4B">
      <w:pPr>
        <w:bidi/>
        <w:jc w:val="both"/>
        <w:rPr>
          <w:rFonts w:ascii="Simplified Arabic" w:hAnsi="Simplified Arabic" w:cs="Simplified Arabic"/>
          <w:sz w:val="24"/>
          <w:szCs w:val="24"/>
          <w:lang w:bidi="ar-MA"/>
        </w:rPr>
      </w:pPr>
      <w:r w:rsidRPr="00C10DEE">
        <w:rPr>
          <w:rFonts w:ascii="Simplified Arabic" w:hAnsi="Simplified Arabic" w:cs="Simplified Arabic"/>
          <w:sz w:val="24"/>
          <w:szCs w:val="24"/>
          <w:rtl/>
          <w:lang w:bidi="ar-MA"/>
        </w:rPr>
        <w:t xml:space="preserve">لتسقط المدينتين تحت نفوذ </w:t>
      </w:r>
      <w:proofErr w:type="spellStart"/>
      <w:r w:rsidRPr="00C10DEE">
        <w:rPr>
          <w:rFonts w:ascii="Simplified Arabic" w:hAnsi="Simplified Arabic" w:cs="Simplified Arabic"/>
          <w:sz w:val="24"/>
          <w:szCs w:val="24"/>
          <w:rtl/>
          <w:lang w:bidi="ar-MA"/>
        </w:rPr>
        <w:t>الدلائيين</w:t>
      </w:r>
      <w:proofErr w:type="spellEnd"/>
      <w:r w:rsidRPr="00C10DEE">
        <w:rPr>
          <w:rFonts w:ascii="Simplified Arabic" w:hAnsi="Simplified Arabic" w:cs="Simplified Arabic"/>
          <w:sz w:val="24"/>
          <w:szCs w:val="24"/>
          <w:rtl/>
          <w:lang w:bidi="ar-MA"/>
        </w:rPr>
        <w:t xml:space="preserve"> بسبب تراجع النشاط البحري منذ ق 16م، وبسبب صراعات داخلية و قوى محلية و ضغوط</w:t>
      </w:r>
      <w:r w:rsidRPr="00C10DEE">
        <w:rPr>
          <w:rFonts w:ascii="Simplified Arabic" w:hAnsi="Simplified Arabic" w:cs="Simplified Arabic"/>
          <w:sz w:val="24"/>
          <w:szCs w:val="24"/>
          <w:lang w:bidi="ar-MA"/>
        </w:rPr>
        <w:t xml:space="preserve"> </w:t>
      </w:r>
      <w:r w:rsidRPr="00C10DEE">
        <w:rPr>
          <w:rFonts w:ascii="Simplified Arabic" w:hAnsi="Simplified Arabic" w:cs="Simplified Arabic"/>
          <w:sz w:val="24"/>
          <w:szCs w:val="24"/>
          <w:rtl/>
          <w:lang w:bidi="ar-MA"/>
        </w:rPr>
        <w:t xml:space="preserve">خارجية. </w:t>
      </w:r>
    </w:p>
    <w:p w:rsidR="006C0E4B" w:rsidRPr="00185ED3" w:rsidRDefault="006C0E4B" w:rsidP="006C0E4B">
      <w:pPr>
        <w:bidi/>
        <w:jc w:val="both"/>
        <w:rPr>
          <w:rFonts w:ascii="Simplified Arabic" w:hAnsi="Simplified Arabic" w:cs="Simplified Arabic"/>
          <w:b/>
          <w:bCs/>
          <w:sz w:val="28"/>
          <w:szCs w:val="28"/>
          <w:u w:val="single"/>
          <w:rtl/>
          <w:lang w:bidi="ar-MA"/>
        </w:rPr>
      </w:pPr>
      <w:r w:rsidRPr="00C10DEE">
        <w:rPr>
          <w:rFonts w:ascii="Simplified Arabic" w:hAnsi="Simplified Arabic" w:cs="Simplified Arabic"/>
          <w:sz w:val="24"/>
          <w:szCs w:val="24"/>
          <w:lang w:bidi="ar-MA"/>
        </w:rPr>
        <w:t xml:space="preserve"> -</w:t>
      </w:r>
      <w:r w:rsidRPr="00185ED3">
        <w:rPr>
          <w:rFonts w:ascii="Simplified Arabic" w:hAnsi="Simplified Arabic" w:cs="Simplified Arabic"/>
          <w:b/>
          <w:bCs/>
          <w:sz w:val="28"/>
          <w:szCs w:val="28"/>
          <w:u w:val="single"/>
          <w:rtl/>
          <w:lang w:bidi="ar-MA"/>
        </w:rPr>
        <w:t xml:space="preserve">الزاوية </w:t>
      </w:r>
      <w:proofErr w:type="spellStart"/>
      <w:r w:rsidRPr="00185ED3">
        <w:rPr>
          <w:rFonts w:ascii="Simplified Arabic" w:hAnsi="Simplified Arabic" w:cs="Simplified Arabic"/>
          <w:b/>
          <w:bCs/>
          <w:sz w:val="28"/>
          <w:szCs w:val="28"/>
          <w:u w:val="single"/>
          <w:rtl/>
          <w:lang w:bidi="ar-MA"/>
        </w:rPr>
        <w:t>الدلائية</w:t>
      </w:r>
      <w:proofErr w:type="spellEnd"/>
      <w:r w:rsidRPr="00185ED3">
        <w:rPr>
          <w:rFonts w:ascii="Simplified Arabic" w:hAnsi="Simplified Arabic" w:cs="Simplified Arabic"/>
          <w:b/>
          <w:bCs/>
          <w:sz w:val="28"/>
          <w:szCs w:val="28"/>
          <w:u w:val="single"/>
          <w:rtl/>
        </w:rPr>
        <w:t>:</w:t>
      </w:r>
    </w:p>
    <w:p w:rsidR="006C0E4B" w:rsidRPr="00C10DEE" w:rsidRDefault="006C0E4B" w:rsidP="006C0E4B">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ينتسب </w:t>
      </w:r>
      <w:proofErr w:type="spellStart"/>
      <w:r w:rsidRPr="00C10DEE">
        <w:rPr>
          <w:rFonts w:ascii="Simplified Arabic" w:hAnsi="Simplified Arabic" w:cs="Simplified Arabic"/>
          <w:sz w:val="24"/>
          <w:szCs w:val="24"/>
          <w:rtl/>
          <w:lang w:bidi="ar-MA"/>
        </w:rPr>
        <w:t>الدلائيون</w:t>
      </w:r>
      <w:proofErr w:type="spellEnd"/>
      <w:r w:rsidRPr="00C10DEE">
        <w:rPr>
          <w:rFonts w:ascii="Simplified Arabic" w:hAnsi="Simplified Arabic" w:cs="Simplified Arabic"/>
          <w:sz w:val="24"/>
          <w:szCs w:val="24"/>
          <w:rtl/>
          <w:lang w:bidi="ar-MA"/>
        </w:rPr>
        <w:t xml:space="preserve"> إلى قبائل صنهاجة و موطنهم ملوية وخلال ق 14 انتقلوا إلى منطقة (الدلاء) الواقعة غرب الأطلس المتوسط ، حيث أقام احد أحفادهم ( أبو بكر </w:t>
      </w:r>
      <w:proofErr w:type="spellStart"/>
      <w:r w:rsidRPr="00C10DEE">
        <w:rPr>
          <w:rFonts w:ascii="Simplified Arabic" w:hAnsi="Simplified Arabic" w:cs="Simplified Arabic"/>
          <w:sz w:val="24"/>
          <w:szCs w:val="24"/>
          <w:rtl/>
          <w:lang w:bidi="ar-MA"/>
        </w:rPr>
        <w:t>المجاطي</w:t>
      </w:r>
      <w:proofErr w:type="spellEnd"/>
      <w:r w:rsidRPr="00C10DEE">
        <w:rPr>
          <w:rFonts w:ascii="Simplified Arabic" w:hAnsi="Simplified Arabic" w:cs="Simplified Arabic"/>
          <w:sz w:val="24"/>
          <w:szCs w:val="24"/>
          <w:rtl/>
          <w:lang w:bidi="ar-MA"/>
        </w:rPr>
        <w:t xml:space="preserve"> ) الزاوية الدلالية في 1566،وانقطع فيها للعبادة و الوعظ و الإرشاد ونمت الزاوية وتطورت خصوصا في عهد ابنه (محمد أبي بكر) الذي تولى زعامتها سنة 1612م.</w:t>
      </w:r>
    </w:p>
    <w:p w:rsidR="006C0E4B" w:rsidRPr="00C10DEE" w:rsidRDefault="006C0E4B" w:rsidP="006C0E4B">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اقتصر </w:t>
      </w:r>
      <w:proofErr w:type="spellStart"/>
      <w:r w:rsidRPr="00C10DEE">
        <w:rPr>
          <w:rFonts w:ascii="Simplified Arabic" w:hAnsi="Simplified Arabic" w:cs="Simplified Arabic"/>
          <w:sz w:val="24"/>
          <w:szCs w:val="24"/>
          <w:rtl/>
          <w:lang w:bidi="ar-MA"/>
        </w:rPr>
        <w:t>الدلائيون</w:t>
      </w:r>
      <w:proofErr w:type="spellEnd"/>
      <w:r w:rsidRPr="00C10DEE">
        <w:rPr>
          <w:rFonts w:ascii="Simplified Arabic" w:hAnsi="Simplified Arabic" w:cs="Simplified Arabic"/>
          <w:sz w:val="24"/>
          <w:szCs w:val="24"/>
          <w:rtl/>
          <w:lang w:bidi="ar-MA"/>
        </w:rPr>
        <w:t xml:space="preserve"> في بداية الأمر على الاهتمام بالجانب العلمي و الديني و حافظوا على ولائهم للسعديين رغم تدهور سلطتهم , وبدأ تطلعهم إلى القيادة السياسية بعد تولي (محمد الحاج) زعامة الزاوية في 1637، بحيث جهز قوة عسكرية واجه بها السعديين وانتصر عليهم و اقتطع منهم منطقة ملوية و تدلا، تم وجه أنظاره نحو المناطق الشمالية وتافيلالت والواجهة </w:t>
      </w:r>
      <w:proofErr w:type="spellStart"/>
      <w:r w:rsidRPr="00C10DEE">
        <w:rPr>
          <w:rFonts w:ascii="Simplified Arabic" w:hAnsi="Simplified Arabic" w:cs="Simplified Arabic"/>
          <w:sz w:val="24"/>
          <w:szCs w:val="24"/>
          <w:rtl/>
          <w:lang w:bidi="ar-MA"/>
        </w:rPr>
        <w:t>الاطلنتيكية</w:t>
      </w:r>
      <w:proofErr w:type="spellEnd"/>
      <w:r w:rsidRPr="00C10DEE">
        <w:rPr>
          <w:rFonts w:ascii="Simplified Arabic" w:hAnsi="Simplified Arabic" w:cs="Simplified Arabic"/>
          <w:sz w:val="24"/>
          <w:szCs w:val="24"/>
          <w:rtl/>
          <w:lang w:bidi="ar-MA"/>
        </w:rPr>
        <w:t>، لكن سرعان ما تشتت قواتهم وتراجع نفوذهم أمام انفتاح عدة جبهات للصراع أمامهم .</w:t>
      </w:r>
    </w:p>
    <w:p w:rsidR="006C0E4B" w:rsidRPr="00C10DEE" w:rsidRDefault="006C0E4B" w:rsidP="006C0E4B">
      <w:pPr>
        <w:bidi/>
        <w:jc w:val="both"/>
        <w:rPr>
          <w:rFonts w:ascii="Simplified Arabic" w:hAnsi="Simplified Arabic" w:cs="Simplified Arabic"/>
          <w:sz w:val="24"/>
          <w:szCs w:val="24"/>
          <w:u w:val="single"/>
          <w:rtl/>
          <w:lang w:bidi="ar-MA"/>
        </w:rPr>
      </w:pPr>
      <w:r w:rsidRPr="00C10DEE">
        <w:rPr>
          <w:rFonts w:ascii="Simplified Arabic" w:hAnsi="Simplified Arabic" w:cs="Simplified Arabic"/>
          <w:sz w:val="24"/>
          <w:szCs w:val="24"/>
          <w:lang w:bidi="ar-MA"/>
        </w:rPr>
        <w:lastRenderedPageBreak/>
        <w:t xml:space="preserve"> </w:t>
      </w:r>
      <w:r w:rsidRPr="00C10DEE">
        <w:rPr>
          <w:rFonts w:ascii="Simplified Arabic" w:hAnsi="Simplified Arabic" w:cs="Simplified Arabic"/>
          <w:sz w:val="24"/>
          <w:szCs w:val="24"/>
          <w:u w:val="single"/>
          <w:rtl/>
          <w:lang w:bidi="ar-MA"/>
        </w:rPr>
        <w:t>-</w:t>
      </w:r>
      <w:r w:rsidRPr="00185ED3">
        <w:rPr>
          <w:rFonts w:ascii="Simplified Arabic" w:hAnsi="Simplified Arabic" w:cs="Simplified Arabic"/>
          <w:b/>
          <w:bCs/>
          <w:sz w:val="28"/>
          <w:szCs w:val="28"/>
          <w:u w:val="single"/>
          <w:rtl/>
          <w:lang w:bidi="ar-MA"/>
        </w:rPr>
        <w:t xml:space="preserve">الزاوية </w:t>
      </w:r>
      <w:proofErr w:type="spellStart"/>
      <w:r w:rsidRPr="00185ED3">
        <w:rPr>
          <w:rFonts w:ascii="Simplified Arabic" w:hAnsi="Simplified Arabic" w:cs="Simplified Arabic"/>
          <w:b/>
          <w:bCs/>
          <w:sz w:val="28"/>
          <w:szCs w:val="28"/>
          <w:u w:val="single"/>
          <w:rtl/>
          <w:lang w:bidi="ar-MA"/>
        </w:rPr>
        <w:t>السملالية</w:t>
      </w:r>
      <w:proofErr w:type="spellEnd"/>
      <w:r w:rsidRPr="00185ED3">
        <w:rPr>
          <w:rFonts w:ascii="Simplified Arabic" w:hAnsi="Simplified Arabic" w:cs="Simplified Arabic"/>
          <w:b/>
          <w:bCs/>
          <w:sz w:val="28"/>
          <w:szCs w:val="28"/>
          <w:u w:val="single"/>
          <w:rtl/>
          <w:lang w:bidi="ar-MA"/>
        </w:rPr>
        <w:t xml:space="preserve"> </w:t>
      </w:r>
      <w:r w:rsidRPr="00185ED3">
        <w:rPr>
          <w:rFonts w:ascii="Simplified Arabic" w:hAnsi="Simplified Arabic" w:cs="Simplified Arabic"/>
          <w:b/>
          <w:bCs/>
          <w:sz w:val="28"/>
          <w:szCs w:val="28"/>
          <w:u w:val="single"/>
          <w:rtl/>
        </w:rPr>
        <w:t>:</w:t>
      </w:r>
      <w:r w:rsidRPr="00C10DEE">
        <w:rPr>
          <w:rFonts w:ascii="Simplified Arabic" w:hAnsi="Simplified Arabic" w:cs="Simplified Arabic"/>
          <w:sz w:val="24"/>
          <w:szCs w:val="24"/>
          <w:lang w:bidi="ar-MA"/>
        </w:rPr>
        <w:t xml:space="preserve"> </w:t>
      </w:r>
    </w:p>
    <w:p w:rsidR="006C0E4B" w:rsidRPr="00C10DEE" w:rsidRDefault="006C0E4B" w:rsidP="006C0E4B">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تعرف هذه الزاوية باسم قبيلة مؤسسها سيدي احمد بن موسى </w:t>
      </w:r>
      <w:proofErr w:type="spellStart"/>
      <w:r w:rsidRPr="00C10DEE">
        <w:rPr>
          <w:rFonts w:ascii="Simplified Arabic" w:hAnsi="Simplified Arabic" w:cs="Simplified Arabic"/>
          <w:sz w:val="24"/>
          <w:szCs w:val="24"/>
          <w:rtl/>
          <w:lang w:bidi="ar-MA"/>
        </w:rPr>
        <w:t>السملالي</w:t>
      </w:r>
      <w:proofErr w:type="spellEnd"/>
      <w:r w:rsidRPr="00C10DEE">
        <w:rPr>
          <w:rFonts w:ascii="Simplified Arabic" w:hAnsi="Simplified Arabic" w:cs="Simplified Arabic"/>
          <w:sz w:val="24"/>
          <w:szCs w:val="24"/>
          <w:rtl/>
          <w:lang w:bidi="ar-MA"/>
        </w:rPr>
        <w:t xml:space="preserve"> قد ظهرت في ق 16 </w:t>
      </w:r>
      <w:proofErr w:type="spellStart"/>
      <w:r w:rsidRPr="00C10DEE">
        <w:rPr>
          <w:rFonts w:ascii="Simplified Arabic" w:hAnsi="Simplified Arabic" w:cs="Simplified Arabic"/>
          <w:sz w:val="24"/>
          <w:szCs w:val="24"/>
          <w:rtl/>
          <w:lang w:bidi="ar-MA"/>
        </w:rPr>
        <w:t>بتازروالت</w:t>
      </w:r>
      <w:proofErr w:type="spellEnd"/>
      <w:r w:rsidRPr="00C10DEE">
        <w:rPr>
          <w:rFonts w:ascii="Simplified Arabic" w:hAnsi="Simplified Arabic" w:cs="Simplified Arabic"/>
          <w:sz w:val="24"/>
          <w:szCs w:val="24"/>
          <w:rtl/>
          <w:lang w:bidi="ar-MA"/>
        </w:rPr>
        <w:t xml:space="preserve"> على السفح الغربي للأطلس الصغير.</w:t>
      </w:r>
    </w:p>
    <w:p w:rsidR="006C0E4B" w:rsidRPr="00C10DEE" w:rsidRDefault="006C0E4B" w:rsidP="006C0E4B">
      <w:pPr>
        <w:bidi/>
        <w:jc w:val="both"/>
        <w:rPr>
          <w:rFonts w:ascii="Simplified Arabic" w:hAnsi="Simplified Arabic" w:cs="Simplified Arabic"/>
          <w:sz w:val="24"/>
          <w:szCs w:val="24"/>
          <w:lang w:bidi="ar-MA"/>
        </w:rPr>
      </w:pPr>
      <w:r w:rsidRPr="00C10DEE">
        <w:rPr>
          <w:rFonts w:ascii="Simplified Arabic" w:hAnsi="Simplified Arabic" w:cs="Simplified Arabic"/>
          <w:sz w:val="24"/>
          <w:szCs w:val="24"/>
          <w:rtl/>
          <w:lang w:bidi="ar-MA"/>
        </w:rPr>
        <w:t>وقد عرفت هذه الزاوية شهرة و نفوذا كبيرين في الجنوب المغربي بفضل النشاط الديني و العلمي لمؤسسها.  ومع بداية الصراع بين أبناء المنصور أظهر أحفاد الشيخ نزوعا نحوا الاستقلال و الثورة ضد السعديين، خصوص بعد أن آل الأمر لأحدهم سنة 1613، وهو سيدي علي المعروف (بابي حسون)</w:t>
      </w:r>
      <w:r w:rsidRPr="00C10DEE">
        <w:rPr>
          <w:rFonts w:ascii="Simplified Arabic" w:hAnsi="Simplified Arabic" w:cs="Simplified Arabic"/>
          <w:sz w:val="24"/>
          <w:szCs w:val="24"/>
          <w:lang w:bidi="ar-MA"/>
        </w:rPr>
        <w:t xml:space="preserve"> </w:t>
      </w:r>
      <w:r w:rsidRPr="00C10DEE">
        <w:rPr>
          <w:rFonts w:ascii="Simplified Arabic" w:hAnsi="Simplified Arabic" w:cs="Simplified Arabic"/>
          <w:sz w:val="24"/>
          <w:szCs w:val="24"/>
          <w:rtl/>
          <w:lang w:bidi="ar-MA"/>
        </w:rPr>
        <w:t xml:space="preserve">فقد تمكن من توحيد قبائل </w:t>
      </w:r>
      <w:proofErr w:type="spellStart"/>
      <w:r w:rsidRPr="00C10DEE">
        <w:rPr>
          <w:rFonts w:ascii="Simplified Arabic" w:hAnsi="Simplified Arabic" w:cs="Simplified Arabic"/>
          <w:sz w:val="24"/>
          <w:szCs w:val="24"/>
          <w:rtl/>
          <w:lang w:bidi="ar-MA"/>
        </w:rPr>
        <w:t>جزولة</w:t>
      </w:r>
      <w:proofErr w:type="spellEnd"/>
      <w:r w:rsidRPr="00C10DEE">
        <w:rPr>
          <w:rFonts w:ascii="Simplified Arabic" w:hAnsi="Simplified Arabic" w:cs="Simplified Arabic"/>
          <w:sz w:val="24"/>
          <w:szCs w:val="24"/>
          <w:rtl/>
          <w:lang w:bidi="ar-MA"/>
        </w:rPr>
        <w:t xml:space="preserve"> حوله وتأسيس إمارة غرب الأطلس الصغير، وبنى مدينة </w:t>
      </w:r>
      <w:proofErr w:type="spellStart"/>
      <w:r w:rsidRPr="00C10DEE">
        <w:rPr>
          <w:rFonts w:ascii="Simplified Arabic" w:hAnsi="Simplified Arabic" w:cs="Simplified Arabic"/>
          <w:sz w:val="24"/>
          <w:szCs w:val="24"/>
          <w:rtl/>
          <w:lang w:bidi="ar-MA"/>
        </w:rPr>
        <w:t>ايليغ</w:t>
      </w:r>
      <w:proofErr w:type="spellEnd"/>
      <w:r w:rsidRPr="00C10DEE">
        <w:rPr>
          <w:rFonts w:ascii="Simplified Arabic" w:hAnsi="Simplified Arabic" w:cs="Simplified Arabic"/>
          <w:sz w:val="24"/>
          <w:szCs w:val="24"/>
          <w:rtl/>
          <w:lang w:bidi="ar-MA"/>
        </w:rPr>
        <w:t xml:space="preserve"> وكانت مقر لحكومته، وضم أقاليم سوس و درعة </w:t>
      </w:r>
      <w:proofErr w:type="spellStart"/>
      <w:r w:rsidRPr="00C10DEE">
        <w:rPr>
          <w:rFonts w:ascii="Simplified Arabic" w:hAnsi="Simplified Arabic" w:cs="Simplified Arabic"/>
          <w:sz w:val="24"/>
          <w:szCs w:val="24"/>
          <w:rtl/>
          <w:lang w:bidi="ar-MA"/>
        </w:rPr>
        <w:t>وسجلماسة</w:t>
      </w:r>
      <w:proofErr w:type="spellEnd"/>
      <w:r w:rsidRPr="00C10DEE">
        <w:rPr>
          <w:rFonts w:ascii="Simplified Arabic" w:hAnsi="Simplified Arabic" w:cs="Simplified Arabic"/>
          <w:sz w:val="24"/>
          <w:szCs w:val="24"/>
          <w:lang w:bidi="ar-MA"/>
        </w:rPr>
        <w:t xml:space="preserve"> </w:t>
      </w:r>
      <w:r w:rsidRPr="00C10DEE">
        <w:rPr>
          <w:rFonts w:ascii="Simplified Arabic" w:hAnsi="Simplified Arabic" w:cs="Simplified Arabic"/>
          <w:sz w:val="24"/>
          <w:szCs w:val="24"/>
          <w:rtl/>
          <w:lang w:bidi="ar-MA"/>
        </w:rPr>
        <w:t xml:space="preserve">إلى أن امتد نفوذه إلى بلاد السودان في ظل تشجيع الأمراء للتجارة. وبذلك استقطبت الإمارة </w:t>
      </w:r>
      <w:proofErr w:type="spellStart"/>
      <w:r w:rsidRPr="00C10DEE">
        <w:rPr>
          <w:rFonts w:ascii="Simplified Arabic" w:hAnsi="Simplified Arabic" w:cs="Simplified Arabic"/>
          <w:sz w:val="24"/>
          <w:szCs w:val="24"/>
          <w:rtl/>
          <w:lang w:bidi="ar-MA"/>
        </w:rPr>
        <w:t>السملالية</w:t>
      </w:r>
      <w:proofErr w:type="spellEnd"/>
      <w:r w:rsidRPr="00C10DEE">
        <w:rPr>
          <w:rFonts w:ascii="Simplified Arabic" w:hAnsi="Simplified Arabic" w:cs="Simplified Arabic"/>
          <w:sz w:val="24"/>
          <w:szCs w:val="24"/>
          <w:rtl/>
          <w:lang w:bidi="ar-MA"/>
        </w:rPr>
        <w:t xml:space="preserve"> جزاء مهما من التجارة الخارجية أيضا ،لما وفرته مناطق نفوذها من ثروات اقتصادية هامة</w:t>
      </w:r>
      <w:r w:rsidRPr="00C10DEE">
        <w:rPr>
          <w:rFonts w:ascii="Simplified Arabic" w:hAnsi="Simplified Arabic" w:cs="Simplified Arabic"/>
          <w:sz w:val="24"/>
          <w:szCs w:val="24"/>
          <w:lang w:bidi="ar-MA"/>
        </w:rPr>
        <w:t xml:space="preserve">  </w:t>
      </w:r>
      <w:r w:rsidRPr="00C10DEE">
        <w:rPr>
          <w:rFonts w:ascii="Simplified Arabic" w:hAnsi="Simplified Arabic" w:cs="Simplified Arabic"/>
          <w:sz w:val="24"/>
          <w:szCs w:val="24"/>
          <w:rtl/>
          <w:lang w:bidi="ar-MA"/>
        </w:rPr>
        <w:t>و منافذها البحرية إضافة إلى ما عرفته من استقرار نسبي في أوضاعها السياسية.</w:t>
      </w:r>
    </w:p>
    <w:p w:rsidR="006C0E4B" w:rsidRPr="00C10DEE" w:rsidRDefault="006C0E4B" w:rsidP="006C0E4B">
      <w:pPr>
        <w:bidi/>
        <w:jc w:val="both"/>
        <w:rPr>
          <w:rFonts w:ascii="Simplified Arabic" w:hAnsi="Simplified Arabic" w:cs="Simplified Arabic"/>
          <w:sz w:val="24"/>
          <w:szCs w:val="24"/>
          <w:rtl/>
        </w:rPr>
      </w:pPr>
      <w:r w:rsidRPr="00C10DEE">
        <w:rPr>
          <w:rFonts w:ascii="Simplified Arabic" w:hAnsi="Simplified Arabic" w:cs="Simplified Arabic"/>
          <w:sz w:val="24"/>
          <w:szCs w:val="24"/>
          <w:rtl/>
          <w:lang w:bidi="ar-MA"/>
        </w:rPr>
        <w:t xml:space="preserve">    ورغم ما توفر </w:t>
      </w:r>
      <w:proofErr w:type="spellStart"/>
      <w:r w:rsidRPr="00C10DEE">
        <w:rPr>
          <w:rFonts w:ascii="Simplified Arabic" w:hAnsi="Simplified Arabic" w:cs="Simplified Arabic"/>
          <w:sz w:val="24"/>
          <w:szCs w:val="24"/>
          <w:rtl/>
          <w:lang w:bidi="ar-MA"/>
        </w:rPr>
        <w:t>للسملاليين</w:t>
      </w:r>
      <w:proofErr w:type="spellEnd"/>
      <w:r w:rsidRPr="00C10DEE">
        <w:rPr>
          <w:rFonts w:ascii="Simplified Arabic" w:hAnsi="Simplified Arabic" w:cs="Simplified Arabic"/>
          <w:sz w:val="24"/>
          <w:szCs w:val="24"/>
          <w:rtl/>
          <w:lang w:bidi="ar-MA"/>
        </w:rPr>
        <w:t xml:space="preserve"> من إشرافهم على النشاط التجاري فإنهم لم يتمكنوا من الحفاظ على هذا النشاط لأنهم لم يتمكنوا من الحفاظ على منطقته نفوذهم طويلا، فقد اضطرتهم قوة الأشراف العلويين الناشئة في تافيلالت إلى التراجع عنها و عن درعة سنة ،1646 لتجهز عليهم بعد  ذلك في سنة 1670. </w:t>
      </w:r>
    </w:p>
    <w:p w:rsidR="006C0E4B" w:rsidRPr="00185ED3" w:rsidRDefault="006C0E4B" w:rsidP="006C0E4B">
      <w:pPr>
        <w:bidi/>
        <w:jc w:val="both"/>
        <w:rPr>
          <w:rFonts w:ascii="Simplified Arabic" w:hAnsi="Simplified Arabic" w:cs="Simplified Arabic"/>
          <w:b/>
          <w:bCs/>
          <w:sz w:val="32"/>
          <w:szCs w:val="32"/>
          <w:rtl/>
          <w:lang w:bidi="ar-MA"/>
        </w:rPr>
      </w:pPr>
      <w:r w:rsidRPr="00185ED3">
        <w:rPr>
          <w:rFonts w:ascii="Simplified Arabic" w:hAnsi="Simplified Arabic" w:cs="Simplified Arabic"/>
          <w:b/>
          <w:bCs/>
          <w:sz w:val="32"/>
          <w:szCs w:val="32"/>
          <w:rtl/>
          <w:lang w:bidi="ar-MA"/>
        </w:rPr>
        <w:t>خاتمة:</w:t>
      </w:r>
    </w:p>
    <w:p w:rsidR="006C0E4B" w:rsidRPr="00C10DEE" w:rsidRDefault="006C0E4B" w:rsidP="006C0E4B">
      <w:pPr>
        <w:bidi/>
        <w:jc w:val="both"/>
        <w:rPr>
          <w:rFonts w:ascii="Simplified Arabic" w:hAnsi="Simplified Arabic" w:cs="Simplified Arabic"/>
          <w:sz w:val="24"/>
          <w:szCs w:val="24"/>
          <w:rtl/>
          <w:lang w:bidi="ar-MA"/>
        </w:rPr>
      </w:pPr>
      <w:r w:rsidRPr="00C10DEE">
        <w:rPr>
          <w:rFonts w:ascii="Simplified Arabic" w:hAnsi="Simplified Arabic" w:cs="Simplified Arabic"/>
          <w:sz w:val="24"/>
          <w:szCs w:val="24"/>
          <w:rtl/>
          <w:lang w:bidi="ar-MA"/>
        </w:rPr>
        <w:t xml:space="preserve">      بعدما تمكن المغرب تحت قيادة السعديين من إعادة وحدة ترابه وتحرير جل ثغوره، وإيقاف الأطماع الأجنبية التي كانت تهدد كيانه، سواء منها العثمانية أو البرتغالية التي أبعدها بصورة نهائية، ودخول عهد جديد من الاستقرار السياسي والاجتماعي والاقتصادي خلال عهد المولى احمد المنصور، الذي اعتمد في سياسته الخارجية على تعزيز مكانة المغرب على الصعيد الدولي وتوسيع جدوده، جاءت فترة التدهور وتفكك المغرب بسبب ظهور حركات انفصالية في عدد من المناطق، وتعميق الأزمة السياسية والاقتصادية والاجتماعية التي أصبحت تعيشها البلاد، ومن ثم أصبح التطلع إلى قيادة سياسية جديدة قادرة على توحيد البلاد وإعادة الأمن والاستقرار ،أمرا مطروحا وبإلحاح في أواسط القرن17م.</w:t>
      </w:r>
    </w:p>
    <w:p w:rsidR="006C0E4B" w:rsidRPr="00AD2934" w:rsidRDefault="006C0E4B" w:rsidP="006C0E4B">
      <w:pPr>
        <w:bidi/>
        <w:rPr>
          <w:rFonts w:ascii="Simplified Arabic" w:hAnsi="Simplified Arabic" w:cs="Simplified Arabic"/>
          <w:b/>
          <w:bCs/>
          <w:sz w:val="28"/>
          <w:szCs w:val="28"/>
          <w:lang w:bidi="ar-MA"/>
        </w:rPr>
      </w:pPr>
    </w:p>
    <w:p w:rsidR="006C0E4B" w:rsidRPr="006C0E4B" w:rsidRDefault="006C0E4B" w:rsidP="006C0E4B">
      <w:pPr>
        <w:bidi/>
        <w:rPr>
          <w:rFonts w:ascii="Simplified Arabic" w:hAnsi="Simplified Arabic" w:cs="Simplified Arabic" w:hint="cs"/>
          <w:b/>
          <w:bCs/>
          <w:sz w:val="28"/>
          <w:szCs w:val="28"/>
          <w:lang w:bidi="ar-DZ"/>
        </w:rPr>
      </w:pPr>
      <w:bookmarkStart w:id="0" w:name="_GoBack"/>
      <w:bookmarkEnd w:id="0"/>
    </w:p>
    <w:sectPr w:rsidR="006C0E4B" w:rsidRPr="006C0E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F66B0"/>
    <w:multiLevelType w:val="hybridMultilevel"/>
    <w:tmpl w:val="5610248C"/>
    <w:lvl w:ilvl="0" w:tplc="7F3EE63E">
      <w:start w:val="1"/>
      <w:numFmt w:val="bullet"/>
      <w:lvlText w:val="•"/>
      <w:lvlJc w:val="left"/>
      <w:pPr>
        <w:tabs>
          <w:tab w:val="num" w:pos="720"/>
        </w:tabs>
        <w:ind w:left="720" w:hanging="360"/>
      </w:pPr>
      <w:rPr>
        <w:rFonts w:ascii="Times New Roman" w:hAnsi="Times New Roman" w:hint="default"/>
      </w:rPr>
    </w:lvl>
    <w:lvl w:ilvl="1" w:tplc="99CC909C" w:tentative="1">
      <w:start w:val="1"/>
      <w:numFmt w:val="bullet"/>
      <w:lvlText w:val="•"/>
      <w:lvlJc w:val="left"/>
      <w:pPr>
        <w:tabs>
          <w:tab w:val="num" w:pos="1440"/>
        </w:tabs>
        <w:ind w:left="1440" w:hanging="360"/>
      </w:pPr>
      <w:rPr>
        <w:rFonts w:ascii="Times New Roman" w:hAnsi="Times New Roman" w:hint="default"/>
      </w:rPr>
    </w:lvl>
    <w:lvl w:ilvl="2" w:tplc="2FBA80C6" w:tentative="1">
      <w:start w:val="1"/>
      <w:numFmt w:val="bullet"/>
      <w:lvlText w:val="•"/>
      <w:lvlJc w:val="left"/>
      <w:pPr>
        <w:tabs>
          <w:tab w:val="num" w:pos="2160"/>
        </w:tabs>
        <w:ind w:left="2160" w:hanging="360"/>
      </w:pPr>
      <w:rPr>
        <w:rFonts w:ascii="Times New Roman" w:hAnsi="Times New Roman" w:hint="default"/>
      </w:rPr>
    </w:lvl>
    <w:lvl w:ilvl="3" w:tplc="CE52BF92" w:tentative="1">
      <w:start w:val="1"/>
      <w:numFmt w:val="bullet"/>
      <w:lvlText w:val="•"/>
      <w:lvlJc w:val="left"/>
      <w:pPr>
        <w:tabs>
          <w:tab w:val="num" w:pos="2880"/>
        </w:tabs>
        <w:ind w:left="2880" w:hanging="360"/>
      </w:pPr>
      <w:rPr>
        <w:rFonts w:ascii="Times New Roman" w:hAnsi="Times New Roman" w:hint="default"/>
      </w:rPr>
    </w:lvl>
    <w:lvl w:ilvl="4" w:tplc="CDB650D4" w:tentative="1">
      <w:start w:val="1"/>
      <w:numFmt w:val="bullet"/>
      <w:lvlText w:val="•"/>
      <w:lvlJc w:val="left"/>
      <w:pPr>
        <w:tabs>
          <w:tab w:val="num" w:pos="3600"/>
        </w:tabs>
        <w:ind w:left="3600" w:hanging="360"/>
      </w:pPr>
      <w:rPr>
        <w:rFonts w:ascii="Times New Roman" w:hAnsi="Times New Roman" w:hint="default"/>
      </w:rPr>
    </w:lvl>
    <w:lvl w:ilvl="5" w:tplc="6790963C" w:tentative="1">
      <w:start w:val="1"/>
      <w:numFmt w:val="bullet"/>
      <w:lvlText w:val="•"/>
      <w:lvlJc w:val="left"/>
      <w:pPr>
        <w:tabs>
          <w:tab w:val="num" w:pos="4320"/>
        </w:tabs>
        <w:ind w:left="4320" w:hanging="360"/>
      </w:pPr>
      <w:rPr>
        <w:rFonts w:ascii="Times New Roman" w:hAnsi="Times New Roman" w:hint="default"/>
      </w:rPr>
    </w:lvl>
    <w:lvl w:ilvl="6" w:tplc="06D6BE1E" w:tentative="1">
      <w:start w:val="1"/>
      <w:numFmt w:val="bullet"/>
      <w:lvlText w:val="•"/>
      <w:lvlJc w:val="left"/>
      <w:pPr>
        <w:tabs>
          <w:tab w:val="num" w:pos="5040"/>
        </w:tabs>
        <w:ind w:left="5040" w:hanging="360"/>
      </w:pPr>
      <w:rPr>
        <w:rFonts w:ascii="Times New Roman" w:hAnsi="Times New Roman" w:hint="default"/>
      </w:rPr>
    </w:lvl>
    <w:lvl w:ilvl="7" w:tplc="0EB0E938" w:tentative="1">
      <w:start w:val="1"/>
      <w:numFmt w:val="bullet"/>
      <w:lvlText w:val="•"/>
      <w:lvlJc w:val="left"/>
      <w:pPr>
        <w:tabs>
          <w:tab w:val="num" w:pos="5760"/>
        </w:tabs>
        <w:ind w:left="5760" w:hanging="360"/>
      </w:pPr>
      <w:rPr>
        <w:rFonts w:ascii="Times New Roman" w:hAnsi="Times New Roman" w:hint="default"/>
      </w:rPr>
    </w:lvl>
    <w:lvl w:ilvl="8" w:tplc="9F505138" w:tentative="1">
      <w:start w:val="1"/>
      <w:numFmt w:val="bullet"/>
      <w:lvlText w:val="•"/>
      <w:lvlJc w:val="left"/>
      <w:pPr>
        <w:tabs>
          <w:tab w:val="num" w:pos="6480"/>
        </w:tabs>
        <w:ind w:left="6480" w:hanging="360"/>
      </w:pPr>
      <w:rPr>
        <w:rFonts w:ascii="Times New Roman" w:hAnsi="Times New Roman" w:hint="default"/>
      </w:rPr>
    </w:lvl>
  </w:abstractNum>
  <w:abstractNum w:abstractNumId="1">
    <w:nsid w:val="573E3F5F"/>
    <w:multiLevelType w:val="hybridMultilevel"/>
    <w:tmpl w:val="DD48AC86"/>
    <w:lvl w:ilvl="0" w:tplc="46245F96">
      <w:start w:val="1"/>
      <w:numFmt w:val="bullet"/>
      <w:lvlText w:val="•"/>
      <w:lvlJc w:val="left"/>
      <w:pPr>
        <w:tabs>
          <w:tab w:val="num" w:pos="720"/>
        </w:tabs>
        <w:ind w:left="720" w:hanging="360"/>
      </w:pPr>
      <w:rPr>
        <w:rFonts w:ascii="Times New Roman" w:hAnsi="Times New Roman" w:hint="default"/>
      </w:rPr>
    </w:lvl>
    <w:lvl w:ilvl="1" w:tplc="5972E3E0" w:tentative="1">
      <w:start w:val="1"/>
      <w:numFmt w:val="bullet"/>
      <w:lvlText w:val="•"/>
      <w:lvlJc w:val="left"/>
      <w:pPr>
        <w:tabs>
          <w:tab w:val="num" w:pos="1440"/>
        </w:tabs>
        <w:ind w:left="1440" w:hanging="360"/>
      </w:pPr>
      <w:rPr>
        <w:rFonts w:ascii="Times New Roman" w:hAnsi="Times New Roman" w:hint="default"/>
      </w:rPr>
    </w:lvl>
    <w:lvl w:ilvl="2" w:tplc="A9E415B4" w:tentative="1">
      <w:start w:val="1"/>
      <w:numFmt w:val="bullet"/>
      <w:lvlText w:val="•"/>
      <w:lvlJc w:val="left"/>
      <w:pPr>
        <w:tabs>
          <w:tab w:val="num" w:pos="2160"/>
        </w:tabs>
        <w:ind w:left="2160" w:hanging="360"/>
      </w:pPr>
      <w:rPr>
        <w:rFonts w:ascii="Times New Roman" w:hAnsi="Times New Roman" w:hint="default"/>
      </w:rPr>
    </w:lvl>
    <w:lvl w:ilvl="3" w:tplc="FF341138" w:tentative="1">
      <w:start w:val="1"/>
      <w:numFmt w:val="bullet"/>
      <w:lvlText w:val="•"/>
      <w:lvlJc w:val="left"/>
      <w:pPr>
        <w:tabs>
          <w:tab w:val="num" w:pos="2880"/>
        </w:tabs>
        <w:ind w:left="2880" w:hanging="360"/>
      </w:pPr>
      <w:rPr>
        <w:rFonts w:ascii="Times New Roman" w:hAnsi="Times New Roman" w:hint="default"/>
      </w:rPr>
    </w:lvl>
    <w:lvl w:ilvl="4" w:tplc="185CD664" w:tentative="1">
      <w:start w:val="1"/>
      <w:numFmt w:val="bullet"/>
      <w:lvlText w:val="•"/>
      <w:lvlJc w:val="left"/>
      <w:pPr>
        <w:tabs>
          <w:tab w:val="num" w:pos="3600"/>
        </w:tabs>
        <w:ind w:left="3600" w:hanging="360"/>
      </w:pPr>
      <w:rPr>
        <w:rFonts w:ascii="Times New Roman" w:hAnsi="Times New Roman" w:hint="default"/>
      </w:rPr>
    </w:lvl>
    <w:lvl w:ilvl="5" w:tplc="3FD4F4AE" w:tentative="1">
      <w:start w:val="1"/>
      <w:numFmt w:val="bullet"/>
      <w:lvlText w:val="•"/>
      <w:lvlJc w:val="left"/>
      <w:pPr>
        <w:tabs>
          <w:tab w:val="num" w:pos="4320"/>
        </w:tabs>
        <w:ind w:left="4320" w:hanging="360"/>
      </w:pPr>
      <w:rPr>
        <w:rFonts w:ascii="Times New Roman" w:hAnsi="Times New Roman" w:hint="default"/>
      </w:rPr>
    </w:lvl>
    <w:lvl w:ilvl="6" w:tplc="788E79E0" w:tentative="1">
      <w:start w:val="1"/>
      <w:numFmt w:val="bullet"/>
      <w:lvlText w:val="•"/>
      <w:lvlJc w:val="left"/>
      <w:pPr>
        <w:tabs>
          <w:tab w:val="num" w:pos="5040"/>
        </w:tabs>
        <w:ind w:left="5040" w:hanging="360"/>
      </w:pPr>
      <w:rPr>
        <w:rFonts w:ascii="Times New Roman" w:hAnsi="Times New Roman" w:hint="default"/>
      </w:rPr>
    </w:lvl>
    <w:lvl w:ilvl="7" w:tplc="0E925B56" w:tentative="1">
      <w:start w:val="1"/>
      <w:numFmt w:val="bullet"/>
      <w:lvlText w:val="•"/>
      <w:lvlJc w:val="left"/>
      <w:pPr>
        <w:tabs>
          <w:tab w:val="num" w:pos="5760"/>
        </w:tabs>
        <w:ind w:left="5760" w:hanging="360"/>
      </w:pPr>
      <w:rPr>
        <w:rFonts w:ascii="Times New Roman" w:hAnsi="Times New Roman" w:hint="default"/>
      </w:rPr>
    </w:lvl>
    <w:lvl w:ilvl="8" w:tplc="4A16A0F6"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2E"/>
    <w:rsid w:val="005B2A35"/>
    <w:rsid w:val="006C0E4B"/>
    <w:rsid w:val="00C9552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1598</Words>
  <Characters>8794</Characters>
  <Application>Microsoft Office Word</Application>
  <DocSecurity>0</DocSecurity>
  <Lines>73</Lines>
  <Paragraphs>20</Paragraphs>
  <ScaleCrop>false</ScaleCrop>
  <Company>Oliviers Informatique REMCHI</Company>
  <LinksUpToDate>false</LinksUpToDate>
  <CharactersWithSpaces>10372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2</cp:revision>
  <dcterms:created xsi:type="dcterms:W3CDTF">2021-01-13T21:30:00Z</dcterms:created>
  <dcterms:modified xsi:type="dcterms:W3CDTF">2021-01-13T21:32:00Z</dcterms:modified>
</cp:coreProperties>
</file>