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21" w:rsidRDefault="00D70B21" w:rsidP="00A0749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</w:p>
    <w:p w:rsidR="00D70B21" w:rsidRDefault="00D70B21" w:rsidP="00D70B21">
      <w:pPr>
        <w:spacing w:after="0" w:line="240" w:lineRule="auto"/>
        <w:jc w:val="right"/>
        <w:rPr>
          <w:rFonts w:cs="Naskh3 Bold"/>
          <w:color w:val="000000" w:themeColor="text1"/>
          <w:sz w:val="32"/>
          <w:szCs w:val="32"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قسم علم الآثار</w:t>
      </w:r>
    </w:p>
    <w:p w:rsidR="00D70B21" w:rsidRDefault="00D70B21" w:rsidP="00D70B21">
      <w:pPr>
        <w:spacing w:after="0" w:line="240" w:lineRule="auto"/>
        <w:jc w:val="right"/>
        <w:rPr>
          <w:rFonts w:cs="Naskh3 Bold"/>
          <w:color w:val="000000" w:themeColor="text1"/>
          <w:sz w:val="32"/>
          <w:szCs w:val="32"/>
          <w:rtl/>
          <w:lang w:bidi="ar-DZ"/>
        </w:rPr>
      </w:pPr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السنة الثانية </w:t>
      </w:r>
      <w:proofErr w:type="spellStart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تخصص: صيانة وترميم</w:t>
      </w:r>
    </w:p>
    <w:p w:rsidR="00D70B21" w:rsidRDefault="00D70B21" w:rsidP="00D70B21">
      <w:pPr>
        <w:spacing w:after="0"/>
        <w:jc w:val="right"/>
        <w:rPr>
          <w:rFonts w:cs="Naskh3 Bold"/>
          <w:color w:val="00B050"/>
          <w:sz w:val="32"/>
          <w:szCs w:val="32"/>
          <w:u w:val="single"/>
          <w:rtl/>
          <w:lang w:bidi="ar-DZ"/>
        </w:rPr>
      </w:pPr>
      <w:r w:rsidRPr="004D18A1"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 xml:space="preserve">المحاضرة رقم: </w:t>
      </w:r>
      <w:r w:rsidR="00FC7C6B"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>7</w:t>
      </w:r>
    </w:p>
    <w:p w:rsidR="00D70B21" w:rsidRDefault="00D70B21" w:rsidP="00D70B21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</w:p>
    <w:p w:rsidR="00D70B21" w:rsidRDefault="00D70B21" w:rsidP="00D70B2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</w:p>
    <w:p w:rsidR="00D85581" w:rsidRPr="005D42FB" w:rsidRDefault="00A0749C" w:rsidP="00D70B21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المواد اللا</w:t>
      </w:r>
      <w:r w:rsidR="00FA52AF"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ص</w:t>
      </w:r>
      <w:r w:rsidR="00C72FDB"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ــــــــــــــــــــــ</w:t>
      </w:r>
      <w:r w:rsidR="00FA52AF"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ق</w:t>
      </w:r>
      <w:r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ة وشروط اختيارها.</w:t>
      </w:r>
    </w:p>
    <w:p w:rsidR="00FB4610" w:rsidRPr="00FB4610" w:rsidRDefault="00FB4610" w:rsidP="00FB4610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A52AF" w:rsidRDefault="00FB4610" w:rsidP="00A0749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تستخدم نسبة كبيرة من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البوليميرات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كمواد لاصقة وإن نوعية السطوح التي يُراد إلصاقها هي التي  تحدد طبيعة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البوليميرات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المناسبة لإلصاقها.</w:t>
      </w:r>
    </w:p>
    <w:p w:rsidR="00FB4610" w:rsidRPr="00FB4610" w:rsidRDefault="00FB4610" w:rsidP="00A0749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فإذا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كان:</w:t>
      </w:r>
    </w:p>
    <w:p w:rsidR="00FB4610" w:rsidRPr="00FB4610" w:rsidRDefault="00FB4610" w:rsidP="00A0749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B46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السطح </w:t>
      </w:r>
      <w:proofErr w:type="spellStart"/>
      <w:r w:rsidR="00DC05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Pr="00FB46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نفاذي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(مثل الخشب والورق): يمكن استخدام معظم أنواع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البوليميرات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المعروفة.</w:t>
      </w:r>
    </w:p>
    <w:p w:rsidR="00FB4610" w:rsidRPr="00FB4610" w:rsidRDefault="00FB4610" w:rsidP="00A0749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السطح غير </w:t>
      </w:r>
      <w:proofErr w:type="spellStart"/>
      <w:r w:rsidR="005878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نفاذي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(مثل المعادن والزجاج): تستخدم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البوليميرات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الطبيعية، مثل: الصمغ العربي والصمغ الحيواني والمطاط الطبيعي والنشا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والدكسترين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وغيرها من المواد، وبالنسبة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للبوليميرات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الطبيعية فقد استخدمت في ترميم الآثار منذ وقت طويل مثل شمع العسل.</w:t>
      </w:r>
    </w:p>
    <w:p w:rsidR="00525954" w:rsidRDefault="00FB4610" w:rsidP="00A0749C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أهم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البوليميرات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الصناعية المستخدمة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كلواصق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نذكر: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اللواصق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الأكريليكية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والخلات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ونترات</w:t>
      </w:r>
      <w:proofErr w:type="spellEnd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السيليلوز</w:t>
      </w:r>
      <w:proofErr w:type="spellEnd"/>
      <w:r w:rsidR="00DD1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بولي </w:t>
      </w:r>
      <w:proofErr w:type="spellStart"/>
      <w:r w:rsidR="00DD1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أميدات</w:t>
      </w:r>
      <w:proofErr w:type="spellEnd"/>
      <w:r w:rsidR="00DD11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بولي أسترات</w:t>
      </w:r>
      <w:r w:rsidRPr="00FB461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DB2F5D" w:rsidRPr="005D42FB" w:rsidRDefault="00BF0D70" w:rsidP="00A0749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color w:val="FF0000"/>
          <w:sz w:val="32"/>
          <w:szCs w:val="32"/>
          <w:u w:val="single"/>
          <w:lang w:bidi="ar-DZ"/>
        </w:rPr>
      </w:pPr>
      <w:r w:rsidRPr="005D42FB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 xml:space="preserve">مواصفات المواد اللاصقة في ترميم </w:t>
      </w:r>
      <w:proofErr w:type="spellStart"/>
      <w:r w:rsidRPr="005D42FB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اللآثار</w:t>
      </w:r>
      <w:proofErr w:type="spellEnd"/>
      <w:r w:rsidRPr="005D42FB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:</w:t>
      </w:r>
    </w:p>
    <w:p w:rsidR="00DB2F5D" w:rsidRDefault="00DB2F5D" w:rsidP="00A0749C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ab/>
      </w:r>
      <w:proofErr w:type="gramStart"/>
      <w:r w:rsidRPr="00DB2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لابد</w:t>
      </w:r>
      <w:proofErr w:type="gramEnd"/>
      <w:r w:rsidRPr="00DB2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تكون خواص المواد اللاصقة متميزة من ناحية قوة اللصق ومناسبة كذلك للظروف الخاصة بالمادة الأثرية،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 لابد من الحرص على أن تكون عملية اللصق غير</w:t>
      </w:r>
      <w:r w:rsidR="0040374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مشوهة للأثر من الناحية التقنية إلى جانب أن تكون:</w:t>
      </w:r>
    </w:p>
    <w:p w:rsidR="008A21E6" w:rsidRDefault="0040374A" w:rsidP="00A0749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يمكن</w:t>
      </w:r>
      <w:r w:rsidR="00DB2F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إزالتها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مستقبلا عند الحاجة لإعادة الترميم</w:t>
      </w:r>
      <w:r w:rsidR="0075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لأن </w:t>
      </w:r>
      <w:proofErr w:type="spellStart"/>
      <w:r w:rsidR="0075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اللواصق</w:t>
      </w:r>
      <w:proofErr w:type="spellEnd"/>
      <w:r w:rsidR="0075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الغير قابلة للذو</w:t>
      </w:r>
      <w:r w:rsidR="004361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بان تماما مع مرور الزمن مرفوض استعمالها في أعمال الترميم</w:t>
      </w:r>
      <w:r w:rsidR="008A21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DB2F5D" w:rsidRDefault="00DB2F5D" w:rsidP="00A0749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75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proofErr w:type="gramEnd"/>
      <w:r w:rsidR="0075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يجب أن تُغير المادة اللاصقة من خصائص المادة الأثرية.</w:t>
      </w:r>
    </w:p>
    <w:p w:rsidR="00754979" w:rsidRDefault="00754979" w:rsidP="00A0749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 لا تضر بصحة  المرمم الذي يستخدمها، إذ أن البعض منها يطلق غازات ضارة أثناء الاستخدام نتيجة للتفاعلات الكيميائية</w:t>
      </w:r>
      <w:r w:rsidR="00CE34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E346A" w:rsidRPr="00DB2F5D" w:rsidRDefault="00CE346A" w:rsidP="00A0749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يفضل استخدام مواد لاصقة تتحول من شكلها السائل إلى الصلب في درجة حرارة الغرفة ولا تعطي أي انكماش عند التصلب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يعمل على تفتتها أو تشققها.</w:t>
      </w:r>
    </w:p>
    <w:p w:rsidR="005D42FB" w:rsidRDefault="00BF0D70" w:rsidP="005D42F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D42FB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 xml:space="preserve">الخطوات التي يجب </w:t>
      </w:r>
      <w:proofErr w:type="spellStart"/>
      <w:r w:rsidRPr="005D42FB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>اتباعها</w:t>
      </w:r>
      <w:proofErr w:type="spellEnd"/>
      <w:r w:rsidRPr="005D42FB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  <w:lang w:bidi="ar-DZ"/>
        </w:rPr>
        <w:t xml:space="preserve"> أثناء عملية اللصق بشكل عام:</w:t>
      </w:r>
      <w:r w:rsidR="00CE34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CE346A" w:rsidRPr="005D42FB" w:rsidRDefault="00CE346A" w:rsidP="005D42FB">
      <w:pPr>
        <w:pStyle w:val="Paragraphedeliste"/>
        <w:bidi/>
        <w:ind w:left="108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5D42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هناك مجموعة من الخطوات المستحب </w:t>
      </w:r>
      <w:proofErr w:type="spellStart"/>
      <w:r w:rsidRPr="005D42F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اتباعها</w:t>
      </w:r>
      <w:proofErr w:type="spellEnd"/>
      <w:r w:rsidRPr="005D42F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أثاء عملية اللصق وهي:</w:t>
      </w:r>
    </w:p>
    <w:p w:rsidR="00CE346A" w:rsidRDefault="00DD11DC" w:rsidP="00A0749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 يكون السطح المراد لصقه نظيفا وخال من الأتربة والدهون.</w:t>
      </w:r>
    </w:p>
    <w:p w:rsidR="00DD11DC" w:rsidRDefault="004E20C8" w:rsidP="00A0749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يجب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أن تكون درجة لزوجة اللاصق</w:t>
      </w:r>
      <w:r w:rsidR="00DD11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ناسبة للعملية، حتى يمكن تطبيقه </w:t>
      </w:r>
      <w:r w:rsidR="00DD11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بسهولة على المكان المراد لصقه، تجنبا لانسيابه خارج إطار المكان المحدد للصق.</w:t>
      </w:r>
    </w:p>
    <w:p w:rsidR="00DD11DC" w:rsidRDefault="00DD11DC" w:rsidP="00A0749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عدم ترك فراغات هوائية تضعف من قوة اللاصق.</w:t>
      </w:r>
    </w:p>
    <w:p w:rsidR="00BF0D70" w:rsidRPr="005D42FB" w:rsidRDefault="00DD11DC" w:rsidP="00A0749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DZ"/>
        </w:rPr>
      </w:pPr>
      <w:r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نماذج عن عمليات لصق </w:t>
      </w:r>
      <w:proofErr w:type="spellStart"/>
      <w:r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اللقى</w:t>
      </w:r>
      <w:proofErr w:type="spellEnd"/>
      <w:r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الأثرية</w:t>
      </w:r>
      <w:r w:rsidR="00BF0D70" w:rsidRPr="005D42F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010AA3" w:rsidRPr="005D42FB" w:rsidRDefault="00100615" w:rsidP="00A0749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u w:val="single"/>
          <w:lang w:bidi="ar-DZ"/>
        </w:rPr>
      </w:pPr>
      <w:r w:rsidRPr="005D42FB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 xml:space="preserve">لصق </w:t>
      </w:r>
      <w:r w:rsidR="00010AA3" w:rsidRPr="005D42FB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>الفخار:</w:t>
      </w:r>
    </w:p>
    <w:p w:rsidR="00DD11DC" w:rsidRDefault="00C665AA" w:rsidP="00A0749C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665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تعتبر </w:t>
      </w:r>
      <w:proofErr w:type="spellStart"/>
      <w:r w:rsidRPr="00C665A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اللقى</w:t>
      </w:r>
      <w:proofErr w:type="spellEnd"/>
      <w:r w:rsidRPr="00C665A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الفخارية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بين أكثر الآثار تواجدا في المواقع الأثرية وفي المتاحف، ففي الفخاريات مثلا وقبل عملية الإلصاق لابد من أن تكون حواف الكسر </w:t>
      </w:r>
      <w:r w:rsidR="007C5BD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نظيفة وجافة تماما، واختيار المادة اللاصقة أمر مهم جدا، ولعل المادة الأنسب حسب المرممين في ترميم الفخار هي مادة </w:t>
      </w:r>
      <w:proofErr w:type="spellStart"/>
      <w:r w:rsidR="007C5BD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نترات</w:t>
      </w:r>
      <w:proofErr w:type="spellEnd"/>
      <w:r w:rsidR="007C5BD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7C5BD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السيليلوز</w:t>
      </w:r>
      <w:proofErr w:type="spellEnd"/>
      <w:r w:rsidR="007C5BD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المذابة في </w:t>
      </w:r>
      <w:r w:rsidR="007C5BD3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الأسيتون، وهي مادة شفافة تجف بعد نصف ساعة تقريبا</w:t>
      </w:r>
      <w:r w:rsidR="009A7A70">
        <w:rPr>
          <w:rFonts w:ascii="Simplified Arabic" w:hAnsi="Simplified Arabic" w:cs="Simplified Arabic" w:hint="cs"/>
          <w:sz w:val="32"/>
          <w:szCs w:val="32"/>
          <w:rtl/>
          <w:lang w:bidi="ar-DZ"/>
        </w:rPr>
        <w:t>(30د) وذلك حسب سمك الجزء الفخاري  والكمية المستخدمة من المادة اللاصقة.</w:t>
      </w:r>
    </w:p>
    <w:p w:rsidR="009A7A70" w:rsidRDefault="009A7A70" w:rsidP="00A0749C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الضروري</w:t>
      </w:r>
      <w:r w:rsidR="00FE76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المحافظة على الأواني الموصولة بهذه المادة اللاصقة بعيدا عن أشعة الشمس المباشرة أو الحرارة الشديدة كي لا يُؤذي إلى تليينها(الليونة). </w:t>
      </w:r>
    </w:p>
    <w:p w:rsidR="00FE765D" w:rsidRDefault="00FE765D" w:rsidP="00A0749C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يجب استخدام مادة لاصقة بيضاء اللون إذ تتحول مع مرور الزمن إلى مادة ضاربة للصفرة كما لا يجب </w:t>
      </w:r>
      <w:r w:rsidR="00F5389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عدم استخدام مادة لاصقة تجف بسرعة كبيرة( مثلا خلال دقيقة أو ثلاث)</w:t>
      </w:r>
      <w:r w:rsidR="001006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100615" w:rsidRDefault="00100615" w:rsidP="00A0749C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بالنسبة للفخاريات ذات الحجم الكبير فتحتاج لمادة لاصقة قوية مثل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راتينج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نوع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إيبوكسي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المؤلف من عنصرين.</w:t>
      </w:r>
    </w:p>
    <w:p w:rsidR="00100615" w:rsidRPr="005D42FB" w:rsidRDefault="00100615" w:rsidP="00A0749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color w:val="4F81BD" w:themeColor="accent1"/>
          <w:sz w:val="32"/>
          <w:szCs w:val="32"/>
          <w:u w:val="single"/>
          <w:rtl/>
          <w:lang w:bidi="ar-DZ"/>
        </w:rPr>
      </w:pPr>
      <w:r w:rsidRPr="005D42FB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 xml:space="preserve">لصق ووصل الأدوات </w:t>
      </w:r>
      <w:r w:rsidR="00690BB7" w:rsidRPr="005D42FB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>المعدنية</w:t>
      </w:r>
      <w:r w:rsidRPr="005D42FB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u w:val="single"/>
          <w:rtl/>
          <w:lang w:bidi="ar-DZ"/>
        </w:rPr>
        <w:t>:</w:t>
      </w:r>
    </w:p>
    <w:p w:rsidR="00442CD3" w:rsidRDefault="00442CD3" w:rsidP="00A0749C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ab/>
      </w:r>
      <w:r w:rsidR="004A6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يمكن استخدام المواد اللاصقة </w:t>
      </w:r>
      <w:r w:rsidR="004A61D8" w:rsidRPr="000B7DA5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شديدة الإلصاق</w:t>
      </w:r>
      <w:r w:rsidR="004A6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نوع </w:t>
      </w:r>
      <w:proofErr w:type="spellStart"/>
      <w:r w:rsidR="004A6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سيانُوكْريلات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كما يوجد في الأسواق مواد خاصة لوصل الأدوات المعدنية وهي متنوعة.</w:t>
      </w:r>
    </w:p>
    <w:p w:rsidR="00690BB7" w:rsidRPr="00690BB7" w:rsidRDefault="00442CD3" w:rsidP="00A0749C">
      <w:pPr>
        <w:pStyle w:val="Paragraphedeliste"/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وقد أثبتت الدراسات والتجارب أن المواد اللاصقة التي أعطت نتائج أفضل على </w:t>
      </w:r>
      <w:r w:rsidRPr="000B7DA5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المدى الطويل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 المواد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الراتينجية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نوع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إيبوكسي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لأنها لا تفقد قوتها مع مرور الوقت مقارنة مع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سيانُوكْريلات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يفقدها عادة.  </w:t>
      </w:r>
    </w:p>
    <w:p w:rsidR="00FB4610" w:rsidRDefault="00FB4610" w:rsidP="005D42FB">
      <w:pPr>
        <w:pStyle w:val="Paragraphedeliste"/>
        <w:bidi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D42FB" w:rsidRDefault="005D42FB" w:rsidP="005D42FB">
      <w:pPr>
        <w:pStyle w:val="Paragraphedeliste"/>
        <w:bidi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D42FB" w:rsidRPr="00FB4610" w:rsidRDefault="005D42FB" w:rsidP="005D42FB">
      <w:pPr>
        <w:pStyle w:val="Paragraphedeliste"/>
        <w:bidi/>
        <w:jc w:val="right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بوزياني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فاطمة الزهراء</w:t>
      </w:r>
    </w:p>
    <w:sectPr w:rsidR="005D42FB" w:rsidRPr="00FB4610" w:rsidSect="00D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3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BA1"/>
    <w:multiLevelType w:val="hybridMultilevel"/>
    <w:tmpl w:val="A686FC36"/>
    <w:lvl w:ilvl="0" w:tplc="8644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34E62"/>
    <w:multiLevelType w:val="hybridMultilevel"/>
    <w:tmpl w:val="7D16354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C5DF5"/>
    <w:multiLevelType w:val="hybridMultilevel"/>
    <w:tmpl w:val="E550C6B0"/>
    <w:lvl w:ilvl="0" w:tplc="8AB4831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2549"/>
    <w:multiLevelType w:val="hybridMultilevel"/>
    <w:tmpl w:val="B92C5196"/>
    <w:lvl w:ilvl="0" w:tplc="040C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1B13"/>
    <w:rsid w:val="00010AA3"/>
    <w:rsid w:val="000B7DA5"/>
    <w:rsid w:val="00100615"/>
    <w:rsid w:val="00142928"/>
    <w:rsid w:val="0040374A"/>
    <w:rsid w:val="00436145"/>
    <w:rsid w:val="00442CD3"/>
    <w:rsid w:val="004A61D8"/>
    <w:rsid w:val="004E20C8"/>
    <w:rsid w:val="00525954"/>
    <w:rsid w:val="00587817"/>
    <w:rsid w:val="005D42FB"/>
    <w:rsid w:val="00690BB7"/>
    <w:rsid w:val="00754979"/>
    <w:rsid w:val="00775715"/>
    <w:rsid w:val="007C5BD3"/>
    <w:rsid w:val="007E6A14"/>
    <w:rsid w:val="00825DBE"/>
    <w:rsid w:val="008A21E6"/>
    <w:rsid w:val="009A7A70"/>
    <w:rsid w:val="00A0749C"/>
    <w:rsid w:val="00B0179E"/>
    <w:rsid w:val="00B64322"/>
    <w:rsid w:val="00BF0D70"/>
    <w:rsid w:val="00C5007E"/>
    <w:rsid w:val="00C665AA"/>
    <w:rsid w:val="00C72FDB"/>
    <w:rsid w:val="00CA7D8D"/>
    <w:rsid w:val="00CE346A"/>
    <w:rsid w:val="00D70B21"/>
    <w:rsid w:val="00D85581"/>
    <w:rsid w:val="00DB2F5D"/>
    <w:rsid w:val="00DC05F4"/>
    <w:rsid w:val="00DD11DC"/>
    <w:rsid w:val="00F15ADC"/>
    <w:rsid w:val="00F53893"/>
    <w:rsid w:val="00FA52AF"/>
    <w:rsid w:val="00FB1B13"/>
    <w:rsid w:val="00FB4610"/>
    <w:rsid w:val="00FC7C6B"/>
    <w:rsid w:val="00FE100C"/>
    <w:rsid w:val="00F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40</cp:revision>
  <dcterms:created xsi:type="dcterms:W3CDTF">2020-12-15T14:52:00Z</dcterms:created>
  <dcterms:modified xsi:type="dcterms:W3CDTF">2021-01-17T18:22:00Z</dcterms:modified>
</cp:coreProperties>
</file>