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E1" w:rsidRDefault="004971E1" w:rsidP="004971E1">
      <w:pPr>
        <w:tabs>
          <w:tab w:val="left" w:pos="2937"/>
        </w:tabs>
        <w:bidi/>
        <w:ind w:left="-1134" w:right="-851" w:firstLine="283"/>
        <w:jc w:val="both"/>
        <w:rPr>
          <w:rFonts w:asciiTheme="majorBidi" w:hAnsiTheme="majorBidi" w:cs="Traditional Arabic"/>
          <w:b/>
          <w:bCs/>
          <w:sz w:val="32"/>
          <w:szCs w:val="32"/>
          <w:lang w:bidi="ar-DZ"/>
        </w:rPr>
      </w:pPr>
      <w:r>
        <w:rPr>
          <w:rFonts w:asciiTheme="majorBidi" w:hAnsiTheme="majorBidi" w:cs="Traditional Arabic" w:hint="cs"/>
          <w:b/>
          <w:bCs/>
          <w:sz w:val="32"/>
          <w:szCs w:val="32"/>
          <w:rtl/>
          <w:lang w:bidi="ar-DZ"/>
        </w:rPr>
        <w:t xml:space="preserve">الأستاذة المشرفة على المقياس : بن عيسى خيرة </w:t>
      </w:r>
    </w:p>
    <w:p w:rsidR="004971E1" w:rsidRDefault="004971E1" w:rsidP="004971E1">
      <w:pPr>
        <w:tabs>
          <w:tab w:val="left" w:pos="2937"/>
        </w:tabs>
        <w:bidi/>
        <w:ind w:left="-1134" w:right="-851" w:firstLine="283"/>
        <w:jc w:val="both"/>
        <w:rPr>
          <w:rFonts w:asciiTheme="majorBidi" w:hAnsiTheme="majorBidi" w:cs="Traditional Arabic"/>
          <w:b/>
          <w:bCs/>
          <w:sz w:val="32"/>
          <w:szCs w:val="32"/>
          <w:lang w:bidi="ar-DZ"/>
        </w:rPr>
      </w:pPr>
      <w:r>
        <w:rPr>
          <w:rFonts w:asciiTheme="majorBidi" w:hAnsiTheme="majorBidi" w:cs="Traditional Arabic" w:hint="cs"/>
          <w:b/>
          <w:bCs/>
          <w:sz w:val="32"/>
          <w:szCs w:val="32"/>
          <w:rtl/>
          <w:lang w:bidi="ar-DZ"/>
        </w:rPr>
        <w:t>مقياس الفرق الكلامية : ( مح + تط )</w:t>
      </w:r>
    </w:p>
    <w:p w:rsidR="004971E1" w:rsidRDefault="004971E1" w:rsidP="004971E1">
      <w:pPr>
        <w:tabs>
          <w:tab w:val="left" w:pos="2937"/>
        </w:tabs>
        <w:bidi/>
        <w:ind w:left="-1134" w:right="-851" w:firstLine="283"/>
        <w:jc w:val="both"/>
        <w:rPr>
          <w:rFonts w:asciiTheme="majorBidi" w:hAnsiTheme="majorBidi" w:cs="Traditional Arabic" w:hint="cs"/>
          <w:b/>
          <w:bCs/>
          <w:sz w:val="32"/>
          <w:szCs w:val="32"/>
          <w:rtl/>
          <w:lang w:bidi="ar-DZ"/>
        </w:rPr>
      </w:pPr>
      <w:r>
        <w:rPr>
          <w:rFonts w:asciiTheme="majorBidi" w:hAnsiTheme="majorBidi" w:cs="Traditional Arabic" w:hint="cs"/>
          <w:b/>
          <w:bCs/>
          <w:sz w:val="32"/>
          <w:szCs w:val="32"/>
          <w:rtl/>
          <w:lang w:bidi="ar-DZ"/>
        </w:rPr>
        <w:t xml:space="preserve">السّنة الدّراسيّة 2020- 2021 </w:t>
      </w:r>
    </w:p>
    <w:p w:rsidR="004971E1" w:rsidRDefault="004971E1" w:rsidP="004971E1">
      <w:pPr>
        <w:tabs>
          <w:tab w:val="left" w:pos="2937"/>
        </w:tabs>
        <w:bidi/>
        <w:ind w:left="-1134" w:right="-851" w:firstLine="283"/>
        <w:jc w:val="both"/>
        <w:rPr>
          <w:rFonts w:asciiTheme="majorBidi" w:hAnsiTheme="majorBidi" w:cs="Traditional Arabic" w:hint="cs"/>
          <w:b/>
          <w:bCs/>
          <w:sz w:val="32"/>
          <w:szCs w:val="32"/>
          <w:rtl/>
          <w:lang w:bidi="ar-DZ"/>
        </w:rPr>
      </w:pPr>
      <w:r>
        <w:rPr>
          <w:rFonts w:asciiTheme="majorBidi" w:hAnsiTheme="majorBidi" w:cs="Traditional Arabic" w:hint="cs"/>
          <w:b/>
          <w:bCs/>
          <w:sz w:val="32"/>
          <w:szCs w:val="32"/>
          <w:rtl/>
          <w:lang w:bidi="ar-DZ"/>
        </w:rPr>
        <w:t xml:space="preserve">المستوى : ماستر 1/ تخصص فلسفة عربية إسلامية  . </w:t>
      </w:r>
    </w:p>
    <w:p w:rsidR="004971E1" w:rsidRDefault="004971E1" w:rsidP="00906D58">
      <w:pPr>
        <w:jc w:val="center"/>
        <w:rPr>
          <w:rStyle w:val="index"/>
          <w:rFonts w:ascii="Traditional Arabic" w:eastAsiaTheme="minorEastAsia" w:hAnsi="Traditional Arabic" w:cs="Traditional Arabic"/>
          <w:b/>
          <w:bCs/>
          <w:color w:val="FF0000"/>
          <w:sz w:val="36"/>
          <w:szCs w:val="36"/>
          <w:u w:val="single"/>
          <w:shd w:val="clear" w:color="auto" w:fill="FFFFFF"/>
          <w:lang w:bidi="ar-DZ"/>
        </w:rPr>
      </w:pPr>
    </w:p>
    <w:p w:rsidR="00906D58" w:rsidRPr="00FE01EF" w:rsidRDefault="00906D58" w:rsidP="00906D58">
      <w:pPr>
        <w:jc w:val="center"/>
        <w:rPr>
          <w:rStyle w:val="index"/>
          <w:rFonts w:ascii="Traditional Arabic" w:eastAsiaTheme="minorEastAsia" w:hAnsi="Traditional Arabic" w:cs="Traditional Arabic"/>
          <w:b/>
          <w:bCs/>
          <w:color w:val="FF0000"/>
          <w:sz w:val="36"/>
          <w:szCs w:val="36"/>
          <w:u w:val="single"/>
          <w:shd w:val="clear" w:color="auto" w:fill="FFFFFF"/>
          <w:rtl/>
          <w:lang w:bidi="ar-DZ"/>
        </w:rPr>
      </w:pPr>
      <w:r w:rsidRPr="004971E1">
        <w:rPr>
          <w:rStyle w:val="index"/>
          <w:rFonts w:ascii="Traditional Arabic" w:eastAsiaTheme="minorEastAsia" w:hAnsi="Traditional Arabic" w:cs="Traditional Arabic" w:hint="cs"/>
          <w:b/>
          <w:bCs/>
          <w:color w:val="FF0000"/>
          <w:sz w:val="36"/>
          <w:szCs w:val="36"/>
          <w:highlight w:val="yellow"/>
          <w:u w:val="single"/>
          <w:shd w:val="clear" w:color="auto" w:fill="FFFFFF"/>
          <w:rtl/>
          <w:lang w:bidi="ar-DZ"/>
        </w:rPr>
        <w:t>المحاضرة الثالثة : فرقة الشيعة</w:t>
      </w:r>
      <w:r>
        <w:rPr>
          <w:rStyle w:val="index"/>
          <w:rFonts w:ascii="Traditional Arabic" w:eastAsiaTheme="minorEastAsia" w:hAnsi="Traditional Arabic" w:cs="Traditional Arabic" w:hint="cs"/>
          <w:b/>
          <w:bCs/>
          <w:color w:val="FF0000"/>
          <w:sz w:val="36"/>
          <w:szCs w:val="36"/>
          <w:u w:val="single"/>
          <w:shd w:val="clear" w:color="auto" w:fill="FFFFFF"/>
          <w:rtl/>
          <w:lang w:bidi="ar-DZ"/>
        </w:rPr>
        <w:t xml:space="preserve"> </w:t>
      </w:r>
    </w:p>
    <w:p w:rsidR="00906D58" w:rsidRPr="009E5996" w:rsidRDefault="00906D58" w:rsidP="00906D58">
      <w:pPr>
        <w:jc w:val="right"/>
        <w:rPr>
          <w:rStyle w:val="index"/>
          <w:rFonts w:ascii="Traditional Arabic" w:eastAsiaTheme="minorEastAsia" w:hAnsi="Traditional Arabic" w:cs="Traditional Arabic"/>
          <w:b/>
          <w:bCs/>
          <w:color w:val="0070C0"/>
          <w:sz w:val="36"/>
          <w:szCs w:val="36"/>
          <w:shd w:val="clear" w:color="auto" w:fill="FFFFFF"/>
          <w:rtl/>
          <w:lang w:bidi="ar-DZ"/>
        </w:rPr>
      </w:pPr>
      <w:r w:rsidRPr="009E5996">
        <w:rPr>
          <w:rStyle w:val="index"/>
          <w:rFonts w:ascii="Traditional Arabic" w:eastAsiaTheme="minorEastAsia" w:hAnsi="Traditional Arabic" w:cs="Traditional Arabic" w:hint="cs"/>
          <w:b/>
          <w:bCs/>
          <w:color w:val="0070C0"/>
          <w:sz w:val="36"/>
          <w:szCs w:val="36"/>
          <w:shd w:val="clear" w:color="auto" w:fill="FFFFFF"/>
          <w:rtl/>
          <w:lang w:bidi="ar-DZ"/>
        </w:rPr>
        <w:t>تعريف الشيعة :</w:t>
      </w:r>
    </w:p>
    <w:p w:rsidR="00906D58" w:rsidRPr="00FF0CE4" w:rsidRDefault="00906D58" w:rsidP="00906D58">
      <w:pPr>
        <w:pStyle w:val="Sansinterligne"/>
        <w:shd w:val="clear" w:color="auto" w:fill="FFFFFF" w:themeFill="background1"/>
        <w:tabs>
          <w:tab w:val="right" w:pos="425"/>
        </w:tabs>
        <w:ind w:right="-284" w:firstLine="425"/>
        <w:rPr>
          <w:rStyle w:val="index"/>
          <w:shd w:val="clear" w:color="auto" w:fill="FFFFFF"/>
          <w:rtl/>
        </w:rPr>
      </w:pPr>
      <w:r w:rsidRPr="009E5996">
        <w:rPr>
          <w:rStyle w:val="index"/>
          <w:rFonts w:hint="cs"/>
          <w:b/>
          <w:bCs/>
          <w:color w:val="00B050"/>
          <w:shd w:val="clear" w:color="auto" w:fill="FFFFFF"/>
          <w:rtl/>
        </w:rPr>
        <w:t>أ-التعريف اللغوي</w:t>
      </w:r>
      <w:r w:rsidRPr="009E5996">
        <w:rPr>
          <w:rStyle w:val="index"/>
          <w:rFonts w:hint="cs"/>
          <w:b/>
          <w:bCs/>
          <w:color w:val="0070C0"/>
          <w:shd w:val="clear" w:color="auto" w:fill="FFFFFF"/>
          <w:rtl/>
        </w:rPr>
        <w:t xml:space="preserve"> :</w:t>
      </w:r>
      <w:r w:rsidRPr="00A8791C">
        <w:rPr>
          <w:rStyle w:val="index"/>
          <w:rFonts w:hint="cs"/>
          <w:b/>
          <w:bCs/>
          <w:color w:val="00B050"/>
          <w:shd w:val="clear" w:color="auto" w:fill="FFFFFF"/>
          <w:rtl/>
        </w:rPr>
        <w:t xml:space="preserve"> </w:t>
      </w:r>
      <w:r w:rsidRPr="00FF0CE4">
        <w:rPr>
          <w:rStyle w:val="index"/>
          <w:rFonts w:hint="cs"/>
          <w:shd w:val="clear" w:color="auto" w:fill="FFFFFF"/>
          <w:rtl/>
        </w:rPr>
        <w:t>كلمة شيعة من شايع يشايع ، في الجمع شِيَع وأشْيَاع ،</w:t>
      </w:r>
      <w:r>
        <w:rPr>
          <w:rStyle w:val="index"/>
          <w:rFonts w:hint="cs"/>
          <w:shd w:val="clear" w:color="auto" w:fill="FFFFFF"/>
          <w:rtl/>
        </w:rPr>
        <w:t xml:space="preserve"> في لسان العرب لابن منظور :"</w:t>
      </w:r>
      <w:r w:rsidRPr="00FF0CE4">
        <w:rPr>
          <w:rStyle w:val="index"/>
          <w:rFonts w:hint="cs"/>
          <w:shd w:val="clear" w:color="auto" w:fill="FFFFFF"/>
          <w:rtl/>
        </w:rPr>
        <w:t>الشيعة هم القوم الذين يجتمعون على الأمر ،</w:t>
      </w:r>
      <w:r>
        <w:rPr>
          <w:rStyle w:val="index"/>
          <w:rFonts w:hint="cs"/>
          <w:shd w:val="clear" w:color="auto" w:fill="FFFFFF"/>
          <w:rtl/>
        </w:rPr>
        <w:t xml:space="preserve"> </w:t>
      </w:r>
      <w:r w:rsidRPr="00FF0CE4">
        <w:rPr>
          <w:rStyle w:val="index"/>
          <w:rFonts w:hint="cs"/>
          <w:shd w:val="clear" w:color="auto" w:fill="FFFFFF"/>
          <w:rtl/>
        </w:rPr>
        <w:t>وكل قوم اجتمعوا على أمر يسمو</w:t>
      </w:r>
      <w:r>
        <w:rPr>
          <w:rStyle w:val="index"/>
          <w:rFonts w:hint="cs"/>
          <w:shd w:val="clear" w:color="auto" w:fill="FFFFFF"/>
          <w:rtl/>
        </w:rPr>
        <w:t>ا</w:t>
      </w:r>
      <w:r w:rsidRPr="00FF0CE4">
        <w:rPr>
          <w:rStyle w:val="index"/>
          <w:rFonts w:hint="cs"/>
          <w:shd w:val="clear" w:color="auto" w:fill="FFFFFF"/>
          <w:rtl/>
        </w:rPr>
        <w:t xml:space="preserve"> شيعة...ومعنى الشيعة الذين يتبع بعضهم بعضا</w:t>
      </w:r>
      <w:r>
        <w:rPr>
          <w:rStyle w:val="index"/>
          <w:rFonts w:hint="cs"/>
          <w:shd w:val="clear" w:color="auto" w:fill="FFFFFF"/>
          <w:rtl/>
        </w:rPr>
        <w:t xml:space="preserve"> </w:t>
      </w:r>
      <w:r w:rsidRPr="00FF0CE4">
        <w:rPr>
          <w:rStyle w:val="index"/>
          <w:rFonts w:hint="cs"/>
          <w:shd w:val="clear" w:color="auto" w:fill="FFFFFF"/>
          <w:rtl/>
        </w:rPr>
        <w:t>،</w:t>
      </w:r>
      <w:r>
        <w:rPr>
          <w:rStyle w:val="index"/>
          <w:rFonts w:hint="cs"/>
          <w:shd w:val="clear" w:color="auto" w:fill="FFFFFF"/>
          <w:rtl/>
        </w:rPr>
        <w:t xml:space="preserve"> وليس كل</w:t>
      </w:r>
      <w:r w:rsidRPr="00FF0CE4">
        <w:rPr>
          <w:rStyle w:val="index"/>
          <w:rFonts w:hint="cs"/>
          <w:shd w:val="clear" w:color="auto" w:fill="FFFFFF"/>
          <w:rtl/>
        </w:rPr>
        <w:t>هم متفقين ،</w:t>
      </w:r>
      <w:r>
        <w:rPr>
          <w:rStyle w:val="index"/>
          <w:rFonts w:hint="cs"/>
          <w:shd w:val="clear" w:color="auto" w:fill="FFFFFF"/>
          <w:rtl/>
        </w:rPr>
        <w:t xml:space="preserve"> </w:t>
      </w:r>
      <w:r w:rsidRPr="00FF0CE4">
        <w:rPr>
          <w:rStyle w:val="index"/>
          <w:rFonts w:hint="cs"/>
          <w:shd w:val="clear" w:color="auto" w:fill="FFFFFF"/>
          <w:rtl/>
        </w:rPr>
        <w:t>قال الله عز وجل</w:t>
      </w:r>
      <w:r>
        <w:rPr>
          <w:rStyle w:val="index"/>
          <w:rFonts w:hint="cs"/>
          <w:shd w:val="clear" w:color="auto" w:fill="FFFFFF"/>
          <w:rtl/>
        </w:rPr>
        <w:t xml:space="preserve"> </w:t>
      </w:r>
      <w:r w:rsidRPr="00FF0CE4">
        <w:rPr>
          <w:rStyle w:val="index"/>
          <w:rFonts w:hint="cs"/>
          <w:shd w:val="clear" w:color="auto" w:fill="FFFFFF"/>
          <w:rtl/>
        </w:rPr>
        <w:t>:</w:t>
      </w:r>
      <w:r>
        <w:rPr>
          <w:rStyle w:val="index"/>
          <w:rFonts w:hint="cs"/>
          <w:shd w:val="clear" w:color="auto" w:fill="FFFFFF"/>
          <w:rtl/>
        </w:rPr>
        <w:t xml:space="preserve"> </w:t>
      </w:r>
      <w:r w:rsidRPr="00FF0CE4">
        <w:rPr>
          <w:rStyle w:val="index"/>
          <w:rFonts w:hint="cs"/>
          <w:shd w:val="clear" w:color="auto" w:fill="FFFFFF"/>
          <w:rtl/>
        </w:rPr>
        <w:t>﴿ إِنَّ الَّذِينَ فَرَّقُوا دِينَهُمْ وَكَانُوا شِيَعًا ﴾"</w:t>
      </w:r>
      <w:r w:rsidRPr="009E5996">
        <w:rPr>
          <w:rStyle w:val="Appelnotedebasdep"/>
          <w:rtl/>
        </w:rPr>
        <w:footnoteReference w:id="2"/>
      </w:r>
      <w:r w:rsidRPr="00FF0CE4">
        <w:rPr>
          <w:rStyle w:val="index"/>
          <w:rFonts w:hint="cs"/>
          <w:shd w:val="clear" w:color="auto" w:fill="FFFFFF"/>
          <w:rtl/>
        </w:rPr>
        <w:t xml:space="preserve"> .</w:t>
      </w:r>
    </w:p>
    <w:p w:rsidR="00E12C00" w:rsidRPr="00056C73" w:rsidRDefault="00E12C00" w:rsidP="00E12C00">
      <w:pPr>
        <w:pStyle w:val="Sansinterligne"/>
        <w:shd w:val="clear" w:color="auto" w:fill="FFFFFF" w:themeFill="background1"/>
        <w:tabs>
          <w:tab w:val="right" w:pos="425"/>
        </w:tabs>
        <w:ind w:right="-284" w:firstLine="425"/>
        <w:rPr>
          <w:rStyle w:val="index"/>
          <w:shd w:val="clear" w:color="auto" w:fill="FFFFFF"/>
          <w:rtl/>
        </w:rPr>
      </w:pPr>
      <w:r w:rsidRPr="00FF0CE4">
        <w:rPr>
          <w:rStyle w:val="index"/>
          <w:rFonts w:hint="cs"/>
          <w:shd w:val="clear" w:color="auto" w:fill="FFFFFF"/>
          <w:rtl/>
        </w:rPr>
        <w:t xml:space="preserve">  ويعرفهم ابن خلدون في مقدمته بقوله :</w:t>
      </w:r>
      <w:r>
        <w:rPr>
          <w:rStyle w:val="index"/>
          <w:rFonts w:hint="cs"/>
          <w:shd w:val="clear" w:color="auto" w:fill="FFFFFF"/>
          <w:rtl/>
        </w:rPr>
        <w:t xml:space="preserve"> </w:t>
      </w:r>
      <w:r w:rsidRPr="00FF0CE4">
        <w:rPr>
          <w:rStyle w:val="index"/>
          <w:rFonts w:hint="cs"/>
          <w:shd w:val="clear" w:color="auto" w:fill="FFFFFF"/>
          <w:rtl/>
        </w:rPr>
        <w:t>"الشيعة لغة هم الص</w:t>
      </w:r>
      <w:r>
        <w:rPr>
          <w:rStyle w:val="index"/>
          <w:rFonts w:hint="cs"/>
          <w:shd w:val="clear" w:color="auto" w:fill="FFFFFF"/>
          <w:rtl/>
        </w:rPr>
        <w:t>ُّحْ</w:t>
      </w:r>
      <w:r w:rsidRPr="00FF0CE4">
        <w:rPr>
          <w:rStyle w:val="index"/>
          <w:rFonts w:hint="cs"/>
          <w:shd w:val="clear" w:color="auto" w:fill="FFFFFF"/>
          <w:rtl/>
        </w:rPr>
        <w:t>ب</w:t>
      </w:r>
      <w:r>
        <w:rPr>
          <w:rStyle w:val="index"/>
          <w:rFonts w:hint="cs"/>
          <w:shd w:val="clear" w:color="auto" w:fill="FFFFFF"/>
          <w:rtl/>
        </w:rPr>
        <w:t>ُ</w:t>
      </w:r>
      <w:r w:rsidRPr="00FF0CE4">
        <w:rPr>
          <w:rStyle w:val="index"/>
          <w:rFonts w:hint="cs"/>
          <w:shd w:val="clear" w:color="auto" w:fill="FFFFFF"/>
          <w:rtl/>
        </w:rPr>
        <w:t xml:space="preserve"> والأت</w:t>
      </w:r>
      <w:r>
        <w:rPr>
          <w:rStyle w:val="index"/>
          <w:rFonts w:hint="cs"/>
          <w:shd w:val="clear" w:color="auto" w:fill="FFFFFF"/>
          <w:rtl/>
        </w:rPr>
        <w:t>ْ</w:t>
      </w:r>
      <w:r w:rsidRPr="00FF0CE4">
        <w:rPr>
          <w:rStyle w:val="index"/>
          <w:rFonts w:hint="cs"/>
          <w:shd w:val="clear" w:color="auto" w:fill="FFFFFF"/>
          <w:rtl/>
        </w:rPr>
        <w:t>باع "</w:t>
      </w:r>
      <w:r>
        <w:rPr>
          <w:rStyle w:val="Appelnotedebasdep"/>
          <w:shd w:val="clear" w:color="auto" w:fill="FFFFFF"/>
          <w:rtl/>
        </w:rPr>
        <w:footnoteReference w:id="3"/>
      </w:r>
      <w:r>
        <w:rPr>
          <w:rStyle w:val="index"/>
          <w:rFonts w:hint="cs"/>
          <w:shd w:val="clear" w:color="auto" w:fill="FFFFFF"/>
          <w:rtl/>
        </w:rPr>
        <w:t xml:space="preserve"> ، وهذا التعريف اللغوي لا يبتعد كثيرا عن التعريف الاصطلاحي من ناحية أنه يدل على الإتباع والموافقة والاتفاق على أمر ما ، أما غير ذلك من نواحي المبدأ الذي عرفت به الشيعة كفرقة فسنكشف عنه فيما يل:  </w:t>
      </w:r>
    </w:p>
    <w:p w:rsidR="00E12C00" w:rsidRPr="00A31D7F" w:rsidRDefault="00E12C00" w:rsidP="00E12C00">
      <w:pPr>
        <w:pStyle w:val="Sansinterligne"/>
        <w:shd w:val="clear" w:color="auto" w:fill="FFFFFF" w:themeFill="background1"/>
        <w:tabs>
          <w:tab w:val="right" w:pos="425"/>
        </w:tabs>
        <w:ind w:right="-284" w:firstLine="425"/>
        <w:rPr>
          <w:rStyle w:val="index"/>
          <w:b/>
          <w:bCs/>
          <w:color w:val="00B050"/>
          <w:shd w:val="clear" w:color="auto" w:fill="FFFFFF"/>
          <w:rtl/>
        </w:rPr>
      </w:pPr>
      <w:r>
        <w:rPr>
          <w:rStyle w:val="index"/>
          <w:rFonts w:hint="cs"/>
          <w:b/>
          <w:bCs/>
          <w:color w:val="00B050"/>
          <w:shd w:val="clear" w:color="auto" w:fill="FFFFFF"/>
          <w:rtl/>
        </w:rPr>
        <w:t>ب -</w:t>
      </w:r>
      <w:r w:rsidRPr="00A31D7F">
        <w:rPr>
          <w:rStyle w:val="index"/>
          <w:rFonts w:hint="cs"/>
          <w:b/>
          <w:bCs/>
          <w:color w:val="00B050"/>
          <w:shd w:val="clear" w:color="auto" w:fill="FFFFFF"/>
          <w:rtl/>
        </w:rPr>
        <w:t xml:space="preserve">التعريف الاصطلاحي : </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Style w:val="index"/>
          <w:rFonts w:hint="cs"/>
          <w:shd w:val="clear" w:color="auto" w:fill="FFFFFF"/>
          <w:rtl/>
        </w:rPr>
        <w:t>هم الفرقة التي قالت بأحقية عل</w:t>
      </w:r>
      <w:r w:rsidRPr="00803B22">
        <w:rPr>
          <w:rStyle w:val="index"/>
          <w:rFonts w:hint="cs"/>
          <w:shd w:val="clear" w:color="auto" w:fill="FFFFFF"/>
          <w:rtl/>
        </w:rPr>
        <w:t>ي بن أبي طالب في الخلافة بعد الرسول عليه الصلاة والسلام</w:t>
      </w:r>
      <w:r>
        <w:rPr>
          <w:rStyle w:val="index"/>
          <w:rFonts w:hint="cs"/>
          <w:shd w:val="clear" w:color="auto" w:fill="FFFFFF"/>
          <w:rtl/>
        </w:rPr>
        <w:t xml:space="preserve"> </w:t>
      </w:r>
      <w:r w:rsidRPr="00803B22">
        <w:rPr>
          <w:rStyle w:val="index"/>
          <w:rFonts w:hint="cs"/>
          <w:shd w:val="clear" w:color="auto" w:fill="FFFFFF"/>
          <w:rtl/>
        </w:rPr>
        <w:t>، وليس هناك اختلاف بين المؤرخي</w:t>
      </w:r>
      <w:r w:rsidRPr="00803B22">
        <w:rPr>
          <w:rStyle w:val="index"/>
          <w:rFonts w:hint="eastAsia"/>
          <w:shd w:val="clear" w:color="auto" w:fill="FFFFFF"/>
          <w:rtl/>
        </w:rPr>
        <w:t>ن</w:t>
      </w:r>
      <w:r>
        <w:rPr>
          <w:rStyle w:val="index"/>
          <w:rFonts w:hint="cs"/>
          <w:shd w:val="clear" w:color="auto" w:fill="FFFFFF"/>
          <w:rtl/>
        </w:rPr>
        <w:t xml:space="preserve"> حول نسبة هذه الفرقة إ</w:t>
      </w:r>
      <w:r w:rsidRPr="00803B22">
        <w:rPr>
          <w:rStyle w:val="index"/>
          <w:rFonts w:hint="cs"/>
          <w:shd w:val="clear" w:color="auto" w:fill="FFFFFF"/>
          <w:rtl/>
        </w:rPr>
        <w:t>لى علي رضي الله عنه ،</w:t>
      </w:r>
      <w:r>
        <w:rPr>
          <w:rStyle w:val="index"/>
          <w:rFonts w:hint="cs"/>
          <w:shd w:val="clear" w:color="auto" w:fill="FFFFFF"/>
          <w:rtl/>
        </w:rPr>
        <w:t xml:space="preserve"> </w:t>
      </w:r>
      <w:r w:rsidRPr="00803B22">
        <w:rPr>
          <w:rStyle w:val="index"/>
          <w:rFonts w:hint="cs"/>
          <w:shd w:val="clear" w:color="auto" w:fill="FFFFFF"/>
          <w:rtl/>
        </w:rPr>
        <w:t>ففي كتب الشيع</w:t>
      </w:r>
      <w:r>
        <w:rPr>
          <w:rStyle w:val="index"/>
          <w:rFonts w:hint="cs"/>
          <w:shd w:val="clear" w:color="auto" w:fill="FFFFFF"/>
          <w:rtl/>
        </w:rPr>
        <w:t>ة</w:t>
      </w:r>
      <w:r w:rsidRPr="00803B22">
        <w:rPr>
          <w:rStyle w:val="index"/>
          <w:rFonts w:hint="cs"/>
          <w:shd w:val="clear" w:color="auto" w:fill="FFFFFF"/>
          <w:rtl/>
        </w:rPr>
        <w:t xml:space="preserve"> يقول النوبختي :</w:t>
      </w:r>
      <w:r>
        <w:rPr>
          <w:rStyle w:val="index"/>
          <w:rFonts w:hint="cs"/>
          <w:shd w:val="clear" w:color="auto" w:fill="FFFFFF"/>
          <w:rtl/>
        </w:rPr>
        <w:t xml:space="preserve"> </w:t>
      </w:r>
      <w:r w:rsidRPr="00803B22">
        <w:rPr>
          <w:rStyle w:val="index"/>
          <w:rFonts w:hint="cs"/>
          <w:shd w:val="clear" w:color="auto" w:fill="FFFFFF"/>
          <w:rtl/>
        </w:rPr>
        <w:t>" وهم فرقة عليّ بن أبي طالب عليه السل</w:t>
      </w:r>
      <w:r>
        <w:rPr>
          <w:rStyle w:val="index"/>
          <w:rFonts w:hint="cs"/>
          <w:shd w:val="clear" w:color="auto" w:fill="FFFFFF"/>
          <w:rtl/>
        </w:rPr>
        <w:t>ا</w:t>
      </w:r>
      <w:r w:rsidRPr="00803B22">
        <w:rPr>
          <w:rStyle w:val="index"/>
          <w:rFonts w:hint="cs"/>
          <w:shd w:val="clear" w:color="auto" w:fill="FFFFFF"/>
          <w:rtl/>
        </w:rPr>
        <w:t>م المسمّون شيعة عليّ عليه السل</w:t>
      </w:r>
      <w:r>
        <w:rPr>
          <w:rStyle w:val="index"/>
          <w:rFonts w:hint="cs"/>
          <w:shd w:val="clear" w:color="auto" w:fill="FFFFFF"/>
          <w:rtl/>
        </w:rPr>
        <w:t>ا</w:t>
      </w:r>
      <w:r w:rsidRPr="00803B22">
        <w:rPr>
          <w:rStyle w:val="index"/>
          <w:rFonts w:hint="cs"/>
          <w:shd w:val="clear" w:color="auto" w:fill="FFFFFF"/>
          <w:rtl/>
        </w:rPr>
        <w:t xml:space="preserve">م في زمان النبيّ صلى الله عليه وآله وبعبده </w:t>
      </w:r>
      <w:r>
        <w:rPr>
          <w:rStyle w:val="index"/>
          <w:rFonts w:hint="cs"/>
          <w:shd w:val="clear" w:color="auto" w:fill="FFFFFF"/>
          <w:rtl/>
        </w:rPr>
        <w:t>".</w:t>
      </w:r>
      <w:r>
        <w:rPr>
          <w:rStyle w:val="Appelnotedebasdep"/>
          <w:shd w:val="clear" w:color="auto" w:fill="FFFFFF"/>
          <w:rtl/>
        </w:rPr>
        <w:footnoteReference w:id="4"/>
      </w:r>
    </w:p>
    <w:p w:rsidR="00E12C00" w:rsidRPr="00B36A1F" w:rsidRDefault="00E12C00" w:rsidP="00E12C00">
      <w:pPr>
        <w:pStyle w:val="Sansinterligne"/>
        <w:shd w:val="clear" w:color="auto" w:fill="FFFFFF" w:themeFill="background1"/>
        <w:tabs>
          <w:tab w:val="right" w:pos="425"/>
        </w:tabs>
        <w:ind w:right="-284" w:firstLine="425"/>
        <w:rPr>
          <w:shd w:val="clear" w:color="auto" w:fill="FFFFFF"/>
          <w:rtl/>
        </w:rPr>
      </w:pPr>
      <w:r>
        <w:rPr>
          <w:rStyle w:val="index"/>
          <w:rFonts w:hint="cs"/>
          <w:shd w:val="clear" w:color="auto" w:fill="FFFFFF"/>
          <w:rtl/>
        </w:rPr>
        <w:lastRenderedPageBreak/>
        <w:t>أما غير الشيعة فيعرفونها تعريفات لا تختلف في جوهرها عن السابقة أعلاه ، ومن أهمها تعريف ابن خلدون ، إذ يقول :" ويطلق في عرف الفقهاء والمتكلمين من الخلف والسلف : على أتباع علي وبنيه رضي الله عنهم "</w:t>
      </w:r>
      <w:r>
        <w:rPr>
          <w:rStyle w:val="Appelnotedebasdep"/>
          <w:shd w:val="clear" w:color="auto" w:fill="FFFFFF"/>
          <w:rtl/>
        </w:rPr>
        <w:footnoteReference w:id="5"/>
      </w:r>
      <w:r>
        <w:rPr>
          <w:rStyle w:val="index"/>
          <w:rFonts w:hint="cs"/>
          <w:shd w:val="clear" w:color="auto" w:fill="FFFFFF"/>
          <w:rtl/>
        </w:rPr>
        <w:t xml:space="preserve"> ، هذا ويقول الجرجاني في </w:t>
      </w:r>
      <w:r w:rsidRPr="00C163B6">
        <w:rPr>
          <w:rStyle w:val="index"/>
          <w:rFonts w:hint="cs"/>
          <w:shd w:val="clear" w:color="auto" w:fill="FFFFFF"/>
          <w:rtl/>
        </w:rPr>
        <w:t>كتابه التعريفات :"</w:t>
      </w:r>
      <w:r w:rsidRPr="00C163B6">
        <w:rPr>
          <w:rFonts w:hint="cs"/>
          <w:sz w:val="32"/>
          <w:szCs w:val="32"/>
          <w:rtl/>
        </w:rPr>
        <w:t xml:space="preserve"> </w:t>
      </w:r>
      <w:r w:rsidRPr="00B451C2">
        <w:rPr>
          <w:rFonts w:hint="cs"/>
          <w:rtl/>
        </w:rPr>
        <w:t>هم الذين</w:t>
      </w:r>
      <w:r>
        <w:rPr>
          <w:rFonts w:hint="cs"/>
          <w:rtl/>
        </w:rPr>
        <w:t xml:space="preserve"> شايعوا عَلِيًّا رضي الله عنه ،</w:t>
      </w:r>
      <w:r w:rsidRPr="00B451C2">
        <w:rPr>
          <w:rFonts w:hint="cs"/>
          <w:rtl/>
        </w:rPr>
        <w:t xml:space="preserve"> وقالو</w:t>
      </w:r>
      <w:r>
        <w:rPr>
          <w:rFonts w:hint="cs"/>
          <w:rtl/>
        </w:rPr>
        <w:t>ا : إنّه الإمام بعد رسول الله ،</w:t>
      </w:r>
      <w:r w:rsidRPr="00B451C2">
        <w:rPr>
          <w:rFonts w:hint="cs"/>
          <w:rtl/>
        </w:rPr>
        <w:t xml:space="preserve"> واعْتَقَدوا أنَّ الإمامَةَ لا تَخْرُجُ عنه وعن أولادِهِ</w:t>
      </w:r>
      <w:r w:rsidRPr="00C163B6">
        <w:rPr>
          <w:rFonts w:hint="cs"/>
          <w:sz w:val="32"/>
          <w:szCs w:val="32"/>
          <w:rtl/>
        </w:rPr>
        <w:t xml:space="preserve"> "</w:t>
      </w:r>
      <w:r w:rsidRPr="00C163B6">
        <w:rPr>
          <w:rStyle w:val="Appelnotedebasdep"/>
          <w:sz w:val="32"/>
          <w:szCs w:val="32"/>
          <w:rtl/>
        </w:rPr>
        <w:footnoteReference w:id="6"/>
      </w:r>
      <w:r>
        <w:rPr>
          <w:rFonts w:hint="cs"/>
          <w:sz w:val="32"/>
          <w:szCs w:val="32"/>
          <w:rtl/>
        </w:rPr>
        <w:t>.</w:t>
      </w:r>
    </w:p>
    <w:p w:rsidR="00E12C00" w:rsidRDefault="00E12C00" w:rsidP="00E12C00">
      <w:pPr>
        <w:pStyle w:val="Sansinterligne"/>
        <w:shd w:val="clear" w:color="auto" w:fill="FFFFFF" w:themeFill="background1"/>
        <w:tabs>
          <w:tab w:val="right" w:pos="425"/>
        </w:tabs>
        <w:ind w:right="-284" w:firstLine="425"/>
        <w:rPr>
          <w:rStyle w:val="index"/>
          <w:b/>
          <w:bCs/>
          <w:sz w:val="32"/>
          <w:szCs w:val="32"/>
          <w:shd w:val="clear" w:color="auto" w:fill="FFFFFF"/>
          <w:rtl/>
        </w:rPr>
      </w:pPr>
      <w:r w:rsidRPr="00056C73">
        <w:rPr>
          <w:rStyle w:val="index"/>
          <w:rFonts w:hint="cs"/>
          <w:shd w:val="clear" w:color="auto" w:fill="FFFFFF"/>
          <w:rtl/>
        </w:rPr>
        <w:t>وللشهرستاني في كتابه الملل والنحل هو الآخر تعريف يقول فيه :" هم الذين شايعو</w:t>
      </w:r>
      <w:r>
        <w:rPr>
          <w:rStyle w:val="index"/>
          <w:rFonts w:hint="cs"/>
          <w:shd w:val="clear" w:color="auto" w:fill="FFFFFF"/>
          <w:rtl/>
        </w:rPr>
        <w:t>ا عليًا رضي الله عنه على الخصوص</w:t>
      </w:r>
      <w:r w:rsidRPr="00056C73">
        <w:rPr>
          <w:rStyle w:val="index"/>
          <w:rFonts w:hint="cs"/>
          <w:shd w:val="clear" w:color="auto" w:fill="FFFFFF"/>
          <w:rtl/>
        </w:rPr>
        <w:t>، وقالوا بإمامته وخلافته : نصًا ووصية ؛ إما جليًا وإما خفيًا . واعتقدوا أن الإمامة لا تخرج من أولاده ؛ وإن خرجت فبظلم يكون من غيره ، أو بتقية من عنده "</w:t>
      </w:r>
      <w:r w:rsidRPr="00C227BC">
        <w:rPr>
          <w:rStyle w:val="index"/>
          <w:sz w:val="20"/>
          <w:szCs w:val="20"/>
          <w:shd w:val="clear" w:color="auto" w:fill="FFFFFF"/>
          <w:rtl/>
        </w:rPr>
        <w:footnoteReference w:id="7"/>
      </w:r>
      <w:r w:rsidRPr="00056C73">
        <w:rPr>
          <w:rStyle w:val="index"/>
          <w:rFonts w:hint="cs"/>
          <w:shd w:val="clear" w:color="auto" w:fill="FFFFFF"/>
        </w:rPr>
        <w:t xml:space="preserve"> </w:t>
      </w:r>
      <w:r>
        <w:rPr>
          <w:rStyle w:val="index"/>
          <w:rFonts w:hint="cs"/>
          <w:b/>
          <w:bCs/>
          <w:sz w:val="32"/>
          <w:szCs w:val="32"/>
          <w:shd w:val="clear" w:color="auto" w:fill="FFFFFF"/>
          <w:rtl/>
        </w:rPr>
        <w:t>.</w:t>
      </w:r>
    </w:p>
    <w:p w:rsidR="00E12C00" w:rsidRDefault="00E12C00" w:rsidP="00E12C00">
      <w:pPr>
        <w:pStyle w:val="Sansinterligne"/>
        <w:shd w:val="clear" w:color="auto" w:fill="FFFFFF" w:themeFill="background1"/>
        <w:tabs>
          <w:tab w:val="right" w:pos="425"/>
        </w:tabs>
        <w:ind w:right="-284" w:firstLine="425"/>
        <w:rPr>
          <w:rStyle w:val="index"/>
          <w:b/>
          <w:bCs/>
          <w:sz w:val="32"/>
          <w:szCs w:val="32"/>
          <w:shd w:val="clear" w:color="auto" w:fill="FFFFFF"/>
          <w:rtl/>
        </w:rPr>
      </w:pPr>
      <w:r w:rsidRPr="00B36A1F">
        <w:rPr>
          <w:rStyle w:val="index"/>
          <w:rFonts w:hint="cs"/>
          <w:shd w:val="clear" w:color="auto" w:fill="FFFFFF"/>
          <w:rtl/>
        </w:rPr>
        <w:t>يقول كذلك الحسن الأشعري :"...وإنما قيل لهم شيعة لأنهم شايعوا عليا رضوان الله عليه ،ويقدمونه على سائر أصحاب رسول الله صلى الله عليه وسلم</w:t>
      </w:r>
      <w:r>
        <w:rPr>
          <w:rStyle w:val="index"/>
          <w:rFonts w:hint="cs"/>
          <w:b/>
          <w:bCs/>
          <w:sz w:val="32"/>
          <w:szCs w:val="32"/>
          <w:shd w:val="clear" w:color="auto" w:fill="FFFFFF"/>
          <w:rtl/>
        </w:rPr>
        <w:t>"</w:t>
      </w:r>
      <w:r>
        <w:rPr>
          <w:rStyle w:val="Appelnotedebasdep"/>
          <w:b/>
          <w:bCs/>
          <w:sz w:val="32"/>
          <w:szCs w:val="32"/>
          <w:shd w:val="clear" w:color="auto" w:fill="FFFFFF"/>
          <w:rtl/>
        </w:rPr>
        <w:footnoteReference w:id="8"/>
      </w:r>
      <w:r>
        <w:rPr>
          <w:rStyle w:val="index"/>
          <w:rFonts w:hint="cs"/>
          <w:b/>
          <w:bCs/>
          <w:sz w:val="32"/>
          <w:szCs w:val="32"/>
          <w:shd w:val="clear" w:color="auto" w:fill="FFFFFF"/>
          <w:rtl/>
        </w:rPr>
        <w:t>.</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sidRPr="00C227BC">
        <w:rPr>
          <w:rStyle w:val="index"/>
          <w:rFonts w:hint="cs"/>
          <w:shd w:val="clear" w:color="auto" w:fill="FFFFFF"/>
          <w:rtl/>
        </w:rPr>
        <w:t>إن الن</w:t>
      </w:r>
      <w:r>
        <w:rPr>
          <w:rStyle w:val="index"/>
          <w:rFonts w:hint="cs"/>
          <w:shd w:val="clear" w:color="auto" w:fill="FFFFFF"/>
          <w:rtl/>
        </w:rPr>
        <w:t>ظر الفاحص لهذه التعريفات سواء</w:t>
      </w:r>
      <w:r w:rsidRPr="00C227BC">
        <w:rPr>
          <w:rStyle w:val="index"/>
          <w:rFonts w:hint="cs"/>
          <w:shd w:val="clear" w:color="auto" w:fill="FFFFFF"/>
          <w:rtl/>
        </w:rPr>
        <w:t xml:space="preserve"> </w:t>
      </w:r>
      <w:r>
        <w:rPr>
          <w:rStyle w:val="index"/>
          <w:rFonts w:hint="cs"/>
          <w:shd w:val="clear" w:color="auto" w:fill="FFFFFF"/>
          <w:rtl/>
        </w:rPr>
        <w:t xml:space="preserve">الواردة من </w:t>
      </w:r>
      <w:r w:rsidRPr="00C227BC">
        <w:rPr>
          <w:rStyle w:val="index"/>
          <w:rFonts w:hint="cs"/>
          <w:shd w:val="clear" w:color="auto" w:fill="FFFFFF"/>
          <w:rtl/>
        </w:rPr>
        <w:t xml:space="preserve">الشيعة أو من غرهم </w:t>
      </w:r>
      <w:r>
        <w:rPr>
          <w:rStyle w:val="index"/>
          <w:rFonts w:hint="cs"/>
          <w:shd w:val="clear" w:color="auto" w:fill="FFFFFF"/>
          <w:rtl/>
        </w:rPr>
        <w:t xml:space="preserve">ما ذكرناها وما لم نذكرها ، </w:t>
      </w:r>
      <w:r w:rsidRPr="00C227BC">
        <w:rPr>
          <w:rStyle w:val="index"/>
          <w:rFonts w:hint="cs"/>
          <w:shd w:val="clear" w:color="auto" w:fill="FFFFFF"/>
          <w:rtl/>
        </w:rPr>
        <w:t>يكشف أنها تشترك جميعا</w:t>
      </w:r>
      <w:r>
        <w:rPr>
          <w:rStyle w:val="index"/>
          <w:rFonts w:hint="cs"/>
          <w:shd w:val="clear" w:color="auto" w:fill="FFFFFF"/>
          <w:rtl/>
        </w:rPr>
        <w:t xml:space="preserve"> في القول بأنهم ؛ أي الشيعة : أتباع علي بن أبي طالب رضي الله عنه ، أما الاختلاف والزيادة فهو نابع من طبيعة هذه الفرقة وافتراقها فرقا كثيرة ، وأظن أن تعريف الشهرستاني كان جامعا و أعم من تعريف غيره ممن ذكرناهم ، ذلك أنه تطرق لأهم المبادئ التي اشتهرت بها الشيعة وادعتها في اعتقادهم بأن إمامة علي رضي الله عنه منصوص عليها ؛ أي وردت في النص صريحة ظاهرة ، وأن الرسول عليه الصلاة والسلام قد أوصى بذلك في حياته بأن الأمام بعده هو علي رضي الله عنه .</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Style w:val="index"/>
          <w:rFonts w:hint="cs"/>
          <w:shd w:val="clear" w:color="auto" w:fill="FFFFFF"/>
          <w:rtl/>
        </w:rPr>
        <w:t>ولأن الشيعة تقول بضرورة تأويل النص فهي تعتقد بمبدأ الباطن ، ومنه تؤول بعض الأحاديث وحتى الآيات القرآنية التي تعتقد أنها أنزلت في حق علي رضي الله عنه ، أو أنها دليل قاطع على إمامته.</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Style w:val="index"/>
          <w:rFonts w:hint="cs"/>
          <w:shd w:val="clear" w:color="auto" w:fill="FFFFFF"/>
          <w:rtl/>
        </w:rPr>
        <w:lastRenderedPageBreak/>
        <w:t>وفي قول الشهرستاني أيضا ما أقره الشيعة من قول حول الإمامة ، فاعتبروها محصورة في أولاده ، وإن اختلفوا في أولاد فاطمة الحسن والحسين ، وولد علي من زوجته الثانية خولة بنت جعفر الحنفية وهومحمد بن الحنفية ، فانقسموا إلى فاطميين وحنفيين .</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Style w:val="index"/>
          <w:rFonts w:hint="cs"/>
          <w:shd w:val="clear" w:color="auto" w:fill="FFFFFF"/>
          <w:rtl/>
        </w:rPr>
        <w:t xml:space="preserve">هذا ويشتمل تعريف الشهرستاني  على مفهومين أساسين ، </w:t>
      </w:r>
      <w:r w:rsidRPr="00FC0630">
        <w:rPr>
          <w:rStyle w:val="index"/>
          <w:rFonts w:hint="cs"/>
          <w:b/>
          <w:bCs/>
          <w:shd w:val="clear" w:color="auto" w:fill="FFFFFF"/>
          <w:rtl/>
        </w:rPr>
        <w:t>الأول</w:t>
      </w:r>
      <w:r>
        <w:rPr>
          <w:rStyle w:val="index"/>
          <w:rFonts w:hint="cs"/>
          <w:shd w:val="clear" w:color="auto" w:fill="FFFFFF"/>
          <w:rtl/>
        </w:rPr>
        <w:t xml:space="preserve"> يكمن في اعتبار أن خلافة الصحابة غير صحيح في قوله "بظلم "وهم يبررون قبول علي رضي الله عنه خلافتهم ؛ أي خلافة الصحابة بأنها </w:t>
      </w:r>
      <w:r w:rsidRPr="00FC0630">
        <w:rPr>
          <w:rStyle w:val="index"/>
          <w:rFonts w:hint="cs"/>
          <w:b/>
          <w:bCs/>
          <w:shd w:val="clear" w:color="auto" w:fill="FFFFFF"/>
          <w:rtl/>
        </w:rPr>
        <w:t>تقية</w:t>
      </w:r>
      <w:r>
        <w:rPr>
          <w:rStyle w:val="index"/>
          <w:rFonts w:hint="cs"/>
          <w:shd w:val="clear" w:color="auto" w:fill="FFFFFF"/>
          <w:rtl/>
        </w:rPr>
        <w:t xml:space="preserve"> ، وهذا الأخير هو </w:t>
      </w:r>
      <w:r w:rsidRPr="00FC0630">
        <w:rPr>
          <w:rStyle w:val="index"/>
          <w:rFonts w:hint="cs"/>
          <w:b/>
          <w:bCs/>
          <w:shd w:val="clear" w:color="auto" w:fill="FFFFFF"/>
          <w:rtl/>
        </w:rPr>
        <w:t>الأساس الثاني</w:t>
      </w:r>
      <w:r>
        <w:rPr>
          <w:rStyle w:val="index"/>
          <w:rFonts w:hint="cs"/>
          <w:shd w:val="clear" w:color="auto" w:fill="FFFFFF"/>
          <w:rtl/>
        </w:rPr>
        <w:t xml:space="preserve"> .</w:t>
      </w:r>
    </w:p>
    <w:p w:rsidR="00E12C00" w:rsidRPr="00B451C2" w:rsidRDefault="00E12C00" w:rsidP="00E12C00">
      <w:pPr>
        <w:pStyle w:val="Sansinterligne"/>
        <w:shd w:val="clear" w:color="auto" w:fill="FFFFFF" w:themeFill="background1"/>
        <w:tabs>
          <w:tab w:val="right" w:pos="425"/>
        </w:tabs>
        <w:ind w:right="-284" w:firstLine="425"/>
        <w:rPr>
          <w:rStyle w:val="index"/>
          <w:shd w:val="clear" w:color="auto" w:fill="FFFFFF"/>
          <w:rtl/>
        </w:rPr>
      </w:pPr>
      <w:r w:rsidRPr="00B451C2">
        <w:rPr>
          <w:rStyle w:val="index"/>
          <w:rFonts w:hint="cs"/>
          <w:shd w:val="clear" w:color="auto" w:fill="FFFFFF"/>
          <w:rtl/>
        </w:rPr>
        <w:t>ويمكن أن ننبه هنا إلى مسألة أخرى وردت في قول النوبختي أحد ممثلي الفكر الشيعي والتي تكمن في " ...</w:t>
      </w:r>
      <w:r w:rsidRPr="00803B22">
        <w:rPr>
          <w:rStyle w:val="index"/>
          <w:rFonts w:hint="cs"/>
          <w:shd w:val="clear" w:color="auto" w:fill="FFFFFF"/>
          <w:rtl/>
        </w:rPr>
        <w:t>معروفون بانقطاعهم إليه والقول</w:t>
      </w:r>
      <w:r w:rsidRPr="00B451C2">
        <w:rPr>
          <w:rStyle w:val="index"/>
          <w:rFonts w:hint="cs"/>
          <w:shd w:val="clear" w:color="auto" w:fill="FFFFFF"/>
          <w:rtl/>
        </w:rPr>
        <w:t xml:space="preserve"> بإمامته</w:t>
      </w:r>
      <w:r>
        <w:rPr>
          <w:rStyle w:val="index"/>
          <w:rFonts w:hint="cs"/>
          <w:shd w:val="clear" w:color="auto" w:fill="FFFFFF"/>
          <w:rtl/>
        </w:rPr>
        <w:t xml:space="preserve"> " ،فالإمامة من عقائد الشيعة ، بل هي أصل من أصول الدين ، وهي لا تعني عندهم الرياسة أو الخلافة ، بل تتعدى ذلك إلى مسائل دقيقة عندهم .(أنظر مبدأ الإمامة عند الشيعة فيما يأتي)</w:t>
      </w:r>
    </w:p>
    <w:p w:rsidR="00E12C00" w:rsidRPr="009E5996" w:rsidRDefault="00E12C00" w:rsidP="00E12C00">
      <w:pPr>
        <w:pStyle w:val="Sansinterligne"/>
        <w:shd w:val="clear" w:color="auto" w:fill="FFFFFF" w:themeFill="background1"/>
        <w:tabs>
          <w:tab w:val="right" w:pos="425"/>
        </w:tabs>
        <w:ind w:right="-284" w:firstLine="425"/>
        <w:rPr>
          <w:rStyle w:val="index"/>
          <w:b/>
          <w:bCs/>
          <w:color w:val="0070C0"/>
          <w:shd w:val="clear" w:color="auto" w:fill="FFFFFF"/>
          <w:rtl/>
        </w:rPr>
      </w:pPr>
      <w:r w:rsidRPr="009E5996">
        <w:rPr>
          <w:rStyle w:val="index"/>
          <w:rFonts w:hint="cs"/>
          <w:b/>
          <w:bCs/>
          <w:color w:val="0070C0"/>
          <w:shd w:val="clear" w:color="auto" w:fill="FFFFFF"/>
          <w:rtl/>
        </w:rPr>
        <w:t xml:space="preserve"> نشأة فرقة الشيعة:</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Pr>
      </w:pPr>
      <w:r w:rsidRPr="00092FA7">
        <w:rPr>
          <w:rStyle w:val="index"/>
          <w:rFonts w:hint="cs"/>
          <w:shd w:val="clear" w:color="auto" w:fill="FFFFFF"/>
          <w:rtl/>
        </w:rPr>
        <w:t>في نشأة الشيعة هناك اختلاف بين من يرجعها إلى زمن</w:t>
      </w:r>
      <w:r>
        <w:rPr>
          <w:rStyle w:val="index"/>
          <w:rFonts w:hint="cs"/>
          <w:shd w:val="clear" w:color="auto" w:fill="FFFFFF"/>
          <w:rtl/>
        </w:rPr>
        <w:t xml:space="preserve"> الرسول عليه الصلاة والسلام ، ومنهم إلى من يرجعها إلى</w:t>
      </w:r>
      <w:r w:rsidRPr="00092FA7">
        <w:rPr>
          <w:rStyle w:val="index"/>
          <w:rFonts w:hint="cs"/>
          <w:shd w:val="clear" w:color="auto" w:fill="FFFFFF"/>
          <w:rtl/>
        </w:rPr>
        <w:t xml:space="preserve"> اختلاف المسلمين حول الخلافة بعد وفا</w:t>
      </w:r>
      <w:r>
        <w:rPr>
          <w:rStyle w:val="index"/>
          <w:rFonts w:hint="cs"/>
          <w:shd w:val="clear" w:color="auto" w:fill="FFFFFF"/>
          <w:rtl/>
        </w:rPr>
        <w:t>ته</w:t>
      </w:r>
      <w:r w:rsidRPr="00B451C2">
        <w:rPr>
          <w:rStyle w:val="index"/>
          <w:rFonts w:hint="cs"/>
          <w:shd w:val="clear" w:color="auto" w:fill="FFFFFF"/>
          <w:rtl/>
        </w:rPr>
        <w:t xml:space="preserve"> </w:t>
      </w:r>
      <w:r>
        <w:rPr>
          <w:rStyle w:val="index"/>
          <w:rFonts w:hint="cs"/>
          <w:shd w:val="clear" w:color="auto" w:fill="FFFFFF"/>
          <w:rtl/>
        </w:rPr>
        <w:t xml:space="preserve">عليه الصلاة والسلام </w:t>
      </w:r>
      <w:r w:rsidRPr="00092FA7">
        <w:rPr>
          <w:rStyle w:val="index"/>
          <w:rFonts w:hint="cs"/>
          <w:shd w:val="clear" w:color="auto" w:fill="FFFFFF"/>
          <w:rtl/>
        </w:rPr>
        <w:t xml:space="preserve">، ومنهم من يرجعها إلى عبد الله بن سبأ ، أما الرأي الأخير يرجعها إلى افتراق أتباع علي رضي الله عنه في حرب صفين عند خروج الخوارج عن علي عندما قبل التحكيم </w:t>
      </w:r>
      <w:r>
        <w:rPr>
          <w:rStyle w:val="index"/>
          <w:rFonts w:hint="cs"/>
          <w:shd w:val="clear" w:color="auto" w:fill="FFFFFF"/>
          <w:rtl/>
        </w:rPr>
        <w:t xml:space="preserve">، وهذه أشهر الروايات وأرجحها </w:t>
      </w:r>
      <w:r>
        <w:rPr>
          <w:rStyle w:val="index"/>
          <w:shd w:val="clear" w:color="auto" w:fill="FFFFFF"/>
        </w:rPr>
        <w:t>.</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sidRPr="00092FA7">
        <w:rPr>
          <w:rStyle w:val="index"/>
          <w:rFonts w:hint="cs"/>
          <w:shd w:val="clear" w:color="auto" w:fill="FFFFFF"/>
          <w:rtl/>
        </w:rPr>
        <w:t xml:space="preserve"> أما الرأي الأول </w:t>
      </w:r>
      <w:r>
        <w:rPr>
          <w:rStyle w:val="index"/>
          <w:rFonts w:hint="cs"/>
          <w:shd w:val="clear" w:color="auto" w:fill="FFFFFF"/>
          <w:rtl/>
        </w:rPr>
        <w:t xml:space="preserve">يقوم على اعتقاد أن الشيعة هم من زمن الرسول عليه الصلاة والسلام ، وفي ذلك يقول إبراهيم الموسوي الزنجاني في كتابه عقائد الإمامية الإثني عشرية :" تكونت في يوم الرسول صلى الله عليه وسلم وهو الذي كان يغذي هذه العقيدة ، أي عقيدة التشيع لعلي عليه السلام وأهل بيته </w:t>
      </w:r>
      <w:r>
        <w:rPr>
          <w:rStyle w:val="index"/>
          <w:shd w:val="clear" w:color="auto" w:fill="FFFFFF"/>
          <w:rtl/>
        </w:rPr>
        <w:t>–</w:t>
      </w:r>
      <w:r>
        <w:rPr>
          <w:rStyle w:val="index"/>
          <w:rFonts w:hint="cs"/>
          <w:shd w:val="clear" w:color="auto" w:fill="FFFFFF"/>
          <w:rtl/>
        </w:rPr>
        <w:t xml:space="preserve"> فهو الذي اعتنى بتربية هذا المولود الذي ولد في يوم ولد الإسلام ، فقد وضعت بذرة التشيع مع بذرة الإسلام جنبا إلى جنب وسواء إلى سواء ، ولم يزل غارسها وهو الرسول الأعظم صلى الله عليه وسلم  يتعاهدها بالعناية حتى أزهرت في حياته ، ثم أثمرت بعد وفاته "</w:t>
      </w:r>
      <w:r>
        <w:rPr>
          <w:rStyle w:val="Appelnotedebasdep"/>
          <w:shd w:val="clear" w:color="auto" w:fill="FFFFFF"/>
          <w:rtl/>
        </w:rPr>
        <w:footnoteReference w:id="9"/>
      </w:r>
      <w:r>
        <w:rPr>
          <w:rStyle w:val="index"/>
          <w:rFonts w:hint="cs"/>
          <w:shd w:val="clear" w:color="auto" w:fill="FFFFFF"/>
          <w:rtl/>
        </w:rPr>
        <w:t xml:space="preserve"> .</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Style w:val="index"/>
          <w:rFonts w:hint="cs"/>
          <w:shd w:val="clear" w:color="auto" w:fill="FFFFFF"/>
          <w:rtl/>
        </w:rPr>
        <w:t>نشير إلى أن هذا القول يستند إلى مرجعية شيعية تقوم على مبدأ أن الإمامة قديمة موجودة قبل ولادة علي رضي الله عنه مرتبطة بالشريعة الإلهية ، وهذه بعض أفكار الشيعة .</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Style w:val="index"/>
          <w:rFonts w:hint="cs"/>
          <w:shd w:val="clear" w:color="auto" w:fill="FFFFFF"/>
          <w:rtl/>
        </w:rPr>
        <w:lastRenderedPageBreak/>
        <w:t>يستند الرأي الثاني</w:t>
      </w:r>
      <w:r w:rsidRPr="00092FA7">
        <w:rPr>
          <w:rStyle w:val="index"/>
          <w:rFonts w:hint="cs"/>
          <w:shd w:val="clear" w:color="auto" w:fill="FFFFFF"/>
          <w:rtl/>
        </w:rPr>
        <w:t xml:space="preserve"> إلى اعتبار أن الشيعة هم أولئك</w:t>
      </w:r>
      <w:r>
        <w:rPr>
          <w:rStyle w:val="index"/>
          <w:rFonts w:hint="cs"/>
          <w:shd w:val="clear" w:color="auto" w:fill="FFFFFF"/>
          <w:rtl/>
        </w:rPr>
        <w:t xml:space="preserve"> الأ</w:t>
      </w:r>
      <w:r w:rsidRPr="00092FA7">
        <w:rPr>
          <w:rStyle w:val="index"/>
          <w:rFonts w:hint="cs"/>
          <w:shd w:val="clear" w:color="auto" w:fill="FFFFFF"/>
          <w:rtl/>
        </w:rPr>
        <w:t>و</w:t>
      </w:r>
      <w:r>
        <w:rPr>
          <w:rStyle w:val="index"/>
          <w:rFonts w:hint="cs"/>
          <w:shd w:val="clear" w:color="auto" w:fill="FFFFFF"/>
          <w:rtl/>
        </w:rPr>
        <w:t>ا</w:t>
      </w:r>
      <w:r w:rsidRPr="00092FA7">
        <w:rPr>
          <w:rStyle w:val="index"/>
          <w:rFonts w:hint="cs"/>
          <w:shd w:val="clear" w:color="auto" w:fill="FFFFFF"/>
          <w:rtl/>
        </w:rPr>
        <w:t>ئل الذين قالوا ب</w:t>
      </w:r>
      <w:r>
        <w:rPr>
          <w:rStyle w:val="index"/>
          <w:rFonts w:hint="cs"/>
          <w:shd w:val="clear" w:color="auto" w:fill="FFFFFF"/>
          <w:rtl/>
        </w:rPr>
        <w:t>أحقية أهل البيت في الخلافة زمن ا</w:t>
      </w:r>
      <w:r w:rsidRPr="00092FA7">
        <w:rPr>
          <w:rStyle w:val="index"/>
          <w:rFonts w:hint="cs"/>
          <w:shd w:val="clear" w:color="auto" w:fill="FFFFFF"/>
          <w:rtl/>
        </w:rPr>
        <w:t xml:space="preserve">ختلاف الأنصار والمهاجرين </w:t>
      </w:r>
      <w:r>
        <w:rPr>
          <w:rStyle w:val="index"/>
          <w:rFonts w:hint="cs"/>
          <w:shd w:val="clear" w:color="auto" w:fill="FFFFFF"/>
          <w:rtl/>
        </w:rPr>
        <w:t xml:space="preserve">، </w:t>
      </w:r>
      <w:r w:rsidRPr="00092FA7">
        <w:rPr>
          <w:rStyle w:val="index"/>
          <w:rFonts w:hint="cs"/>
          <w:shd w:val="clear" w:color="auto" w:fill="FFFFFF"/>
          <w:rtl/>
        </w:rPr>
        <w:t xml:space="preserve">والرواية مذكورة في كتب الشيعة ، نذكر منها ما أورده النوبختي </w:t>
      </w:r>
      <w:r>
        <w:rPr>
          <w:rStyle w:val="index"/>
          <w:rFonts w:hint="cs"/>
          <w:shd w:val="clear" w:color="auto" w:fill="FFFFFF"/>
          <w:rtl/>
        </w:rPr>
        <w:t>فهو يقول </w:t>
      </w:r>
      <w:r>
        <w:rPr>
          <w:rStyle w:val="index"/>
          <w:rFonts w:hint="cs"/>
          <w:shd w:val="clear" w:color="auto" w:fill="FFFFFF"/>
        </w:rPr>
        <w:t>:</w:t>
      </w:r>
      <w:r>
        <w:rPr>
          <w:rStyle w:val="index"/>
          <w:rFonts w:hint="cs"/>
          <w:shd w:val="clear" w:color="auto" w:fill="FFFFFF"/>
          <w:rtl/>
        </w:rPr>
        <w:t xml:space="preserve"> أن الأمة افترقت ثلاث فرق منها الشيعة الذين قالوا بولاية علي رضي الله عنه ، وفرقة الأنصار ، وفرقة أخرى مالت إلى بيعة أبي بكر الصديق ، "...فافترقت الأمة ثلاث فرق ، فرقة منها سميت الشيعة وهم شيعة علي بن أبي طالب عليه السلام ، ومنهم افترقت صنوف الشيعة كلها ..."</w:t>
      </w:r>
      <w:r>
        <w:rPr>
          <w:rStyle w:val="Appelnotedebasdep"/>
          <w:shd w:val="clear" w:color="auto" w:fill="FFFFFF"/>
          <w:rtl/>
        </w:rPr>
        <w:footnoteReference w:id="10"/>
      </w:r>
      <w:r>
        <w:rPr>
          <w:rStyle w:val="index"/>
          <w:rFonts w:hint="cs"/>
          <w:shd w:val="clear" w:color="auto" w:fill="FFFFFF"/>
          <w:rtl/>
        </w:rPr>
        <w:t xml:space="preserve"> </w:t>
      </w:r>
      <w:r w:rsidRPr="00092FA7">
        <w:rPr>
          <w:rStyle w:val="index"/>
          <w:rFonts w:hint="cs"/>
          <w:shd w:val="clear" w:color="auto" w:fill="FFFFFF"/>
          <w:rtl/>
        </w:rPr>
        <w:t xml:space="preserve"> </w:t>
      </w:r>
      <w:r>
        <w:rPr>
          <w:rStyle w:val="index"/>
          <w:rFonts w:hint="cs"/>
          <w:shd w:val="clear" w:color="auto" w:fill="FFFFFF"/>
          <w:rtl/>
        </w:rPr>
        <w:t>.</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Style w:val="index"/>
          <w:rFonts w:hint="cs"/>
          <w:shd w:val="clear" w:color="auto" w:fill="FFFFFF"/>
          <w:rtl/>
        </w:rPr>
        <w:t>يضيف النوبختي كذلك أنه بعد مقتل عثمان بويع علي وهؤلاء سموا الجماعة ، افترقوا حينها ثلاث فرق ، فرقة قالت بولاية علي ، وفرقة اعتزلته وهم في رأيه أسلاف المعتزلة ، وفرقة أخرى خالفت عليا وهم أصحاب الجمل .(للتوسع أنظر النوبختي فرق الشيعة ص35 وما يليها).</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Style w:val="index"/>
          <w:rFonts w:hint="cs"/>
          <w:shd w:val="clear" w:color="auto" w:fill="FFFFFF"/>
          <w:rtl/>
        </w:rPr>
        <w:t>أما الافتراق الثالث فكان بعد مقتل علي رضي الله عنه ، و الشيعة هم أولائك الذين كانوا مع علي في جيشه الذين قالوا بولايته منذ البداية ، ثم انظم إليهم أولئك الذين كانوا مع طلحة والزبير وعائشة (أصحاب الجمل) ، إلا فريق منهم الذين سماهم مرجئة ، يقول :" فلما قتل علي عله السلام التقت الفرقة التي كانت معه ، والفرقة التي كانت مع طلحة والزبر وعائشة فرقة واحدة مع معاوية بن أبي سفيان ، إلا القليل منهم..."</w:t>
      </w:r>
      <w:r>
        <w:rPr>
          <w:rStyle w:val="Appelnotedebasdep"/>
          <w:shd w:val="clear" w:color="auto" w:fill="FFFFFF"/>
          <w:rtl/>
        </w:rPr>
        <w:footnoteReference w:id="11"/>
      </w:r>
      <w:r>
        <w:rPr>
          <w:rStyle w:val="index"/>
          <w:rFonts w:hint="cs"/>
          <w:shd w:val="clear" w:color="auto" w:fill="FFFFFF"/>
          <w:rtl/>
        </w:rPr>
        <w:t>.</w:t>
      </w:r>
    </w:p>
    <w:p w:rsidR="00E12C00"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Style w:val="index"/>
          <w:rFonts w:hint="cs"/>
          <w:shd w:val="clear" w:color="auto" w:fill="FFFFFF"/>
          <w:rtl/>
        </w:rPr>
        <w:t>يبدو أن اسم الشيعة عند الشيعة ذاتهم يطلق على كل من قال بولاية علي وأحقيته في الإمامة في كل زمان ، ونود هنا أن نشير إلى تأريخ آخر مفصل يضعه البغدادي في كتابه الفرق بين الفرق نلخصه فيما يلي :</w:t>
      </w:r>
    </w:p>
    <w:p w:rsidR="00E12C00" w:rsidRDefault="00E12C00" w:rsidP="00E12C00">
      <w:pPr>
        <w:pStyle w:val="Sansinterligne"/>
        <w:shd w:val="clear" w:color="auto" w:fill="FFFFFF" w:themeFill="background1"/>
        <w:tabs>
          <w:tab w:val="right" w:pos="425"/>
        </w:tabs>
        <w:ind w:right="-284" w:firstLine="425"/>
        <w:rPr>
          <w:shd w:val="clear" w:color="auto" w:fill="FFFFFF"/>
          <w:rtl/>
        </w:rPr>
      </w:pPr>
      <w:r>
        <w:rPr>
          <w:rStyle w:val="index"/>
          <w:rFonts w:hint="cs"/>
          <w:shd w:val="clear" w:color="auto" w:fill="FFFFFF"/>
          <w:rtl/>
        </w:rPr>
        <w:t xml:space="preserve">يُرجع البغدادي نشأة الشيعة الذين يسميهم الروافض </w:t>
      </w:r>
      <w:r w:rsidRPr="005D6910">
        <w:rPr>
          <w:rStyle w:val="Appelnotedebasdep"/>
          <w:shd w:val="clear" w:color="auto" w:fill="FFFFFF"/>
        </w:rPr>
        <w:footnoteReference w:customMarkFollows="1" w:id="12"/>
        <w:sym w:font="Symbol" w:char="F02A"/>
      </w:r>
      <w:r>
        <w:rPr>
          <w:rFonts w:hint="cs"/>
          <w:shd w:val="clear" w:color="auto" w:fill="FFFFFF"/>
          <w:rtl/>
        </w:rPr>
        <w:t xml:space="preserve"> إلى زمن علي رضي الله عنه ، وذلك مع فرقة السبئية ، ثم افترقوا بعد وفاة علي إلى فرق كثيرة ، وهذا نص قوله :" أما الروافض فإن السبابية </w:t>
      </w:r>
      <w:r>
        <w:rPr>
          <w:rFonts w:hint="cs"/>
          <w:shd w:val="clear" w:color="auto" w:fill="FFFFFF"/>
          <w:rtl/>
        </w:rPr>
        <w:lastRenderedPageBreak/>
        <w:t xml:space="preserve">منهم أظهروا بدعتهم في زمان علي...، ثم افترقت الرافضة بعد زمان علي </w:t>
      </w:r>
      <w:r>
        <w:rPr>
          <w:shd w:val="clear" w:color="auto" w:fill="FFFFFF"/>
          <w:rtl/>
        </w:rPr>
        <w:t>–</w:t>
      </w:r>
      <w:r>
        <w:rPr>
          <w:rFonts w:hint="cs"/>
          <w:shd w:val="clear" w:color="auto" w:fill="FFFFFF"/>
          <w:rtl/>
        </w:rPr>
        <w:t xml:space="preserve"> رضي الله عنه </w:t>
      </w:r>
      <w:r>
        <w:rPr>
          <w:shd w:val="clear" w:color="auto" w:fill="FFFFFF"/>
          <w:rtl/>
        </w:rPr>
        <w:t>–</w:t>
      </w:r>
      <w:r>
        <w:rPr>
          <w:rFonts w:hint="cs"/>
          <w:shd w:val="clear" w:color="auto" w:fill="FFFFFF"/>
          <w:rtl/>
        </w:rPr>
        <w:t xml:space="preserve"> أربعة أصناف : زيدية ، وإمامية ،وكيسانية ، وغلاة "</w:t>
      </w:r>
      <w:r>
        <w:rPr>
          <w:rStyle w:val="Appelnotedebasdep"/>
          <w:shd w:val="clear" w:color="auto" w:fill="FFFFFF"/>
          <w:rtl/>
        </w:rPr>
        <w:footnoteReference w:id="13"/>
      </w:r>
      <w:r>
        <w:rPr>
          <w:rFonts w:hint="cs"/>
          <w:shd w:val="clear" w:color="auto" w:fill="FFFFFF"/>
          <w:rtl/>
        </w:rPr>
        <w:t>.</w:t>
      </w:r>
    </w:p>
    <w:p w:rsidR="00E12C00" w:rsidRPr="008E772F" w:rsidRDefault="00D03005" w:rsidP="00E12C00">
      <w:pPr>
        <w:pStyle w:val="Sansinterligne"/>
        <w:shd w:val="clear" w:color="auto" w:fill="FFFFFF" w:themeFill="background1"/>
        <w:tabs>
          <w:tab w:val="right" w:pos="425"/>
        </w:tabs>
        <w:ind w:right="-284" w:firstLine="425"/>
        <w:jc w:val="center"/>
        <w:rPr>
          <w:b/>
          <w:bCs/>
          <w:shd w:val="clear" w:color="auto" w:fill="FFFFFF"/>
          <w:rtl/>
        </w:rPr>
      </w:pPr>
      <w:r w:rsidRPr="00D03005">
        <w:rPr>
          <w:b/>
          <w:bCs/>
          <w:noProof/>
          <w:highlight w:val="green"/>
          <w:rtl/>
          <w:lang w:eastAsia="fr-FR" w:bidi="ar-SA"/>
        </w:rPr>
        <w:pict>
          <v:shapetype id="_x0000_t32" coordsize="21600,21600" o:spt="32" o:oned="t" path="m,l21600,21600e" filled="f">
            <v:path arrowok="t" fillok="f" o:connecttype="none"/>
            <o:lock v:ext="edit" shapetype="t"/>
          </v:shapetype>
          <v:shape id="_x0000_s1031" type="#_x0000_t32" style="position:absolute;left:0;text-align:left;margin-left:208.9pt;margin-top:23.85pt;width:178.5pt;height:36pt;z-index:251665408" o:connectortype="straight">
            <v:stroke endarrow="block"/>
          </v:shape>
        </w:pict>
      </w:r>
      <w:r w:rsidRPr="00D03005">
        <w:rPr>
          <w:b/>
          <w:bCs/>
          <w:noProof/>
          <w:highlight w:val="green"/>
          <w:rtl/>
          <w:lang w:eastAsia="fr-FR" w:bidi="ar-SA"/>
        </w:rPr>
        <w:pict>
          <v:shape id="_x0000_s1030" type="#_x0000_t32" style="position:absolute;left:0;text-align:left;margin-left:116.65pt;margin-top:23.85pt;width:92.25pt;height:162.75pt;flip:x;z-index:251664384" o:connectortype="straight">
            <v:stroke endarrow="block"/>
          </v:shape>
        </w:pict>
      </w:r>
      <w:r w:rsidR="00E12C00" w:rsidRPr="008E772F">
        <w:rPr>
          <w:rFonts w:hint="cs"/>
          <w:b/>
          <w:bCs/>
          <w:highlight w:val="green"/>
          <w:shd w:val="clear" w:color="auto" w:fill="FFFFFF"/>
          <w:rtl/>
        </w:rPr>
        <w:t>ف</w:t>
      </w:r>
      <w:r w:rsidR="00E12C00">
        <w:rPr>
          <w:rFonts w:hint="cs"/>
          <w:b/>
          <w:bCs/>
          <w:highlight w:val="green"/>
          <w:shd w:val="clear" w:color="auto" w:fill="FFFFFF"/>
          <w:rtl/>
        </w:rPr>
        <w:t>ــــ</w:t>
      </w:r>
      <w:r w:rsidR="00E12C00" w:rsidRPr="008E772F">
        <w:rPr>
          <w:rFonts w:hint="cs"/>
          <w:b/>
          <w:bCs/>
          <w:highlight w:val="green"/>
          <w:shd w:val="clear" w:color="auto" w:fill="FFFFFF"/>
          <w:rtl/>
        </w:rPr>
        <w:t>رق الش</w:t>
      </w:r>
      <w:r w:rsidR="00E12C00">
        <w:rPr>
          <w:rFonts w:hint="cs"/>
          <w:b/>
          <w:bCs/>
          <w:highlight w:val="green"/>
          <w:shd w:val="clear" w:color="auto" w:fill="FFFFFF"/>
          <w:rtl/>
        </w:rPr>
        <w:t>ــ</w:t>
      </w:r>
      <w:r w:rsidR="00E12C00" w:rsidRPr="008E772F">
        <w:rPr>
          <w:rFonts w:hint="cs"/>
          <w:b/>
          <w:bCs/>
          <w:highlight w:val="green"/>
          <w:shd w:val="clear" w:color="auto" w:fill="FFFFFF"/>
          <w:rtl/>
        </w:rPr>
        <w:t>يعة</w:t>
      </w:r>
    </w:p>
    <w:p w:rsidR="00E12C00" w:rsidRDefault="00E12C00" w:rsidP="00E12C00">
      <w:pPr>
        <w:pStyle w:val="Sansinterligne"/>
        <w:shd w:val="clear" w:color="auto" w:fill="FFFFFF" w:themeFill="background1"/>
        <w:tabs>
          <w:tab w:val="right" w:pos="425"/>
        </w:tabs>
        <w:ind w:right="-284"/>
        <w:rPr>
          <w:shd w:val="clear" w:color="auto" w:fill="FFFFFF"/>
          <w:rtl/>
        </w:rPr>
      </w:pPr>
    </w:p>
    <w:p w:rsidR="00E12C00" w:rsidRPr="00CC3077" w:rsidRDefault="00D03005" w:rsidP="00E12C00">
      <w:pPr>
        <w:pStyle w:val="Sansinterligne"/>
        <w:shd w:val="clear" w:color="auto" w:fill="FFFFFF" w:themeFill="background1"/>
        <w:tabs>
          <w:tab w:val="right" w:pos="425"/>
        </w:tabs>
        <w:ind w:right="-284" w:firstLine="425"/>
        <w:rPr>
          <w:b/>
          <w:bCs/>
          <w:shd w:val="clear" w:color="auto" w:fill="FFFFFF"/>
          <w:rtl/>
        </w:rPr>
      </w:pPr>
      <w:r>
        <w:rPr>
          <w:b/>
          <w:bCs/>
          <w:noProof/>
          <w:rtl/>
          <w:lang w:eastAsia="fr-FR" w:bidi="ar-SA"/>
        </w:rPr>
        <w:pict>
          <v:shape id="_x0000_s1032" type="#_x0000_t32" style="position:absolute;left:0;text-align:left;margin-left:398.65pt;margin-top:24.8pt;width:0;height:6pt;z-index:251666432" o:connectortype="straight">
            <v:stroke endarrow="block"/>
          </v:shape>
        </w:pict>
      </w:r>
      <w:r w:rsidR="00E12C00" w:rsidRPr="00CC3077">
        <w:rPr>
          <w:rFonts w:hint="cs"/>
          <w:b/>
          <w:bCs/>
          <w:highlight w:val="yellow"/>
          <w:shd w:val="clear" w:color="auto" w:fill="FFFFFF"/>
          <w:rtl/>
        </w:rPr>
        <w:t>في زمن علي بن أبي طالب رضي الله عنه</w:t>
      </w:r>
      <w:r w:rsidR="00E12C00" w:rsidRPr="00CC3077">
        <w:rPr>
          <w:rFonts w:hint="cs"/>
          <w:b/>
          <w:bCs/>
          <w:shd w:val="clear" w:color="auto" w:fill="FFFFFF"/>
          <w:rtl/>
        </w:rPr>
        <w:t xml:space="preserve">                    </w:t>
      </w:r>
    </w:p>
    <w:p w:rsidR="00E12C00" w:rsidRPr="00E72527" w:rsidRDefault="00E12C00" w:rsidP="00E12C00">
      <w:pPr>
        <w:pStyle w:val="Sansinterligne"/>
        <w:shd w:val="clear" w:color="auto" w:fill="FFFFFF" w:themeFill="background1"/>
        <w:tabs>
          <w:tab w:val="right" w:pos="425"/>
        </w:tabs>
        <w:ind w:right="-284" w:firstLine="425"/>
        <w:rPr>
          <w:color w:val="0070C0"/>
          <w:shd w:val="clear" w:color="auto" w:fill="FFFFFF"/>
          <w:rtl/>
        </w:rPr>
      </w:pPr>
      <w:r w:rsidRPr="00E72527">
        <w:rPr>
          <w:rFonts w:hint="cs"/>
          <w:color w:val="0070C0"/>
          <w:shd w:val="clear" w:color="auto" w:fill="FFFFFF"/>
          <w:rtl/>
        </w:rPr>
        <w:t>السبئية (السبابية).</w:t>
      </w:r>
    </w:p>
    <w:p w:rsidR="00E12C00" w:rsidRPr="00E72527" w:rsidRDefault="00E12C00" w:rsidP="00E12C00">
      <w:pPr>
        <w:pStyle w:val="Sansinterligne"/>
        <w:shd w:val="clear" w:color="auto" w:fill="FFFFFF" w:themeFill="background1"/>
        <w:tabs>
          <w:tab w:val="right" w:pos="425"/>
        </w:tabs>
        <w:ind w:right="-284"/>
        <w:rPr>
          <w:sz w:val="28"/>
          <w:szCs w:val="28"/>
          <w:shd w:val="clear" w:color="auto" w:fill="FFFFFF"/>
          <w:rtl/>
        </w:rPr>
      </w:pPr>
      <w:r w:rsidRPr="00E72527">
        <w:rPr>
          <w:rFonts w:hint="cs"/>
          <w:sz w:val="28"/>
          <w:szCs w:val="28"/>
          <w:shd w:val="clear" w:color="auto" w:fill="FFFFFF"/>
          <w:rtl/>
        </w:rPr>
        <w:t xml:space="preserve">سميت كذالك نسبة إلى </w:t>
      </w:r>
      <w:r w:rsidRPr="00E72527">
        <w:rPr>
          <w:rFonts w:hint="cs"/>
          <w:b/>
          <w:bCs/>
          <w:color w:val="0070C0"/>
          <w:sz w:val="28"/>
          <w:szCs w:val="28"/>
          <w:shd w:val="clear" w:color="auto" w:fill="FFFFFF"/>
          <w:rtl/>
        </w:rPr>
        <w:t>عبد الله بن سبأ</w:t>
      </w:r>
    </w:p>
    <w:p w:rsidR="00E12C00" w:rsidRPr="00E72527" w:rsidRDefault="00E12C00" w:rsidP="00E12C00">
      <w:pPr>
        <w:pStyle w:val="Sansinterligne"/>
        <w:shd w:val="clear" w:color="auto" w:fill="FFFFFF" w:themeFill="background1"/>
        <w:tabs>
          <w:tab w:val="right" w:pos="425"/>
        </w:tabs>
        <w:ind w:right="-284"/>
        <w:rPr>
          <w:sz w:val="28"/>
          <w:szCs w:val="28"/>
          <w:shd w:val="clear" w:color="auto" w:fill="FFFFFF"/>
          <w:rtl/>
        </w:rPr>
      </w:pPr>
      <w:r w:rsidRPr="00E72527">
        <w:rPr>
          <w:rFonts w:hint="cs"/>
          <w:sz w:val="28"/>
          <w:szCs w:val="28"/>
          <w:shd w:val="clear" w:color="auto" w:fill="FFFFFF"/>
          <w:rtl/>
        </w:rPr>
        <w:t xml:space="preserve">قالوا </w:t>
      </w:r>
      <w:r w:rsidRPr="00E72527">
        <w:rPr>
          <w:rFonts w:hint="cs"/>
          <w:b/>
          <w:bCs/>
          <w:color w:val="0070C0"/>
          <w:sz w:val="28"/>
          <w:szCs w:val="28"/>
          <w:shd w:val="clear" w:color="auto" w:fill="FFFFFF"/>
          <w:rtl/>
        </w:rPr>
        <w:t>بإلهية</w:t>
      </w:r>
      <w:r w:rsidRPr="00E72527">
        <w:rPr>
          <w:rFonts w:hint="cs"/>
          <w:color w:val="0070C0"/>
          <w:sz w:val="28"/>
          <w:szCs w:val="28"/>
          <w:shd w:val="clear" w:color="auto" w:fill="FFFFFF"/>
          <w:rtl/>
        </w:rPr>
        <w:t xml:space="preserve"> </w:t>
      </w:r>
      <w:r w:rsidRPr="00E72527">
        <w:rPr>
          <w:rFonts w:hint="cs"/>
          <w:sz w:val="28"/>
          <w:szCs w:val="28"/>
          <w:shd w:val="clear" w:color="auto" w:fill="FFFFFF"/>
          <w:rtl/>
        </w:rPr>
        <w:t>علي رضي الله عنه</w:t>
      </w:r>
    </w:p>
    <w:p w:rsidR="00E12C00" w:rsidRDefault="00E12C00" w:rsidP="00E12C00">
      <w:pPr>
        <w:pStyle w:val="Sansinterligne"/>
        <w:shd w:val="clear" w:color="auto" w:fill="FFFFFF" w:themeFill="background1"/>
        <w:tabs>
          <w:tab w:val="right" w:pos="425"/>
        </w:tabs>
        <w:ind w:right="-284"/>
        <w:rPr>
          <w:shd w:val="clear" w:color="auto" w:fill="FFFFFF"/>
          <w:rtl/>
        </w:rPr>
      </w:pPr>
    </w:p>
    <w:p w:rsidR="00E12C00" w:rsidRPr="00CC3077" w:rsidRDefault="00D03005" w:rsidP="00E12C00">
      <w:pPr>
        <w:pStyle w:val="Sansinterligne"/>
        <w:shd w:val="clear" w:color="auto" w:fill="FFFFFF" w:themeFill="background1"/>
        <w:tabs>
          <w:tab w:val="right" w:pos="425"/>
        </w:tabs>
        <w:ind w:right="-284" w:firstLine="425"/>
        <w:rPr>
          <w:b/>
          <w:bCs/>
          <w:shd w:val="clear" w:color="auto" w:fill="FFFFFF"/>
          <w:rtl/>
        </w:rPr>
      </w:pPr>
      <w:r w:rsidRPr="00D03005">
        <w:rPr>
          <w:noProof/>
          <w:rtl/>
          <w:lang w:eastAsia="fr-FR" w:bidi="ar-SA"/>
        </w:rPr>
        <w:pict>
          <v:shape id="_x0000_s1029" type="#_x0000_t32" style="position:absolute;left:0;text-align:left;margin-left:41.65pt;margin-top:26.2pt;width:94.5pt;height:30pt;flip:x;z-index:251663360" o:connectortype="straight">
            <v:stroke endarrow="block"/>
          </v:shape>
        </w:pict>
      </w:r>
      <w:r w:rsidRPr="00D03005">
        <w:rPr>
          <w:noProof/>
          <w:rtl/>
          <w:lang w:eastAsia="fr-FR" w:bidi="ar-SA"/>
        </w:rPr>
        <w:pict>
          <v:shape id="_x0000_s1028" type="#_x0000_t32" style="position:absolute;left:0;text-align:left;margin-left:136.15pt;margin-top:26.2pt;width:30.75pt;height:30pt;z-index:251662336" o:connectortype="straight">
            <v:stroke endarrow="block"/>
          </v:shape>
        </w:pict>
      </w:r>
      <w:r w:rsidRPr="00D03005">
        <w:rPr>
          <w:noProof/>
          <w:rtl/>
          <w:lang w:eastAsia="fr-FR" w:bidi="ar-SA"/>
        </w:rPr>
        <w:pict>
          <v:shape id="_x0000_s1027" type="#_x0000_t32" style="position:absolute;left:0;text-align:left;margin-left:136.15pt;margin-top:26.2pt;width:141pt;height:36pt;z-index:251661312" o:connectortype="straight">
            <v:stroke endarrow="block"/>
          </v:shape>
        </w:pict>
      </w:r>
      <w:r w:rsidRPr="00D03005">
        <w:rPr>
          <w:noProof/>
          <w:rtl/>
          <w:lang w:eastAsia="fr-FR" w:bidi="ar-SA"/>
        </w:rPr>
        <w:pict>
          <v:shape id="_x0000_s1026" type="#_x0000_t32" style="position:absolute;left:0;text-align:left;margin-left:136.15pt;margin-top:26.2pt;width:267pt;height:30pt;z-index:251660288" o:connectortype="straight">
            <v:stroke endarrow="block"/>
          </v:shape>
        </w:pict>
      </w:r>
      <w:r w:rsidR="00E12C00">
        <w:rPr>
          <w:rFonts w:hint="cs"/>
          <w:shd w:val="clear" w:color="auto" w:fill="FFFFFF"/>
          <w:rtl/>
        </w:rPr>
        <w:t xml:space="preserve">                                                           </w:t>
      </w:r>
      <w:r w:rsidR="00E12C00" w:rsidRPr="00CC3077">
        <w:rPr>
          <w:rFonts w:hint="cs"/>
          <w:b/>
          <w:bCs/>
          <w:highlight w:val="yellow"/>
          <w:shd w:val="clear" w:color="auto" w:fill="FFFFFF"/>
          <w:rtl/>
        </w:rPr>
        <w:t>بعد زمان علي رضي الله عنه</w:t>
      </w:r>
      <w:r w:rsidR="00E12C00" w:rsidRPr="00CC3077">
        <w:rPr>
          <w:rFonts w:hint="cs"/>
          <w:b/>
          <w:bCs/>
          <w:shd w:val="clear" w:color="auto" w:fill="FFFFFF"/>
          <w:rtl/>
        </w:rPr>
        <w:t xml:space="preserve"> </w:t>
      </w:r>
    </w:p>
    <w:p w:rsidR="00E12C00" w:rsidRDefault="00E12C00" w:rsidP="00E12C00">
      <w:pPr>
        <w:pStyle w:val="Sansinterligne"/>
        <w:shd w:val="clear" w:color="auto" w:fill="FFFFFF" w:themeFill="background1"/>
        <w:tabs>
          <w:tab w:val="right" w:pos="425"/>
        </w:tabs>
        <w:ind w:right="-284" w:firstLine="425"/>
        <w:rPr>
          <w:shd w:val="clear" w:color="auto" w:fill="FFFFFF"/>
          <w:rtl/>
        </w:rPr>
      </w:pPr>
    </w:p>
    <w:p w:rsidR="00E12C00" w:rsidRPr="006F1462" w:rsidRDefault="00D03005" w:rsidP="00E12C00">
      <w:pPr>
        <w:pStyle w:val="Sansinterligne"/>
        <w:shd w:val="clear" w:color="auto" w:fill="FFFFFF" w:themeFill="background1"/>
        <w:tabs>
          <w:tab w:val="right" w:pos="425"/>
        </w:tabs>
        <w:ind w:right="-284" w:firstLine="425"/>
        <w:rPr>
          <w:shd w:val="clear" w:color="auto" w:fill="FFFFFF"/>
          <w:rtl/>
        </w:rPr>
      </w:pPr>
      <w:r w:rsidRPr="00D03005">
        <w:rPr>
          <w:b/>
          <w:bCs/>
          <w:color w:val="0070C0"/>
          <w:sz w:val="28"/>
          <w:szCs w:val="28"/>
          <w:shd w:val="clear" w:color="auto" w:fill="FFFFFF"/>
          <w:rtl/>
        </w:rPr>
        <w:pict>
          <v:shape id="_x0000_s1037" type="#_x0000_t32" style="position:absolute;left:0;text-align:left;margin-left:356.65pt;margin-top:25.85pt;width:5.25pt;height:315.75pt;z-index:251671552" o:connectortype="straight"/>
        </w:pict>
      </w:r>
      <w:r w:rsidR="00E12C00" w:rsidRPr="008E772F">
        <w:rPr>
          <w:rFonts w:hint="cs"/>
          <w:b/>
          <w:bCs/>
          <w:color w:val="0070C0"/>
          <w:sz w:val="28"/>
          <w:szCs w:val="28"/>
          <w:shd w:val="clear" w:color="auto" w:fill="FFFFFF"/>
          <w:rtl/>
        </w:rPr>
        <w:t xml:space="preserve">زيدية </w:t>
      </w:r>
      <w:r w:rsidR="00E12C00">
        <w:rPr>
          <w:rFonts w:hint="cs"/>
          <w:shd w:val="clear" w:color="auto" w:fill="FFFFFF"/>
          <w:rtl/>
        </w:rPr>
        <w:t xml:space="preserve">                 </w:t>
      </w:r>
      <w:r w:rsidR="00E12C00" w:rsidRPr="008E772F">
        <w:rPr>
          <w:rFonts w:hint="cs"/>
          <w:color w:val="0070C0"/>
          <w:shd w:val="clear" w:color="auto" w:fill="FFFFFF"/>
          <w:rtl/>
        </w:rPr>
        <w:t xml:space="preserve">الكيسانية </w:t>
      </w:r>
      <w:r w:rsidR="00E12C00">
        <w:rPr>
          <w:rFonts w:hint="cs"/>
          <w:shd w:val="clear" w:color="auto" w:fill="FFFFFF"/>
          <w:rtl/>
        </w:rPr>
        <w:t xml:space="preserve">                   </w:t>
      </w:r>
      <w:r w:rsidR="00E12C00" w:rsidRPr="008E772F">
        <w:rPr>
          <w:rFonts w:hint="cs"/>
          <w:color w:val="0070C0"/>
          <w:shd w:val="clear" w:color="auto" w:fill="FFFFFF"/>
          <w:rtl/>
        </w:rPr>
        <w:t>الإمامية</w:t>
      </w:r>
      <w:r w:rsidR="00E12C00">
        <w:rPr>
          <w:rFonts w:hint="cs"/>
          <w:shd w:val="clear" w:color="auto" w:fill="FFFFFF"/>
          <w:rtl/>
        </w:rPr>
        <w:t xml:space="preserve">                        </w:t>
      </w:r>
      <w:r w:rsidR="00E12C00" w:rsidRPr="008E772F">
        <w:rPr>
          <w:rFonts w:hint="cs"/>
          <w:color w:val="0070C0"/>
          <w:shd w:val="clear" w:color="auto" w:fill="FFFFFF"/>
          <w:rtl/>
        </w:rPr>
        <w:t xml:space="preserve"> الغلاة</w:t>
      </w:r>
    </w:p>
    <w:p w:rsidR="00E12C00" w:rsidRPr="00E72527" w:rsidRDefault="00D03005" w:rsidP="00E12C00">
      <w:pPr>
        <w:pStyle w:val="Sansinterligne"/>
        <w:shd w:val="clear" w:color="auto" w:fill="FFFFFF" w:themeFill="background1"/>
        <w:tabs>
          <w:tab w:val="right" w:pos="425"/>
        </w:tabs>
        <w:ind w:right="-851"/>
        <w:jc w:val="left"/>
        <w:rPr>
          <w:sz w:val="28"/>
          <w:szCs w:val="28"/>
          <w:shd w:val="clear" w:color="auto" w:fill="FFFFFF"/>
          <w:rtl/>
        </w:rPr>
      </w:pPr>
      <w:r>
        <w:rPr>
          <w:noProof/>
          <w:sz w:val="28"/>
          <w:szCs w:val="28"/>
          <w:rtl/>
          <w:lang w:eastAsia="fr-FR" w:bidi="ar-SA"/>
        </w:rPr>
        <w:pict>
          <v:shape id="_x0000_s1039" type="#_x0000_t32" style="position:absolute;left:0;text-align:left;margin-left:72.4pt;margin-top:7.2pt;width:3pt;height:307.5pt;z-index:251673600" o:connectortype="straight"/>
        </w:pict>
      </w:r>
      <w:r>
        <w:rPr>
          <w:noProof/>
          <w:sz w:val="28"/>
          <w:szCs w:val="28"/>
          <w:rtl/>
          <w:lang w:eastAsia="fr-FR" w:bidi="ar-SA"/>
        </w:rPr>
        <w:pict>
          <v:shape id="_x0000_s1038" type="#_x0000_t32" style="position:absolute;left:0;text-align:left;margin-left:216.4pt;margin-top:7.2pt;width:2.25pt;height:312.75pt;z-index:251672576" o:connectortype="straight"/>
        </w:pict>
      </w:r>
      <w:r w:rsidR="00E12C00" w:rsidRPr="00E72527">
        <w:rPr>
          <w:rFonts w:hint="cs"/>
          <w:sz w:val="28"/>
          <w:szCs w:val="28"/>
          <w:shd w:val="clear" w:color="auto" w:fill="FFFFFF"/>
          <w:rtl/>
        </w:rPr>
        <w:t xml:space="preserve">هم أتباع </w:t>
      </w:r>
      <w:r w:rsidR="00E12C00" w:rsidRPr="008E772F">
        <w:rPr>
          <w:rFonts w:hint="cs"/>
          <w:b/>
          <w:bCs/>
          <w:color w:val="0070C0"/>
          <w:sz w:val="28"/>
          <w:szCs w:val="28"/>
          <w:shd w:val="clear" w:color="auto" w:fill="FFFFFF"/>
          <w:rtl/>
        </w:rPr>
        <w:t>زيد بن علي</w:t>
      </w:r>
      <w:r w:rsidR="00E12C00" w:rsidRPr="00E72527">
        <w:rPr>
          <w:rFonts w:hint="cs"/>
          <w:sz w:val="28"/>
          <w:szCs w:val="28"/>
          <w:shd w:val="clear" w:color="auto" w:fill="FFFFFF"/>
          <w:rtl/>
        </w:rPr>
        <w:t xml:space="preserve"> </w:t>
      </w:r>
      <w:r w:rsidR="00E12C00">
        <w:rPr>
          <w:rFonts w:hint="cs"/>
          <w:sz w:val="28"/>
          <w:szCs w:val="28"/>
          <w:shd w:val="clear" w:color="auto" w:fill="FFFFFF"/>
          <w:rtl/>
        </w:rPr>
        <w:t xml:space="preserve">     هم أتباع </w:t>
      </w:r>
      <w:r w:rsidR="00E12C00" w:rsidRPr="008E772F">
        <w:rPr>
          <w:rFonts w:hint="cs"/>
          <w:b/>
          <w:bCs/>
          <w:color w:val="0070C0"/>
          <w:sz w:val="28"/>
          <w:szCs w:val="28"/>
          <w:shd w:val="clear" w:color="auto" w:fill="FFFFFF"/>
          <w:rtl/>
        </w:rPr>
        <w:t>المختار بن أبي عبيد</w:t>
      </w:r>
      <w:r w:rsidR="00E12C00">
        <w:rPr>
          <w:rFonts w:hint="cs"/>
          <w:sz w:val="28"/>
          <w:szCs w:val="28"/>
          <w:shd w:val="clear" w:color="auto" w:fill="FFFFFF"/>
          <w:rtl/>
        </w:rPr>
        <w:t xml:space="preserve">          هم الذين قالوا </w:t>
      </w:r>
      <w:r w:rsidR="00E12C00" w:rsidRPr="008E772F">
        <w:rPr>
          <w:rFonts w:hint="cs"/>
          <w:b/>
          <w:bCs/>
          <w:color w:val="0070C0"/>
          <w:sz w:val="28"/>
          <w:szCs w:val="28"/>
          <w:shd w:val="clear" w:color="auto" w:fill="FFFFFF"/>
          <w:rtl/>
        </w:rPr>
        <w:t>بولاية الأئمة</w:t>
      </w:r>
      <w:r w:rsidR="00E12C00">
        <w:rPr>
          <w:rFonts w:hint="cs"/>
          <w:sz w:val="28"/>
          <w:szCs w:val="28"/>
          <w:shd w:val="clear" w:color="auto" w:fill="FFFFFF"/>
          <w:rtl/>
        </w:rPr>
        <w:t xml:space="preserve">،لكنه       قالوا </w:t>
      </w:r>
      <w:r w:rsidR="00E12C00" w:rsidRPr="008E772F">
        <w:rPr>
          <w:rFonts w:hint="cs"/>
          <w:b/>
          <w:bCs/>
          <w:color w:val="0070C0"/>
          <w:sz w:val="28"/>
          <w:szCs w:val="28"/>
          <w:shd w:val="clear" w:color="auto" w:fill="FFFFFF"/>
          <w:rtl/>
        </w:rPr>
        <w:t>بإلهية الأئمة</w:t>
      </w:r>
      <w:r w:rsidR="00E12C00" w:rsidRPr="008E772F">
        <w:rPr>
          <w:rFonts w:hint="cs"/>
          <w:color w:val="0070C0"/>
          <w:sz w:val="28"/>
          <w:szCs w:val="28"/>
          <w:shd w:val="clear" w:color="auto" w:fill="FFFFFF"/>
          <w:rtl/>
        </w:rPr>
        <w:t xml:space="preserve"> و</w:t>
      </w:r>
      <w:r w:rsidR="00E12C00" w:rsidRPr="008E772F">
        <w:rPr>
          <w:rFonts w:hint="cs"/>
          <w:b/>
          <w:bCs/>
          <w:color w:val="0070C0"/>
          <w:sz w:val="28"/>
          <w:szCs w:val="28"/>
          <w:shd w:val="clear" w:color="auto" w:fill="FFFFFF"/>
          <w:rtl/>
        </w:rPr>
        <w:t>أباحوا</w:t>
      </w:r>
      <w:r w:rsidR="00E12C00">
        <w:rPr>
          <w:rFonts w:hint="cs"/>
          <w:sz w:val="28"/>
          <w:szCs w:val="28"/>
          <w:shd w:val="clear" w:color="auto" w:fill="FFFFFF"/>
          <w:rtl/>
        </w:rPr>
        <w:t xml:space="preserve"> </w:t>
      </w:r>
    </w:p>
    <w:p w:rsidR="00E12C00" w:rsidRPr="00E72527" w:rsidRDefault="00E12C00" w:rsidP="00E12C00">
      <w:pPr>
        <w:pStyle w:val="Sansinterligne"/>
        <w:shd w:val="clear" w:color="auto" w:fill="FFFFFF" w:themeFill="background1"/>
        <w:tabs>
          <w:tab w:val="right" w:pos="425"/>
        </w:tabs>
        <w:ind w:right="-851"/>
        <w:jc w:val="left"/>
        <w:rPr>
          <w:sz w:val="28"/>
          <w:szCs w:val="28"/>
          <w:shd w:val="clear" w:color="auto" w:fill="FFFFFF"/>
          <w:rtl/>
        </w:rPr>
      </w:pPr>
      <w:r>
        <w:rPr>
          <w:rFonts w:hint="cs"/>
          <w:sz w:val="28"/>
          <w:szCs w:val="28"/>
          <w:shd w:val="clear" w:color="auto" w:fill="FFFFFF"/>
          <w:rtl/>
        </w:rPr>
        <w:t xml:space="preserve">بن الحسن بن </w:t>
      </w:r>
      <w:r w:rsidRPr="00E72527">
        <w:rPr>
          <w:rFonts w:hint="cs"/>
          <w:sz w:val="28"/>
          <w:szCs w:val="28"/>
          <w:shd w:val="clear" w:color="auto" w:fill="FFFFFF"/>
          <w:rtl/>
        </w:rPr>
        <w:t xml:space="preserve">علي بن </w:t>
      </w:r>
      <w:r>
        <w:rPr>
          <w:rFonts w:hint="cs"/>
          <w:sz w:val="28"/>
          <w:szCs w:val="28"/>
          <w:shd w:val="clear" w:color="auto" w:fill="FFFFFF"/>
          <w:rtl/>
        </w:rPr>
        <w:t xml:space="preserve">     </w:t>
      </w:r>
      <w:r w:rsidRPr="008E772F">
        <w:rPr>
          <w:rFonts w:hint="cs"/>
          <w:b/>
          <w:bCs/>
          <w:color w:val="0070C0"/>
          <w:sz w:val="28"/>
          <w:szCs w:val="28"/>
          <w:shd w:val="clear" w:color="auto" w:fill="FFFFFF"/>
          <w:rtl/>
        </w:rPr>
        <w:t>الثقفي</w:t>
      </w:r>
      <w:r w:rsidRPr="008E772F">
        <w:rPr>
          <w:rFonts w:hint="cs"/>
          <w:color w:val="0070C0"/>
          <w:sz w:val="28"/>
          <w:szCs w:val="28"/>
          <w:shd w:val="clear" w:color="auto" w:fill="FFFFFF"/>
          <w:rtl/>
        </w:rPr>
        <w:t>،</w:t>
      </w:r>
      <w:r>
        <w:rPr>
          <w:rFonts w:hint="cs"/>
          <w:sz w:val="28"/>
          <w:szCs w:val="28"/>
          <w:shd w:val="clear" w:color="auto" w:fill="FFFFFF"/>
          <w:rtl/>
        </w:rPr>
        <w:t xml:space="preserve"> كان يقال له كيسان           اتفقوا جميعا أنها تكون في علي بن       محرمات الشريعة </w:t>
      </w:r>
      <w:r w:rsidRPr="008E772F">
        <w:rPr>
          <w:rFonts w:hint="cs"/>
          <w:color w:val="0070C0"/>
          <w:sz w:val="28"/>
          <w:szCs w:val="28"/>
          <w:shd w:val="clear" w:color="auto" w:fill="FFFFFF"/>
          <w:rtl/>
        </w:rPr>
        <w:t>و</w:t>
      </w:r>
      <w:r w:rsidRPr="008E772F">
        <w:rPr>
          <w:rFonts w:hint="cs"/>
          <w:b/>
          <w:bCs/>
          <w:color w:val="0070C0"/>
          <w:sz w:val="28"/>
          <w:szCs w:val="28"/>
          <w:shd w:val="clear" w:color="auto" w:fill="FFFFFF"/>
          <w:rtl/>
        </w:rPr>
        <w:t>أسقطوا</w:t>
      </w:r>
    </w:p>
    <w:p w:rsidR="00E12C00" w:rsidRPr="00E72527" w:rsidRDefault="00E12C00" w:rsidP="00E12C00">
      <w:pPr>
        <w:pStyle w:val="Sansinterligne"/>
        <w:shd w:val="clear" w:color="auto" w:fill="FFFFFF" w:themeFill="background1"/>
        <w:tabs>
          <w:tab w:val="right" w:pos="425"/>
        </w:tabs>
        <w:ind w:right="-284"/>
        <w:jc w:val="left"/>
        <w:rPr>
          <w:sz w:val="28"/>
          <w:szCs w:val="28"/>
          <w:shd w:val="clear" w:color="auto" w:fill="FFFFFF"/>
          <w:rtl/>
        </w:rPr>
      </w:pPr>
      <w:r w:rsidRPr="00E72527">
        <w:rPr>
          <w:rFonts w:hint="cs"/>
          <w:sz w:val="28"/>
          <w:szCs w:val="28"/>
          <w:shd w:val="clear" w:color="auto" w:fill="FFFFFF"/>
          <w:rtl/>
        </w:rPr>
        <w:t>أبس طالب ويقولون</w:t>
      </w:r>
      <w:r>
        <w:rPr>
          <w:rFonts w:hint="cs"/>
          <w:sz w:val="28"/>
          <w:szCs w:val="28"/>
          <w:shd w:val="clear" w:color="auto" w:fill="FFFFFF"/>
          <w:rtl/>
        </w:rPr>
        <w:t xml:space="preserve">       افترقت على العموم فرقتان:</w:t>
      </w:r>
      <w:r w:rsidRPr="00E72527">
        <w:rPr>
          <w:rFonts w:hint="cs"/>
          <w:sz w:val="28"/>
          <w:szCs w:val="28"/>
          <w:shd w:val="clear" w:color="auto" w:fill="FFFFFF"/>
          <w:rtl/>
        </w:rPr>
        <w:t xml:space="preserve"> </w:t>
      </w:r>
      <w:r>
        <w:rPr>
          <w:rFonts w:hint="cs"/>
          <w:sz w:val="28"/>
          <w:szCs w:val="28"/>
          <w:shd w:val="clear" w:color="auto" w:fill="FFFFFF"/>
          <w:rtl/>
        </w:rPr>
        <w:t xml:space="preserve">            أبي طالب رضي الله عنه أولا ،         وجوب فرائض الشريعة </w:t>
      </w:r>
    </w:p>
    <w:p w:rsidR="00E12C00" w:rsidRDefault="00E12C00" w:rsidP="00E12C00">
      <w:pPr>
        <w:pStyle w:val="Sansinterligne"/>
        <w:shd w:val="clear" w:color="auto" w:fill="FFFFFF" w:themeFill="background1"/>
        <w:tabs>
          <w:tab w:val="right" w:pos="425"/>
        </w:tabs>
        <w:ind w:right="-709"/>
        <w:jc w:val="left"/>
        <w:rPr>
          <w:sz w:val="28"/>
          <w:szCs w:val="28"/>
          <w:shd w:val="clear" w:color="auto" w:fill="FFFFFF"/>
          <w:rtl/>
        </w:rPr>
      </w:pPr>
      <w:r w:rsidRPr="008E772F">
        <w:rPr>
          <w:rFonts w:hint="cs"/>
          <w:b/>
          <w:bCs/>
          <w:color w:val="0070C0"/>
          <w:sz w:val="28"/>
          <w:szCs w:val="28"/>
          <w:shd w:val="clear" w:color="auto" w:fill="FFFFFF"/>
          <w:rtl/>
        </w:rPr>
        <w:t>بإمامته</w:t>
      </w:r>
      <w:r w:rsidRPr="00E72527">
        <w:rPr>
          <w:rFonts w:hint="cs"/>
          <w:sz w:val="28"/>
          <w:szCs w:val="28"/>
          <w:shd w:val="clear" w:color="auto" w:fill="FFFFFF"/>
          <w:rtl/>
        </w:rPr>
        <w:t xml:space="preserve"> فترقت ثلاث فرق:</w:t>
      </w:r>
      <w:r>
        <w:rPr>
          <w:rFonts w:hint="cs"/>
          <w:sz w:val="28"/>
          <w:szCs w:val="28"/>
          <w:shd w:val="clear" w:color="auto" w:fill="FFFFFF"/>
          <w:rtl/>
        </w:rPr>
        <w:t xml:space="preserve"> </w:t>
      </w:r>
      <w:r w:rsidRPr="008E772F">
        <w:rPr>
          <w:rFonts w:hint="cs"/>
          <w:b/>
          <w:bCs/>
          <w:color w:val="0070C0"/>
          <w:sz w:val="28"/>
          <w:szCs w:val="28"/>
          <w:shd w:val="clear" w:color="auto" w:fill="FFFFFF"/>
          <w:rtl/>
        </w:rPr>
        <w:t>الأولى:</w:t>
      </w:r>
      <w:r>
        <w:rPr>
          <w:rFonts w:hint="cs"/>
          <w:sz w:val="28"/>
          <w:szCs w:val="28"/>
          <w:shd w:val="clear" w:color="auto" w:fill="FFFFFF"/>
          <w:rtl/>
        </w:rPr>
        <w:t xml:space="preserve"> تقول أن محمد بن الحنفية       لكنهم اختلفو بعد ذلك </w:t>
      </w:r>
      <w:r w:rsidRPr="008E772F">
        <w:rPr>
          <w:rFonts w:hint="cs"/>
          <w:b/>
          <w:bCs/>
          <w:color w:val="0070C0"/>
          <w:sz w:val="28"/>
          <w:szCs w:val="28"/>
          <w:shd w:val="clear" w:color="auto" w:fill="FFFFFF"/>
          <w:rtl/>
        </w:rPr>
        <w:t>في عدد</w:t>
      </w:r>
      <w:r>
        <w:rPr>
          <w:rFonts w:hint="cs"/>
          <w:sz w:val="28"/>
          <w:szCs w:val="28"/>
          <w:shd w:val="clear" w:color="auto" w:fill="FFFFFF"/>
          <w:rtl/>
        </w:rPr>
        <w:t xml:space="preserve">        افترقوا فرقا كل واحدة </w:t>
      </w:r>
    </w:p>
    <w:p w:rsidR="00E12C00" w:rsidRDefault="00D03005" w:rsidP="00E12C00">
      <w:pPr>
        <w:pStyle w:val="Sansinterligne"/>
        <w:shd w:val="clear" w:color="auto" w:fill="FFFFFF" w:themeFill="background1"/>
        <w:tabs>
          <w:tab w:val="right" w:pos="425"/>
        </w:tabs>
        <w:ind w:right="-284" w:firstLine="425"/>
        <w:jc w:val="left"/>
        <w:rPr>
          <w:sz w:val="28"/>
          <w:szCs w:val="28"/>
          <w:shd w:val="clear" w:color="auto" w:fill="FFFFFF"/>
          <w:rtl/>
        </w:rPr>
      </w:pPr>
      <w:r w:rsidRPr="00D03005">
        <w:rPr>
          <w:noProof/>
          <w:color w:val="FF0000"/>
          <w:sz w:val="28"/>
          <w:szCs w:val="28"/>
          <w:rtl/>
          <w:lang w:eastAsia="fr-FR" w:bidi="ar-SA"/>
        </w:rPr>
        <w:pict>
          <v:shape id="_x0000_s1036" type="#_x0000_t32" style="position:absolute;left:0;text-align:left;margin-left:453.4pt;margin-top:13.5pt;width:0;height:39.75pt;z-index:251670528" o:connectortype="straight"/>
        </w:pict>
      </w:r>
      <w:r>
        <w:rPr>
          <w:noProof/>
          <w:sz w:val="28"/>
          <w:szCs w:val="28"/>
          <w:rtl/>
          <w:lang w:eastAsia="fr-FR" w:bidi="ar-SA"/>
        </w:rPr>
        <w:pict>
          <v:shape id="_x0000_s1033" type="#_x0000_t32" style="position:absolute;left:0;text-align:left;margin-left:437.65pt;margin-top:13.5pt;width:15.75pt;height:.75pt;flip:x;z-index:251667456" o:connectortype="straight">
            <v:stroke endarrow="block"/>
          </v:shape>
        </w:pict>
      </w:r>
      <w:r w:rsidR="00E12C00">
        <w:rPr>
          <w:rFonts w:hint="cs"/>
          <w:sz w:val="28"/>
          <w:szCs w:val="28"/>
          <w:shd w:val="clear" w:color="auto" w:fill="FFFFFF"/>
          <w:rtl/>
        </w:rPr>
        <w:t xml:space="preserve">الجارودية             حي لم يمت وهم على انتظاره وهو     </w:t>
      </w:r>
      <w:r w:rsidR="00E12C00" w:rsidRPr="008E772F">
        <w:rPr>
          <w:rFonts w:hint="cs"/>
          <w:b/>
          <w:bCs/>
          <w:color w:val="0070C0"/>
          <w:sz w:val="28"/>
          <w:szCs w:val="28"/>
          <w:shd w:val="clear" w:color="auto" w:fill="FFFFFF"/>
          <w:rtl/>
        </w:rPr>
        <w:t>الأئمة وترتيبهم</w:t>
      </w:r>
      <w:r w:rsidR="00E12C00">
        <w:rPr>
          <w:rFonts w:hint="cs"/>
          <w:sz w:val="28"/>
          <w:szCs w:val="28"/>
          <w:shd w:val="clear" w:color="auto" w:fill="FFFFFF"/>
          <w:rtl/>
        </w:rPr>
        <w:t xml:space="preserve"> ،افترقت </w:t>
      </w:r>
      <w:r w:rsidR="00E12C00" w:rsidRPr="008E772F">
        <w:rPr>
          <w:rFonts w:hint="cs"/>
          <w:b/>
          <w:bCs/>
          <w:color w:val="0070C0"/>
          <w:sz w:val="28"/>
          <w:szCs w:val="28"/>
          <w:shd w:val="clear" w:color="auto" w:fill="FFFFFF"/>
          <w:rtl/>
        </w:rPr>
        <w:t>15فرقة</w:t>
      </w:r>
      <w:r w:rsidR="00E12C00" w:rsidRPr="008E772F">
        <w:rPr>
          <w:rFonts w:hint="cs"/>
          <w:color w:val="0070C0"/>
          <w:sz w:val="28"/>
          <w:szCs w:val="28"/>
          <w:shd w:val="clear" w:color="auto" w:fill="FFFFFF"/>
          <w:rtl/>
        </w:rPr>
        <w:t>:</w:t>
      </w:r>
      <w:r w:rsidR="00E12C00">
        <w:rPr>
          <w:rFonts w:hint="cs"/>
          <w:sz w:val="28"/>
          <w:szCs w:val="28"/>
          <w:shd w:val="clear" w:color="auto" w:fill="FFFFFF"/>
          <w:rtl/>
        </w:rPr>
        <w:t xml:space="preserve">     منها </w:t>
      </w:r>
      <w:r w:rsidR="00E12C00" w:rsidRPr="008E772F">
        <w:rPr>
          <w:rFonts w:hint="cs"/>
          <w:b/>
          <w:bCs/>
          <w:color w:val="0070C0"/>
          <w:sz w:val="28"/>
          <w:szCs w:val="28"/>
          <w:shd w:val="clear" w:color="auto" w:fill="FFFFFF"/>
          <w:rtl/>
        </w:rPr>
        <w:t>تكفر</w:t>
      </w:r>
      <w:r w:rsidR="00E12C00">
        <w:rPr>
          <w:rFonts w:hint="cs"/>
          <w:sz w:val="28"/>
          <w:szCs w:val="28"/>
          <w:shd w:val="clear" w:color="auto" w:fill="FFFFFF"/>
          <w:rtl/>
        </w:rPr>
        <w:t xml:space="preserve"> سائرها </w:t>
      </w:r>
    </w:p>
    <w:p w:rsidR="00E12C00" w:rsidRDefault="00D03005" w:rsidP="00E12C00">
      <w:pPr>
        <w:pStyle w:val="Sansinterligne"/>
        <w:shd w:val="clear" w:color="auto" w:fill="FFFFFF" w:themeFill="background1"/>
        <w:tabs>
          <w:tab w:val="right" w:pos="425"/>
        </w:tabs>
        <w:ind w:right="-284" w:firstLine="425"/>
        <w:jc w:val="left"/>
        <w:rPr>
          <w:sz w:val="28"/>
          <w:szCs w:val="28"/>
          <w:shd w:val="clear" w:color="auto" w:fill="FFFFFF"/>
          <w:rtl/>
        </w:rPr>
      </w:pPr>
      <w:r w:rsidRPr="00D03005">
        <w:rPr>
          <w:noProof/>
          <w:color w:val="FF0000"/>
          <w:sz w:val="28"/>
          <w:szCs w:val="28"/>
          <w:rtl/>
          <w:lang w:eastAsia="fr-FR" w:bidi="ar-SA"/>
        </w:rPr>
        <w:pict>
          <v:shape id="_x0000_s1034" type="#_x0000_t32" style="position:absolute;left:0;text-align:left;margin-left:437.65pt;margin-top:8.35pt;width:15.75pt;height:.75pt;flip:x;z-index:251668480" o:connectortype="straight">
            <v:stroke endarrow="block"/>
          </v:shape>
        </w:pict>
      </w:r>
      <w:r w:rsidR="00E12C00">
        <w:rPr>
          <w:rFonts w:hint="cs"/>
          <w:sz w:val="28"/>
          <w:szCs w:val="28"/>
          <w:shd w:val="clear" w:color="auto" w:fill="FFFFFF"/>
          <w:rtl/>
        </w:rPr>
        <w:t>السليمانية            المهدي المنتظر.                          المحمدية-الباقرية- الناوسية-الشُمَيطية   فرقها :</w:t>
      </w:r>
    </w:p>
    <w:p w:rsidR="00E12C00" w:rsidRDefault="00D03005" w:rsidP="00E12C00">
      <w:pPr>
        <w:pStyle w:val="Sansinterligne"/>
        <w:shd w:val="clear" w:color="auto" w:fill="FFFFFF" w:themeFill="background1"/>
        <w:tabs>
          <w:tab w:val="right" w:pos="425"/>
        </w:tabs>
        <w:ind w:right="-284" w:firstLine="425"/>
        <w:jc w:val="left"/>
        <w:rPr>
          <w:sz w:val="28"/>
          <w:szCs w:val="28"/>
          <w:shd w:val="clear" w:color="auto" w:fill="FFFFFF"/>
          <w:rtl/>
        </w:rPr>
      </w:pPr>
      <w:r>
        <w:rPr>
          <w:noProof/>
          <w:sz w:val="28"/>
          <w:szCs w:val="28"/>
          <w:rtl/>
          <w:lang w:eastAsia="fr-FR" w:bidi="ar-SA"/>
        </w:rPr>
        <w:pict>
          <v:shape id="_x0000_s1040" type="#_x0000_t32" style="position:absolute;left:0;text-align:left;margin-left:58.15pt;margin-top:11.4pt;width:.75pt;height:104.15pt;z-index:251674624" o:connectortype="straight"/>
        </w:pict>
      </w:r>
      <w:r>
        <w:rPr>
          <w:noProof/>
          <w:sz w:val="28"/>
          <w:szCs w:val="28"/>
          <w:rtl/>
          <w:lang w:eastAsia="fr-FR" w:bidi="ar-SA"/>
        </w:rPr>
        <w:pict>
          <v:shape id="_x0000_s1041" type="#_x0000_t32" style="position:absolute;left:0;text-align:left;margin-left:41.65pt;margin-top:10.85pt;width:18pt;height:0;flip:x;z-index:251675648" o:connectortype="straight">
            <v:stroke endarrow="block"/>
          </v:shape>
        </w:pict>
      </w:r>
      <w:r>
        <w:rPr>
          <w:noProof/>
          <w:sz w:val="28"/>
          <w:szCs w:val="28"/>
          <w:rtl/>
          <w:lang w:eastAsia="fr-FR" w:bidi="ar-SA"/>
        </w:rPr>
        <w:pict>
          <v:shape id="_x0000_s1035" type="#_x0000_t32" style="position:absolute;left:0;text-align:left;margin-left:437.65pt;margin-top:11.4pt;width:17.25pt;height:0;flip:x;z-index:251669504" o:connectortype="straight">
            <v:stroke endarrow="block"/>
          </v:shape>
        </w:pict>
      </w:r>
      <w:r w:rsidR="00E12C00">
        <w:rPr>
          <w:rFonts w:hint="cs"/>
          <w:sz w:val="28"/>
          <w:szCs w:val="28"/>
          <w:shd w:val="clear" w:color="auto" w:fill="FFFFFF"/>
          <w:rtl/>
        </w:rPr>
        <w:t xml:space="preserve">البترية                </w:t>
      </w:r>
      <w:r w:rsidR="00E12C00" w:rsidRPr="008E772F">
        <w:rPr>
          <w:rFonts w:hint="cs"/>
          <w:b/>
          <w:bCs/>
          <w:color w:val="0070C0"/>
          <w:sz w:val="28"/>
          <w:szCs w:val="28"/>
          <w:shd w:val="clear" w:color="auto" w:fill="FFFFFF"/>
          <w:rtl/>
        </w:rPr>
        <w:t>الثانية:</w:t>
      </w:r>
      <w:r w:rsidR="00E12C00">
        <w:rPr>
          <w:rFonts w:hint="cs"/>
          <w:sz w:val="28"/>
          <w:szCs w:val="28"/>
          <w:shd w:val="clear" w:color="auto" w:fill="FFFFFF"/>
          <w:rtl/>
        </w:rPr>
        <w:t>يقرون بإمامة محمد بن الحنفية    العمَّارية-الإسماعيلية-المُباركية-                  البيانية</w:t>
      </w:r>
    </w:p>
    <w:p w:rsidR="00E12C00" w:rsidRDefault="00D03005" w:rsidP="00E12C00">
      <w:pPr>
        <w:pStyle w:val="Sansinterligne"/>
        <w:shd w:val="clear" w:color="auto" w:fill="FFFFFF" w:themeFill="background1"/>
        <w:tabs>
          <w:tab w:val="right" w:pos="425"/>
        </w:tabs>
        <w:ind w:right="-284" w:firstLine="425"/>
        <w:jc w:val="left"/>
        <w:rPr>
          <w:sz w:val="28"/>
          <w:szCs w:val="28"/>
          <w:shd w:val="clear" w:color="auto" w:fill="FFFFFF"/>
          <w:rtl/>
        </w:rPr>
      </w:pPr>
      <w:r>
        <w:rPr>
          <w:noProof/>
          <w:sz w:val="28"/>
          <w:szCs w:val="28"/>
          <w:rtl/>
          <w:lang w:eastAsia="fr-FR" w:bidi="ar-SA"/>
        </w:rPr>
        <w:pict>
          <v:shape id="_x0000_s1042" type="#_x0000_t32" style="position:absolute;left:0;text-align:left;margin-left:41.65pt;margin-top:9.55pt;width:17.25pt;height:1.5pt;flip:x;z-index:251676672" o:connectortype="straight">
            <v:stroke endarrow="block"/>
          </v:shape>
        </w:pict>
      </w:r>
      <w:r w:rsidR="00E12C00">
        <w:rPr>
          <w:rFonts w:hint="cs"/>
          <w:sz w:val="28"/>
          <w:szCs w:val="28"/>
          <w:shd w:val="clear" w:color="auto" w:fill="FFFFFF"/>
          <w:rtl/>
        </w:rPr>
        <w:t xml:space="preserve">                      في زمانه،وأنه مات،وأن الإمامة بعد    الموسوية-القطعية-الإثني عشرية-                  الغُيرية</w:t>
      </w:r>
    </w:p>
    <w:p w:rsidR="00E12C00" w:rsidRDefault="00D03005" w:rsidP="00E12C00">
      <w:pPr>
        <w:pStyle w:val="Sansinterligne"/>
        <w:shd w:val="clear" w:color="auto" w:fill="FFFFFF" w:themeFill="background1"/>
        <w:tabs>
          <w:tab w:val="right" w:pos="425"/>
        </w:tabs>
        <w:ind w:right="-284" w:firstLine="425"/>
        <w:jc w:val="left"/>
        <w:rPr>
          <w:sz w:val="28"/>
          <w:szCs w:val="28"/>
          <w:shd w:val="clear" w:color="auto" w:fill="FFFFFF"/>
          <w:rtl/>
        </w:rPr>
      </w:pPr>
      <w:r>
        <w:rPr>
          <w:noProof/>
          <w:sz w:val="28"/>
          <w:szCs w:val="28"/>
          <w:rtl/>
          <w:lang w:eastAsia="fr-FR" w:bidi="ar-SA"/>
        </w:rPr>
        <w:pict>
          <v:shape id="_x0000_s1043" type="#_x0000_t32" style="position:absolute;left:0;text-align:left;margin-left:41.65pt;margin-top:8.9pt;width:17.25pt;height:0;flip:x;z-index:251677696" o:connectortype="straight">
            <v:stroke endarrow="block"/>
          </v:shape>
        </w:pict>
      </w:r>
      <w:r w:rsidR="00E12C00">
        <w:rPr>
          <w:rFonts w:hint="cs"/>
          <w:sz w:val="28"/>
          <w:szCs w:val="28"/>
          <w:shd w:val="clear" w:color="auto" w:fill="FFFFFF"/>
          <w:rtl/>
        </w:rPr>
        <w:t xml:space="preserve">                      موته تنتقل إلى غيره.                     الهشامية-الزراية-اليُونُسية-الشيطانية            الجناحية</w:t>
      </w:r>
    </w:p>
    <w:p w:rsidR="00E12C00" w:rsidRDefault="00D03005" w:rsidP="00E12C00">
      <w:pPr>
        <w:pStyle w:val="Sansinterligne"/>
        <w:shd w:val="clear" w:color="auto" w:fill="FFFFFF" w:themeFill="background1"/>
        <w:tabs>
          <w:tab w:val="right" w:pos="425"/>
        </w:tabs>
        <w:ind w:right="-284" w:firstLine="425"/>
        <w:jc w:val="left"/>
        <w:rPr>
          <w:sz w:val="28"/>
          <w:szCs w:val="28"/>
          <w:shd w:val="clear" w:color="auto" w:fill="FFFFFF"/>
          <w:rtl/>
        </w:rPr>
      </w:pPr>
      <w:r>
        <w:rPr>
          <w:noProof/>
          <w:sz w:val="28"/>
          <w:szCs w:val="28"/>
          <w:rtl/>
          <w:lang w:eastAsia="fr-FR" w:bidi="ar-SA"/>
        </w:rPr>
        <w:pict>
          <v:shape id="_x0000_s1044" type="#_x0000_t32" style="position:absolute;left:0;text-align:left;margin-left:41.65pt;margin-top:9.7pt;width:16.5pt;height:.75pt;flip:x;z-index:251678720" o:connectortype="straight">
            <v:stroke endarrow="block"/>
          </v:shape>
        </w:pict>
      </w:r>
      <w:r w:rsidR="00E12C00">
        <w:rPr>
          <w:rFonts w:hint="cs"/>
          <w:sz w:val="28"/>
          <w:szCs w:val="28"/>
          <w:shd w:val="clear" w:color="auto" w:fill="FFFFFF"/>
          <w:rtl/>
        </w:rPr>
        <w:t xml:space="preserve">                                                                الكاملية.                                         المنصورية</w:t>
      </w:r>
    </w:p>
    <w:p w:rsidR="00E12C00" w:rsidRDefault="00D03005" w:rsidP="00E12C00">
      <w:pPr>
        <w:pStyle w:val="Sansinterligne"/>
        <w:shd w:val="clear" w:color="auto" w:fill="FFFFFF" w:themeFill="background1"/>
        <w:tabs>
          <w:tab w:val="right" w:pos="425"/>
        </w:tabs>
        <w:ind w:right="-284" w:firstLine="425"/>
        <w:jc w:val="left"/>
        <w:rPr>
          <w:sz w:val="28"/>
          <w:szCs w:val="28"/>
          <w:shd w:val="clear" w:color="auto" w:fill="FFFFFF"/>
          <w:rtl/>
        </w:rPr>
      </w:pPr>
      <w:r>
        <w:rPr>
          <w:noProof/>
          <w:sz w:val="28"/>
          <w:szCs w:val="28"/>
          <w:rtl/>
          <w:lang w:eastAsia="fr-FR" w:bidi="ar-SA"/>
        </w:rPr>
        <w:pict>
          <v:shape id="_x0000_s1045" type="#_x0000_t32" style="position:absolute;left:0;text-align:left;margin-left:41.65pt;margin-top:9.8pt;width:16.5pt;height:0;flip:x;z-index:251679744" o:connectortype="straight">
            <v:stroke endarrow="block"/>
          </v:shape>
        </w:pict>
      </w:r>
      <w:r w:rsidR="00E12C00">
        <w:rPr>
          <w:rFonts w:hint="cs"/>
          <w:sz w:val="28"/>
          <w:szCs w:val="28"/>
          <w:shd w:val="clear" w:color="auto" w:fill="FFFFFF"/>
          <w:rtl/>
        </w:rPr>
        <w:t xml:space="preserve">                                                                                                                  الخطابية</w:t>
      </w:r>
    </w:p>
    <w:p w:rsidR="00E12C00" w:rsidRPr="00E72527" w:rsidRDefault="00D03005" w:rsidP="00E12C00">
      <w:pPr>
        <w:pStyle w:val="Sansinterligne"/>
        <w:shd w:val="clear" w:color="auto" w:fill="FFFFFF" w:themeFill="background1"/>
        <w:tabs>
          <w:tab w:val="right" w:pos="425"/>
        </w:tabs>
        <w:ind w:right="-284" w:firstLine="425"/>
        <w:jc w:val="left"/>
        <w:rPr>
          <w:sz w:val="28"/>
          <w:szCs w:val="28"/>
          <w:shd w:val="clear" w:color="auto" w:fill="FFFFFF"/>
          <w:rtl/>
        </w:rPr>
      </w:pPr>
      <w:r>
        <w:rPr>
          <w:noProof/>
          <w:sz w:val="28"/>
          <w:szCs w:val="28"/>
          <w:rtl/>
          <w:lang w:eastAsia="fr-FR" w:bidi="ar-SA"/>
        </w:rPr>
        <w:pict>
          <v:shape id="_x0000_s1046" type="#_x0000_t32" style="position:absolute;left:0;text-align:left;margin-left:45.4pt;margin-top:10.4pt;width:13.5pt;height:0;flip:x;z-index:251680768" o:connectortype="straight">
            <v:stroke endarrow="block"/>
          </v:shape>
        </w:pict>
      </w:r>
      <w:r w:rsidR="00E12C00">
        <w:rPr>
          <w:rFonts w:hint="cs"/>
          <w:sz w:val="28"/>
          <w:szCs w:val="28"/>
          <w:shd w:val="clear" w:color="auto" w:fill="FFFFFF"/>
          <w:rtl/>
        </w:rPr>
        <w:t xml:space="preserve">                                                                                                                  الحلولية</w:t>
      </w:r>
    </w:p>
    <w:p w:rsidR="00E12C00" w:rsidRDefault="00E12C00" w:rsidP="00E12C00">
      <w:pPr>
        <w:spacing w:after="0" w:line="240" w:lineRule="auto"/>
        <w:ind w:left="-851" w:right="-284"/>
        <w:jc w:val="both"/>
        <w:rPr>
          <w:rFonts w:ascii="Traditional Arabic" w:eastAsiaTheme="minorEastAsia" w:hAnsi="Traditional Arabic" w:cs="Traditional Arabic"/>
          <w:sz w:val="36"/>
          <w:szCs w:val="36"/>
          <w:shd w:val="clear" w:color="auto" w:fill="FFFFFF"/>
          <w:rtl/>
          <w:lang w:bidi="ar-DZ"/>
        </w:rPr>
      </w:pPr>
      <w:r>
        <w:rPr>
          <w:rFonts w:hint="cs"/>
          <w:shd w:val="clear" w:color="auto" w:fill="FFFFFF"/>
          <w:rtl/>
        </w:rPr>
        <w:t xml:space="preserve">                   </w:t>
      </w:r>
      <w:r>
        <w:rPr>
          <w:shd w:val="clear" w:color="auto" w:fill="FFFFFF"/>
          <w:rtl/>
        </w:rPr>
        <w:br w:type="page"/>
      </w:r>
    </w:p>
    <w:p w:rsidR="00E12C00" w:rsidRDefault="00E12C00" w:rsidP="00E12C00">
      <w:pPr>
        <w:pStyle w:val="Sansinterligne"/>
        <w:shd w:val="clear" w:color="auto" w:fill="FFFFFF" w:themeFill="background1"/>
        <w:tabs>
          <w:tab w:val="right" w:pos="425"/>
        </w:tabs>
        <w:ind w:right="-284" w:firstLine="425"/>
        <w:rPr>
          <w:shd w:val="clear" w:color="auto" w:fill="FFFFFF"/>
          <w:rtl/>
        </w:rPr>
      </w:pPr>
      <w:r w:rsidRPr="00D53BF0">
        <w:rPr>
          <w:rFonts w:hint="cs"/>
          <w:color w:val="00B050"/>
          <w:shd w:val="clear" w:color="auto" w:fill="FFFFFF"/>
          <w:rtl/>
        </w:rPr>
        <w:lastRenderedPageBreak/>
        <w:t>ملاحظة :</w:t>
      </w:r>
      <w:r>
        <w:rPr>
          <w:rFonts w:hint="cs"/>
          <w:shd w:val="clear" w:color="auto" w:fill="FFFFFF"/>
          <w:rtl/>
        </w:rPr>
        <w:t xml:space="preserve"> تم اعتماد هذا المخطط المبين لافتراق فرق الشيعة من كتاب البغدادي الفرق بين الفرق ،للتوسع أكثر في عقائد كل فرقة وتاريخها وأسماء زعمائها يمكن الرجوع إلى الكتاب المذكور ، كما أن كتب الشيعة تختلف عن هذا التقسيم وتصنف الفرق تصنيفات متعددة ، وكمثال على ذلك أحيلكم إلى كتاب النوبختي في كتابه فرق الشيعة .</w:t>
      </w:r>
    </w:p>
    <w:p w:rsidR="00E12C00" w:rsidRDefault="00E12C00" w:rsidP="00E12C00">
      <w:pPr>
        <w:pStyle w:val="Sansinterligne"/>
        <w:shd w:val="clear" w:color="auto" w:fill="FFFFFF" w:themeFill="background1"/>
        <w:tabs>
          <w:tab w:val="right" w:pos="425"/>
        </w:tabs>
        <w:ind w:right="-284" w:firstLine="425"/>
        <w:rPr>
          <w:shd w:val="clear" w:color="auto" w:fill="FFFFFF"/>
          <w:rtl/>
        </w:rPr>
      </w:pPr>
      <w:r>
        <w:rPr>
          <w:rFonts w:hint="cs"/>
          <w:shd w:val="clear" w:color="auto" w:fill="FFFFFF"/>
          <w:rtl/>
        </w:rPr>
        <w:t>إن ما سبق كله هو مقدمات تمهيدية كان الغرض منها الإحاطة بهذه الفرقة من ناحية التعريف والنشأة والافتراق وكذلك الاختلاف ، إذ أن الدراسة المعمقة لهذه الفرقة تتجه بالضرورة نحو مبادئهم الإعتقادية ، وأقوالهم كذلك في الإمامة والإمام والنص وغيرها .</w:t>
      </w:r>
    </w:p>
    <w:p w:rsidR="00E12C00" w:rsidRDefault="00E12C00" w:rsidP="00E12C00">
      <w:pPr>
        <w:pStyle w:val="Sansinterligne"/>
        <w:shd w:val="clear" w:color="auto" w:fill="FFFFFF" w:themeFill="background1"/>
        <w:tabs>
          <w:tab w:val="right" w:pos="425"/>
        </w:tabs>
        <w:ind w:right="-284" w:firstLine="425"/>
        <w:rPr>
          <w:shd w:val="clear" w:color="auto" w:fill="FFFFFF"/>
          <w:rtl/>
        </w:rPr>
      </w:pPr>
      <w:r>
        <w:rPr>
          <w:rFonts w:hint="cs"/>
          <w:shd w:val="clear" w:color="auto" w:fill="FFFFFF"/>
          <w:rtl/>
        </w:rPr>
        <w:t xml:space="preserve">فيما يلي عرض موجز لتلك العقائد من </w:t>
      </w:r>
      <w:r w:rsidRPr="00D53BF0">
        <w:rPr>
          <w:rFonts w:hint="cs"/>
          <w:b/>
          <w:bCs/>
          <w:shd w:val="clear" w:color="auto" w:fill="FFFFFF"/>
          <w:rtl/>
        </w:rPr>
        <w:t>كتب الشيعة نفسهم</w:t>
      </w:r>
      <w:r>
        <w:rPr>
          <w:rFonts w:hint="cs"/>
          <w:shd w:val="clear" w:color="auto" w:fill="FFFFFF"/>
          <w:rtl/>
        </w:rPr>
        <w:t xml:space="preserve"> ، أي أنني سأقوم بعرض مبادئهم اعتمادا على ما ورد في نصوص شيوخ الشيعة ، وهو أمر دقيق يدعو إلى الحرص من الانزلاق في أفكارهم ، لأن أهل السنة والجماعة لا يوافقون على أرائهم وتأويلاتهم وينكرون عنهم الكثير من الأحاديث وتفسيراتهم للآيات القرآنية ، وهذا بحث آخر يتطلب المقارنة بين مذهب الشيعة وأهل السنة والجماعة .</w:t>
      </w:r>
    </w:p>
    <w:p w:rsidR="00E12C00" w:rsidRPr="00092FA7" w:rsidRDefault="00E12C00" w:rsidP="00E12C00">
      <w:pPr>
        <w:pStyle w:val="Sansinterligne"/>
        <w:shd w:val="clear" w:color="auto" w:fill="FFFFFF" w:themeFill="background1"/>
        <w:tabs>
          <w:tab w:val="right" w:pos="425"/>
        </w:tabs>
        <w:ind w:right="-284" w:firstLine="425"/>
        <w:rPr>
          <w:rStyle w:val="index"/>
          <w:shd w:val="clear" w:color="auto" w:fill="FFFFFF"/>
          <w:rtl/>
        </w:rPr>
      </w:pPr>
      <w:r>
        <w:rPr>
          <w:rFonts w:hint="cs"/>
          <w:shd w:val="clear" w:color="auto" w:fill="FFFFFF"/>
          <w:rtl/>
        </w:rPr>
        <w:t xml:space="preserve">نقطة أخرى أود أن أشير إليها وهي أنة عقائد الشيعة التي سنشير إليها فيما يأتي هي ما اتفق عليها كل الشيعة ، أو إن صح التعبير الشيعة الأم ، لأنه من غير الممكن الكلام عن كل فرق الشيعة. </w:t>
      </w:r>
    </w:p>
    <w:p w:rsidR="00E12C00" w:rsidRPr="00D53BF0" w:rsidRDefault="00E12C00" w:rsidP="00E12C00">
      <w:pPr>
        <w:pStyle w:val="Sansinterligne"/>
        <w:shd w:val="clear" w:color="auto" w:fill="FFFFFF" w:themeFill="background1"/>
        <w:tabs>
          <w:tab w:val="right" w:pos="425"/>
        </w:tabs>
        <w:ind w:right="-284" w:firstLine="425"/>
        <w:rPr>
          <w:rStyle w:val="index"/>
          <w:b/>
          <w:bCs/>
          <w:color w:val="00B050"/>
          <w:sz w:val="32"/>
          <w:szCs w:val="32"/>
          <w:shd w:val="clear" w:color="auto" w:fill="FFFFFF"/>
          <w:rtl/>
        </w:rPr>
      </w:pPr>
      <w:r w:rsidRPr="00D53BF0">
        <w:rPr>
          <w:rStyle w:val="index"/>
          <w:rFonts w:hint="cs"/>
          <w:b/>
          <w:bCs/>
          <w:color w:val="00B050"/>
          <w:sz w:val="32"/>
          <w:szCs w:val="32"/>
          <w:shd w:val="clear" w:color="auto" w:fill="FFFFFF"/>
          <w:rtl/>
        </w:rPr>
        <w:t>مبادؤهم الاعتقادية :</w:t>
      </w:r>
    </w:p>
    <w:p w:rsidR="00E12C00" w:rsidRPr="009C24AF" w:rsidRDefault="00E12C00" w:rsidP="00E12C00">
      <w:pPr>
        <w:pStyle w:val="Sansinterligne"/>
        <w:shd w:val="clear" w:color="auto" w:fill="FFFFFF" w:themeFill="background1"/>
        <w:tabs>
          <w:tab w:val="right" w:pos="425"/>
        </w:tabs>
        <w:ind w:right="-284" w:firstLine="425"/>
        <w:rPr>
          <w:rtl/>
        </w:rPr>
      </w:pPr>
      <w:r w:rsidRPr="009C24AF">
        <w:rPr>
          <w:rFonts w:hint="cs"/>
          <w:rtl/>
        </w:rPr>
        <w:t xml:space="preserve">- يتفق الشيعة كلهم على اختلاف فرقهم بالقول </w:t>
      </w:r>
      <w:r w:rsidRPr="009C24AF">
        <w:rPr>
          <w:rFonts w:hint="cs"/>
          <w:b/>
          <w:bCs/>
          <w:rtl/>
        </w:rPr>
        <w:t>بأحقية علي بن أبي طالب</w:t>
      </w:r>
      <w:r w:rsidRPr="009C24AF">
        <w:rPr>
          <w:rFonts w:hint="cs"/>
          <w:rtl/>
        </w:rPr>
        <w:t xml:space="preserve"> بالخلافة </w:t>
      </w:r>
      <w:r>
        <w:rPr>
          <w:rFonts w:hint="cs"/>
          <w:rtl/>
        </w:rPr>
        <w:t>بالنص الظاهر و</w:t>
      </w:r>
      <w:r w:rsidRPr="009C24AF">
        <w:rPr>
          <w:rFonts w:hint="cs"/>
          <w:rtl/>
        </w:rPr>
        <w:t>التعيين الصادر من الرسول عليه الصلاة والسلام .</w:t>
      </w:r>
    </w:p>
    <w:p w:rsidR="00E12C00" w:rsidRPr="009C24AF" w:rsidRDefault="00E12C00" w:rsidP="00E12C00">
      <w:pPr>
        <w:pStyle w:val="Sansinterligne"/>
        <w:shd w:val="clear" w:color="auto" w:fill="FFFFFF" w:themeFill="background1"/>
        <w:tabs>
          <w:tab w:val="right" w:pos="425"/>
        </w:tabs>
        <w:ind w:right="-284" w:firstLine="425"/>
        <w:rPr>
          <w:rtl/>
        </w:rPr>
      </w:pPr>
      <w:r w:rsidRPr="009C24AF">
        <w:rPr>
          <w:rFonts w:hint="cs"/>
          <w:rtl/>
        </w:rPr>
        <w:t xml:space="preserve">- قولهم في </w:t>
      </w:r>
      <w:r w:rsidRPr="009C24AF">
        <w:rPr>
          <w:rFonts w:hint="cs"/>
          <w:b/>
          <w:bCs/>
          <w:rtl/>
        </w:rPr>
        <w:t>الإمامة أنها أصل من أصول الدين</w:t>
      </w:r>
      <w:r w:rsidRPr="009C24AF">
        <w:rPr>
          <w:rFonts w:hint="cs"/>
          <w:rtl/>
        </w:rPr>
        <w:t xml:space="preserve"> .</w:t>
      </w:r>
    </w:p>
    <w:p w:rsidR="00E12C00" w:rsidRPr="009C24AF" w:rsidRDefault="00E12C00" w:rsidP="00E12C00">
      <w:pPr>
        <w:pStyle w:val="Sansinterligne"/>
        <w:shd w:val="clear" w:color="auto" w:fill="FFFFFF" w:themeFill="background1"/>
        <w:tabs>
          <w:tab w:val="right" w:pos="425"/>
        </w:tabs>
        <w:ind w:right="-284" w:firstLine="425"/>
        <w:rPr>
          <w:rtl/>
        </w:rPr>
      </w:pPr>
      <w:r w:rsidRPr="009C24AF">
        <w:rPr>
          <w:rFonts w:hint="cs"/>
          <w:rtl/>
        </w:rPr>
        <w:t xml:space="preserve">- قولهم </w:t>
      </w:r>
      <w:r w:rsidRPr="009C24AF">
        <w:rPr>
          <w:rFonts w:hint="cs"/>
          <w:b/>
          <w:bCs/>
          <w:rtl/>
        </w:rPr>
        <w:t>بالباطن</w:t>
      </w:r>
      <w:r w:rsidRPr="009C24AF">
        <w:rPr>
          <w:rFonts w:hint="cs"/>
          <w:rtl/>
        </w:rPr>
        <w:t xml:space="preserve"> .</w:t>
      </w:r>
    </w:p>
    <w:p w:rsidR="00E12C00" w:rsidRDefault="00E12C00" w:rsidP="00E12C00">
      <w:pPr>
        <w:pStyle w:val="Sansinterligne"/>
        <w:shd w:val="clear" w:color="auto" w:fill="FFFFFF" w:themeFill="background1"/>
        <w:tabs>
          <w:tab w:val="right" w:pos="425"/>
        </w:tabs>
        <w:ind w:right="-284" w:firstLine="425"/>
        <w:rPr>
          <w:rtl/>
        </w:rPr>
      </w:pPr>
      <w:r w:rsidRPr="009C24AF">
        <w:rPr>
          <w:rFonts w:hint="cs"/>
          <w:rtl/>
        </w:rPr>
        <w:t xml:space="preserve">وقد استدلوا في ذلك بحجج كثيرة </w:t>
      </w:r>
      <w:r>
        <w:rPr>
          <w:rFonts w:hint="cs"/>
          <w:rtl/>
        </w:rPr>
        <w:t>نقلية</w:t>
      </w:r>
      <w:r w:rsidRPr="009C24AF">
        <w:rPr>
          <w:rFonts w:hint="cs"/>
          <w:rtl/>
        </w:rPr>
        <w:t xml:space="preserve"> وأخرى عقلية سنذكر أشهرها فيما يلي :</w:t>
      </w:r>
    </w:p>
    <w:p w:rsidR="00E12C00" w:rsidRPr="009E5996" w:rsidRDefault="00E12C00" w:rsidP="00E12C00">
      <w:pPr>
        <w:pStyle w:val="Sansinterligne"/>
        <w:shd w:val="clear" w:color="auto" w:fill="FFFFFF" w:themeFill="background1"/>
        <w:tabs>
          <w:tab w:val="right" w:pos="425"/>
        </w:tabs>
        <w:ind w:right="-284"/>
        <w:rPr>
          <w:b/>
          <w:bCs/>
          <w:color w:val="0070C0"/>
          <w:rtl/>
        </w:rPr>
      </w:pPr>
      <w:r w:rsidRPr="009E5996">
        <w:rPr>
          <w:rFonts w:hint="cs"/>
          <w:color w:val="0070C0"/>
          <w:rtl/>
        </w:rPr>
        <w:t xml:space="preserve">     </w:t>
      </w:r>
      <w:r w:rsidRPr="009E5996">
        <w:rPr>
          <w:rFonts w:hint="cs"/>
          <w:b/>
          <w:bCs/>
          <w:color w:val="0070C0"/>
          <w:rtl/>
        </w:rPr>
        <w:t>حجج الشيعة ودلائلهم في معتقداتهم :</w:t>
      </w:r>
    </w:p>
    <w:p w:rsidR="00E12C00" w:rsidRPr="00D53BF0" w:rsidRDefault="00E12C00" w:rsidP="00E12C00">
      <w:pPr>
        <w:pStyle w:val="Sansinterligne"/>
        <w:shd w:val="clear" w:color="auto" w:fill="FFFFFF" w:themeFill="background1"/>
        <w:tabs>
          <w:tab w:val="right" w:pos="425"/>
        </w:tabs>
        <w:ind w:right="-284"/>
        <w:rPr>
          <w:b/>
          <w:bCs/>
          <w:color w:val="0070C0"/>
          <w:rtl/>
        </w:rPr>
      </w:pPr>
      <w:r w:rsidRPr="009E5996">
        <w:rPr>
          <w:rFonts w:hint="cs"/>
          <w:b/>
          <w:bCs/>
          <w:color w:val="00B050"/>
          <w:rtl/>
        </w:rPr>
        <w:t>أ -الحجج النقلية</w:t>
      </w:r>
      <w:r w:rsidRPr="00D53BF0">
        <w:rPr>
          <w:rFonts w:hint="cs"/>
          <w:b/>
          <w:bCs/>
          <w:color w:val="0070C0"/>
          <w:rtl/>
        </w:rPr>
        <w:t xml:space="preserve"> :</w:t>
      </w:r>
    </w:p>
    <w:p w:rsidR="00E12C00" w:rsidRPr="004E0978" w:rsidRDefault="00E12C00" w:rsidP="00E12C00">
      <w:pPr>
        <w:pStyle w:val="Sansinterligne"/>
        <w:shd w:val="clear" w:color="auto" w:fill="FFFFFF" w:themeFill="background1"/>
        <w:tabs>
          <w:tab w:val="right" w:pos="425"/>
        </w:tabs>
        <w:ind w:right="-284" w:firstLine="425"/>
        <w:rPr>
          <w:rtl/>
        </w:rPr>
      </w:pPr>
      <w:r>
        <w:rPr>
          <w:rFonts w:hint="cs"/>
          <w:rtl/>
        </w:rPr>
        <w:t>ا</w:t>
      </w:r>
      <w:r w:rsidRPr="004E0978">
        <w:rPr>
          <w:rFonts w:hint="cs"/>
          <w:rtl/>
        </w:rPr>
        <w:t>ستدلو</w:t>
      </w:r>
      <w:r>
        <w:rPr>
          <w:rFonts w:hint="cs"/>
          <w:rtl/>
        </w:rPr>
        <w:t>ا</w:t>
      </w:r>
      <w:r w:rsidRPr="004E0978">
        <w:rPr>
          <w:rFonts w:hint="cs"/>
          <w:rtl/>
        </w:rPr>
        <w:t xml:space="preserve"> بآيات قرآنية وقالو</w:t>
      </w:r>
      <w:r>
        <w:rPr>
          <w:rFonts w:hint="cs"/>
          <w:rtl/>
        </w:rPr>
        <w:t>ا</w:t>
      </w:r>
      <w:r w:rsidRPr="004E0978">
        <w:rPr>
          <w:rFonts w:hint="cs"/>
          <w:rtl/>
        </w:rPr>
        <w:t xml:space="preserve"> أنها نزلت في حق علي بن أبي طالب ،</w:t>
      </w:r>
      <w:r>
        <w:rPr>
          <w:rFonts w:hint="cs"/>
          <w:rtl/>
        </w:rPr>
        <w:t xml:space="preserve"> </w:t>
      </w:r>
      <w:r w:rsidRPr="004E0978">
        <w:rPr>
          <w:rFonts w:hint="cs"/>
          <w:rtl/>
        </w:rPr>
        <w:t xml:space="preserve">وهي نص </w:t>
      </w:r>
      <w:r>
        <w:rPr>
          <w:rFonts w:hint="cs"/>
          <w:rtl/>
        </w:rPr>
        <w:t>نقلي صريح من الله تعالى ، واعتمدوا في تأوي</w:t>
      </w:r>
      <w:r w:rsidRPr="004E0978">
        <w:rPr>
          <w:rFonts w:hint="cs"/>
          <w:rtl/>
        </w:rPr>
        <w:t xml:space="preserve">لهم </w:t>
      </w:r>
      <w:r>
        <w:rPr>
          <w:rFonts w:hint="cs"/>
          <w:rtl/>
        </w:rPr>
        <w:t>لإحدى الآيات القرآنية</w:t>
      </w:r>
      <w:r w:rsidRPr="004E0978">
        <w:rPr>
          <w:rFonts w:hint="cs"/>
          <w:rtl/>
        </w:rPr>
        <w:t xml:space="preserve"> </w:t>
      </w:r>
      <w:r>
        <w:rPr>
          <w:rFonts w:hint="cs"/>
          <w:rtl/>
        </w:rPr>
        <w:t xml:space="preserve">الكريمة التي يسمونها </w:t>
      </w:r>
      <w:r w:rsidRPr="00D53BF0">
        <w:rPr>
          <w:rFonts w:hint="cs"/>
          <w:b/>
          <w:bCs/>
          <w:rtl/>
        </w:rPr>
        <w:t>آية الولاية</w:t>
      </w:r>
      <w:r>
        <w:rPr>
          <w:rFonts w:hint="cs"/>
          <w:rtl/>
        </w:rPr>
        <w:t xml:space="preserve"> </w:t>
      </w:r>
      <w:r w:rsidRPr="004E0978">
        <w:rPr>
          <w:rFonts w:hint="cs"/>
          <w:rtl/>
        </w:rPr>
        <w:t xml:space="preserve">بحادثة يقولون </w:t>
      </w:r>
      <w:r>
        <w:rPr>
          <w:rFonts w:hint="cs"/>
          <w:rtl/>
        </w:rPr>
        <w:t>أنها حد</w:t>
      </w:r>
      <w:r w:rsidRPr="004E0978">
        <w:rPr>
          <w:rFonts w:hint="cs"/>
          <w:rtl/>
        </w:rPr>
        <w:t xml:space="preserve">ثت لعلي بن أبي طالب عندما كان في المسجد للصلاة وتصدق بخاتم لمسكين ، فعلى إثر ذلك </w:t>
      </w:r>
      <w:r w:rsidRPr="004E0978">
        <w:rPr>
          <w:rFonts w:hint="cs"/>
          <w:rtl/>
        </w:rPr>
        <w:lastRenderedPageBreak/>
        <w:t xml:space="preserve">نزل قوله تعالى </w:t>
      </w:r>
      <w:r>
        <w:rPr>
          <w:rFonts w:hint="cs"/>
          <w:rtl/>
        </w:rPr>
        <w:t>في سورة المائدة الأبي</w:t>
      </w:r>
      <w:r>
        <w:rPr>
          <w:rFonts w:hint="eastAsia"/>
          <w:rtl/>
        </w:rPr>
        <w:t>ة</w:t>
      </w:r>
      <w:r>
        <w:rPr>
          <w:rFonts w:hint="cs"/>
          <w:rtl/>
        </w:rPr>
        <w:t xml:space="preserve"> 55 </w:t>
      </w:r>
      <w:r w:rsidRPr="000C6D5D">
        <w:rPr>
          <w:rFonts w:hint="cs"/>
          <w:rtl/>
        </w:rPr>
        <w:t>:﴿ إِنَّمَا وَلِيُّكُمُ اللَّهُ وَرَسُولُهُ وَالَّذِينَ آمَنُوا الَّذِينَ يُقِيمُونَ الصَّلَاةَ وَيُؤْتُونَ الزَّكَاةَ وَهُمْ رَاكِعُونَ﴾</w:t>
      </w:r>
      <w:r>
        <w:rPr>
          <w:rFonts w:hint="cs"/>
          <w:rtl/>
        </w:rPr>
        <w:t xml:space="preserve"> ،إذ يقول الزنجاني :" لقد اتفق المفسرون المحدثون من العامة أنها نزلت في حق (ع) لما تصدق بخاتمه في الصلاة بمحضر الصحابة "</w:t>
      </w:r>
      <w:r>
        <w:rPr>
          <w:rStyle w:val="Appelnotedebasdep"/>
          <w:rtl/>
        </w:rPr>
        <w:footnoteReference w:id="14"/>
      </w:r>
      <w:r>
        <w:rPr>
          <w:rFonts w:hint="cs"/>
          <w:rtl/>
        </w:rPr>
        <w:t xml:space="preserve"> ، فهذه الآية حسب تأويل الشيعة ورد فيها تخصيص وحصر في قوله تعالى :((إنما)) ، وأن المقصود بـ: ((الولي)) في الآية دليل على الأولوية في التصرف ، وهو بذلك مرادف للإمام والخليفة ، وذكر الزنجاني في استدلالهم هذا أمثلة كثيرة تتفق مع قوله استنبطها من أحاديث الرسول عليه الصلاة والسلام وقواعد اللغة ، وكانت هذه واحدة من حججهم النقلية التي استمدوها من القرآن الكريم وقاموا بتأويلها .(للتوسع أنظر الزنجاني ، عقائد الإمامية الإثني عشرية ، ص61 وما يليها)</w:t>
      </w:r>
    </w:p>
    <w:p w:rsidR="00E12C00" w:rsidRDefault="00E12C00" w:rsidP="00E12C00">
      <w:pPr>
        <w:pStyle w:val="Sansinterligne"/>
        <w:shd w:val="clear" w:color="auto" w:fill="FFFFFF" w:themeFill="background1"/>
        <w:tabs>
          <w:tab w:val="right" w:pos="425"/>
        </w:tabs>
        <w:ind w:right="-284" w:firstLine="425"/>
        <w:rPr>
          <w:rtl/>
        </w:rPr>
      </w:pPr>
      <w:r>
        <w:rPr>
          <w:rFonts w:hint="cs"/>
          <w:rtl/>
        </w:rPr>
        <w:t>أشهر حججهم النقلية كذلك استدلالهم بخطبة الرسول عليه الصلاة والسلام ، المسماة "</w:t>
      </w:r>
      <w:r w:rsidRPr="001F60AC">
        <w:rPr>
          <w:rFonts w:hint="cs"/>
          <w:b/>
          <w:bCs/>
          <w:rtl/>
        </w:rPr>
        <w:t>خطبة غدير خم "</w:t>
      </w:r>
      <w:r>
        <w:rPr>
          <w:rFonts w:hint="cs"/>
          <w:b/>
          <w:bCs/>
          <w:rtl/>
        </w:rPr>
        <w:t xml:space="preserve"> ،</w:t>
      </w:r>
      <w:r>
        <w:rPr>
          <w:rFonts w:hint="cs"/>
          <w:rtl/>
        </w:rPr>
        <w:t xml:space="preserve"> فقالوا أن الرسول عليه الصلاة والسلام نصب عليا رضي الله عليه إماما في حياته وأمام المسلمين وبحضور بعض الصحابة ، وكان قوله صريحا واضحا لا جدل فيه ، إذ يروون قول الرسول عليه الصلاة والسلام بقولهم : " حيث قال (عليه الصلاة والسلام) : من كنت مولاه فهذا علي مولاه ((قالها ثلاث أو أربع تمرات)) ، اللهم وال من والاه ، وعاد من عاداه ، وأحب من أحبه ، وأبغض من أبغضه ، وانصر من نصره ، وأخذل من خذله "</w:t>
      </w:r>
      <w:r>
        <w:rPr>
          <w:rStyle w:val="Appelnotedebasdep"/>
          <w:rtl/>
        </w:rPr>
        <w:footnoteReference w:id="15"/>
      </w:r>
      <w:r>
        <w:rPr>
          <w:rFonts w:hint="cs"/>
          <w:rtl/>
        </w:rPr>
        <w:t>.</w:t>
      </w:r>
    </w:p>
    <w:p w:rsidR="00E12C00" w:rsidRDefault="00E12C00" w:rsidP="00E12C00">
      <w:pPr>
        <w:pStyle w:val="Sansinterligne"/>
        <w:shd w:val="clear" w:color="auto" w:fill="FFFFFF" w:themeFill="background1"/>
        <w:tabs>
          <w:tab w:val="right" w:pos="425"/>
        </w:tabs>
        <w:ind w:right="-284" w:firstLine="425"/>
        <w:rPr>
          <w:rtl/>
        </w:rPr>
      </w:pPr>
      <w:r>
        <w:rPr>
          <w:rFonts w:hint="cs"/>
          <w:rtl/>
        </w:rPr>
        <w:t xml:space="preserve">هذا ويستدل الشيعة كذاك بحديث مشهور ومتواتر عندهم لا يختف في مضمونه عن ما ورد في خطبة غدير خم ، وإنما غرضهم التدعيم والتأكيد ، ويشيرون في شروحهم حول هذا الحديث أن الله أمر الرسول عليه الصلاة والسلام بتنصيب علي رضي الله عنه في حياته ، ولكنه خاف وتراجع ، فجاء حسب قولهم التهديد من الله برسالة من جبريل ، ونص الحديث " أيها الناس إن الله عز وجل أمرني أن أُنصب لكم إمامكم ، والقائم فيكم بعدي ووصيي وخليفتي ، والذي فرض الله عز وجل على المؤمنين في كتابه طاعته ، فقرب بطاعته طاعتي ، وأمركم بولايته ، وأني راجعت ربي خشية طعن أهل النفاق ، وتكذيبهم ، فأوعدني لأبلغها ، أو لَيعذبني </w:t>
      </w:r>
      <w:r>
        <w:rPr>
          <w:rStyle w:val="Appelnotedebasdep"/>
          <w:rtl/>
        </w:rPr>
        <w:footnoteReference w:id="16"/>
      </w:r>
      <w:r>
        <w:rPr>
          <w:rFonts w:hint="cs"/>
          <w:rtl/>
        </w:rPr>
        <w:t>.</w:t>
      </w:r>
    </w:p>
    <w:p w:rsidR="00E12C00" w:rsidRDefault="00E12C00" w:rsidP="00E12C00">
      <w:pPr>
        <w:pStyle w:val="Sansinterligne"/>
        <w:shd w:val="clear" w:color="auto" w:fill="FFFFFF" w:themeFill="background1"/>
        <w:tabs>
          <w:tab w:val="right" w:pos="425"/>
        </w:tabs>
        <w:ind w:right="-284" w:firstLine="425"/>
        <w:rPr>
          <w:rtl/>
        </w:rPr>
      </w:pPr>
      <w:r>
        <w:rPr>
          <w:rFonts w:hint="cs"/>
          <w:rtl/>
        </w:rPr>
        <w:lastRenderedPageBreak/>
        <w:t>أما الحجج العقلية فقد استمدها الشيعة من شروط الإمام التي وضعوها هم ، ثم أسقطوها على شخص علي بن أبي طالب فاتفقت أقوالهم مع خُلقه وعلمه وحقيقته كما يقولون ،ومجمل ذلك فيما يلي :</w:t>
      </w:r>
    </w:p>
    <w:p w:rsidR="00E12C00" w:rsidRPr="009E5996" w:rsidRDefault="00E12C00" w:rsidP="00E12C00">
      <w:pPr>
        <w:pStyle w:val="Sansinterligne"/>
        <w:shd w:val="clear" w:color="auto" w:fill="FFFFFF" w:themeFill="background1"/>
        <w:tabs>
          <w:tab w:val="right" w:pos="425"/>
        </w:tabs>
        <w:ind w:right="-284" w:firstLine="425"/>
        <w:rPr>
          <w:b/>
          <w:bCs/>
          <w:color w:val="00B050"/>
          <w:rtl/>
        </w:rPr>
      </w:pPr>
      <w:r w:rsidRPr="009E5996">
        <w:rPr>
          <w:rFonts w:hint="cs"/>
          <w:b/>
          <w:bCs/>
          <w:color w:val="00B050"/>
          <w:rtl/>
        </w:rPr>
        <w:t>الحجج العقلية على أحقية علي في الإمامة :</w:t>
      </w:r>
    </w:p>
    <w:p w:rsidR="00E12C00" w:rsidRPr="00CB76F5" w:rsidRDefault="00E12C00" w:rsidP="00E12C00">
      <w:pPr>
        <w:pStyle w:val="Sansinterligne"/>
        <w:numPr>
          <w:ilvl w:val="0"/>
          <w:numId w:val="1"/>
        </w:numPr>
        <w:shd w:val="clear" w:color="auto" w:fill="FFFFFF" w:themeFill="background1"/>
        <w:tabs>
          <w:tab w:val="right" w:pos="425"/>
        </w:tabs>
        <w:ind w:left="0" w:right="-284" w:firstLine="360"/>
        <w:rPr>
          <w:rtl/>
        </w:rPr>
      </w:pPr>
      <w:r w:rsidRPr="00CB76F5">
        <w:rPr>
          <w:rFonts w:hint="cs"/>
          <w:rtl/>
        </w:rPr>
        <w:t xml:space="preserve">أن الإمام يجب أن يكون </w:t>
      </w:r>
      <w:r w:rsidRPr="001F60AC">
        <w:rPr>
          <w:rFonts w:hint="cs"/>
          <w:rtl/>
        </w:rPr>
        <w:t xml:space="preserve">معصوما </w:t>
      </w:r>
      <w:r w:rsidRPr="00CB76F5">
        <w:rPr>
          <w:rFonts w:hint="cs"/>
          <w:rtl/>
        </w:rPr>
        <w:t>وهذا من أهم شروط الإمام عند الشيعة ، إذ المعصوم هو المنزه عن فعل السوء ،والبعيد عن ترك الواجب ، وهو الذي يكون مثالا للناس في العلم والخلق ،</w:t>
      </w:r>
      <w:r>
        <w:rPr>
          <w:rFonts w:hint="cs"/>
          <w:rtl/>
        </w:rPr>
        <w:t xml:space="preserve"> </w:t>
      </w:r>
      <w:r w:rsidRPr="00CB76F5">
        <w:rPr>
          <w:rFonts w:hint="cs"/>
          <w:rtl/>
        </w:rPr>
        <w:t>والذي يكون قوله حجة للناس ،وقد كان علي رضي الله عنه كذلك بالإجماع ، واستدلوا في ذلك بسيرة حياته وما روي عنه من روايات في الأثر</w:t>
      </w:r>
      <w:r>
        <w:rPr>
          <w:rFonts w:hint="cs"/>
          <w:rtl/>
        </w:rPr>
        <w:t xml:space="preserve"> </w:t>
      </w:r>
      <w:r w:rsidRPr="00CB76F5">
        <w:rPr>
          <w:rFonts w:hint="cs"/>
          <w:rtl/>
        </w:rPr>
        <w:t>،</w:t>
      </w:r>
      <w:r>
        <w:rPr>
          <w:rFonts w:hint="cs"/>
          <w:rtl/>
        </w:rPr>
        <w:t xml:space="preserve"> </w:t>
      </w:r>
      <w:r w:rsidRPr="00CB76F5">
        <w:rPr>
          <w:rFonts w:hint="cs"/>
          <w:rtl/>
        </w:rPr>
        <w:t xml:space="preserve">وما قاله الرسول عليه الصلاة والسلام </w:t>
      </w:r>
      <w:r>
        <w:rPr>
          <w:rFonts w:hint="cs"/>
          <w:rtl/>
        </w:rPr>
        <w:t xml:space="preserve">عليه </w:t>
      </w:r>
      <w:r w:rsidRPr="00CB76F5">
        <w:rPr>
          <w:rFonts w:hint="cs"/>
          <w:rtl/>
        </w:rPr>
        <w:t>.</w:t>
      </w:r>
    </w:p>
    <w:p w:rsidR="00E12C00" w:rsidRDefault="00E12C00" w:rsidP="00E12C00">
      <w:pPr>
        <w:pStyle w:val="Sansinterligne"/>
        <w:shd w:val="clear" w:color="auto" w:fill="FFFFFF" w:themeFill="background1"/>
        <w:tabs>
          <w:tab w:val="right" w:pos="425"/>
        </w:tabs>
        <w:ind w:right="-284"/>
        <w:rPr>
          <w:rtl/>
        </w:rPr>
      </w:pPr>
      <w:r w:rsidRPr="00CB76F5">
        <w:rPr>
          <w:rFonts w:hint="cs"/>
          <w:rtl/>
        </w:rPr>
        <w:t>ولأن المعصوم لا يرتكب معصية ، فان الشيعة تقول أن عليا</w:t>
      </w:r>
      <w:r>
        <w:rPr>
          <w:rFonts w:hint="cs"/>
          <w:rtl/>
        </w:rPr>
        <w:t xml:space="preserve"> رضي الله عنه</w:t>
      </w:r>
      <w:r w:rsidRPr="00CB76F5">
        <w:rPr>
          <w:rFonts w:hint="cs"/>
          <w:rtl/>
        </w:rPr>
        <w:t xml:space="preserve"> لم يروى عنه أمر كذلك ، عكس سابقيه ممن كانوا من عبدة الأصنام ،</w:t>
      </w:r>
      <w:r>
        <w:rPr>
          <w:rFonts w:hint="cs"/>
          <w:rtl/>
        </w:rPr>
        <w:t xml:space="preserve"> </w:t>
      </w:r>
      <w:r w:rsidRPr="00CB76F5">
        <w:rPr>
          <w:rFonts w:hint="cs"/>
          <w:rtl/>
        </w:rPr>
        <w:t>يقول الزنجاني :" ...أن شروط الإمام أن لا تسبق منه معصية ،</w:t>
      </w:r>
      <w:r>
        <w:rPr>
          <w:rFonts w:hint="cs"/>
          <w:rtl/>
        </w:rPr>
        <w:t xml:space="preserve"> </w:t>
      </w:r>
      <w:r w:rsidRPr="00CB76F5">
        <w:rPr>
          <w:rFonts w:hint="cs"/>
          <w:rtl/>
        </w:rPr>
        <w:t>على نحو ما تقدم ،</w:t>
      </w:r>
      <w:r>
        <w:rPr>
          <w:rFonts w:hint="cs"/>
          <w:rtl/>
        </w:rPr>
        <w:t xml:space="preserve"> </w:t>
      </w:r>
      <w:r w:rsidRPr="00CB76F5">
        <w:rPr>
          <w:rFonts w:hint="cs"/>
          <w:rtl/>
        </w:rPr>
        <w:t xml:space="preserve">وغير علي قبل الإسلام </w:t>
      </w:r>
      <w:r>
        <w:rPr>
          <w:rFonts w:hint="cs"/>
          <w:rtl/>
        </w:rPr>
        <w:t>كانوا يعبدون الأصنام اتفاقا ، ف</w:t>
      </w:r>
      <w:r w:rsidRPr="00CB76F5">
        <w:rPr>
          <w:rFonts w:hint="cs"/>
          <w:rtl/>
        </w:rPr>
        <w:t>لا يكونون أئمة ، فتعين أن يكون (ع)</w:t>
      </w:r>
      <w:r>
        <w:rPr>
          <w:rFonts w:hint="cs"/>
          <w:rtl/>
        </w:rPr>
        <w:t xml:space="preserve"> </w:t>
      </w:r>
      <w:r w:rsidRPr="00CB76F5">
        <w:rPr>
          <w:rFonts w:hint="cs"/>
          <w:rtl/>
        </w:rPr>
        <w:t xml:space="preserve">هو الإمام لقوله تعالى </w:t>
      </w:r>
      <w:r w:rsidRPr="000C6D5D">
        <w:rPr>
          <w:rFonts w:hint="cs"/>
          <w:rtl/>
        </w:rPr>
        <w:t xml:space="preserve">:﴿ </w:t>
      </w:r>
      <w:r w:rsidRPr="00CB76F5">
        <w:rPr>
          <w:rFonts w:hint="cs"/>
          <w:rtl/>
        </w:rPr>
        <w:t>لَا يَنَالُ عَهْدِي الظَّالِمِينَ</w:t>
      </w:r>
      <w:r>
        <w:rPr>
          <w:rFonts w:hint="cs"/>
          <w:rtl/>
        </w:rPr>
        <w:t xml:space="preserve"> </w:t>
      </w:r>
      <w:r w:rsidRPr="000C6D5D">
        <w:rPr>
          <w:rFonts w:hint="cs"/>
          <w:rtl/>
        </w:rPr>
        <w:t>﴾</w:t>
      </w:r>
      <w:r>
        <w:rPr>
          <w:rFonts w:hint="cs"/>
          <w:rtl/>
        </w:rPr>
        <w:t xml:space="preserve"> " </w:t>
      </w:r>
      <w:r>
        <w:rPr>
          <w:rStyle w:val="Appelnotedebasdep"/>
          <w:rtl/>
        </w:rPr>
        <w:footnoteReference w:id="17"/>
      </w:r>
      <w:r>
        <w:rPr>
          <w:rFonts w:hint="cs"/>
          <w:rtl/>
        </w:rPr>
        <w:t>(سورة البقرة آية 124) .</w:t>
      </w:r>
    </w:p>
    <w:p w:rsidR="00E12C00" w:rsidRDefault="00E12C00" w:rsidP="00E12C00">
      <w:pPr>
        <w:pStyle w:val="Sansinterligne"/>
        <w:shd w:val="clear" w:color="auto" w:fill="FFFFFF" w:themeFill="background1"/>
        <w:tabs>
          <w:tab w:val="right" w:pos="425"/>
        </w:tabs>
        <w:ind w:right="-284" w:firstLine="425"/>
        <w:rPr>
          <w:rtl/>
        </w:rPr>
      </w:pPr>
      <w:r>
        <w:rPr>
          <w:rFonts w:hint="cs"/>
          <w:rtl/>
        </w:rPr>
        <w:t xml:space="preserve">- قولهم كذلك أن الإمام يجب أن يكون </w:t>
      </w:r>
      <w:r w:rsidRPr="001F60AC">
        <w:rPr>
          <w:rFonts w:hint="cs"/>
          <w:b/>
          <w:bCs/>
          <w:rtl/>
        </w:rPr>
        <w:t xml:space="preserve">خير البشرية </w:t>
      </w:r>
      <w:r>
        <w:rPr>
          <w:rFonts w:hint="cs"/>
          <w:rtl/>
        </w:rPr>
        <w:t>بعلمه وعدله ، وأنه يجب كذلك أن يحضا بتعليم مباشر من الرسول عليه الصلاة والسلام ، و أن هذه الشروط قد توفرت في علي رضي الله عنه، لعلو مكانته عند رسول الله وقربه منه وقرابته ، وسيرته ، تقول الشيعة :" فلا يصلح لمنصب الإمامة الكبرى ، إلا من شملته العناية الإلهية ، وتربى في حضن النبوية ، وتعلم في مدرسة الرسالة المحمدية ، فالشخصية التي يراد لها أن تقوم بهذه الوظائف الشاقة تحتاج إلى إعداد وتأهيل وتربية خاصة من قبل النبي صلى الله عليه وسلم ، ليكون الوارث لعلمه ومقامه والحامل للوائه والمؤدي عنه "</w:t>
      </w:r>
      <w:r>
        <w:rPr>
          <w:rStyle w:val="Appelnotedebasdep"/>
          <w:rtl/>
        </w:rPr>
        <w:footnoteReference w:id="18"/>
      </w:r>
      <w:r>
        <w:rPr>
          <w:rFonts w:hint="cs"/>
          <w:rtl/>
        </w:rPr>
        <w:t>.</w:t>
      </w:r>
    </w:p>
    <w:p w:rsidR="00E12C00" w:rsidRPr="00686BE9" w:rsidRDefault="00E12C00" w:rsidP="00E12C00">
      <w:pPr>
        <w:pStyle w:val="Sansinterligne"/>
        <w:shd w:val="clear" w:color="auto" w:fill="FFFFFF" w:themeFill="background1"/>
        <w:tabs>
          <w:tab w:val="right" w:pos="425"/>
        </w:tabs>
        <w:ind w:right="-284" w:firstLine="425"/>
        <w:rPr>
          <w:rStyle w:val="index"/>
          <w:b/>
          <w:bCs/>
          <w:rtl/>
        </w:rPr>
      </w:pPr>
      <w:r>
        <w:rPr>
          <w:rFonts w:hint="cs"/>
          <w:rtl/>
        </w:rPr>
        <w:t>وقد وردت باقي حججهم العقلية على هذا السياق نفسه ، فارتبطت بالعصمة والعلم والخلق والإيمان ، وهذه كلها خصال اجتمعت في علي دون غيره فيما يقول الشيعة .</w:t>
      </w:r>
    </w:p>
    <w:p w:rsidR="00E12C00" w:rsidRPr="00774F5E" w:rsidRDefault="00E12C00" w:rsidP="00E12C00">
      <w:pPr>
        <w:pStyle w:val="Sansinterligne"/>
        <w:shd w:val="clear" w:color="auto" w:fill="FFFFFF" w:themeFill="background1"/>
        <w:tabs>
          <w:tab w:val="right" w:pos="425"/>
        </w:tabs>
        <w:ind w:right="-284" w:firstLine="425"/>
        <w:rPr>
          <w:rStyle w:val="index"/>
          <w:b/>
          <w:bCs/>
          <w:color w:val="0070C0"/>
          <w:sz w:val="32"/>
          <w:szCs w:val="32"/>
          <w:shd w:val="clear" w:color="auto" w:fill="FFFFFF"/>
          <w:rtl/>
        </w:rPr>
      </w:pPr>
    </w:p>
    <w:p w:rsidR="00E12C00" w:rsidRDefault="00E12C00" w:rsidP="00E12C00">
      <w:pPr>
        <w:pStyle w:val="Sansinterligne"/>
        <w:shd w:val="clear" w:color="auto" w:fill="FFFFFF" w:themeFill="background1"/>
        <w:tabs>
          <w:tab w:val="right" w:pos="425"/>
        </w:tabs>
        <w:ind w:right="-284" w:firstLine="425"/>
        <w:rPr>
          <w:rStyle w:val="index"/>
          <w:b/>
          <w:bCs/>
          <w:color w:val="0070C0"/>
          <w:shd w:val="clear" w:color="auto" w:fill="FFFFFF"/>
          <w:rtl/>
        </w:rPr>
      </w:pPr>
      <w:r w:rsidRPr="009E5996">
        <w:rPr>
          <w:rStyle w:val="index"/>
          <w:rFonts w:hint="cs"/>
          <w:b/>
          <w:bCs/>
          <w:color w:val="0070C0"/>
          <w:shd w:val="clear" w:color="auto" w:fill="FFFFFF"/>
          <w:rtl/>
        </w:rPr>
        <w:lastRenderedPageBreak/>
        <w:t xml:space="preserve">معنى الإمامة عند الشيعة : </w:t>
      </w:r>
    </w:p>
    <w:p w:rsidR="00E12C00" w:rsidRPr="00C72BA9" w:rsidRDefault="00E12C00" w:rsidP="00E12C00">
      <w:pPr>
        <w:pStyle w:val="Sansinterligne"/>
        <w:shd w:val="clear" w:color="auto" w:fill="FFFFFF" w:themeFill="background1"/>
        <w:tabs>
          <w:tab w:val="right" w:pos="425"/>
        </w:tabs>
        <w:ind w:right="-284" w:firstLine="425"/>
        <w:rPr>
          <w:rtl/>
        </w:rPr>
      </w:pPr>
      <w:r w:rsidRPr="00C72BA9">
        <w:rPr>
          <w:rFonts w:hint="cs"/>
          <w:rtl/>
        </w:rPr>
        <w:t>الإمامة</w:t>
      </w:r>
      <w:r>
        <w:rPr>
          <w:rFonts w:hint="cs"/>
          <w:rtl/>
        </w:rPr>
        <w:t xml:space="preserve"> عند الشيعة</w:t>
      </w:r>
      <w:r w:rsidRPr="00C72BA9">
        <w:rPr>
          <w:rFonts w:hint="cs"/>
          <w:rtl/>
        </w:rPr>
        <w:t xml:space="preserve"> </w:t>
      </w:r>
      <w:r w:rsidRPr="00774F5E">
        <w:rPr>
          <w:rFonts w:hint="cs"/>
          <w:b/>
          <w:bCs/>
          <w:rtl/>
        </w:rPr>
        <w:t>أصل من أصول الدين</w:t>
      </w:r>
      <w:r w:rsidRPr="00C72BA9">
        <w:rPr>
          <w:rFonts w:hint="cs"/>
          <w:rtl/>
        </w:rPr>
        <w:t xml:space="preserve"> ، وهي لا تعني عندهم </w:t>
      </w:r>
      <w:r>
        <w:rPr>
          <w:rFonts w:hint="cs"/>
          <w:rtl/>
        </w:rPr>
        <w:t>الخلافة أي</w:t>
      </w:r>
      <w:r w:rsidRPr="00E73DC7">
        <w:rPr>
          <w:rStyle w:val="Appelnotedebasdep"/>
        </w:rPr>
        <w:footnoteReference w:customMarkFollows="1" w:id="19"/>
        <w:sym w:font="Symbol" w:char="F02A"/>
      </w:r>
      <w:r>
        <w:rPr>
          <w:rFonts w:hint="cs"/>
          <w:rtl/>
        </w:rPr>
        <w:t xml:space="preserve"> </w:t>
      </w:r>
      <w:r w:rsidRPr="00C72BA9">
        <w:rPr>
          <w:rFonts w:hint="cs"/>
          <w:rtl/>
        </w:rPr>
        <w:t>مجرد إدارة شؤون الأمة في أمور دينهم ودنياهم ، بل تتجاوز ذلك إلى كونها أمر إلهي ، فكما أن الله قد اختار النبي وأنزل عليه الوحي وكلفه برسالة ، كذلك نص على إمامة الإمام</w:t>
      </w:r>
      <w:r>
        <w:rPr>
          <w:rFonts w:hint="cs"/>
          <w:rtl/>
        </w:rPr>
        <w:t xml:space="preserve"> </w:t>
      </w:r>
      <w:r w:rsidRPr="00C72BA9">
        <w:rPr>
          <w:rFonts w:hint="cs"/>
          <w:rtl/>
        </w:rPr>
        <w:t>، فجعل ع</w:t>
      </w:r>
      <w:r>
        <w:rPr>
          <w:rFonts w:hint="cs"/>
          <w:rtl/>
        </w:rPr>
        <w:t>ِ</w:t>
      </w:r>
      <w:r w:rsidRPr="00C72BA9">
        <w:rPr>
          <w:rFonts w:hint="cs"/>
          <w:rtl/>
        </w:rPr>
        <w:t>ل</w:t>
      </w:r>
      <w:r>
        <w:rPr>
          <w:rFonts w:hint="cs"/>
          <w:rtl/>
        </w:rPr>
        <w:t>ْ</w:t>
      </w:r>
      <w:r w:rsidRPr="00C72BA9">
        <w:rPr>
          <w:rFonts w:hint="cs"/>
          <w:rtl/>
        </w:rPr>
        <w:t>م هذا الأخير موروث من ع</w:t>
      </w:r>
      <w:r>
        <w:rPr>
          <w:rFonts w:hint="cs"/>
          <w:rtl/>
        </w:rPr>
        <w:t>ِ</w:t>
      </w:r>
      <w:r w:rsidRPr="00C72BA9">
        <w:rPr>
          <w:rFonts w:hint="cs"/>
          <w:rtl/>
        </w:rPr>
        <w:t>ل</w:t>
      </w:r>
      <w:r>
        <w:rPr>
          <w:rFonts w:hint="cs"/>
          <w:rtl/>
        </w:rPr>
        <w:t>ْ</w:t>
      </w:r>
      <w:r w:rsidRPr="00C72BA9">
        <w:rPr>
          <w:rFonts w:hint="cs"/>
          <w:rtl/>
        </w:rPr>
        <w:t xml:space="preserve">م النبي </w:t>
      </w:r>
      <w:r>
        <w:rPr>
          <w:rFonts w:hint="cs"/>
          <w:rtl/>
        </w:rPr>
        <w:t xml:space="preserve">، </w:t>
      </w:r>
      <w:r w:rsidRPr="00C72BA9">
        <w:rPr>
          <w:rFonts w:hint="cs"/>
          <w:rtl/>
        </w:rPr>
        <w:t>لأنه م</w:t>
      </w:r>
      <w:r>
        <w:rPr>
          <w:rFonts w:hint="cs"/>
          <w:rtl/>
        </w:rPr>
        <w:t>ُ</w:t>
      </w:r>
      <w:r w:rsidRPr="00C72BA9">
        <w:rPr>
          <w:rFonts w:hint="cs"/>
          <w:rtl/>
        </w:rPr>
        <w:t>عد من</w:t>
      </w:r>
      <w:r>
        <w:rPr>
          <w:rFonts w:hint="cs"/>
          <w:rtl/>
        </w:rPr>
        <w:t xml:space="preserve"> الله لذلك ، ومن أقوالهم</w:t>
      </w:r>
      <w:r w:rsidRPr="00C72BA9">
        <w:rPr>
          <w:rFonts w:hint="cs"/>
          <w:rtl/>
        </w:rPr>
        <w:t xml:space="preserve"> ما يروى عن الإمام الرضا قوله :" إن ال</w:t>
      </w:r>
      <w:r>
        <w:rPr>
          <w:rFonts w:hint="cs"/>
          <w:rtl/>
        </w:rPr>
        <w:t>إمامة زمام الدين ونظام المسلمين</w:t>
      </w:r>
      <w:r w:rsidRPr="00C72BA9">
        <w:rPr>
          <w:rFonts w:hint="cs"/>
          <w:rtl/>
        </w:rPr>
        <w:t xml:space="preserve"> ، إن الإمامة أسُّ الإسلام النامي وفرعه السامي ، الإمام البدر المنير والسراج الزاهر والنور الساطع ،...".</w:t>
      </w:r>
    </w:p>
    <w:p w:rsidR="00E12C00" w:rsidRPr="00C72BA9" w:rsidRDefault="00E12C00" w:rsidP="00E12C00">
      <w:pPr>
        <w:pStyle w:val="Sansinterligne"/>
        <w:shd w:val="clear" w:color="auto" w:fill="FFFFFF" w:themeFill="background1"/>
        <w:tabs>
          <w:tab w:val="right" w:pos="425"/>
        </w:tabs>
        <w:ind w:right="-284" w:firstLine="425"/>
        <w:rPr>
          <w:rtl/>
        </w:rPr>
      </w:pPr>
      <w:r w:rsidRPr="00C72BA9">
        <w:rPr>
          <w:rFonts w:hint="cs"/>
          <w:rtl/>
        </w:rPr>
        <w:t xml:space="preserve">إن الإمامة عند الشيعة انطلاقا من الفهم السابق لا تكون </w:t>
      </w:r>
      <w:r w:rsidRPr="00774F5E">
        <w:rPr>
          <w:rFonts w:hint="cs"/>
          <w:b/>
          <w:bCs/>
          <w:rtl/>
        </w:rPr>
        <w:t>قائمة على النسب فقط</w:t>
      </w:r>
      <w:r w:rsidRPr="00C72BA9">
        <w:rPr>
          <w:rFonts w:hint="cs"/>
          <w:rtl/>
        </w:rPr>
        <w:t xml:space="preserve"> ؛ أي على القرابة الدموية ، وإن كانت هذه الأخيرة </w:t>
      </w:r>
      <w:r>
        <w:rPr>
          <w:rFonts w:hint="cs"/>
          <w:rtl/>
        </w:rPr>
        <w:t xml:space="preserve">عند الشيعة </w:t>
      </w:r>
      <w:r w:rsidRPr="00C72BA9">
        <w:rPr>
          <w:rFonts w:hint="cs"/>
          <w:rtl/>
        </w:rPr>
        <w:t xml:space="preserve">ضرورة ، بل إنها تقوم على </w:t>
      </w:r>
      <w:r w:rsidRPr="00774F5E">
        <w:rPr>
          <w:rFonts w:hint="cs"/>
          <w:b/>
          <w:bCs/>
          <w:rtl/>
        </w:rPr>
        <w:t>علاقة روحية وارث معنوي</w:t>
      </w:r>
      <w:r w:rsidRPr="00C72BA9">
        <w:rPr>
          <w:rFonts w:hint="cs"/>
          <w:rtl/>
        </w:rPr>
        <w:t xml:space="preserve"> لا مادي </w:t>
      </w:r>
      <w:r>
        <w:rPr>
          <w:rFonts w:hint="cs"/>
          <w:rtl/>
        </w:rPr>
        <w:t xml:space="preserve">، </w:t>
      </w:r>
      <w:r w:rsidRPr="00C72BA9">
        <w:rPr>
          <w:rFonts w:hint="cs"/>
          <w:rtl/>
        </w:rPr>
        <w:t>يرثه الأئمة عن الأنبياء ، ويستشهد ا</w:t>
      </w:r>
      <w:r>
        <w:rPr>
          <w:rFonts w:hint="cs"/>
          <w:rtl/>
        </w:rPr>
        <w:t>لشيعة في ذلك بالنص وما ورد فيه م</w:t>
      </w:r>
      <w:r w:rsidRPr="00C72BA9">
        <w:rPr>
          <w:rFonts w:hint="cs"/>
          <w:rtl/>
        </w:rPr>
        <w:t>ن قصص الأنبيا</w:t>
      </w:r>
      <w:r>
        <w:rPr>
          <w:rFonts w:hint="cs"/>
          <w:rtl/>
        </w:rPr>
        <w:t>ء</w:t>
      </w:r>
      <w:r w:rsidRPr="00C72BA9">
        <w:rPr>
          <w:rFonts w:hint="cs"/>
          <w:rtl/>
        </w:rPr>
        <w:t xml:space="preserve"> ، فيقولون أن هذا الأمر جار </w:t>
      </w:r>
      <w:r>
        <w:rPr>
          <w:rFonts w:hint="cs"/>
          <w:rtl/>
        </w:rPr>
        <w:t xml:space="preserve">؛ </w:t>
      </w:r>
      <w:r w:rsidRPr="00C72BA9">
        <w:rPr>
          <w:rFonts w:hint="cs"/>
          <w:rtl/>
        </w:rPr>
        <w:t xml:space="preserve">أي موجود معهود بين الأنبياء ، إذ </w:t>
      </w:r>
      <w:r>
        <w:rPr>
          <w:rFonts w:hint="cs"/>
          <w:rtl/>
        </w:rPr>
        <w:t>ي</w:t>
      </w:r>
      <w:r w:rsidRPr="00C72BA9">
        <w:rPr>
          <w:rFonts w:hint="cs"/>
          <w:rtl/>
        </w:rPr>
        <w:t>رث بعض الأنبياء النبوة عن بعضهم البعض ، كانتقالها من إبراهيم إلى إسحاق إلى يعقوب إلى يوسف ، لا لقرابة دموية ؛</w:t>
      </w:r>
      <w:r>
        <w:rPr>
          <w:rFonts w:hint="cs"/>
          <w:rtl/>
        </w:rPr>
        <w:t xml:space="preserve"> </w:t>
      </w:r>
      <w:r w:rsidRPr="00C72BA9">
        <w:rPr>
          <w:rFonts w:hint="cs"/>
          <w:rtl/>
        </w:rPr>
        <w:t>بل :"إن كل واحد من الأنبياء عليهم السلام كان في نفسه مؤهلا في صفاته ليكون محلا لهذه الأمانة ،</w:t>
      </w:r>
      <w:r>
        <w:rPr>
          <w:rFonts w:hint="cs"/>
          <w:rtl/>
        </w:rPr>
        <w:t xml:space="preserve"> </w:t>
      </w:r>
      <w:r w:rsidRPr="00C72BA9">
        <w:rPr>
          <w:rFonts w:hint="cs"/>
          <w:rtl/>
        </w:rPr>
        <w:t>ولهذه المسؤولية فاختاره الله</w:t>
      </w:r>
      <w:r>
        <w:rPr>
          <w:rStyle w:val="index"/>
          <w:rFonts w:hint="cs"/>
          <w:b/>
          <w:bCs/>
          <w:sz w:val="32"/>
          <w:szCs w:val="32"/>
          <w:shd w:val="clear" w:color="auto" w:fill="FFFFFF"/>
          <w:rtl/>
        </w:rPr>
        <w:t xml:space="preserve"> "</w:t>
      </w:r>
      <w:r>
        <w:rPr>
          <w:rStyle w:val="Appelnotedebasdep"/>
          <w:b/>
          <w:bCs/>
          <w:sz w:val="32"/>
          <w:szCs w:val="32"/>
          <w:shd w:val="clear" w:color="auto" w:fill="FFFFFF"/>
          <w:rtl/>
        </w:rPr>
        <w:footnoteReference w:id="20"/>
      </w:r>
      <w:r>
        <w:rPr>
          <w:rStyle w:val="index"/>
          <w:rFonts w:hint="cs"/>
          <w:b/>
          <w:bCs/>
          <w:sz w:val="32"/>
          <w:szCs w:val="32"/>
          <w:shd w:val="clear" w:color="auto" w:fill="FFFFFF"/>
          <w:rtl/>
        </w:rPr>
        <w:t xml:space="preserve"> ، </w:t>
      </w:r>
      <w:r w:rsidRPr="00C72BA9">
        <w:rPr>
          <w:rFonts w:hint="cs"/>
          <w:rtl/>
        </w:rPr>
        <w:t xml:space="preserve">وإن كان هذا الاستدلال يخص الأنبياء دون الأئمة </w:t>
      </w:r>
      <w:r>
        <w:rPr>
          <w:rFonts w:hint="cs"/>
          <w:rtl/>
        </w:rPr>
        <w:t>، فإ</w:t>
      </w:r>
      <w:r w:rsidRPr="00C72BA9">
        <w:rPr>
          <w:rFonts w:hint="cs"/>
          <w:rtl/>
        </w:rPr>
        <w:t xml:space="preserve">ن الشيعة </w:t>
      </w:r>
      <w:r w:rsidRPr="00C72BA9">
        <w:rPr>
          <w:rFonts w:hint="cs"/>
          <w:rtl/>
        </w:rPr>
        <w:lastRenderedPageBreak/>
        <w:t>يرون أن الأئمة كذلك هم مخصوصون بهذه الكرامة الإلهية ،</w:t>
      </w:r>
      <w:r>
        <w:rPr>
          <w:rFonts w:hint="cs"/>
          <w:rtl/>
        </w:rPr>
        <w:t xml:space="preserve"> </w:t>
      </w:r>
      <w:r w:rsidRPr="00C72BA9">
        <w:rPr>
          <w:rFonts w:hint="cs"/>
          <w:rtl/>
        </w:rPr>
        <w:t>لأنهم كانوا أفضل العباد في علمهم وخ</w:t>
      </w:r>
      <w:r>
        <w:rPr>
          <w:rFonts w:hint="cs"/>
          <w:rtl/>
        </w:rPr>
        <w:t>ُ</w:t>
      </w:r>
      <w:r w:rsidRPr="00C72BA9">
        <w:rPr>
          <w:rFonts w:hint="cs"/>
          <w:rtl/>
        </w:rPr>
        <w:t>لقهم ونسبهم .</w:t>
      </w:r>
    </w:p>
    <w:p w:rsidR="00E12C00" w:rsidRDefault="00E12C00" w:rsidP="00E12C00">
      <w:pPr>
        <w:pStyle w:val="Sansinterligne"/>
        <w:shd w:val="clear" w:color="auto" w:fill="FFFFFF" w:themeFill="background1"/>
        <w:tabs>
          <w:tab w:val="right" w:pos="425"/>
        </w:tabs>
        <w:ind w:right="-284" w:firstLine="425"/>
        <w:rPr>
          <w:rtl/>
        </w:rPr>
      </w:pPr>
      <w:r w:rsidRPr="00C72BA9">
        <w:rPr>
          <w:rFonts w:hint="cs"/>
          <w:rtl/>
        </w:rPr>
        <w:t xml:space="preserve">إن الإمامة بهذا المعني تقتضي ضرورة وجودها بها </w:t>
      </w:r>
      <w:r w:rsidRPr="00774F5E">
        <w:rPr>
          <w:rFonts w:hint="cs"/>
          <w:b/>
          <w:bCs/>
          <w:rtl/>
        </w:rPr>
        <w:t>يُستكمل الدين وتتم الرسالة المحمدية</w:t>
      </w:r>
      <w:r w:rsidRPr="00C72BA9">
        <w:rPr>
          <w:rFonts w:hint="cs"/>
          <w:rtl/>
        </w:rPr>
        <w:t xml:space="preserve"> ، لذ</w:t>
      </w:r>
      <w:r>
        <w:rPr>
          <w:rFonts w:hint="cs"/>
          <w:rtl/>
        </w:rPr>
        <w:t>ل</w:t>
      </w:r>
      <w:r w:rsidRPr="00C72BA9">
        <w:rPr>
          <w:rFonts w:hint="cs"/>
          <w:rtl/>
        </w:rPr>
        <w:t>ك أ</w:t>
      </w:r>
      <w:r>
        <w:rPr>
          <w:rFonts w:hint="cs"/>
          <w:rtl/>
        </w:rPr>
        <w:t>ُ</w:t>
      </w:r>
      <w:r w:rsidRPr="00C72BA9">
        <w:rPr>
          <w:rFonts w:hint="cs"/>
          <w:rtl/>
        </w:rPr>
        <w:t>م</w:t>
      </w:r>
      <w:r>
        <w:rPr>
          <w:rFonts w:hint="cs"/>
          <w:rtl/>
        </w:rPr>
        <w:t>ِ</w:t>
      </w:r>
      <w:r w:rsidRPr="00C72BA9">
        <w:rPr>
          <w:rFonts w:hint="cs"/>
          <w:rtl/>
        </w:rPr>
        <w:t>ر الرسول عليه ا</w:t>
      </w:r>
      <w:r>
        <w:rPr>
          <w:rFonts w:hint="cs"/>
          <w:rtl/>
        </w:rPr>
        <w:t>لصلاة والسلام من الله بأن يعلن إمامة علي رضي الله عنه ، وإنه إن امتنع عن ذلك فإ</w:t>
      </w:r>
      <w:r w:rsidRPr="00C72BA9">
        <w:rPr>
          <w:rFonts w:hint="cs"/>
          <w:rtl/>
        </w:rPr>
        <w:t>ن الرسالة لن تكتمل ، واستدلو</w:t>
      </w:r>
      <w:r>
        <w:rPr>
          <w:rFonts w:hint="cs"/>
          <w:rtl/>
        </w:rPr>
        <w:t>ا</w:t>
      </w:r>
      <w:r w:rsidRPr="00C72BA9">
        <w:rPr>
          <w:rFonts w:hint="cs"/>
          <w:rtl/>
        </w:rPr>
        <w:t xml:space="preserve"> في ذلك بآيات من القرآن الكريم منها قوله تعالى</w:t>
      </w:r>
      <w:r w:rsidRPr="000C6D5D">
        <w:rPr>
          <w:rFonts w:hint="cs"/>
          <w:rtl/>
        </w:rPr>
        <w:t xml:space="preserve">:﴿ </w:t>
      </w:r>
      <w:r w:rsidRPr="00C72BA9">
        <w:rPr>
          <w:rFonts w:hint="cs"/>
          <w:rtl/>
        </w:rPr>
        <w:t>وَإِن لَّمْ تَفْعَلْ فَمَا بَلَّغْتَ رِسَالَتَهُ ۚ</w:t>
      </w:r>
      <w:r w:rsidRPr="000C6D5D">
        <w:rPr>
          <w:rFonts w:hint="cs"/>
          <w:rtl/>
        </w:rPr>
        <w:t>﴾</w:t>
      </w:r>
      <w:r>
        <w:rPr>
          <w:rFonts w:hint="cs"/>
          <w:rtl/>
        </w:rPr>
        <w:t xml:space="preserve"> .(</w:t>
      </w:r>
      <w:r w:rsidRPr="00C72BA9">
        <w:rPr>
          <w:rFonts w:hint="cs"/>
          <w:rtl/>
        </w:rPr>
        <w:t xml:space="preserve">سورة المائدة الآية 67)، </w:t>
      </w:r>
      <w:r>
        <w:rPr>
          <w:rFonts w:hint="cs"/>
          <w:rtl/>
        </w:rPr>
        <w:t xml:space="preserve">إذ يعتقد الشيعة :"أن عدم إبلاغ هذا الأمر (أي تنصيب علي رضي الله عنه إماما )، هو بمثابة عدم إبلاغ أصل الدين ، وأساسه الرسالة </w:t>
      </w:r>
      <w:r w:rsidRPr="000C6D5D">
        <w:rPr>
          <w:rFonts w:hint="cs"/>
          <w:rtl/>
        </w:rPr>
        <w:t xml:space="preserve">﴿ </w:t>
      </w:r>
      <w:r w:rsidRPr="00C72BA9">
        <w:rPr>
          <w:rFonts w:hint="cs"/>
          <w:rtl/>
        </w:rPr>
        <w:t xml:space="preserve">وَإِن لَّمْ تَفْعَلْ فَمَا بَلَّغْتَ رِسَالَتَهُ </w:t>
      </w:r>
      <w:r w:rsidRPr="00C72BA9">
        <w:rPr>
          <w:rFonts w:ascii="Times New Roman" w:hAnsi="Times New Roman" w:cs="Times New Roman" w:hint="cs"/>
          <w:rtl/>
        </w:rPr>
        <w:t>ۚ</w:t>
      </w:r>
      <w:r w:rsidRPr="000C6D5D">
        <w:rPr>
          <w:rFonts w:hint="cs"/>
          <w:rtl/>
        </w:rPr>
        <w:t>﴾</w:t>
      </w:r>
      <w:r>
        <w:rPr>
          <w:rFonts w:hint="cs"/>
          <w:rtl/>
        </w:rPr>
        <w:t xml:space="preserve"> ، الأمر الذي يعني العودة إلى نقطة الصفر والشروع منها "</w:t>
      </w:r>
      <w:r>
        <w:rPr>
          <w:rStyle w:val="Appelnotedebasdep"/>
          <w:rtl/>
        </w:rPr>
        <w:footnoteReference w:id="21"/>
      </w:r>
      <w:r>
        <w:rPr>
          <w:rFonts w:hint="cs"/>
          <w:rtl/>
        </w:rPr>
        <w:t>.</w:t>
      </w:r>
    </w:p>
    <w:p w:rsidR="00E12C00" w:rsidRDefault="00E12C00" w:rsidP="00E12C00">
      <w:pPr>
        <w:pStyle w:val="Sansinterligne"/>
        <w:shd w:val="clear" w:color="auto" w:fill="FFFFFF" w:themeFill="background1"/>
        <w:tabs>
          <w:tab w:val="right" w:pos="425"/>
        </w:tabs>
        <w:ind w:right="-284" w:firstLine="425"/>
        <w:rPr>
          <w:rtl/>
        </w:rPr>
      </w:pPr>
      <w:r>
        <w:rPr>
          <w:rFonts w:hint="cs"/>
          <w:rtl/>
        </w:rPr>
        <w:t>يتضمن هذا القول الأخير أن كل ما جاء به النبي يكون بدون معنى مالم يَتْبع عمل النبي عمل الإمام ، ويتضمن كذلك إشارات تعتقد بها الشيعة كقولهم أن الإمام في نفس مقام النبي .</w:t>
      </w:r>
    </w:p>
    <w:p w:rsidR="00E12C00" w:rsidRDefault="00E12C00" w:rsidP="00E12C00">
      <w:pPr>
        <w:pStyle w:val="Sansinterligne"/>
        <w:shd w:val="clear" w:color="auto" w:fill="FFFFFF" w:themeFill="background1"/>
        <w:tabs>
          <w:tab w:val="right" w:pos="425"/>
        </w:tabs>
        <w:ind w:right="-284" w:firstLine="425"/>
        <w:rPr>
          <w:rtl/>
        </w:rPr>
      </w:pPr>
      <w:r>
        <w:rPr>
          <w:rFonts w:hint="cs"/>
          <w:rtl/>
        </w:rPr>
        <w:t xml:space="preserve">يجتهد الشيعة كثيرا في القول أن </w:t>
      </w:r>
      <w:r w:rsidRPr="00774F5E">
        <w:rPr>
          <w:rFonts w:hint="cs"/>
          <w:b/>
          <w:bCs/>
          <w:rtl/>
        </w:rPr>
        <w:t>الإمام في نفس مقام النبي</w:t>
      </w:r>
      <w:r>
        <w:rPr>
          <w:rFonts w:hint="cs"/>
          <w:rtl/>
        </w:rPr>
        <w:t xml:space="preserve"> ، وهم لا يعلنون تفضيل الإمام بشكل صريح عن النبي ، أما في كونهما في مقام واحد فهي تقول ذلك في غير موضع من كتبها ، منها ما يذكره النوبختي أن الرسول عليه الصلاة والسلام قال :" لتنتهن أو لأبعثن إليكم رجلا كنفسي"</w:t>
      </w:r>
      <w:r>
        <w:rPr>
          <w:rStyle w:val="Appelnotedebasdep"/>
          <w:rtl/>
        </w:rPr>
        <w:footnoteReference w:id="22"/>
      </w:r>
      <w:r>
        <w:rPr>
          <w:rFonts w:hint="cs"/>
          <w:rtl/>
        </w:rPr>
        <w:t xml:space="preserve">، وذلك انطلاقا من اعتبارهم أن الذي يخلف النبي لابد أن يكون مثله ، فهي لا تصلح لمن هو أدنى من ذلك ، وقد أشرنا إلى هذه المسألة في الحجج العقلية أعلاه. </w:t>
      </w:r>
    </w:p>
    <w:p w:rsidR="00E12C00" w:rsidRDefault="00E12C00" w:rsidP="00E12C00">
      <w:pPr>
        <w:pStyle w:val="Sansinterligne"/>
        <w:shd w:val="clear" w:color="auto" w:fill="FFFFFF" w:themeFill="background1"/>
        <w:tabs>
          <w:tab w:val="right" w:pos="425"/>
        </w:tabs>
        <w:ind w:right="-284" w:firstLine="425"/>
        <w:rPr>
          <w:rtl/>
        </w:rPr>
      </w:pPr>
      <w:r>
        <w:rPr>
          <w:rFonts w:hint="cs"/>
          <w:rtl/>
        </w:rPr>
        <w:t xml:space="preserve">الأئمة </w:t>
      </w:r>
      <w:r w:rsidRPr="00774F5E">
        <w:rPr>
          <w:rFonts w:hint="cs"/>
          <w:b/>
          <w:bCs/>
          <w:rtl/>
        </w:rPr>
        <w:t>ورثة الأنبياء</w:t>
      </w:r>
      <w:r>
        <w:rPr>
          <w:rFonts w:hint="cs"/>
          <w:rtl/>
        </w:rPr>
        <w:t xml:space="preserve"> عقيدة أخرى من عقائد الشيعة يعتبرون من خلالها أنه يوجد إرث روحي وهو ليس الوحي ، بل علم لدني يرثه الأئمة عن الأنبياء ، يتمكن من خلاله الإمام من معرفة باطن الشريعة ويدرك حقيقة وأسرار العقيدة ، ومن ثمة يُكمل دور النبي في تبليغ ما تبقى من الرسالة .</w:t>
      </w:r>
    </w:p>
    <w:p w:rsidR="00E12C00" w:rsidRDefault="00E12C00" w:rsidP="00E12C00">
      <w:pPr>
        <w:pStyle w:val="Sansinterligne"/>
        <w:shd w:val="clear" w:color="auto" w:fill="FFFFFF" w:themeFill="background1"/>
        <w:tabs>
          <w:tab w:val="right" w:pos="425"/>
        </w:tabs>
        <w:ind w:right="-284" w:firstLine="425"/>
        <w:rPr>
          <w:rtl/>
        </w:rPr>
      </w:pPr>
      <w:r>
        <w:rPr>
          <w:rFonts w:hint="cs"/>
          <w:rtl/>
        </w:rPr>
        <w:t xml:space="preserve">إن هذا المعتقد أفضى بالشيعة إلى الكلام عن علم الإمام الذي نجده عندهم مقسما إلى قسمين : </w:t>
      </w:r>
    </w:p>
    <w:p w:rsidR="00E12C00" w:rsidRDefault="00E12C00" w:rsidP="00E12C00">
      <w:pPr>
        <w:pStyle w:val="Sansinterligne"/>
        <w:shd w:val="clear" w:color="auto" w:fill="FFFFFF" w:themeFill="background1"/>
        <w:tabs>
          <w:tab w:val="right" w:pos="425"/>
        </w:tabs>
        <w:ind w:right="-284" w:firstLine="425"/>
        <w:rPr>
          <w:rtl/>
        </w:rPr>
      </w:pPr>
      <w:r w:rsidRPr="00355DA7">
        <w:rPr>
          <w:rFonts w:hint="cs"/>
          <w:b/>
          <w:bCs/>
          <w:rtl/>
        </w:rPr>
        <w:lastRenderedPageBreak/>
        <w:t>أما القسم الأول</w:t>
      </w:r>
      <w:r>
        <w:rPr>
          <w:rFonts w:hint="cs"/>
          <w:rtl/>
        </w:rPr>
        <w:t xml:space="preserve"> : فهو " وقوف الإمام سلام الله عليه بإذن الله تعالى على كل حقائق عالم الوجود ، وفي جميع شرائطها ، أعم من تلك التي هي في متناول الحس وخارج الحس ، كذلك الموجودات السماوية والحوادث الماضية والوقائع الآتية "</w:t>
      </w:r>
      <w:r>
        <w:rPr>
          <w:rStyle w:val="Appelnotedebasdep"/>
          <w:rtl/>
        </w:rPr>
        <w:footnoteReference w:id="23"/>
      </w:r>
      <w:r>
        <w:rPr>
          <w:rFonts w:hint="cs"/>
          <w:rtl/>
        </w:rPr>
        <w:t xml:space="preserve"> .</w:t>
      </w:r>
    </w:p>
    <w:p w:rsidR="00E12C00" w:rsidRDefault="00E12C00" w:rsidP="00E12C00">
      <w:pPr>
        <w:pStyle w:val="Sansinterligne"/>
        <w:shd w:val="clear" w:color="auto" w:fill="FFFFFF" w:themeFill="background1"/>
        <w:tabs>
          <w:tab w:val="right" w:pos="425"/>
        </w:tabs>
        <w:ind w:right="-284" w:firstLine="425"/>
        <w:rPr>
          <w:rtl/>
        </w:rPr>
      </w:pPr>
      <w:r>
        <w:rPr>
          <w:rFonts w:hint="cs"/>
          <w:rtl/>
        </w:rPr>
        <w:t xml:space="preserve">إن هذا القول يجعل الإمام عندهم عالما بكل العلوم وعللها ملما بها مدركا لحقائقها ، والأكثر من ذلك أن هذه الكرامة الربانية تطلعه على علوم الغيب وأسرارها ، وأن ذلك لا يتطلب منه التوجه بل هي منحة إلهية ، والشيعة يقولون في هذا أن ما هو معلوم أن الغيب لا يعلمه إلا الله ، ولكن أجاز الله هذا العلم للأنبياء ، وهؤلاء يورثونه للأئمة ، مستدلين في ذلك بقوله تعالى : </w:t>
      </w:r>
      <w:r w:rsidRPr="000C6D5D">
        <w:rPr>
          <w:rFonts w:hint="cs"/>
          <w:rtl/>
        </w:rPr>
        <w:t xml:space="preserve">﴿ </w:t>
      </w:r>
      <w:r w:rsidRPr="00C80D3A">
        <w:rPr>
          <w:rtl/>
        </w:rPr>
        <w:t xml:space="preserve">عَالِمُ الْغَيْبِ فَلَا يُظْهِرُ عَلَى غَيْبِهِ أَحَدًا </w:t>
      </w:r>
      <w:r w:rsidRPr="00C80D3A">
        <w:rPr>
          <w:rFonts w:hint="cs"/>
          <w:rtl/>
        </w:rPr>
        <w:t xml:space="preserve"> ، </w:t>
      </w:r>
      <w:r w:rsidRPr="00C80D3A">
        <w:rPr>
          <w:rtl/>
        </w:rPr>
        <w:t>إِلَّا مَنِ ارْتَضَى مِنْ رَسُولٍ فَإِنَّهُ يَسْلُكُ مِنْ بَيْنِ يَدَيْهِ وَمِنْ خَلْفِهِ رَصَدًا</w:t>
      </w:r>
      <w:r w:rsidRPr="00C80D3A">
        <w:rPr>
          <w:rFonts w:hint="cs"/>
          <w:rtl/>
        </w:rPr>
        <w:t xml:space="preserve"> </w:t>
      </w:r>
      <w:r w:rsidRPr="000C6D5D">
        <w:rPr>
          <w:rFonts w:hint="cs"/>
          <w:rtl/>
        </w:rPr>
        <w:t>﴾</w:t>
      </w:r>
      <w:r w:rsidRPr="00C80D3A">
        <w:rPr>
          <w:rFonts w:hint="cs"/>
          <w:rtl/>
        </w:rPr>
        <w:t xml:space="preserve"> </w:t>
      </w:r>
      <w:r>
        <w:rPr>
          <w:rFonts w:hint="cs"/>
          <w:rtl/>
        </w:rPr>
        <w:t>.</w:t>
      </w:r>
    </w:p>
    <w:p w:rsidR="00E12C00" w:rsidRDefault="00E12C00" w:rsidP="00E12C00">
      <w:pPr>
        <w:pStyle w:val="Sansinterligne"/>
        <w:shd w:val="clear" w:color="auto" w:fill="FFFFFF" w:themeFill="background1"/>
        <w:tabs>
          <w:tab w:val="right" w:pos="425"/>
        </w:tabs>
        <w:ind w:right="-284" w:firstLine="425"/>
        <w:rPr>
          <w:rFonts w:ascii="Arial" w:hAnsi="Arial" w:cs="Arial"/>
          <w:color w:val="222222"/>
          <w:sz w:val="29"/>
          <w:szCs w:val="29"/>
          <w:shd w:val="clear" w:color="auto" w:fill="FFFFFF"/>
          <w:rtl/>
        </w:rPr>
      </w:pPr>
      <w:r w:rsidRPr="00C80D3A">
        <w:rPr>
          <w:rFonts w:hint="cs"/>
          <w:rtl/>
        </w:rPr>
        <w:t>يفسر الطبطبائي هذه الآية بأن فيها استثناء من شأنه أن يعلم الأنبيا</w:t>
      </w:r>
      <w:r>
        <w:rPr>
          <w:rFonts w:hint="cs"/>
          <w:rtl/>
        </w:rPr>
        <w:t>ء</w:t>
      </w:r>
      <w:r w:rsidRPr="00C80D3A">
        <w:rPr>
          <w:rFonts w:hint="cs"/>
          <w:rtl/>
        </w:rPr>
        <w:t xml:space="preserve"> علم الغيب يقول :" ولكن يمكن للأنبياء المختارون أن يعرفوه </w:t>
      </w:r>
      <w:r w:rsidRPr="00C80D3A">
        <w:rPr>
          <w:rtl/>
        </w:rPr>
        <w:t>–</w:t>
      </w:r>
      <w:r w:rsidRPr="00C80D3A">
        <w:rPr>
          <w:rFonts w:hint="cs"/>
          <w:rtl/>
        </w:rPr>
        <w:t xml:space="preserve"> أي الغيب </w:t>
      </w:r>
      <w:r w:rsidRPr="00C80D3A">
        <w:rPr>
          <w:rtl/>
        </w:rPr>
        <w:t>–</w:t>
      </w:r>
      <w:r>
        <w:rPr>
          <w:rFonts w:hint="cs"/>
          <w:rtl/>
        </w:rPr>
        <w:t xml:space="preserve"> </w:t>
      </w:r>
      <w:r w:rsidRPr="00C80D3A">
        <w:rPr>
          <w:rFonts w:hint="cs"/>
          <w:rtl/>
        </w:rPr>
        <w:t>بتعليم من الله ويمكن أيضا أن يعرفه مختارون آخرون بتعليم الأنبياء لهم "</w:t>
      </w:r>
      <w:r>
        <w:rPr>
          <w:rStyle w:val="Appelnotedebasdep"/>
          <w:rFonts w:ascii="Arial" w:hAnsi="Arial" w:cs="Arial"/>
          <w:color w:val="222222"/>
          <w:sz w:val="29"/>
          <w:szCs w:val="29"/>
          <w:shd w:val="clear" w:color="auto" w:fill="FFFFFF"/>
          <w:rtl/>
        </w:rPr>
        <w:footnoteReference w:id="24"/>
      </w:r>
      <w:r>
        <w:rPr>
          <w:rFonts w:ascii="Arial" w:hAnsi="Arial" w:cs="Arial" w:hint="cs"/>
          <w:color w:val="222222"/>
          <w:sz w:val="29"/>
          <w:szCs w:val="29"/>
          <w:shd w:val="clear" w:color="auto" w:fill="FFFFFF"/>
          <w:rtl/>
        </w:rPr>
        <w:t xml:space="preserve"> .</w:t>
      </w:r>
    </w:p>
    <w:p w:rsidR="00E12C00" w:rsidRDefault="00E12C00" w:rsidP="00E12C00">
      <w:pPr>
        <w:pStyle w:val="Sansinterligne"/>
        <w:shd w:val="clear" w:color="auto" w:fill="FFFFFF" w:themeFill="background1"/>
        <w:tabs>
          <w:tab w:val="right" w:pos="425"/>
        </w:tabs>
        <w:ind w:right="-284" w:firstLine="425"/>
        <w:rPr>
          <w:rFonts w:ascii="Arial" w:hAnsi="Arial" w:cs="Arial"/>
          <w:color w:val="222222"/>
          <w:sz w:val="29"/>
          <w:szCs w:val="29"/>
          <w:shd w:val="clear" w:color="auto" w:fill="FFFFFF"/>
          <w:rtl/>
        </w:rPr>
      </w:pPr>
      <w:r w:rsidRPr="00355DA7">
        <w:rPr>
          <w:rFonts w:hint="cs"/>
          <w:b/>
          <w:bCs/>
          <w:rtl/>
        </w:rPr>
        <w:t xml:space="preserve">أما القسم الثاني فهو </w:t>
      </w:r>
      <w:r>
        <w:rPr>
          <w:rFonts w:hint="cs"/>
          <w:rtl/>
        </w:rPr>
        <w:t>:"</w:t>
      </w:r>
      <w:r w:rsidRPr="002429FC">
        <w:rPr>
          <w:rFonts w:hint="cs"/>
          <w:rtl/>
        </w:rPr>
        <w:t xml:space="preserve"> عن</w:t>
      </w:r>
      <w:r>
        <w:rPr>
          <w:rFonts w:hint="cs"/>
          <w:rtl/>
        </w:rPr>
        <w:t xml:space="preserve"> </w:t>
      </w:r>
      <w:r w:rsidRPr="002429FC">
        <w:rPr>
          <w:rFonts w:hint="cs"/>
          <w:rtl/>
        </w:rPr>
        <w:t>طريق العقل فهناك براهين بموجبها الإمام عليه السلام حسب مقامه النوراني أكمل إنسان ، ومظهر تام للأسماء والصفات الإلهية ، وعالم بالفعل بجميع الوقائع الشخصية ، وبحسب عنصره أينما توجه تنكشف له الحقائق</w:t>
      </w:r>
      <w:r>
        <w:rPr>
          <w:rFonts w:ascii="Arial" w:hAnsi="Arial" w:cs="Arial" w:hint="cs"/>
          <w:color w:val="222222"/>
          <w:sz w:val="29"/>
          <w:szCs w:val="29"/>
          <w:shd w:val="clear" w:color="auto" w:fill="FFFFFF"/>
          <w:rtl/>
        </w:rPr>
        <w:t xml:space="preserve"> "</w:t>
      </w:r>
      <w:r>
        <w:rPr>
          <w:rStyle w:val="Appelnotedebasdep"/>
          <w:rFonts w:ascii="Arial" w:hAnsi="Arial" w:cs="Arial"/>
          <w:color w:val="222222"/>
          <w:sz w:val="29"/>
          <w:szCs w:val="29"/>
          <w:shd w:val="clear" w:color="auto" w:fill="FFFFFF"/>
          <w:rtl/>
        </w:rPr>
        <w:footnoteReference w:id="25"/>
      </w:r>
      <w:r>
        <w:rPr>
          <w:rFonts w:ascii="Arial" w:hAnsi="Arial" w:cs="Arial" w:hint="cs"/>
          <w:color w:val="222222"/>
          <w:sz w:val="29"/>
          <w:szCs w:val="29"/>
          <w:shd w:val="clear" w:color="auto" w:fill="FFFFFF"/>
          <w:rtl/>
        </w:rPr>
        <w:t xml:space="preserve"> .</w:t>
      </w:r>
    </w:p>
    <w:p w:rsidR="00E12C00" w:rsidRDefault="00E12C00" w:rsidP="00E12C00">
      <w:pPr>
        <w:pStyle w:val="Sansinterligne"/>
        <w:shd w:val="clear" w:color="auto" w:fill="FFFFFF" w:themeFill="background1"/>
        <w:tabs>
          <w:tab w:val="right" w:pos="425"/>
        </w:tabs>
        <w:ind w:right="-284" w:firstLine="425"/>
        <w:rPr>
          <w:rtl/>
        </w:rPr>
      </w:pPr>
      <w:r>
        <w:rPr>
          <w:rFonts w:hint="cs"/>
          <w:rtl/>
        </w:rPr>
        <w:t>يمكن ا</w:t>
      </w:r>
      <w:r w:rsidRPr="00414F08">
        <w:rPr>
          <w:rFonts w:hint="cs"/>
          <w:rtl/>
        </w:rPr>
        <w:t xml:space="preserve">لقول في الأخير أن التشيع كان في البداية مبايعة لعلي </w:t>
      </w:r>
      <w:r>
        <w:rPr>
          <w:rFonts w:hint="cs"/>
          <w:rtl/>
        </w:rPr>
        <w:t>بن ابن أبي طالب رضي الله عنه ، ا</w:t>
      </w:r>
      <w:r w:rsidRPr="00414F08">
        <w:rPr>
          <w:rFonts w:hint="cs"/>
          <w:rtl/>
        </w:rPr>
        <w:t xml:space="preserve">عتقادا في خلافته </w:t>
      </w:r>
      <w:r>
        <w:rPr>
          <w:rFonts w:hint="cs"/>
          <w:rtl/>
        </w:rPr>
        <w:t xml:space="preserve">، </w:t>
      </w:r>
      <w:r w:rsidRPr="00414F08">
        <w:rPr>
          <w:rFonts w:hint="cs"/>
          <w:rtl/>
        </w:rPr>
        <w:t>ما يعني أنه كان توجها سياسيا خالصا ، لكن حدثت تطورات داخ</w:t>
      </w:r>
      <w:r>
        <w:rPr>
          <w:rFonts w:hint="cs"/>
          <w:rtl/>
        </w:rPr>
        <w:t>ل</w:t>
      </w:r>
      <w:r w:rsidRPr="00414F08">
        <w:rPr>
          <w:rFonts w:hint="cs"/>
          <w:rtl/>
        </w:rPr>
        <w:t xml:space="preserve"> المسلمين أسفرت عن افتراقهم إلى فرق كثيرة ،</w:t>
      </w:r>
      <w:r>
        <w:rPr>
          <w:rFonts w:hint="cs"/>
          <w:rtl/>
        </w:rPr>
        <w:t xml:space="preserve"> </w:t>
      </w:r>
      <w:r w:rsidRPr="00414F08">
        <w:rPr>
          <w:rFonts w:hint="cs"/>
          <w:rtl/>
        </w:rPr>
        <w:t>فأصبح التشيع قضية دينية ، وتحولت الدوافع الشيعية في ا</w:t>
      </w:r>
      <w:r>
        <w:rPr>
          <w:rFonts w:hint="cs"/>
          <w:rtl/>
        </w:rPr>
        <w:t>لخلافة إلى عقائد دينية أ</w:t>
      </w:r>
      <w:r w:rsidRPr="00414F08">
        <w:rPr>
          <w:rFonts w:hint="cs"/>
          <w:rtl/>
        </w:rPr>
        <w:t>صولية ، فتوجهوا بفكرهم نح</w:t>
      </w:r>
      <w:r>
        <w:rPr>
          <w:rFonts w:hint="cs"/>
          <w:rtl/>
        </w:rPr>
        <w:t>و</w:t>
      </w:r>
      <w:r w:rsidRPr="00414F08">
        <w:rPr>
          <w:rFonts w:hint="cs"/>
          <w:rtl/>
        </w:rPr>
        <w:t xml:space="preserve"> الكلام عن الإمامة وجعلها أصلا من أصول الدين ، وإلى النص وضرورة </w:t>
      </w:r>
      <w:r>
        <w:rPr>
          <w:rFonts w:hint="cs"/>
          <w:rtl/>
        </w:rPr>
        <w:t xml:space="preserve">تأويله ، والقول بالباطن في مقابل الظاهر ، وغيرها من المعتقدات التي ميزت الشيعة عن أي فرقة أخرى . </w:t>
      </w:r>
    </w:p>
    <w:p w:rsidR="00E12C00" w:rsidRDefault="00E12C00" w:rsidP="00E12C00">
      <w:pPr>
        <w:pStyle w:val="Sansinterligne"/>
        <w:shd w:val="clear" w:color="auto" w:fill="FFFFFF" w:themeFill="background1"/>
        <w:tabs>
          <w:tab w:val="right" w:pos="425"/>
        </w:tabs>
        <w:ind w:right="-284" w:firstLine="425"/>
        <w:rPr>
          <w:rtl/>
        </w:rPr>
      </w:pPr>
      <w:r>
        <w:rPr>
          <w:rFonts w:hint="cs"/>
          <w:rtl/>
        </w:rPr>
        <w:lastRenderedPageBreak/>
        <w:t>يمكن القول كذلك أن الشيعة هي من الفرق التي لا يمكن الإحاطة بعقائدهم ، لشدة افتراقهم واختلافهم كذلك ، وأيضا لغموض الكثير من استدلالاتهم في تبرير تلك العقائد ، هذا ويختلف الشيعة عن أهل السنة والجماعة في أغلب المسائل ما يجعلهما متعارضان ومتصادمان .</w:t>
      </w:r>
    </w:p>
    <w:p w:rsidR="00E12C00" w:rsidRDefault="00E12C00" w:rsidP="00E12C00">
      <w:pPr>
        <w:pStyle w:val="Sansinterligne"/>
        <w:shd w:val="clear" w:color="auto" w:fill="FFFFFF" w:themeFill="background1"/>
        <w:tabs>
          <w:tab w:val="right" w:pos="425"/>
        </w:tabs>
        <w:ind w:right="-284" w:firstLine="425"/>
        <w:rPr>
          <w:rtl/>
        </w:rPr>
      </w:pPr>
      <w:r>
        <w:rPr>
          <w:rFonts w:hint="cs"/>
          <w:rtl/>
        </w:rPr>
        <w:t>إن هذا القول لا يجب أن يفهم على أنه هجوم على الشيعة ، بل بالعكس كان لهذه الفرقة دور في جعل الحركة الإسلامية متوازنة ، وكان لهم دور في علم الكلام وتطوره ، ولهم في ذلك تصنيفات كثيرة .</w:t>
      </w:r>
    </w:p>
    <w:p w:rsidR="00E12C00" w:rsidRDefault="00E12C00" w:rsidP="00E12C00">
      <w:pPr>
        <w:pStyle w:val="Sansinterligne"/>
        <w:shd w:val="clear" w:color="auto" w:fill="FFFFFF" w:themeFill="background1"/>
        <w:tabs>
          <w:tab w:val="right" w:pos="425"/>
        </w:tabs>
        <w:ind w:right="-284" w:firstLine="425"/>
        <w:rPr>
          <w:rtl/>
        </w:rPr>
      </w:pPr>
      <w:r>
        <w:rPr>
          <w:rFonts w:hint="cs"/>
          <w:rtl/>
        </w:rPr>
        <w:t>أما في كونهم متكلمين فهذا قول صحيح ، وهم لا يقلون أهمية عن باقي الفرق الكلامية  الأخرى سواء أجادوا أو أخفقوا ، فلهم مواقف مشهورة في الصفات وكلام الله وعلمه ، في حدوث العالم وقدمه ، وغيرها من المسائل الكلامية التي سنتطرق إليها في المحاضرات اللاحقة بعد إتمام الكلام عن تعريف الفرق الموالية للشيعة على رأسها المعتزلة والأشاعرة .</w:t>
      </w:r>
    </w:p>
    <w:p w:rsidR="00E12C00" w:rsidRDefault="00E12C00" w:rsidP="00E12C00">
      <w:pPr>
        <w:pStyle w:val="Sansinterligne"/>
        <w:shd w:val="clear" w:color="auto" w:fill="FFFFFF" w:themeFill="background1"/>
        <w:tabs>
          <w:tab w:val="right" w:pos="425"/>
        </w:tabs>
        <w:ind w:right="-284" w:firstLine="425"/>
        <w:rPr>
          <w:rtl/>
        </w:rPr>
      </w:pPr>
      <w:r>
        <w:rPr>
          <w:rFonts w:hint="cs"/>
          <w:rtl/>
        </w:rPr>
        <w:t xml:space="preserve">ملاحظة : اعتمدت في الكلام عن معتقدات الشيعة على نصوص الشيعة ذاتهم ، لغرض معرفة المذهب من أهله ، لذلك أنبه إلى أنه يوجد اختلاف شديد وتعارض كبير في الأفكار وتأويل الآيات ووجود بعض الأحاديث من عدمها بينهم وبين أهل السنة والجماعة . </w:t>
      </w:r>
    </w:p>
    <w:p w:rsidR="00E12C00" w:rsidRDefault="00E12C00" w:rsidP="00E12C00">
      <w:pPr>
        <w:pStyle w:val="Sansinterligne"/>
        <w:shd w:val="clear" w:color="auto" w:fill="FFFFFF" w:themeFill="background1"/>
        <w:tabs>
          <w:tab w:val="right" w:pos="425"/>
        </w:tabs>
        <w:ind w:right="-284" w:firstLine="425"/>
        <w:rPr>
          <w:b/>
          <w:bCs/>
          <w:color w:val="0070C0"/>
          <w:rtl/>
        </w:rPr>
      </w:pPr>
      <w:r w:rsidRPr="00184F1C">
        <w:rPr>
          <w:rFonts w:hint="cs"/>
          <w:b/>
          <w:bCs/>
          <w:color w:val="0070C0"/>
          <w:rtl/>
        </w:rPr>
        <w:t xml:space="preserve">خطبة غدير </w:t>
      </w:r>
      <w:r>
        <w:rPr>
          <w:rFonts w:hint="cs"/>
          <w:b/>
          <w:bCs/>
          <w:color w:val="0070C0"/>
          <w:rtl/>
        </w:rPr>
        <w:t>خ</w:t>
      </w:r>
      <w:r w:rsidRPr="00184F1C">
        <w:rPr>
          <w:rFonts w:hint="cs"/>
          <w:b/>
          <w:bCs/>
          <w:color w:val="0070C0"/>
          <w:rtl/>
        </w:rPr>
        <w:t xml:space="preserve">م : </w:t>
      </w:r>
    </w:p>
    <w:p w:rsidR="00E12C00" w:rsidRPr="00184F1C" w:rsidRDefault="00E12C00" w:rsidP="00E12C00">
      <w:pPr>
        <w:pStyle w:val="Sansinterligne"/>
        <w:shd w:val="clear" w:color="auto" w:fill="FFFFFF" w:themeFill="background1"/>
        <w:tabs>
          <w:tab w:val="right" w:pos="425"/>
        </w:tabs>
        <w:ind w:right="-284" w:firstLine="425"/>
        <w:rPr>
          <w:rtl/>
        </w:rPr>
      </w:pPr>
      <w:r>
        <w:rPr>
          <w:rFonts w:hint="cs"/>
          <w:rtl/>
        </w:rPr>
        <w:t>"...</w:t>
      </w:r>
      <w:r w:rsidRPr="00184F1C">
        <w:rPr>
          <w:rFonts w:hint="cs"/>
          <w:rtl/>
        </w:rPr>
        <w:t xml:space="preserve">إنّ كلمة ( حديث الغدير ) تتضمّن إشارة إلى حادثة تاريخيّة وقعت في السّنة </w:t>
      </w:r>
      <w:r>
        <w:rPr>
          <w:rFonts w:hint="cs"/>
          <w:rtl/>
        </w:rPr>
        <w:t>الأخيرة من حياة الرّسول الأكرم (</w:t>
      </w:r>
      <w:r w:rsidRPr="00184F1C">
        <w:rPr>
          <w:rFonts w:hint="cs"/>
          <w:rtl/>
        </w:rPr>
        <w:t xml:space="preserve"> صلّى الله عليه وآله وسلّم ) . وبالذّات في الأشهر الأخيرة منها .</w:t>
      </w:r>
    </w:p>
    <w:p w:rsidR="00E12C00" w:rsidRPr="00184F1C" w:rsidRDefault="00E12C00" w:rsidP="00E12C00">
      <w:pPr>
        <w:pStyle w:val="Sansinterligne"/>
        <w:shd w:val="clear" w:color="auto" w:fill="FFFFFF" w:themeFill="background1"/>
        <w:tabs>
          <w:tab w:val="right" w:pos="425"/>
        </w:tabs>
        <w:ind w:right="-284" w:firstLine="425"/>
        <w:rPr>
          <w:rtl/>
        </w:rPr>
      </w:pPr>
      <w:r w:rsidRPr="00184F1C">
        <w:rPr>
          <w:rFonts w:hint="cs"/>
          <w:rtl/>
        </w:rPr>
        <w:t xml:space="preserve">  حيث إنّه صلّى الله عليه وآله وسلّم قد حجّ حجّته المعروفة بـ (( حجّة الوداع )) فلمّا قضى مناسكه ، انصرف راجعا إلى المدينة ومعه جموع غفيرة تعدّ بعشرات الألوف من المسلمين ، فلمّا بلغ موضعا يقال له : </w:t>
      </w:r>
    </w:p>
    <w:p w:rsidR="00E12C00" w:rsidRPr="00184F1C" w:rsidRDefault="00E12C00" w:rsidP="00E12C00">
      <w:pPr>
        <w:pStyle w:val="Sansinterligne"/>
        <w:shd w:val="clear" w:color="auto" w:fill="FFFFFF" w:themeFill="background1"/>
        <w:tabs>
          <w:tab w:val="right" w:pos="425"/>
        </w:tabs>
        <w:ind w:right="-284"/>
        <w:rPr>
          <w:rtl/>
        </w:rPr>
      </w:pPr>
      <w:r w:rsidRPr="00184F1C">
        <w:rPr>
          <w:rFonts w:hint="cs"/>
          <w:rtl/>
        </w:rPr>
        <w:t xml:space="preserve">" غدير خمّ " </w:t>
      </w:r>
    </w:p>
    <w:p w:rsidR="00E12C00" w:rsidRPr="00184F1C" w:rsidRDefault="00E12C00" w:rsidP="00E12C00">
      <w:pPr>
        <w:pStyle w:val="Sansinterligne"/>
        <w:shd w:val="clear" w:color="auto" w:fill="FFFFFF" w:themeFill="background1"/>
        <w:tabs>
          <w:tab w:val="right" w:pos="425"/>
        </w:tabs>
        <w:ind w:right="-284" w:firstLine="425"/>
        <w:rPr>
          <w:rtl/>
        </w:rPr>
      </w:pPr>
      <w:r w:rsidRPr="00184F1C">
        <w:rPr>
          <w:rFonts w:hint="cs"/>
          <w:rtl/>
        </w:rPr>
        <w:t xml:space="preserve">  في منطقة الجحفة ، التي هي بمثابة مفترق طرق ، تتشعّب منها طرق المصريّين والمدنيّين والعراقيّين .</w:t>
      </w:r>
    </w:p>
    <w:p w:rsidR="00E12C00" w:rsidRPr="00184F1C" w:rsidRDefault="00E12C00" w:rsidP="00E12C00">
      <w:pPr>
        <w:pStyle w:val="Sansinterligne"/>
        <w:shd w:val="clear" w:color="auto" w:fill="FFFFFF" w:themeFill="background1"/>
        <w:tabs>
          <w:tab w:val="right" w:pos="425"/>
        </w:tabs>
        <w:ind w:right="-284" w:firstLine="425"/>
      </w:pPr>
      <w:r w:rsidRPr="00184F1C">
        <w:rPr>
          <w:rFonts w:hint="cs"/>
          <w:rtl/>
        </w:rPr>
        <w:t>نزل جبرئيل عليه في ذلك الموضع ، في يوم الخميس في الثّامن عشر من ذي الحجّة لقوله تعالى :</w:t>
      </w:r>
    </w:p>
    <w:p w:rsidR="00E12C00" w:rsidRPr="00184F1C" w:rsidRDefault="00E12C00" w:rsidP="00E12C00">
      <w:pPr>
        <w:pStyle w:val="Sansinterligne"/>
        <w:shd w:val="clear" w:color="auto" w:fill="FFFFFF" w:themeFill="background1"/>
        <w:tabs>
          <w:tab w:val="right" w:pos="425"/>
        </w:tabs>
        <w:ind w:right="-284" w:firstLine="425"/>
      </w:pPr>
      <w:r w:rsidRPr="00184F1C">
        <w:rPr>
          <w:rFonts w:hint="cs"/>
          <w:rtl/>
        </w:rPr>
        <w:t xml:space="preserve">  ( يا أيّها الرّسول بلّغ ما أنزل إليك من ربّك ) .</w:t>
      </w:r>
    </w:p>
    <w:p w:rsidR="00E12C00" w:rsidRPr="00184F1C" w:rsidRDefault="00E12C00" w:rsidP="00E12C00">
      <w:pPr>
        <w:pStyle w:val="Sansinterligne"/>
        <w:shd w:val="clear" w:color="auto" w:fill="FFFFFF" w:themeFill="background1"/>
        <w:tabs>
          <w:tab w:val="right" w:pos="425"/>
        </w:tabs>
        <w:ind w:right="-284" w:firstLine="425"/>
        <w:rPr>
          <w:rtl/>
        </w:rPr>
      </w:pPr>
      <w:r w:rsidRPr="00184F1C">
        <w:rPr>
          <w:rFonts w:hint="cs"/>
          <w:rtl/>
        </w:rPr>
        <w:t xml:space="preserve">  حيث أمره الله سبحانه أن يقيم عليّا إماما للأمّة ، ويبلّغهم أمر الله سبحانه فيه .</w:t>
      </w:r>
    </w:p>
    <w:p w:rsidR="00E12C00" w:rsidRPr="00184F1C" w:rsidRDefault="00E12C00" w:rsidP="00E12C00">
      <w:pPr>
        <w:pStyle w:val="Sansinterligne"/>
        <w:shd w:val="clear" w:color="auto" w:fill="FFFFFF" w:themeFill="background1"/>
        <w:tabs>
          <w:tab w:val="right" w:pos="425"/>
        </w:tabs>
        <w:ind w:right="-284" w:firstLine="425"/>
        <w:rPr>
          <w:rtl/>
        </w:rPr>
      </w:pPr>
      <w:r w:rsidRPr="00184F1C">
        <w:rPr>
          <w:rFonts w:hint="cs"/>
          <w:rtl/>
        </w:rPr>
        <w:lastRenderedPageBreak/>
        <w:t xml:space="preserve">  فما كان من الرّسول ( صلّى الله عليه وآله وسلّم ) إلّا أن أمر بردّ من تقدّم من النّاس ، وحبس من تأخّر منهم . ثمّ صلّى بهم الظّهر ، وبعدها قام بهم خطيبا</w:t>
      </w:r>
      <w:r>
        <w:rPr>
          <w:rFonts w:hint="cs"/>
          <w:rtl/>
        </w:rPr>
        <w:t>ً</w:t>
      </w:r>
      <w:r w:rsidRPr="00184F1C">
        <w:rPr>
          <w:rFonts w:hint="cs"/>
          <w:rtl/>
        </w:rPr>
        <w:t xml:space="preserve"> على أقتاب الإبل وذلك في حرّ الهاجرة . وأعلن ، وهو أخذ بضبع عليّ ( عليه السّلام ) : أنّ عليّا أمير المؤمنين ، ووليهم ، كولاية رسول الله ( صلّى الله عليه وأله وسلّم </w:t>
      </w:r>
      <w:r>
        <w:rPr>
          <w:rFonts w:hint="cs"/>
          <w:rtl/>
        </w:rPr>
        <w:t xml:space="preserve">) لهم . حيث قال : من كنت مولاه فعلي مولاه (( قالها ثلاث أو أربع مرّات)) </w:t>
      </w:r>
      <w:r w:rsidRPr="00184F1C">
        <w:rPr>
          <w:rFonts w:hint="cs"/>
          <w:rtl/>
        </w:rPr>
        <w:t>اللّهمّ وال</w:t>
      </w:r>
      <w:r>
        <w:rPr>
          <w:rFonts w:hint="cs"/>
          <w:rtl/>
        </w:rPr>
        <w:t>ِ</w:t>
      </w:r>
      <w:r w:rsidRPr="00184F1C">
        <w:rPr>
          <w:rFonts w:hint="cs"/>
          <w:rtl/>
        </w:rPr>
        <w:t xml:space="preserve"> من ولّاه ، وعاد</w:t>
      </w:r>
      <w:r>
        <w:rPr>
          <w:rFonts w:hint="cs"/>
          <w:rtl/>
        </w:rPr>
        <w:t>ِ</w:t>
      </w:r>
      <w:r w:rsidRPr="00184F1C">
        <w:rPr>
          <w:rFonts w:hint="cs"/>
          <w:rtl/>
        </w:rPr>
        <w:t xml:space="preserve"> من عاداه ، وأحبّ من أحبّه ،</w:t>
      </w:r>
      <w:r w:rsidRPr="000C6D5D">
        <w:rPr>
          <w:rFonts w:hint="cs"/>
          <w:rtl/>
        </w:rPr>
        <w:t xml:space="preserve">﴿ </w:t>
      </w:r>
      <w:r w:rsidRPr="00C80D3A">
        <w:rPr>
          <w:rtl/>
        </w:rPr>
        <w:t xml:space="preserve">عَالِمُ الْغَيْبِ فَلَا يُظْهِرُ عَلَى غَيْبِهِ أَحَدًا </w:t>
      </w:r>
      <w:r w:rsidRPr="00C80D3A">
        <w:rPr>
          <w:rFonts w:hint="cs"/>
          <w:rtl/>
        </w:rPr>
        <w:t xml:space="preserve"> ، </w:t>
      </w:r>
      <w:r w:rsidRPr="00C80D3A">
        <w:rPr>
          <w:rtl/>
        </w:rPr>
        <w:t>إِلَّا مَنِ ارْتَضَى مِنْ رَسُولٍ فَإِنَّهُ يَسْلُكُ مِنْ بَيْنِ يَدَيْهِ وَمِنْ خَلْفِهِ رَصَدًا</w:t>
      </w:r>
      <w:r w:rsidRPr="00C80D3A">
        <w:rPr>
          <w:rFonts w:hint="cs"/>
          <w:rtl/>
        </w:rPr>
        <w:t xml:space="preserve"> </w:t>
      </w:r>
      <w:r w:rsidRPr="000C6D5D">
        <w:rPr>
          <w:rFonts w:hint="cs"/>
          <w:rtl/>
        </w:rPr>
        <w:t>﴾</w:t>
      </w:r>
      <w:r w:rsidRPr="00C80D3A">
        <w:rPr>
          <w:rFonts w:hint="cs"/>
          <w:rtl/>
        </w:rPr>
        <w:t xml:space="preserve"> </w:t>
      </w:r>
      <w:r w:rsidRPr="00184F1C">
        <w:rPr>
          <w:rFonts w:hint="cs"/>
          <w:rtl/>
        </w:rPr>
        <w:t xml:space="preserve"> وأبغض من أبغضه ، وانصر من نصره ، واخذل من خذله .</w:t>
      </w:r>
      <w:r>
        <w:rPr>
          <w:rFonts w:hint="cs"/>
          <w:rtl/>
        </w:rPr>
        <w:t>(أنظر ص 13.14)</w:t>
      </w:r>
      <w:r w:rsidRPr="00184F1C">
        <w:rPr>
          <w:rFonts w:hint="cs"/>
          <w:rtl/>
        </w:rPr>
        <w:t xml:space="preserve"> </w:t>
      </w:r>
    </w:p>
    <w:p w:rsidR="00E12C00" w:rsidRPr="00184F1C" w:rsidRDefault="00E12C00" w:rsidP="00E12C00">
      <w:pPr>
        <w:tabs>
          <w:tab w:val="left" w:pos="10773"/>
        </w:tabs>
        <w:ind w:left="-284"/>
        <w:jc w:val="right"/>
        <w:rPr>
          <w:rFonts w:ascii="Traditional Arabic" w:eastAsiaTheme="minorEastAsia" w:hAnsi="Traditional Arabic" w:cs="Traditional Arabic"/>
          <w:sz w:val="36"/>
          <w:szCs w:val="36"/>
          <w:rtl/>
          <w:lang w:bidi="ar-DZ"/>
        </w:rPr>
      </w:pPr>
      <w:r w:rsidRPr="00184F1C">
        <w:rPr>
          <w:rFonts w:ascii="Traditional Arabic" w:eastAsiaTheme="minorEastAsia" w:hAnsi="Traditional Arabic" w:cs="Traditional Arabic" w:hint="cs"/>
          <w:sz w:val="36"/>
          <w:szCs w:val="36"/>
          <w:rtl/>
          <w:lang w:bidi="ar-DZ"/>
        </w:rPr>
        <w:t xml:space="preserve">  فنزلت الآية الكريمة :  </w:t>
      </w:r>
    </w:p>
    <w:p w:rsidR="00E12C00" w:rsidRPr="00184F1C" w:rsidRDefault="00E12C00" w:rsidP="00E12C00">
      <w:pPr>
        <w:tabs>
          <w:tab w:val="left" w:pos="10773"/>
        </w:tabs>
        <w:ind w:left="-284"/>
        <w:jc w:val="right"/>
        <w:rPr>
          <w:rFonts w:ascii="Traditional Arabic" w:eastAsiaTheme="minorEastAsia" w:hAnsi="Traditional Arabic" w:cs="Traditional Arabic"/>
          <w:sz w:val="36"/>
          <w:szCs w:val="36"/>
          <w:rtl/>
          <w:lang w:bidi="ar-DZ"/>
        </w:rPr>
      </w:pPr>
      <w:r w:rsidRPr="00184F1C">
        <w:rPr>
          <w:rFonts w:ascii="Traditional Arabic" w:eastAsiaTheme="minorEastAsia" w:hAnsi="Traditional Arabic" w:cs="Traditional Arabic" w:hint="cs"/>
          <w:sz w:val="36"/>
          <w:szCs w:val="36"/>
          <w:rtl/>
          <w:lang w:bidi="ar-DZ"/>
        </w:rPr>
        <w:t xml:space="preserve"> </w:t>
      </w:r>
      <w:r>
        <w:rPr>
          <w:rFonts w:ascii="Traditional Arabic" w:eastAsiaTheme="minorEastAsia" w:hAnsi="Traditional Arabic" w:cs="Traditional Arabic" w:hint="cs"/>
          <w:sz w:val="36"/>
          <w:szCs w:val="36"/>
          <w:rtl/>
          <w:lang w:bidi="ar-DZ"/>
        </w:rPr>
        <w:t>((</w:t>
      </w:r>
      <w:r>
        <w:rPr>
          <w:rFonts w:hint="cs"/>
          <w:rtl/>
        </w:rPr>
        <w:t xml:space="preserve">  </w:t>
      </w:r>
      <w:r w:rsidRPr="00242D2C">
        <w:rPr>
          <w:rFonts w:ascii="Traditional Arabic" w:eastAsiaTheme="minorEastAsia" w:hAnsi="Traditional Arabic" w:cs="Traditional Arabic"/>
          <w:sz w:val="36"/>
          <w:szCs w:val="36"/>
          <w:rtl/>
          <w:lang w:bidi="ar-DZ"/>
        </w:rPr>
        <w:t>الْيَوْمَ أَكْمَلْتُ لَكُمْ دِينَكُمْ وَأَتْمَمْتُ عَلَيْكُمْ نِعْمَتِي وَرَضِيتُ لَكُمُ الْإِسْلَامَ دِينًا</w:t>
      </w:r>
      <w:r w:rsidRPr="00184F1C">
        <w:rPr>
          <w:rFonts w:ascii="Traditional Arabic" w:eastAsiaTheme="minorEastAsia" w:hAnsi="Traditional Arabic" w:cs="Traditional Arabic" w:hint="cs"/>
          <w:sz w:val="36"/>
          <w:szCs w:val="36"/>
          <w:rtl/>
          <w:lang w:bidi="ar-DZ"/>
        </w:rPr>
        <w:t xml:space="preserve"> </w:t>
      </w:r>
      <w:r>
        <w:rPr>
          <w:rFonts w:ascii="Traditional Arabic" w:eastAsiaTheme="minorEastAsia" w:hAnsi="Traditional Arabic" w:cs="Traditional Arabic" w:hint="cs"/>
          <w:sz w:val="36"/>
          <w:szCs w:val="36"/>
          <w:rtl/>
          <w:lang w:bidi="ar-DZ"/>
        </w:rPr>
        <w:t>)</w:t>
      </w:r>
      <w:r w:rsidRPr="00184F1C">
        <w:rPr>
          <w:rFonts w:ascii="Traditional Arabic" w:eastAsiaTheme="minorEastAsia" w:hAnsi="Traditional Arabic" w:cs="Traditional Arabic" w:hint="cs"/>
          <w:sz w:val="36"/>
          <w:szCs w:val="36"/>
          <w:rtl/>
          <w:lang w:bidi="ar-DZ"/>
        </w:rPr>
        <w:t>) .</w:t>
      </w:r>
      <w:r>
        <w:rPr>
          <w:rFonts w:ascii="Traditional Arabic" w:eastAsiaTheme="minorEastAsia" w:hAnsi="Traditional Arabic" w:cs="Traditional Arabic" w:hint="cs"/>
          <w:sz w:val="36"/>
          <w:szCs w:val="36"/>
          <w:rtl/>
          <w:lang w:bidi="ar-DZ"/>
        </w:rPr>
        <w:t>(سورة المائدة الآية :3)</w:t>
      </w:r>
    </w:p>
    <w:p w:rsidR="00E12C00" w:rsidRPr="00184F1C" w:rsidRDefault="00E12C00" w:rsidP="00E12C00">
      <w:pPr>
        <w:pStyle w:val="Sansinterligne"/>
        <w:shd w:val="clear" w:color="auto" w:fill="FFFFFF" w:themeFill="background1"/>
        <w:tabs>
          <w:tab w:val="right" w:pos="425"/>
        </w:tabs>
        <w:ind w:left="-284"/>
        <w:rPr>
          <w:rtl/>
        </w:rPr>
      </w:pPr>
      <w:r w:rsidRPr="00184F1C">
        <w:rPr>
          <w:rFonts w:hint="cs"/>
          <w:rtl/>
        </w:rPr>
        <w:t xml:space="preserve">  ثمّ طفق القوم من الصّحابة يهنّئون أمير المؤمنين ( عليه السّلام ) ، وفي مقدّمتهم الشّيخان : أبو بكر وعمر وغيرهما من المعروفين من صحابة رسول الله ( صلّى الله عليه وآله وسلّم ) .  </w:t>
      </w:r>
    </w:p>
    <w:p w:rsidR="00E12C00" w:rsidRPr="00414F08" w:rsidRDefault="00E12C00" w:rsidP="00E12C00">
      <w:pPr>
        <w:pStyle w:val="Sansinterligne"/>
        <w:shd w:val="clear" w:color="auto" w:fill="FFFFFF" w:themeFill="background1"/>
        <w:tabs>
          <w:tab w:val="right" w:pos="425"/>
        </w:tabs>
        <w:ind w:left="-284"/>
        <w:rPr>
          <w:rtl/>
        </w:rPr>
      </w:pPr>
    </w:p>
    <w:p w:rsidR="00D61797" w:rsidRDefault="00D61797">
      <w:pPr>
        <w:rPr>
          <w:lang w:bidi="ar-DZ"/>
        </w:rPr>
      </w:pPr>
    </w:p>
    <w:sectPr w:rsidR="00D61797" w:rsidSect="00D617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FC4" w:rsidRDefault="00FD2FC4" w:rsidP="00906D58">
      <w:pPr>
        <w:spacing w:after="0" w:line="240" w:lineRule="auto"/>
      </w:pPr>
      <w:r>
        <w:separator/>
      </w:r>
    </w:p>
  </w:endnote>
  <w:endnote w:type="continuationSeparator" w:id="1">
    <w:p w:rsidR="00FD2FC4" w:rsidRDefault="00FD2FC4" w:rsidP="00906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FC4" w:rsidRDefault="00FD2FC4" w:rsidP="00906D58">
      <w:pPr>
        <w:spacing w:after="0" w:line="240" w:lineRule="auto"/>
      </w:pPr>
      <w:r>
        <w:separator/>
      </w:r>
    </w:p>
  </w:footnote>
  <w:footnote w:type="continuationSeparator" w:id="1">
    <w:p w:rsidR="00FD2FC4" w:rsidRDefault="00FD2FC4" w:rsidP="00906D58">
      <w:pPr>
        <w:spacing w:after="0" w:line="240" w:lineRule="auto"/>
      </w:pPr>
      <w:r>
        <w:continuationSeparator/>
      </w:r>
    </w:p>
  </w:footnote>
  <w:footnote w:id="2">
    <w:p w:rsidR="00906D58" w:rsidRPr="00492C69" w:rsidRDefault="00906D58" w:rsidP="00906D58">
      <w:pPr>
        <w:pStyle w:val="Notedebasdepage"/>
        <w:rPr>
          <w:sz w:val="32"/>
          <w:szCs w:val="32"/>
        </w:rPr>
      </w:pPr>
      <w:r>
        <w:rPr>
          <w:rStyle w:val="Appelnotedebasdep"/>
        </w:rPr>
        <w:footnoteRef/>
      </w:r>
      <w:r>
        <w:rPr>
          <w:rtl/>
        </w:rPr>
        <w:t xml:space="preserve"> </w:t>
      </w:r>
      <w:r w:rsidRPr="00492C69">
        <w:rPr>
          <w:rFonts w:hint="cs"/>
          <w:sz w:val="32"/>
          <w:szCs w:val="32"/>
          <w:rtl/>
        </w:rPr>
        <w:t>- ابن منظور ، لسان العرب ،</w:t>
      </w:r>
      <w:r>
        <w:rPr>
          <w:rFonts w:hint="cs"/>
          <w:sz w:val="32"/>
          <w:szCs w:val="32"/>
          <w:rtl/>
        </w:rPr>
        <w:t xml:space="preserve"> </w:t>
      </w:r>
      <w:r w:rsidRPr="00492C69">
        <w:rPr>
          <w:rFonts w:hint="cs"/>
          <w:sz w:val="32"/>
          <w:szCs w:val="32"/>
          <w:rtl/>
        </w:rPr>
        <w:t>الجزء الثامن ، ص177.</w:t>
      </w:r>
    </w:p>
  </w:footnote>
  <w:footnote w:id="3">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ابن خلدون ، مقدمة ، ص 161.</w:t>
      </w:r>
    </w:p>
  </w:footnote>
  <w:footnote w:id="4">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النوبختي ، الفرق بين الفرق ، ص 15.</w:t>
      </w:r>
    </w:p>
  </w:footnote>
  <w:footnote w:id="5">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ابن خ</w:t>
      </w:r>
      <w:r>
        <w:rPr>
          <w:rFonts w:hint="cs"/>
          <w:sz w:val="32"/>
          <w:szCs w:val="32"/>
          <w:rtl/>
        </w:rPr>
        <w:t xml:space="preserve">لدون ، </w:t>
      </w:r>
      <w:r w:rsidRPr="00492C69">
        <w:rPr>
          <w:rFonts w:hint="cs"/>
          <w:sz w:val="32"/>
          <w:szCs w:val="32"/>
          <w:rtl/>
        </w:rPr>
        <w:t>مقدمة ،</w:t>
      </w:r>
      <w:r>
        <w:rPr>
          <w:rFonts w:hint="cs"/>
          <w:sz w:val="32"/>
          <w:szCs w:val="32"/>
          <w:rtl/>
        </w:rPr>
        <w:t xml:space="preserve"> </w:t>
      </w:r>
      <w:r w:rsidRPr="00492C69">
        <w:rPr>
          <w:rFonts w:hint="cs"/>
          <w:sz w:val="32"/>
          <w:szCs w:val="32"/>
          <w:rtl/>
        </w:rPr>
        <w:t>ص 161.</w:t>
      </w:r>
    </w:p>
  </w:footnote>
  <w:footnote w:id="6">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الجرجاني ، التعريفات ،</w:t>
      </w:r>
      <w:r>
        <w:rPr>
          <w:rFonts w:hint="cs"/>
          <w:sz w:val="32"/>
          <w:szCs w:val="32"/>
          <w:rtl/>
        </w:rPr>
        <w:t xml:space="preserve"> تحقيق وزيادة محمد عبد الرحمن المرعشلي ، دار النفائس بيروت ،ط 1. 2003</w:t>
      </w:r>
      <w:r w:rsidRPr="00492C69">
        <w:rPr>
          <w:rFonts w:hint="cs"/>
          <w:sz w:val="32"/>
          <w:szCs w:val="32"/>
          <w:rtl/>
        </w:rPr>
        <w:t>ص 205.</w:t>
      </w:r>
    </w:p>
  </w:footnote>
  <w:footnote w:id="7">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الشهرستاني ، الملل والنحل ،</w:t>
      </w:r>
      <w:r>
        <w:rPr>
          <w:rFonts w:hint="cs"/>
          <w:sz w:val="32"/>
          <w:szCs w:val="32"/>
          <w:rtl/>
        </w:rPr>
        <w:t>تحقيق محمد عبد القادر الفاضلي ، المكتبة العصرية بيروت ،دون طبعة ،2005 ،</w:t>
      </w:r>
      <w:r w:rsidRPr="00492C69">
        <w:rPr>
          <w:rFonts w:hint="cs"/>
          <w:sz w:val="32"/>
          <w:szCs w:val="32"/>
          <w:rtl/>
        </w:rPr>
        <w:t xml:space="preserve"> ص 117.</w:t>
      </w:r>
    </w:p>
  </w:footnote>
  <w:footnote w:id="8">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-أبي الحسن الأشعري ، مقالات الإسلاميين ،ص 56.</w:t>
      </w:r>
    </w:p>
  </w:footnote>
  <w:footnote w:id="9">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xml:space="preserve">- </w:t>
      </w:r>
      <w:r w:rsidRPr="00492C69">
        <w:rPr>
          <w:rStyle w:val="index"/>
          <w:rFonts w:hint="cs"/>
          <w:sz w:val="32"/>
          <w:szCs w:val="32"/>
          <w:shd w:val="clear" w:color="auto" w:fill="FFFFFF"/>
          <w:rtl/>
        </w:rPr>
        <w:t>ابراهيم الموسوي الزنجاني ، عقائد الإمامية الإثني عشرية ،</w:t>
      </w:r>
      <w:r>
        <w:rPr>
          <w:rStyle w:val="index"/>
          <w:rFonts w:hint="cs"/>
          <w:sz w:val="32"/>
          <w:szCs w:val="32"/>
          <w:shd w:val="clear" w:color="auto" w:fill="FFFFFF"/>
          <w:rtl/>
        </w:rPr>
        <w:t xml:space="preserve"> </w:t>
      </w:r>
      <w:r w:rsidRPr="00492C69">
        <w:rPr>
          <w:rStyle w:val="index"/>
          <w:rFonts w:hint="cs"/>
          <w:sz w:val="32"/>
          <w:szCs w:val="32"/>
          <w:shd w:val="clear" w:color="auto" w:fill="FFFFFF"/>
          <w:rtl/>
        </w:rPr>
        <w:t>مؤسسة الأعلمي للمطبوعات ،</w:t>
      </w:r>
      <w:r>
        <w:rPr>
          <w:rStyle w:val="index"/>
          <w:rFonts w:hint="cs"/>
          <w:sz w:val="32"/>
          <w:szCs w:val="32"/>
          <w:shd w:val="clear" w:color="auto" w:fill="FFFFFF"/>
          <w:rtl/>
        </w:rPr>
        <w:t xml:space="preserve"> </w:t>
      </w:r>
      <w:r w:rsidRPr="00492C69">
        <w:rPr>
          <w:rStyle w:val="index"/>
          <w:rFonts w:hint="cs"/>
          <w:sz w:val="32"/>
          <w:szCs w:val="32"/>
          <w:shd w:val="clear" w:color="auto" w:fill="FFFFFF"/>
          <w:rtl/>
        </w:rPr>
        <w:t>بيروت ، ط</w:t>
      </w:r>
      <w:r>
        <w:rPr>
          <w:rStyle w:val="index"/>
          <w:rFonts w:hint="cs"/>
          <w:sz w:val="32"/>
          <w:szCs w:val="32"/>
          <w:shd w:val="clear" w:color="auto" w:fill="FFFFFF"/>
          <w:rtl/>
        </w:rPr>
        <w:t>2، 1973</w:t>
      </w:r>
      <w:r w:rsidRPr="00492C69">
        <w:rPr>
          <w:rStyle w:val="index"/>
          <w:rFonts w:hint="cs"/>
          <w:sz w:val="32"/>
          <w:szCs w:val="32"/>
          <w:shd w:val="clear" w:color="auto" w:fill="FFFFFF"/>
          <w:rtl/>
        </w:rPr>
        <w:t>، ص 273.</w:t>
      </w:r>
    </w:p>
  </w:footnote>
  <w:footnote w:id="10">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النوبختي ، فرق الشيعة ، ص31.</w:t>
      </w:r>
    </w:p>
  </w:footnote>
  <w:footnote w:id="11">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النوبختي ، فرق الشيعة ، ص32.</w:t>
      </w:r>
    </w:p>
  </w:footnote>
  <w:footnote w:id="12">
    <w:p w:rsidR="00E12C00" w:rsidRPr="00492C69" w:rsidRDefault="00E12C00" w:rsidP="00E12C00">
      <w:pPr>
        <w:pStyle w:val="Notedebasdepage"/>
        <w:rPr>
          <w:sz w:val="32"/>
          <w:szCs w:val="32"/>
        </w:rPr>
      </w:pPr>
      <w:r w:rsidRPr="00492C69">
        <w:rPr>
          <w:rStyle w:val="Appelnotedebasdep"/>
          <w:sz w:val="32"/>
          <w:szCs w:val="32"/>
        </w:rPr>
        <w:sym w:font="Symbol" w:char="F02A"/>
      </w:r>
      <w:r w:rsidRPr="00492C69">
        <w:rPr>
          <w:sz w:val="32"/>
          <w:szCs w:val="32"/>
          <w:rtl/>
        </w:rPr>
        <w:t xml:space="preserve"> </w:t>
      </w:r>
      <w:r w:rsidRPr="00492C69">
        <w:rPr>
          <w:rFonts w:hint="cs"/>
          <w:sz w:val="32"/>
          <w:szCs w:val="32"/>
          <w:rtl/>
        </w:rPr>
        <w:t xml:space="preserve">مرجع اسم الروافض يعود إلى زمن زيد بن علي بن الحسين بن علي بن أبي طالب رضي الله عنه الذي رفض بعض الشيعة لرأيه عندما قال بأن خلافة أبي بكر وعمر خلافة صحيحة بدليل مبايعة علي بن أبي طالب لهما ، وتأويله في ذلك هو أنه لو كان علي أولى بالخلافة فما حكم خلافة أبي بكر وعمر بن الخطاب ، فرأى أنها صحيحة لا يمكن الطعن فيها بدليل مبايعة علي لهما ، إذ أن بعض الشيعة قالوا أن عليا أظهر مبدأ التقية أعلن أمرا وأبطن آخر ، ولذلك يجب أن نقتدي به ، فإن كانت بيعته صدق يجب أن نبايع ، وإن كانت بيعته عن تقية فينبغي أن نتبع ، إلا أن بعض= = = الشيعة رفضوا قول زيد بن علي ،فسموا بذلك روافض . ولا نعلم لماذا يطلق البغدادي اسم الروافض على كل الشيعة إن كانت الرواية صحيحة:(يطلب التحقيق في المسألة) </w:t>
      </w:r>
    </w:p>
  </w:footnote>
  <w:footnote w:id="13">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Pr>
          <w:rFonts w:hint="cs"/>
          <w:sz w:val="32"/>
          <w:szCs w:val="32"/>
          <w:rtl/>
        </w:rPr>
        <w:t>- البغدا</w:t>
      </w:r>
      <w:r w:rsidRPr="00492C69">
        <w:rPr>
          <w:rFonts w:hint="cs"/>
          <w:sz w:val="32"/>
          <w:szCs w:val="32"/>
          <w:rtl/>
        </w:rPr>
        <w:t>ي ، الفرق بين الفرق ، ص ص 12.13.</w:t>
      </w:r>
    </w:p>
  </w:footnote>
  <w:footnote w:id="14">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xml:space="preserve"> - الزنجاني ،عقائد الإمامية الإثني عشرية ،</w:t>
      </w:r>
      <w:r>
        <w:rPr>
          <w:rFonts w:hint="cs"/>
          <w:sz w:val="32"/>
          <w:szCs w:val="32"/>
          <w:rtl/>
        </w:rPr>
        <w:t xml:space="preserve"> </w:t>
      </w:r>
      <w:r w:rsidRPr="00492C69">
        <w:rPr>
          <w:rFonts w:hint="cs"/>
          <w:sz w:val="32"/>
          <w:szCs w:val="32"/>
          <w:rtl/>
        </w:rPr>
        <w:t>ص 85.86.</w:t>
      </w:r>
    </w:p>
  </w:footnote>
  <w:footnote w:id="15">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جعفر مرتضى العامري ، الغدير والمعارضون ،</w:t>
      </w:r>
      <w:r>
        <w:rPr>
          <w:rFonts w:hint="cs"/>
          <w:sz w:val="32"/>
          <w:szCs w:val="32"/>
          <w:rtl/>
        </w:rPr>
        <w:t xml:space="preserve"> </w:t>
      </w:r>
      <w:r w:rsidRPr="00492C69">
        <w:rPr>
          <w:rFonts w:hint="cs"/>
          <w:sz w:val="32"/>
          <w:szCs w:val="32"/>
          <w:rtl/>
        </w:rPr>
        <w:t>دار السيرة ،إيران ،</w:t>
      </w:r>
      <w:r>
        <w:rPr>
          <w:rFonts w:hint="cs"/>
          <w:sz w:val="32"/>
          <w:szCs w:val="32"/>
          <w:rtl/>
        </w:rPr>
        <w:t xml:space="preserve"> </w:t>
      </w:r>
      <w:r w:rsidRPr="00492C69">
        <w:rPr>
          <w:rFonts w:hint="cs"/>
          <w:sz w:val="32"/>
          <w:szCs w:val="32"/>
          <w:rtl/>
        </w:rPr>
        <w:t>ط 3 -</w:t>
      </w:r>
      <w:r>
        <w:rPr>
          <w:rFonts w:hint="cs"/>
          <w:sz w:val="32"/>
          <w:szCs w:val="32"/>
          <w:rtl/>
        </w:rPr>
        <w:t xml:space="preserve"> </w:t>
      </w:r>
      <w:r w:rsidRPr="00492C69">
        <w:rPr>
          <w:rFonts w:hint="cs"/>
          <w:sz w:val="32"/>
          <w:szCs w:val="32"/>
          <w:rtl/>
        </w:rPr>
        <w:t>1992 ،</w:t>
      </w:r>
      <w:r>
        <w:rPr>
          <w:rFonts w:hint="cs"/>
          <w:sz w:val="32"/>
          <w:szCs w:val="32"/>
          <w:rtl/>
        </w:rPr>
        <w:t xml:space="preserve"> </w:t>
      </w:r>
      <w:r w:rsidRPr="00492C69">
        <w:rPr>
          <w:rFonts w:hint="cs"/>
          <w:sz w:val="32"/>
          <w:szCs w:val="32"/>
          <w:rtl/>
        </w:rPr>
        <w:t xml:space="preserve">ص14. </w:t>
      </w:r>
    </w:p>
  </w:footnote>
  <w:footnote w:id="16">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المرجع نفسه ، ص 54.55.</w:t>
      </w:r>
    </w:p>
  </w:footnote>
  <w:footnote w:id="17">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الزنجاني ، عقائد الامامية الاثني  عشرية ، ص61.</w:t>
      </w:r>
    </w:p>
  </w:footnote>
  <w:footnote w:id="18">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Pr>
          <w:rFonts w:hint="cs"/>
          <w:sz w:val="32"/>
          <w:szCs w:val="32"/>
          <w:rtl/>
        </w:rPr>
        <w:t>- مصطفى نصير العاملي ، الشورى والبيعة ودورها في انعقاد الإمامة الكبرى ،المركز الإسلامي للدراسات ،ط 1، 1992  ،</w:t>
      </w:r>
      <w:r w:rsidRPr="00492C69">
        <w:rPr>
          <w:rFonts w:hint="cs"/>
          <w:sz w:val="32"/>
          <w:szCs w:val="32"/>
          <w:rtl/>
        </w:rPr>
        <w:t xml:space="preserve"> ص93.</w:t>
      </w:r>
    </w:p>
  </w:footnote>
  <w:footnote w:id="19">
    <w:p w:rsidR="00E12C00" w:rsidRPr="00492C69" w:rsidRDefault="00E12C00" w:rsidP="00E12C00">
      <w:pPr>
        <w:tabs>
          <w:tab w:val="left" w:pos="10773"/>
        </w:tabs>
        <w:bidi/>
        <w:jc w:val="both"/>
        <w:rPr>
          <w:rFonts w:ascii="Traditional Arabic" w:eastAsiaTheme="minorEastAsia" w:hAnsi="Traditional Arabic" w:cs="Traditional Arabic"/>
          <w:sz w:val="32"/>
          <w:szCs w:val="32"/>
          <w:lang w:bidi="ar-DZ"/>
        </w:rPr>
      </w:pPr>
      <w:r w:rsidRPr="00492C69">
        <w:rPr>
          <w:rStyle w:val="Appelnotedebasdep"/>
          <w:sz w:val="32"/>
          <w:szCs w:val="32"/>
        </w:rPr>
        <w:sym w:font="Symbol" w:char="F02A"/>
      </w:r>
      <w:r w:rsidRPr="00492C69">
        <w:rPr>
          <w:sz w:val="32"/>
          <w:szCs w:val="32"/>
          <w:rtl/>
        </w:rPr>
        <w:t xml:space="preserve"> </w:t>
      </w:r>
      <w:r w:rsidRPr="00492C69">
        <w:rPr>
          <w:rFonts w:ascii="Traditional Arabic" w:eastAsiaTheme="minorEastAsia" w:hAnsi="Traditional Arabic" w:cs="Traditional Arabic" w:hint="cs"/>
          <w:sz w:val="32"/>
          <w:szCs w:val="32"/>
          <w:rtl/>
          <w:lang w:bidi="ar-DZ"/>
        </w:rPr>
        <w:t>الخلافة عند ابن خلدون هي :"حمل الكافة على مقتضى النظر الشرعي في مصالحهم الأخروية والدنيوية الراجعة إليها ؛ إذ أحوال الدنيا ترجع كلها عند الشارع إلى اعتبارها بمصالح الآخرة ، فهي في الحقيقة خلافة عن صاحب الشرع في حراسة الدين وسياسة الدنيا به ...وإذ قد بيَّنا حقيقة هذا المنصب ، أنه نيابة عن صاحب الشريعة في حفظ الدين ، وسياسة الدنيا به ، سمي خلافة وإمامة ، والقائم به خليفة وإيمامًا ...وسماه المتأخرون سلطانًا حين فشا التعدد فيه ، واضطروا بالتباعد وفقدان شروط المنصب إلى عقد البيعة لكل متغلب ، فأما تسميته إمامًا فتشبيهًا بإمام الصلاة في إتباعه والاقتداء به ، ولهذا يقال : الإمامة الكبرى . وأما تسميته خليفة فلكونه يخلف النبي في أمته ، يقال : خليفة بإطلاق ، وخليفة رسول الله . أنظر ابن خلدون ، المقدمة :ص ص 156.157.</w:t>
      </w:r>
    </w:p>
  </w:footnote>
  <w:footnote w:id="20">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Pr>
          <w:rFonts w:hint="cs"/>
          <w:sz w:val="32"/>
          <w:szCs w:val="32"/>
          <w:rtl/>
        </w:rPr>
        <w:t xml:space="preserve">- مصطفى نصير العاملي ، الشورى والبيعة ودورها في انعقاد الإمامة الكبرى </w:t>
      </w:r>
      <w:r w:rsidRPr="00492C69">
        <w:rPr>
          <w:rFonts w:hint="cs"/>
          <w:sz w:val="32"/>
          <w:szCs w:val="32"/>
          <w:rtl/>
        </w:rPr>
        <w:t>، ص51.</w:t>
      </w:r>
    </w:p>
  </w:footnote>
  <w:footnote w:id="21">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xml:space="preserve">- </w:t>
      </w:r>
      <w:r>
        <w:rPr>
          <w:rFonts w:hint="cs"/>
          <w:sz w:val="32"/>
          <w:szCs w:val="32"/>
          <w:rtl/>
        </w:rPr>
        <w:t>جعفر مرتضى العاملي ، دار السيرة . إيران ، ط3 ،1992</w:t>
      </w:r>
      <w:r w:rsidRPr="00492C69">
        <w:rPr>
          <w:rFonts w:hint="cs"/>
          <w:sz w:val="32"/>
          <w:szCs w:val="32"/>
          <w:rtl/>
        </w:rPr>
        <w:t xml:space="preserve"> ، ص 81.</w:t>
      </w:r>
    </w:p>
  </w:footnote>
  <w:footnote w:id="22">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xml:space="preserve"> - النوبختي </w:t>
      </w:r>
      <w:r>
        <w:rPr>
          <w:rFonts w:hint="cs"/>
          <w:sz w:val="32"/>
          <w:szCs w:val="32"/>
          <w:rtl/>
        </w:rPr>
        <w:t xml:space="preserve">، الفرق بين الفرق </w:t>
      </w:r>
      <w:r w:rsidRPr="00492C69">
        <w:rPr>
          <w:rFonts w:hint="cs"/>
          <w:sz w:val="32"/>
          <w:szCs w:val="32"/>
          <w:rtl/>
        </w:rPr>
        <w:t>،</w:t>
      </w:r>
      <w:r>
        <w:rPr>
          <w:rFonts w:hint="cs"/>
          <w:sz w:val="32"/>
          <w:szCs w:val="32"/>
          <w:rtl/>
        </w:rPr>
        <w:t xml:space="preserve"> </w:t>
      </w:r>
      <w:r w:rsidRPr="00492C69">
        <w:rPr>
          <w:rFonts w:hint="cs"/>
          <w:sz w:val="32"/>
          <w:szCs w:val="32"/>
          <w:rtl/>
        </w:rPr>
        <w:t>ص 17</w:t>
      </w:r>
    </w:p>
  </w:footnote>
  <w:footnote w:id="23">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الطبطبائي محمد حسين ، علمُ الإمام ونهضته .سيد الشهداء ، دار المحجة البيضاء بيروت ، ط 1.2010،ص ص53.53.</w:t>
      </w:r>
    </w:p>
  </w:footnote>
  <w:footnote w:id="24">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xml:space="preserve">- نفسه ،ص ص 54.55. </w:t>
      </w:r>
    </w:p>
  </w:footnote>
  <w:footnote w:id="25">
    <w:p w:rsidR="00E12C00" w:rsidRPr="00492C69" w:rsidRDefault="00E12C00" w:rsidP="00E12C00">
      <w:pPr>
        <w:pStyle w:val="Notedebasdepage"/>
        <w:rPr>
          <w:sz w:val="32"/>
          <w:szCs w:val="32"/>
        </w:rPr>
      </w:pPr>
      <w:r w:rsidRPr="00492C69">
        <w:rPr>
          <w:rStyle w:val="Appelnotedebasdep"/>
          <w:sz w:val="32"/>
          <w:szCs w:val="32"/>
        </w:rPr>
        <w:footnoteRef/>
      </w:r>
      <w:r w:rsidRPr="00492C69">
        <w:rPr>
          <w:sz w:val="32"/>
          <w:szCs w:val="32"/>
          <w:rtl/>
        </w:rPr>
        <w:t xml:space="preserve"> </w:t>
      </w:r>
      <w:r w:rsidRPr="00492C69">
        <w:rPr>
          <w:rFonts w:hint="cs"/>
          <w:sz w:val="32"/>
          <w:szCs w:val="32"/>
          <w:rtl/>
        </w:rPr>
        <w:t>- نفسه ،ص 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10C3C"/>
    <w:multiLevelType w:val="hybridMultilevel"/>
    <w:tmpl w:val="50B4977E"/>
    <w:lvl w:ilvl="0" w:tplc="9A402FA6">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906D58"/>
    <w:rsid w:val="003C48B2"/>
    <w:rsid w:val="004971E1"/>
    <w:rsid w:val="004D2FE7"/>
    <w:rsid w:val="00906D58"/>
    <w:rsid w:val="00D03005"/>
    <w:rsid w:val="00D37F7B"/>
    <w:rsid w:val="00D61797"/>
    <w:rsid w:val="00E12C00"/>
    <w:rsid w:val="00FD2F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2" type="connector" idref="#_x0000_s1031"/>
        <o:r id="V:Rule23" type="connector" idref="#_x0000_s1034"/>
        <o:r id="V:Rule24" type="connector" idref="#_x0000_s1042"/>
        <o:r id="V:Rule25" type="connector" idref="#_x0000_s1040"/>
        <o:r id="V:Rule26" type="connector" idref="#_x0000_s1046"/>
        <o:r id="V:Rule27" type="connector" idref="#_x0000_s1045"/>
        <o:r id="V:Rule28" type="connector" idref="#_x0000_s1043"/>
        <o:r id="V:Rule29" type="connector" idref="#_x0000_s1032"/>
        <o:r id="V:Rule30" type="connector" idref="#_x0000_s1038"/>
        <o:r id="V:Rule31" type="connector" idref="#_x0000_s1035"/>
        <o:r id="V:Rule32" type="connector" idref="#_x0000_s1036"/>
        <o:r id="V:Rule33" type="connector" idref="#_x0000_s1026"/>
        <o:r id="V:Rule34" type="connector" idref="#_x0000_s1033"/>
        <o:r id="V:Rule35" type="connector" idref="#_x0000_s1037"/>
        <o:r id="V:Rule36" type="connector" idref="#_x0000_s1041"/>
        <o:r id="V:Rule37" type="connector" idref="#_x0000_s1044"/>
        <o:r id="V:Rule38" type="connector" idref="#_x0000_s1030"/>
        <o:r id="V:Rule39" type="connector" idref="#_x0000_s1028"/>
        <o:r id="V:Rule40" type="connector" idref="#_x0000_s1027"/>
        <o:r id="V:Rule41" type="connector" idref="#_x0000_s1039"/>
        <o:r id="V:Rule4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58"/>
    <w:pPr>
      <w:spacing w:after="200" w:line="276" w:lineRule="auto"/>
      <w:ind w:left="0" w:right="0"/>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906D58"/>
    <w:pPr>
      <w:bidi/>
      <w:spacing w:after="0" w:line="240" w:lineRule="auto"/>
      <w:jc w:val="both"/>
    </w:pPr>
    <w:rPr>
      <w:rFonts w:ascii="Traditional Arabic" w:eastAsiaTheme="minorEastAsia" w:hAnsi="Traditional Arabic" w:cs="Traditional Arabic"/>
      <w:sz w:val="20"/>
      <w:szCs w:val="20"/>
      <w:lang w:bidi="ar-DZ"/>
    </w:rPr>
  </w:style>
  <w:style w:type="character" w:customStyle="1" w:styleId="NotedebasdepageCar">
    <w:name w:val="Note de bas de page Car"/>
    <w:basedOn w:val="Policepardfaut"/>
    <w:link w:val="Notedebasdepage"/>
    <w:rsid w:val="00906D58"/>
    <w:rPr>
      <w:rFonts w:ascii="Traditional Arabic" w:eastAsiaTheme="minorEastAsia" w:hAnsi="Traditional Arabic" w:cs="Traditional Arabic"/>
      <w:sz w:val="20"/>
      <w:szCs w:val="20"/>
      <w:lang w:bidi="ar-DZ"/>
    </w:rPr>
  </w:style>
  <w:style w:type="character" w:styleId="Appelnotedebasdep">
    <w:name w:val="footnote reference"/>
    <w:basedOn w:val="Policepardfaut"/>
    <w:uiPriority w:val="99"/>
    <w:semiHidden/>
    <w:unhideWhenUsed/>
    <w:rsid w:val="00906D58"/>
    <w:rPr>
      <w:vertAlign w:val="superscript"/>
    </w:rPr>
  </w:style>
  <w:style w:type="paragraph" w:styleId="Sansinterligne">
    <w:name w:val="No Spacing"/>
    <w:uiPriority w:val="1"/>
    <w:qFormat/>
    <w:rsid w:val="00906D58"/>
    <w:pPr>
      <w:bidi/>
      <w:ind w:left="0" w:right="0"/>
    </w:pPr>
    <w:rPr>
      <w:rFonts w:ascii="Traditional Arabic" w:eastAsiaTheme="minorEastAsia" w:hAnsi="Traditional Arabic" w:cs="Traditional Arabic"/>
      <w:sz w:val="36"/>
      <w:szCs w:val="36"/>
      <w:lang w:bidi="ar-DZ"/>
    </w:rPr>
  </w:style>
  <w:style w:type="character" w:customStyle="1" w:styleId="index">
    <w:name w:val="index"/>
    <w:basedOn w:val="Policepardfaut"/>
    <w:rsid w:val="00906D58"/>
  </w:style>
</w:styles>
</file>

<file path=word/webSettings.xml><?xml version="1.0" encoding="utf-8"?>
<w:webSettings xmlns:r="http://schemas.openxmlformats.org/officeDocument/2006/relationships" xmlns:w="http://schemas.openxmlformats.org/wordprocessingml/2006/main">
  <w:divs>
    <w:div w:id="2378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3100</Words>
  <Characters>17053</Characters>
  <Application>Microsoft Office Word</Application>
  <DocSecurity>0</DocSecurity>
  <Lines>142</Lines>
  <Paragraphs>40</Paragraphs>
  <ScaleCrop>false</ScaleCrop>
  <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4</cp:revision>
  <dcterms:created xsi:type="dcterms:W3CDTF">2021-01-28T13:51:00Z</dcterms:created>
  <dcterms:modified xsi:type="dcterms:W3CDTF">2021-01-28T14:01:00Z</dcterms:modified>
</cp:coreProperties>
</file>