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86" w:rsidRDefault="000F20E6" w:rsidP="00A42195">
      <w:pPr>
        <w:jc w:val="right"/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</w:pPr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> </w:t>
      </w:r>
      <w:r w:rsidRPr="000F20E6">
        <w:rPr>
          <w:rFonts w:ascii="Century Gothic" w:hAnsi="Century Gothic"/>
          <w:b/>
          <w:bCs/>
          <w:color w:val="495057"/>
          <w:shd w:val="clear" w:color="auto" w:fill="FFFFFF"/>
          <w:rtl/>
        </w:rPr>
        <w:t>المحاضرة</w:t>
      </w:r>
      <w:r w:rsidRPr="000F20E6">
        <w:rPr>
          <w:rFonts w:ascii="Century Gothic" w:hAnsi="Century Gothic"/>
          <w:color w:val="495057"/>
          <w:shd w:val="clear" w:color="auto" w:fill="FFFFFF"/>
          <w:rtl/>
        </w:rPr>
        <w:t xml:space="preserve"> </w:t>
      </w:r>
      <w:proofErr w:type="gramStart"/>
      <w:r w:rsidRPr="000F20E6">
        <w:rPr>
          <w:rFonts w:ascii="Century Gothic" w:hAnsi="Century Gothic"/>
          <w:b/>
          <w:bCs/>
          <w:color w:val="495057"/>
          <w:shd w:val="clear" w:color="auto" w:fill="FFFFFF"/>
          <w:rtl/>
        </w:rPr>
        <w:t>الأولى :</w:t>
      </w:r>
      <w:proofErr w:type="gramEnd"/>
      <w:r w:rsidRPr="000F20E6">
        <w:rPr>
          <w:rFonts w:ascii="Century Gothic" w:hAnsi="Century Gothic"/>
          <w:b/>
          <w:bCs/>
          <w:color w:val="495057"/>
          <w:shd w:val="clear" w:color="auto" w:fill="FFFFFF"/>
          <w:rtl/>
        </w:rPr>
        <w:t xml:space="preserve"> </w:t>
      </w:r>
      <w:r w:rsidR="00A42195">
        <w:rPr>
          <w:rFonts w:ascii="Century Gothic" w:hAnsi="Century Gothic"/>
          <w:b/>
          <w:bCs/>
          <w:color w:val="495057"/>
          <w:u w:val="single"/>
          <w:shd w:val="clear" w:color="auto" w:fill="FFFFFF"/>
          <w:rtl/>
        </w:rPr>
        <w:t>مفهوم منظمة ال</w:t>
      </w:r>
      <w:r w:rsidR="00A42195">
        <w:rPr>
          <w:rFonts w:ascii="Century Gothic" w:hAnsi="Century Gothic" w:hint="cs"/>
          <w:b/>
          <w:bCs/>
          <w:color w:val="495057"/>
          <w:u w:val="single"/>
          <w:shd w:val="clear" w:color="auto" w:fill="FFFFFF"/>
          <w:rtl/>
        </w:rPr>
        <w:t>أ</w:t>
      </w:r>
      <w:r w:rsidRPr="000F20E6">
        <w:rPr>
          <w:rFonts w:ascii="Century Gothic" w:hAnsi="Century Gothic"/>
          <w:b/>
          <w:bCs/>
          <w:color w:val="495057"/>
          <w:u w:val="single"/>
          <w:shd w:val="clear" w:color="auto" w:fill="FFFFFF"/>
          <w:rtl/>
        </w:rPr>
        <w:t>مم المتحدة</w:t>
      </w:r>
      <w:r w:rsidRPr="000F20E6">
        <w:rPr>
          <w:rFonts w:ascii="Century Gothic" w:hAnsi="Century Gothic" w:hint="cs"/>
          <w:color w:val="495057"/>
          <w:shd w:val="clear" w:color="auto" w:fill="FFFFFF"/>
          <w:rtl/>
        </w:rPr>
        <w:t xml:space="preserve"> </w:t>
      </w:r>
      <w:r w:rsidRPr="00A36AD9">
        <w:rPr>
          <w:rFonts w:ascii="Century Gothic" w:hAnsi="Century Gothic" w:hint="cs"/>
          <w:b/>
          <w:bCs/>
          <w:color w:val="495057"/>
          <w:shd w:val="clear" w:color="auto" w:fill="FFFFFF"/>
          <w:rtl/>
        </w:rPr>
        <w:t>: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هي منظمة دولية نائبة عن عصبة الأمم التي تأسيسها بعد الحرب العالمية الثانية حيث تم انشاءها بهدف تحقيق التعاون بين الدول على اختلاف دياناتها و جنسياتها و مذاهبها القومية و الدينية ل</w:t>
      </w:r>
      <w:r w:rsidR="00A4219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إ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حلال الامن و السلام و المحبة بين الشعوب و العالم .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Pr="002B053F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 دوافع انشاء </w:t>
      </w:r>
      <w:r w:rsidRPr="00A36AD9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منظمة الأمم </w:t>
      </w:r>
      <w:proofErr w:type="gramStart"/>
      <w:r w:rsidRPr="00A36AD9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>المتحدة</w:t>
      </w:r>
      <w:r w:rsidRPr="00A36AD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 xml:space="preserve"> :</w:t>
      </w:r>
      <w:proofErr w:type="gramEnd"/>
      <w:r w:rsidRPr="000F20E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-فشل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عصبة الأمم في تأدية الموكلة إليها . </w:t>
      </w:r>
      <w:r w:rsidR="002B053F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اندلاع الحرب العالمية الثانية و ما نتج عنها من آثار سلبية و تضمير و قتل و تشر</w:t>
      </w:r>
      <w:bookmarkStart w:id="0" w:name="_GoBack"/>
      <w:bookmarkEnd w:id="0"/>
      <w:r w:rsid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يد بالإضافة إلى العدوان المستمر بين الدول </w:t>
      </w:r>
      <w:r w:rsidR="002B053F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حاجة العالم إلى مؤسسة دولية قوية قادرة على فرض السلام و الأمن </w:t>
      </w:r>
      <w:r w:rsidR="002B053F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حاجة البشر في كل أنحاء العالم إلى السلام و </w:t>
      </w:r>
      <w:proofErr w:type="gramStart"/>
      <w:r w:rsid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الأمن .</w:t>
      </w:r>
      <w:proofErr w:type="gramEnd"/>
      <w:r w:rsid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</w:t>
      </w:r>
      <w:r w:rsidR="00A4219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الأمان بعد أن تأثروا بالحرب و ا</w:t>
      </w:r>
      <w:r w:rsid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نعكاساتها السلبية </w:t>
      </w:r>
      <w:r w:rsidR="002B053F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2B053F" w:rsidRPr="002B053F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أ</w:t>
      </w:r>
      <w:r w:rsidR="002B053F" w:rsidRPr="002B053F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جهزة منظمة الأمم </w:t>
      </w:r>
      <w:proofErr w:type="gramStart"/>
      <w:r w:rsidR="002B053F" w:rsidRPr="002B053F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المتحدة </w:t>
      </w:r>
      <w:r w:rsidR="002B053F" w:rsidRPr="00A36AD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:</w:t>
      </w:r>
      <w:proofErr w:type="gramEnd"/>
      <w:r w:rsidR="002B053F" w:rsidRP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-الجمعية العامة </w:t>
      </w:r>
      <w:r w:rsid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: وهي التي تمثل جميع الدول الأعضاء, - مجلس الأمن : الذي يتكون من 15عضوا منهم خمس أعضاء دائمين , يتمتعون بحق الفيتو بالإضافة إلى عشر دول انتخابهم كان من قبل الجمعية العامة </w:t>
      </w:r>
      <w:r w:rsidR="002B053F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2B053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المجلس الاقتصادي و الاجتماعي </w:t>
      </w:r>
      <w:r w:rsidR="0045194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الذي يتكون من  خمسة و أربعين عضوا مهمتهم الاهتمام  بالنشاطات  الاجتماعية والاقتصادية والفنية </w:t>
      </w:r>
      <w:r w:rsidR="00451940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45194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محكمة العدل الدولية. </w:t>
      </w:r>
      <w:r w:rsidR="00451940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451940" w:rsidRPr="00451940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مهام الجمعية العامة :</w:t>
      </w:r>
      <w:r w:rsidR="0045194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-البحث في أمور الأمن و السلام في العالم . </w:t>
      </w:r>
      <w:r w:rsidR="00451940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45194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التحقيق في أي نزاع يهدد الأمن</w:t>
      </w:r>
      <w:proofErr w:type="gramStart"/>
      <w:r w:rsidR="0045194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,</w:t>
      </w:r>
      <w:proofErr w:type="gramEnd"/>
      <w:r w:rsidR="0045194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 السلام في العالم .- تعزيز و تشجيع التعاون الدولي .- تحقيق الحريات الأساسية و التأكيد من تطبيق حرية الإنسان في العالم . </w:t>
      </w:r>
      <w:r w:rsidR="00451940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45194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متابعة أمور ميزانية الأمم المتحدة </w:t>
      </w:r>
      <w:r w:rsidR="00451940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451940" w:rsidRPr="00BF1386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مهام مجلس </w:t>
      </w:r>
      <w:proofErr w:type="gramStart"/>
      <w:r w:rsidR="00451940" w:rsidRPr="00BF1386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>الأمن:</w:t>
      </w:r>
      <w:r w:rsidR="00451940" w:rsidRPr="0045194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-</w:t>
      </w:r>
      <w:proofErr w:type="gramEnd"/>
      <w:r w:rsidR="00451940" w:rsidRPr="0045194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التحقيق في النزاعات العسكرية و الدولية بين دول الأعضاء</w:t>
      </w:r>
      <w:r w:rsidR="00BF138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, والتحقق من الأمن و السلام في جميع مناطق العالم . </w:t>
      </w:r>
      <w:r w:rsidR="00BF1386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BF138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الدعوة إلى فرض العقوبات الاقتصادية على دولة </w:t>
      </w:r>
      <w:proofErr w:type="gramStart"/>
      <w:r w:rsidR="00BF138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ما .</w:t>
      </w:r>
      <w:proofErr w:type="gramEnd"/>
      <w:r w:rsidR="00BF138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BF1386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BF138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وضع الإجراءات و التوصيات المختلفة بمنع استخدام القوة و العنف حول العالم</w:t>
      </w:r>
      <w:proofErr w:type="gramStart"/>
      <w:r w:rsidR="00BF138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,</w:t>
      </w:r>
      <w:proofErr w:type="gramEnd"/>
      <w:r w:rsidR="00BF138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</w:p>
    <w:p w:rsidR="00BF1386" w:rsidRDefault="00BF1386" w:rsidP="006D01FC">
      <w:pPr>
        <w:jc w:val="right"/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</w:pPr>
      <w:r w:rsidRPr="00BF1386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منظمات المجلس الاقتصادي و </w:t>
      </w:r>
      <w:proofErr w:type="gramStart"/>
      <w:r w:rsidRPr="00A36AD9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الاجتماعي </w:t>
      </w:r>
      <w:r w:rsidR="00451940" w:rsidRPr="00A36AD9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 </w:t>
      </w:r>
      <w:r w:rsidRPr="00A36AD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:</w:t>
      </w:r>
      <w:proofErr w:type="gramEnd"/>
      <w:r w:rsidRPr="00BF138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- البنك الدولي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للإنماء و التعمير.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-هيئة الأغذية و الزراعة . 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هيئة العمل </w:t>
      </w:r>
      <w:proofErr w:type="gramStart"/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الدولية .</w:t>
      </w:r>
      <w:proofErr w:type="gramEnd"/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منظمة الصحة </w:t>
      </w:r>
      <w:proofErr w:type="gramStart"/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العالمية .</w:t>
      </w:r>
      <w:proofErr w:type="gramEnd"/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صندوق النقد </w:t>
      </w:r>
      <w:proofErr w:type="gramStart"/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الدولي .</w:t>
      </w:r>
      <w:proofErr w:type="gramEnd"/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المنظمة الدولية للأرصاد </w:t>
      </w:r>
      <w:proofErr w:type="gramStart"/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الجوية .</w:t>
      </w:r>
      <w:proofErr w:type="gramEnd"/>
    </w:p>
    <w:p w:rsidR="00B66205" w:rsidRPr="002A3B39" w:rsidRDefault="00BF1386" w:rsidP="002A3B39">
      <w:pPr>
        <w:jc w:val="right"/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val="en-US" w:bidi="ar-DZ"/>
        </w:rPr>
      </w:pPr>
      <w:r w:rsidRPr="00BF1386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مظاهر عجز منظمة الأمم </w:t>
      </w:r>
      <w:proofErr w:type="gramStart"/>
      <w:r w:rsidRPr="00BF1386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>المتحدة :</w:t>
      </w:r>
      <w:proofErr w:type="gramEnd"/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-الفشل في تحقيق الأمن و السلام في العالم فهناك العديد من المناطق التي لازالت تعاني من الحروب و الصراعات. 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الازدواجية في </w:t>
      </w:r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تطبيق القرارات</w:t>
      </w:r>
      <w:proofErr w:type="gramStart"/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,</w:t>
      </w:r>
      <w:proofErr w:type="gramEnd"/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أي الاتفاق على قرار و تنفيد قرار آخر يكون مخالف . </w:t>
      </w:r>
      <w:r w:rsidR="000133D2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الفشل في الحد من كمية الأسلحة المنتشرة في </w:t>
      </w:r>
      <w:proofErr w:type="gramStart"/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العالم .</w:t>
      </w:r>
      <w:proofErr w:type="gramEnd"/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0133D2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العجز عن مكافحة الفقر و الأمراض و </w:t>
      </w:r>
      <w:proofErr w:type="gramStart"/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البطالة .</w:t>
      </w:r>
      <w:proofErr w:type="gramEnd"/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0133D2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الفشل في منع تجارب النووية المحرمة </w:t>
      </w:r>
      <w:proofErr w:type="gramStart"/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دوليا .</w:t>
      </w:r>
      <w:proofErr w:type="gramEnd"/>
      <w:r w:rsidR="000133D2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DC0F5B">
        <w:rPr>
          <w:rFonts w:ascii="Century Gothic" w:hAnsi="Century Gothic"/>
          <w:color w:val="495057"/>
          <w:sz w:val="23"/>
          <w:szCs w:val="23"/>
          <w:shd w:val="clear" w:color="auto" w:fill="FFFFFF"/>
          <w:lang w:bidi="ar-DZ"/>
        </w:rPr>
        <w:br/>
      </w:r>
      <w:r w:rsidR="00F76F27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ال</w:t>
      </w:r>
      <w:r w:rsidR="00DC0F5B" w:rsidRPr="00A36AD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 xml:space="preserve">محاضرة الثانية </w:t>
      </w:r>
      <w:r w:rsidR="00A36AD9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: </w:t>
      </w:r>
      <w:r w:rsidR="00DC0F5B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>مفهوم</w:t>
      </w:r>
      <w:r w:rsidR="00DC0F5B" w:rsidRPr="00DC0F5B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 حقوق الانسان</w:t>
      </w:r>
      <w:r w:rsidR="00DC0F5B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DC0F5B" w:rsidRPr="00A36AD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:</w:t>
      </w:r>
      <w:r w:rsidR="00DC0F5B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انتشرت في الآونة الأخيرة عدة مصطلحات من بينها حقوق الإنسان والتي نادت بحق الإنسان في العيش بحرية و كرامة و نبذ الحروب التي ينتج عنها الدمار الهائل و الخسائر البشرية والمادية و الاقتصادية , و أقيمت من أجل تطبيق هذا المفهوم عدد من الاجتماعات و المؤتمرات العالمية . يمكن تعريف حقوق الانسان بأنها مجموعة من الحقوق المتجذرة في النوع البشري</w:t>
      </w:r>
      <w:proofErr w:type="gramStart"/>
      <w:r w:rsidR="00DC0F5B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,</w:t>
      </w:r>
      <w:proofErr w:type="gramEnd"/>
      <w:r w:rsidR="00DC0F5B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على اختلاف جنسياتهم و معتقداتهم و أصولهم و لغاتهم , و يحق لهم الحصول عليها دون تفرة و تمييز </w:t>
      </w:r>
      <w:r w:rsidR="002C43D1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, و بشكل مترابط لا يقبل التجزئة ويتم التعبير عنها و تحديدها عن طريق القوانين الدولية و المعاهدات و المبادئ العالمية . كما يتمتع بها الافراد خلال تعاونهم مع بعضهم أو في تعاملهم مع الدولة .تعرض العديد من البشر عبر مسيرة حياتهم الى الظلم و التهميش , والقتل و التمييز مما أدى الى ظهور النزاعات ومحاولة سيطرة القوي على الضعيف , لذلك ظهرت المنظمات العالمية التي نادت بضرورة التزام المجتمعات بحقوق الإنسان بشكل عا</w:t>
      </w:r>
      <w:r w:rsidR="003644C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م للمحافظة على انسانيته و تبلورت</w:t>
      </w:r>
      <w:r w:rsidR="002C43D1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فكرة حقوق الإنسان عبر مسيرة طويلة , و اكتسبت وجودا ماديا و خصائص واضحة ميزتها عن غيرها من </w:t>
      </w:r>
      <w:r w:rsidR="006D01FC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أنواع الحقوق و الحريات و مما لاشك فيه أن الالتزام بحقوق الانسان يقود الى تحقيق السلام و الأمان في المجتمعات . فالحق هو اختصاص الشخص بقيمة مادية أو معنوية حيث تخوله من امتلاك السلطة القانونية على الشيء و تحقيق </w:t>
      </w:r>
      <w:proofErr w:type="gramStart"/>
      <w:r w:rsidR="006D01FC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المنفعة .</w:t>
      </w:r>
      <w:proofErr w:type="gramEnd"/>
      <w:r w:rsidR="006D01FC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فحقوق الإنسان هي الحقوق اللصيقة بالشخص و الثابتة له , و التي تقر المعايير الأساسية للحياة الكريمة له و التمتع بالصحة والأمان في المجتم</w:t>
      </w:r>
      <w:r w:rsidR="00A36AD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ع  , وهي تشمل كل نواحي حياته المدنية و السياسية و الاجتماعية و الاقتصادية , و تكون هذه الحقوق متساوية و ثابتة لجميع البشر , كما أن احترام هذه الحقوق و تعزيزها في المجتمع يساعد على تنميته و تطويره و تنمية أفراده على حد سواء . </w:t>
      </w:r>
      <w:r w:rsidR="00A36AD9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A36AD9" w:rsidRPr="00A36AD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المحاضرة الثالثة :</w:t>
      </w:r>
      <w:r w:rsidR="00A36AD9" w:rsidRPr="00A36AD9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 الإعلان العالمي لحقوق الإنسان</w:t>
      </w:r>
      <w:r w:rsidR="00A36AD9" w:rsidRPr="00A36AD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 xml:space="preserve"> :</w:t>
      </w:r>
      <w:r w:rsidR="00A36AD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في ديسمبر من عام 1948أسست الأمم المتحدة الإعلان العالمي لحقوق الانسان ,و التي </w:t>
      </w:r>
      <w:r w:rsidR="004D7721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تنص</w:t>
      </w:r>
      <w:r w:rsidR="00A36AD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بنوده على</w:t>
      </w:r>
      <w:r w:rsidR="004D7721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مجموعة حقوق منها : - تساوي الأفراد في الكرامة و الحريات و الحقوق , ووجوب معاملتهم لبعضهم بتكافل و تآخٍ . </w:t>
      </w:r>
      <w:r w:rsidR="004D7721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4D7721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-منع الاتجار بالبشر أو استعبادهم</w:t>
      </w:r>
      <w:r w:rsidR="008B6CC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.</w:t>
      </w:r>
      <w:r w:rsidR="008B6CC3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8B6CC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-الحفاظ على كرامة الإنسان , و عدم تعرضه للإهانة أو التعذيب الوحشي .</w:t>
      </w:r>
      <w:r w:rsidR="008B6CC3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8B6CC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-المساواة أمام القانون , و الحصول على الحماية دون أي تمييز أو تفرقة . </w:t>
      </w:r>
      <w:r w:rsidR="008B6CC3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8B6CC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-منع سجن أي شخص أو نفيه بدون سبب . </w:t>
      </w:r>
      <w:r w:rsidR="008B6CC3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8B6CC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-الحق في الحصول على محاكمة عادلة و علنية للبت في التهم الموجهة للفرد و تحديد حقوقه وواجباته .</w:t>
      </w:r>
      <w:r w:rsidR="008B6CC3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8B6CC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lastRenderedPageBreak/>
        <w:t xml:space="preserve">-حق التنقل و مغادرة الوطن و العودة إليه  , بالإضافة في حقه في اختيار مكان الاقامة </w:t>
      </w:r>
      <w:r w:rsidR="00A203C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.</w:t>
      </w:r>
      <w:r w:rsidR="00A203C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A203C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-براءة الفرد حتى ثبوت إدانته من خلال محاكمة علنية يتاح له فيها الدفاع عن نفسه . </w:t>
      </w:r>
      <w:r w:rsidR="00A203C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A203C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-عدم إدانة الفرد بسبب القيام بعمل معين أو الامتناع عنه ما لم يخالف قانون الدولة أو القوانين العالمية .</w:t>
      </w:r>
      <w:r w:rsidR="00A203C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8A59BB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-حق الفرد في ا</w:t>
      </w:r>
      <w:r w:rsidR="00A203C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لحصول على جنسية , و عدم جواز حرمانه منها أو منعه من تغييرها دون سبب وجيه .</w:t>
      </w:r>
      <w:r w:rsidR="00A203C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A203C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- حق اللجوء نتيجة التعرض للاضطهاد ما لم يقترف تهمة غير سياسية , أو جريمة تخالف قوانين الأمم المتحدة و أنظمتها .</w:t>
      </w:r>
      <w:r w:rsidR="00A203C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A203C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-حرية الاعتقاد و الفكر و التدين , بالإضافة الى حق تغيير الديانة و ممارسة الشعائر بشكل </w:t>
      </w:r>
      <w:r w:rsidR="008A59BB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فردي أو جماعي . </w:t>
      </w:r>
      <w:r w:rsidR="008A59BB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8A59BB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-حق الزواج عند بلوغ كلا من الطرفين السن القانوني و بموافقتهما التامة دون إكراه , مع تساوي حقوقهما خلال الزواج أو في حال حدوث الطلاق . </w:t>
      </w:r>
      <w:r w:rsidR="008A59BB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8A59BB" w:rsidRPr="008A59BB">
        <w:rPr>
          <w:rFonts w:ascii="Century Gothic" w:hAnsi="Century Gothic" w:hint="cs"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ملاحظة : هناك بنود أخرى لا داعي لذكرها .</w:t>
      </w:r>
      <w:r w:rsidR="008A59BB" w:rsidRPr="008A59BB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2F053D">
        <w:rPr>
          <w:rFonts w:ascii="Century Gothic" w:hAnsi="Century Gothic"/>
          <w:color w:val="495057"/>
          <w:sz w:val="23"/>
          <w:szCs w:val="23"/>
          <w:shd w:val="clear" w:color="auto" w:fill="FFFFFF"/>
          <w:lang w:bidi="ar-DZ"/>
        </w:rPr>
        <w:br/>
      </w:r>
      <w:r w:rsidR="002F053D" w:rsidRPr="002F053D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المحاضرة الرابعة :</w:t>
      </w:r>
      <w:r w:rsidR="002F053D" w:rsidRPr="002F053D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 مفهوم المجتمع الدولي</w:t>
      </w:r>
      <w:r w:rsidR="002F053D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 :</w:t>
      </w:r>
      <w:r w:rsidR="002F053D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يتناول قانون المجتمع الدولي مجموعة من القواعد القانونية التي تبين تركيبة المجتمع الدولي و القواعد التي تحكم علاقات هذا المجتمع فهو القانون الذي يحكم الوحدات المكونة للجماعة الدولية و يبين كيفية نشأة أشخاص هذه الجماعة و يبين حقوقها و واجباتها , كما يوضح القواعد التي تحكم علاقاتها مع الكيانات الأخرى , و يتميز المجتمع الدولي بالتطور المستمر و ذلك ما توضحه تركيبة المجتمع الدولي التي هي في تغيير مستمر و يوضحه تطور مضمون القواعد التي تحكم علاقات هذه الأشخاص . </w:t>
      </w:r>
      <w:r w:rsidR="002F053D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2F053D" w:rsidRPr="002F053D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>عالمية المجتمع الدولي :</w:t>
      </w:r>
      <w:r w:rsidR="002F053D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لم يعد المجتمع الدولي مجتمعا أوروبيا يعتمد على القانون التقليدي , بل أصبح يضم دول تنتمي إلى اتفاقات و حضارات مختلفة مثل الدول العربية و الدول الآسيوية و الدول الافريقية , كما تميزت هذه الفترة بازدياد عدة دول العالم بسبب حصول بعض الدول المستعمرة </w:t>
      </w:r>
      <w:r w:rsidR="00D527E1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على استقلالها . كما تنوعت موضوعات القانون الدولي فأصبح يشمل موضوعات جديدة مثل : الصناعة و التنمية و الصحة .</w:t>
      </w:r>
      <w:r w:rsidR="00D527E1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D527E1" w:rsidRPr="00D527E1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>مجتمع دولي منظم :</w:t>
      </w:r>
      <w:r w:rsidR="00D527E1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أصبح المجتمع الدولي منظماً لأنه محكوم بنظام قانوني يتضمن مجموعة من القواعد , تسري على العلاقات فيما بين أشخاص المجتمع الدولي , و قد شهد هذا العصر عدة حروب , كما أبرمت عدة معاهدات و اتفاقيات دولية تهدف الى إرساء و تطوير التعاون فيما بين الدول , و تميزت هذه الفترة بنشأة منشآت قانونية هي المنظمات الدولية تعمل على التخفيف من </w:t>
      </w:r>
      <w:r w:rsidR="00440E3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الفوضى التي كانت قائمة , و تطوير مجال التعاون بين الدول في جميع الأنشطة السياسية و القانونية و الاجتماعية و الثقافية و العلمية , فتأسست منظمة عصبة الأمم المتحدة سنة 1919لتنظم العلاقات الدولية و تعمل على حفض السلم و الأمن الدوليين .</w:t>
      </w:r>
      <w:r w:rsidR="00440E33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440E33" w:rsidRPr="00440E33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عناصر المجتمع الدولي </w:t>
      </w:r>
      <w:r w:rsidR="00440E33" w:rsidRPr="00440E33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:</w:t>
      </w:r>
      <w:r w:rsidR="00440E3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440E33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1-الدولة : </w:t>
      </w:r>
      <w:r w:rsidR="00440E3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 ينظر إليها على أساس اعتبارها ظاهرة نظامية , فيعرفها بأنها الإنسانية </w:t>
      </w:r>
      <w:r w:rsidR="0060261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المنظمة أو الامة المنظمة .</w:t>
      </w:r>
      <w:r w:rsidR="00440E3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440E33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440E3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هناك من ينظر </w:t>
      </w:r>
      <w:r w:rsidR="0060261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إ</w:t>
      </w:r>
      <w:r w:rsidR="00440E3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ليها من زاوية قانونية </w:t>
      </w:r>
      <w:r w:rsidR="0060261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فيعتبرها التشخيص القانوني للأمة . </w:t>
      </w:r>
      <w:r w:rsidR="00602619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602619" w:rsidRPr="00602619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2-العنصر البشري :</w:t>
      </w:r>
      <w:r w:rsidR="00602619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60261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ويقصد به المجموعة البشرية التي تقطن أرضا معينة و بصفة دائمة و مستمرة , إذ لا يمكن تصور دولة بدون العنصر البشري , و يقصد به مجموعة الأفراد الذين يقيمون على إقليم الدولة أو يشكلون سكان الدولة , و يخضعون لسلطاتها و سيادتها .</w:t>
      </w:r>
      <w:r w:rsidR="00602619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602619" w:rsidRPr="00602619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3-الإقليم </w:t>
      </w:r>
      <w:r w:rsidR="00602619" w:rsidRPr="0060261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:يعتبر الإقليم الركن الثالث من أركان الدولة و هو الرقعة الجغرافية التي تستقر عليها الدولة و لا يمكن</w:t>
      </w:r>
      <w:r w:rsidR="0060261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أن تنشأ الدولة بدون هذا العنصر , و هو الجزء المحدد من الكرة الأرضية الذي يخضع لسيادة الدولة . </w:t>
      </w:r>
      <w:r w:rsidR="00602619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602619" w:rsidRPr="00602619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4-السيادة :</w:t>
      </w:r>
      <w:r w:rsidR="00440E33" w:rsidRPr="0060261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60261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يقصد بها سلطة عليا داخل الإقليم و استقلالية مطلقة عن أية </w:t>
      </w:r>
      <w:r w:rsidR="00CB0AB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سلطة خارجية , فهي عنصر جوهري للدولة لا تظهر إلا بها و تزول بزوالها .</w:t>
      </w:r>
      <w:r w:rsidR="00D6471C">
        <w:rPr>
          <w:rFonts w:ascii="Century Gothic" w:hAnsi="Century Gothic"/>
          <w:color w:val="495057"/>
          <w:sz w:val="23"/>
          <w:szCs w:val="23"/>
          <w:shd w:val="clear" w:color="auto" w:fill="FFFFFF"/>
          <w:lang w:bidi="ar-DZ"/>
        </w:rPr>
        <w:br/>
      </w:r>
      <w:r w:rsidR="00D6471C" w:rsidRPr="00D6471C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 xml:space="preserve">المحاضرة الخامسة </w:t>
      </w:r>
      <w:r w:rsidR="00D6471C" w:rsidRPr="00F76F27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>: خصائص و أنواع حقوق الإنسان :</w:t>
      </w:r>
      <w:r w:rsidR="00F76F2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يمكن ادراج أهم الخصائص التي تتسم به حقوق الإنسان وإجمالها بما يأتي : -حقوق الإنسان لا تشترى و لا تكتسب و لا تورث فهي ببساطة ملك الناس كلهم لأنهم بشر , بمعنى أدق إن حقوق الإنسان متأصلة في كل فرد .  </w:t>
      </w:r>
      <w:r w:rsidR="00F76F27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F76F2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حقوق الإنسان واحدة لجميع البشر بغض النظر عن اللون أو الجنس أو الدين أو الرأي السياسي أو الأصل الوطني أو الاجتماعي</w:t>
      </w:r>
      <w:proofErr w:type="gramStart"/>
      <w:r w:rsidR="00F76F2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,</w:t>
      </w:r>
      <w:proofErr w:type="gramEnd"/>
      <w:r w:rsidR="00F76F2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إذ أن الناس قد ولدوا أحرارًا و متساويين في الكرامة و الحقوق , بمعنى أدق إن حقوق الانسان عالمية لكل الناس . </w:t>
      </w:r>
      <w:r w:rsidR="00F76F27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F76F2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حقوق الانسان لا يمكن </w:t>
      </w:r>
      <w:r w:rsidR="00500BE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</w:t>
      </w:r>
      <w:r w:rsidR="00F76F2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نتزاعها فليس من حق أحد أن يحرم شخصاً آخر من حقه حتى لو لم تعترف بها قوانين بلده أو عندما تنتهكها تلك القوانين فحقوق الإنسان ثابتة أي غير قابلة </w:t>
      </w:r>
      <w:proofErr w:type="gramStart"/>
      <w:r w:rsidR="00F76F2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للتصرف .</w:t>
      </w:r>
      <w:proofErr w:type="gramEnd"/>
      <w:r w:rsidR="00F76F2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F76F27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F76F2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لكي يعيش الناس بكرامة فإنه يحق لهم أن يتمتعوا بالحرية و الأمن و بمستويات معيشية لائقة .</w:t>
      </w:r>
      <w:r w:rsidR="00F76F27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500BE4" w:rsidRPr="00500BE4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>فئات (أنواع) حقوق الإنسان :</w:t>
      </w:r>
      <w:r w:rsidR="00500BE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يمكن تصنيف حقوق الإنسان إلى ثلاثة أنواع رئيسية هي : </w:t>
      </w:r>
      <w:r w:rsidR="00500BE4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500BE4" w:rsidRPr="00500BE4">
        <w:rPr>
          <w:rFonts w:ascii="Century Gothic" w:hAnsi="Century Gothic" w:hint="cs"/>
          <w:b/>
          <w:bCs/>
          <w:color w:val="495057"/>
          <w:shd w:val="clear" w:color="auto" w:fill="FFFFFF"/>
          <w:rtl/>
          <w:lang w:bidi="ar-DZ"/>
        </w:rPr>
        <w:t>أولاً</w:t>
      </w:r>
      <w:r w:rsidR="00500BE4" w:rsidRPr="00500BE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500BE4" w:rsidRPr="00500BE4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 xml:space="preserve">: </w:t>
      </w:r>
      <w:r w:rsidR="00500BE4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الحقوق المدنية و السياسية:</w:t>
      </w:r>
      <w:r w:rsidR="00500BE4" w:rsidRPr="00500BE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الحقوق الأساسية</w:t>
      </w:r>
      <w:r w:rsidR="00500BE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أو الفردية أو المدنية التي يمكن الإشارة إليها ضمن هذه المجموعة و التي ظهرت كنتيجة للاهتمامات الفكرية و الفردية و العامة و تضمنتها النصوص التشريعية بالاهتمام و التكريس هي حق التمتع بالأمن و الأمان </w:t>
      </w:r>
      <w:r w:rsid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و احترام الإنسان ككائن قائم بذاته حُرًا بلا</w:t>
      </w:r>
      <w:r w:rsidR="00500BE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تقييد بكرامته و حق الذهاب و الإياب و احترام الذات الشخصية من عدم انتهاك</w:t>
      </w:r>
      <w:r w:rsidR="00500BE4" w:rsidRP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حرمة </w:t>
      </w:r>
      <w:r w:rsidR="009C6EC4" w:rsidRP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المنزل </w:t>
      </w:r>
      <w:r w:rsid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أو المراسلة و تسمى هذه الحقوق الجيل الأول .</w:t>
      </w:r>
      <w:r w:rsidR="009C6EC4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9C6EC4" w:rsidRPr="009C6EC4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ثانيا :</w:t>
      </w:r>
      <w:r w:rsidR="009C6EC4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 الحقوق الاقتصادية و الاجتماعية</w:t>
      </w:r>
      <w:r w:rsidR="009C6EC4" w:rsidRPr="009C6EC4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:</w:t>
      </w:r>
      <w:r w:rsid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ويقصد بها كل الحقوق التي تدخل في نظامها كل النشاطات ذات الصفة الجماعية أي تلك التي لا تخص الفرد لوحده و إنما تشمل مجموعة من الأشخاص . و تسمى الجيل الثاني من الحقوق و هي مرتبطة بالأمن و تشمل ما يأتي : -حق العمل و حق التعليم </w:t>
      </w:r>
      <w:r w:rsidR="009C6EC4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حق المستوى اللائق من المعيشة </w:t>
      </w:r>
      <w:r w:rsidR="009C6EC4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حق المأكل و المشرب و الرعاية الصحية .</w:t>
      </w:r>
      <w:r w:rsidR="009C6EC4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9C6EC4" w:rsidRPr="009C6EC4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lastRenderedPageBreak/>
        <w:t>ثالثاً :</w:t>
      </w:r>
      <w:r w:rsidR="009C6EC4" w:rsidRPr="009C6EC4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الحقوق البيئية و الثقافية و التنموية :</w:t>
      </w:r>
      <w:r w:rsidR="009C6EC4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9C6EC4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إن حق التفكير </w:t>
      </w:r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يعد أمراً داخلي يتم في أعماق النفس وثنايا العقل لذا فهو بعيد عن سيطرة الحكام و المشرعين إلا أن له مظاهر خارجية و آثار ظاهرية تتمثل في حرية العبادة أو العقيدة كما تشمل حرية الرأي و التعبير و الصحافة و التعليم و تسمى الجيل الثالث من الحقوق وشمل حق العيش في بيئة نظيفة و الحق في التنمية الثقافية و السياسية و الاقتصادية من أهم هذه الحقوق ما يأتي : 1-حق الحياة و الحرية . 2-حق </w:t>
      </w:r>
      <w:proofErr w:type="gramStart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التملك .</w:t>
      </w:r>
      <w:proofErr w:type="gramEnd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3-حق العقيدة </w:t>
      </w:r>
      <w:proofErr w:type="gramStart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و العبادة</w:t>
      </w:r>
      <w:proofErr w:type="gramEnd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. 4-حق التعبير عن </w:t>
      </w:r>
      <w:proofErr w:type="gramStart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الرأي .</w:t>
      </w:r>
      <w:proofErr w:type="gramEnd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5-حق تكوين الجمعيات والاشتراك فيها .6-حق </w:t>
      </w:r>
      <w:proofErr w:type="gramStart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التعليم .</w:t>
      </w:r>
      <w:proofErr w:type="gramEnd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7-حق الأمن و </w:t>
      </w:r>
      <w:proofErr w:type="gramStart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الأمان .</w:t>
      </w:r>
      <w:proofErr w:type="gramEnd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proofErr w:type="gramStart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8- حق</w:t>
      </w:r>
      <w:proofErr w:type="gramEnd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العمل . 9-حق السلامة </w:t>
      </w:r>
      <w:proofErr w:type="gramStart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البدنية .</w:t>
      </w:r>
      <w:proofErr w:type="gramEnd"/>
      <w:r w:rsidR="000A239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3644C7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3644C7" w:rsidRPr="003644C7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 xml:space="preserve">المحاضرة السادسة </w:t>
      </w:r>
      <w:r w:rsidR="003644C7" w:rsidRPr="003644C7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>: مصادر حقوق الإنسان :</w:t>
      </w:r>
      <w:r w:rsidR="00731D76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 </w:t>
      </w:r>
      <w:r w:rsidR="00731D76" w:rsidRPr="00731D76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مدخل :</w:t>
      </w:r>
      <w:r w:rsidR="003644C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تعتبر حقوق الإنسان حقوق طبيعية و غريزية تولد مع ولادة الإنسان فقد كرستها و اعترفت بها كل الأديان السماوية و الدول و المنظمات في العصر الحديث , فهي تمس بصفة مباشرة جوهر الانسان في كرامته . </w:t>
      </w:r>
      <w:r w:rsidR="00300AF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و الحديث عن حقوق الانسان حديث قديم متجدد فهي موجودة مع وجود الانسان بحد ذاته و باقية على وجه الأرض و هي نابعة من ضرورة الاحترام المتبادل بين الإنسان و أخيه الإنسان و عرفتها </w:t>
      </w:r>
      <w:r w:rsidR="00300AF3" w:rsidRPr="00300AF3">
        <w:rPr>
          <w:rFonts w:ascii="Century Gothic" w:hAnsi="Century Gothic" w:hint="cs"/>
          <w:color w:val="0D0D0D" w:themeColor="text1" w:themeTint="F2"/>
          <w:sz w:val="23"/>
          <w:szCs w:val="23"/>
          <w:shd w:val="clear" w:color="auto" w:fill="FFFFFF"/>
          <w:rtl/>
          <w:lang w:bidi="ar-DZ"/>
        </w:rPr>
        <w:t>" ليا ليفين"</w:t>
      </w:r>
      <w:r w:rsidR="00300AF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بأنها مطالب أخلاقية أصيلة و غير قابلة للتصرف</w:t>
      </w:r>
      <w:r w:rsidR="00300AF3" w:rsidRPr="00300AF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300AF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مكفولة لجميع البشر بفضل انسانيتهم وحدها</w:t>
      </w:r>
      <w:proofErr w:type="gramStart"/>
      <w:r w:rsidR="00300AF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,</w:t>
      </w:r>
      <w:proofErr w:type="gramEnd"/>
      <w:r w:rsidR="00300AF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فصلت و صيغت هذه الحقوق فيما يعرف اليوم بحقوق الانسان , و جرت ترجمتها بصيغة الحقوق القانونية و تأسست وفقاً لقواعد صناعة القوانين في المجتمعات الوطنية و الدولية . كما عرفها "</w:t>
      </w:r>
      <w:proofErr w:type="spellStart"/>
      <w:r w:rsidR="00300AF3" w:rsidRPr="00300AF3">
        <w:rPr>
          <w:rFonts w:ascii="Century Gothic" w:hAnsi="Century Gothic" w:hint="cs"/>
          <w:color w:val="0D0D0D" w:themeColor="text1" w:themeTint="F2"/>
          <w:sz w:val="23"/>
          <w:szCs w:val="23"/>
          <w:shd w:val="clear" w:color="auto" w:fill="FFFFFF"/>
          <w:rtl/>
          <w:lang w:bidi="ar-DZ"/>
        </w:rPr>
        <w:t>جابرال</w:t>
      </w:r>
      <w:proofErr w:type="spellEnd"/>
      <w:r w:rsidR="00300AF3" w:rsidRPr="00300AF3">
        <w:rPr>
          <w:rFonts w:ascii="Century Gothic" w:hAnsi="Century Gothic" w:hint="cs"/>
          <w:color w:val="0D0D0D" w:themeColor="text1" w:themeTint="F2"/>
          <w:sz w:val="23"/>
          <w:szCs w:val="23"/>
          <w:shd w:val="clear" w:color="auto" w:fill="FFFFFF"/>
          <w:rtl/>
          <w:lang w:bidi="ar-DZ"/>
        </w:rPr>
        <w:t xml:space="preserve"> الروي</w:t>
      </w:r>
      <w:r w:rsidR="00300AF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" بأنها الحقوق التي تهدف إلى ضمان و حماية معنى الإنسانية في مختلف المجالات السياسية و الاقتصادية والاجتماعية و </w:t>
      </w:r>
      <w:proofErr w:type="gramStart"/>
      <w:r w:rsidR="00300AF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الثقافية .</w:t>
      </w:r>
      <w:proofErr w:type="gramEnd"/>
      <w:r w:rsidR="00731D76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731D7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- فيمكننا ذكر مصادر حقوق الانسان على النحو التالي : </w:t>
      </w:r>
      <w:r w:rsidR="00731D76" w:rsidRPr="00731D76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الصكوك العالمية</w:t>
      </w:r>
      <w:r w:rsidR="00731D76" w:rsidRPr="00731D76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:</w:t>
      </w:r>
      <w:r w:rsidR="00731D76" w:rsidRPr="00731D7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731D76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و هي الصكوك التي تتسع دائرة خطابها لتشمل الأسرة الإنسانية الدولية باِسرها . ومن أمثلة هذه الصكوك ما صدر و يصدر عن الأمم المتحدة من إعلانات و اِتفاقات و عهود لحماية و تطوير حقوق الانسان بدءا من ميثاق الأمم المتحدة و الإعلان العالمي لحقوق الإنسان , ثم العهدين الدوليين للحقوق المدنية و السياسية و الحقوق الاقتصادية و الاجتماعية و الثقافية , حتى اتفاقية القضاء على كافة أشكال التمييز ضد المرأة و اتفاقية حقوق الطفل و غيرها من الاتفاقيات والمواثيق الأخرى </w:t>
      </w:r>
      <w:r w:rsidR="00971DD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.</w:t>
      </w:r>
      <w:r w:rsidR="00971DDA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971DDA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المواثيق الإقليمية</w:t>
      </w:r>
      <w:r w:rsidR="00971DDA" w:rsidRPr="00971DDA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:</w:t>
      </w:r>
      <w:r w:rsidR="00971DDA" w:rsidRPr="00971DD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 هي تلك </w:t>
      </w:r>
      <w:r w:rsidR="00971DD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المواثيق التي تخاطب نطاقا إقليميا محددا أو مجموعة جغرافية خاصة غالبا ما يجمعها جامع ثقافي متميز عن غيرها . و من أهم المواثيق الإقليمية لحقوق الإنسان " الميثاق الاوروبي</w:t>
      </w:r>
      <w:proofErr w:type="gramStart"/>
      <w:r w:rsidR="00971DD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,</w:t>
      </w:r>
      <w:proofErr w:type="gramEnd"/>
      <w:r w:rsidR="00971DD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 الميثاق الأمريكي , و الميثاق الإفريقي ثم الميثاق العربي لحقوق الإنسان . " </w:t>
      </w:r>
      <w:r w:rsidR="00971DDA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971DDA" w:rsidRPr="00971DDA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المصادر </w:t>
      </w:r>
      <w:proofErr w:type="gramStart"/>
      <w:r w:rsidR="00971DDA" w:rsidRPr="00971DDA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الوطنية </w:t>
      </w:r>
      <w:r w:rsidR="00971DDA" w:rsidRPr="00971DDA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:</w:t>
      </w:r>
      <w:proofErr w:type="gramEnd"/>
      <w:r w:rsidR="00971DDA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971DDA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وهي التشريعات الوطنية التي تنص على مبادئ حقوق الإنسان , و تأتي في مقدمة هذه المصادر الدساتير الوطنية التي لا تخلو أي منها من فصل خاص بالحقوق و الحريات الأساسية . و تتوزع مبادئ حقوق الإنسان بين مختلف فروع التشريع العادي .</w:t>
      </w:r>
      <w:r w:rsidR="00B47AF0">
        <w:rPr>
          <w:rFonts w:ascii="Century Gothic" w:hAnsi="Century Gothic"/>
          <w:color w:val="495057"/>
          <w:sz w:val="23"/>
          <w:szCs w:val="23"/>
          <w:shd w:val="clear" w:color="auto" w:fill="FFFFFF"/>
          <w:lang w:bidi="ar-DZ"/>
        </w:rPr>
        <w:br/>
      </w:r>
      <w:r w:rsidR="00B47AF0" w:rsidRPr="00B47AF0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المحاضرة السابعة :</w:t>
      </w:r>
      <w:r w:rsidR="00B47AF0" w:rsidRPr="00B47AF0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bidi="ar-DZ"/>
        </w:rPr>
        <w:t xml:space="preserve"> آليات الحماية الدولية لحقوق الإنسان :</w:t>
      </w:r>
      <w:r w:rsidR="00B47AF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الحديث عن الضمانات الدولية يعني تلك الآليات و </w:t>
      </w:r>
      <w:proofErr w:type="spellStart"/>
      <w:r w:rsidR="00B47AF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الميكانيزمات</w:t>
      </w:r>
      <w:proofErr w:type="spellEnd"/>
      <w:r w:rsidR="00B47AF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الموجودة على مستوى الوثائق الدولية المتعلقة بحقوق الانسان و التي من شأنها حمايتها بصورة فعلية و هي عالمية و إقليمية .</w:t>
      </w:r>
      <w:r w:rsidR="00B47AF0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B47AF0" w:rsidRPr="00B47AF0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1- الأليات العالمية :</w:t>
      </w:r>
      <w:r w:rsidR="00B47AF0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 هي تلك الموجودة على مستوى الأمم المتحدة و على مستوى المنظمات المتخصصة التي تعني بحقوق الإنسان في اطار مجال اختصاصها ,و نختار منظمة العمل الدولية كمثال عنها , إضافة إلى المنظمات الغير حكومية .  </w:t>
      </w:r>
      <w:r w:rsidR="00B47AF0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B47AF0" w:rsidRPr="00403A0E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أ-على مستوى هيئة الأمم المتحدة </w:t>
      </w:r>
      <w:r w:rsidR="00B47AF0" w:rsidRPr="00403A0E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bidi="ar-DZ"/>
        </w:rPr>
        <w:t>:</w:t>
      </w:r>
      <w:r w:rsidR="00403A0E" w:rsidRP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وتقوم الأجهزة </w:t>
      </w:r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الرئيسية في الأمم المتحدة بمهمة ترقية حقوق و حمايتها إضافة إلى مهامها الأخرى و هذه الأجهزة هي : -الجمعية العامة . </w:t>
      </w:r>
      <w:r w:rsidR="00403A0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المجلس الاجتماعي و </w:t>
      </w:r>
      <w:proofErr w:type="gramStart"/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الاقتصادي .</w:t>
      </w:r>
      <w:proofErr w:type="gramEnd"/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403A0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مجلس </w:t>
      </w:r>
      <w:proofErr w:type="gramStart"/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الأمن .</w:t>
      </w:r>
      <w:proofErr w:type="gramEnd"/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403A0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مجلس حقوق الانسان.</w:t>
      </w:r>
      <w:r w:rsidR="00403A0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403A0E" w:rsidRPr="00403A0E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ب-على مستوى منظمة العمل الدولية :</w:t>
      </w:r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يبدو أن دورها يكون في مجال اختصاص عملها و يشار إلى أن العمال يشاركون في وضع القواعد الدولية للعمل .</w:t>
      </w:r>
      <w:r w:rsidR="00403A0E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B66205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ج-في إطار المنظمات و الهيئات غير الح</w:t>
      </w:r>
      <w:r w:rsidR="00403A0E" w:rsidRPr="00403A0E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كومية :</w:t>
      </w:r>
      <w:r w:rsidR="00403A0E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B6620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و هي عديدة كمنظمة العفو الدولية , و الفيدرالية الدولية لحقوق الانسان ومنظمة مرصد حقوق الانسان و منظمة مراسلين بلا حدود , و كذلك أطباء بلا حدود ...وغيرها من المنظمات .</w:t>
      </w:r>
      <w:r w:rsidR="00B66205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B66205" w:rsidRPr="00B66205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2- الآليات الإقليمية :</w:t>
      </w:r>
      <w:r w:rsidR="00B6620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وهي تلك الآليات المتاحة على مستوى الاتفاقيات الإقليمية </w:t>
      </w:r>
      <w:proofErr w:type="spellStart"/>
      <w:r w:rsidR="00B6620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المتمخضة</w:t>
      </w:r>
      <w:proofErr w:type="spellEnd"/>
      <w:r w:rsidR="00B6620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عن المنظمات الإقليمية : </w:t>
      </w:r>
      <w:r w:rsidR="00B66205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B66205" w:rsidRPr="00B66205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أ-الاليات الأمريكية لحماية حقوق الإنسان :</w:t>
      </w:r>
      <w:r w:rsidR="00B66205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B66205" w:rsidRPr="00B6620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و تتمثل الأليات الأمريكية في </w:t>
      </w:r>
      <w:r w:rsidR="00B6620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: - اللجنة الأمريكية لحقوق الإنسان . </w:t>
      </w:r>
      <w:r w:rsidR="00B66205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B6620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المحكمة الأمريكية لحقوق </w:t>
      </w:r>
      <w:proofErr w:type="gramStart"/>
      <w:r w:rsidR="00B6620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الإنسان .</w:t>
      </w:r>
      <w:proofErr w:type="gramEnd"/>
      <w:r w:rsidR="00B6620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442EAF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442EAF" w:rsidRPr="00442EAF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ب- الأليات الاوروبية لحماية حقوق الإنسان :</w:t>
      </w:r>
      <w:r w:rsidR="00442EA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 تتمثل في : -اللجنة الأوروبية لحقوق الانسان . </w:t>
      </w:r>
      <w:r w:rsidR="00442EAF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442EA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المحكمة الاوروبية لحقوق </w:t>
      </w:r>
      <w:proofErr w:type="gramStart"/>
      <w:r w:rsidR="00442EA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الانسان .</w:t>
      </w:r>
      <w:proofErr w:type="gramEnd"/>
      <w:r w:rsidR="00442EA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442EAF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t>–</w:t>
      </w:r>
      <w:r w:rsidR="00442EA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الأمين العام لمجلس أوروبا و لجنة وزراء مجلس </w:t>
      </w:r>
      <w:proofErr w:type="gramStart"/>
      <w:r w:rsidR="00442EA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أوروبا .</w:t>
      </w:r>
      <w:proofErr w:type="gramEnd"/>
      <w:r w:rsidR="00442EA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442EAF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442EAF" w:rsidRPr="00442EAF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ج-الأليات الافريقية لحماية حقوق الإنسان : </w:t>
      </w:r>
      <w:r w:rsidR="00442EAF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وتتكون اللجنة الافريقية لحقوق الانسان من 11عضوا ينتخبون لمدة 6سنوات قابلة للتجديد و يمكن اللجوء إلى هذه اللجنة من قبل الأفراد و الدول و المنظمات غير الحكومية و ذلك عن طريق رفع شكاوي لهذه اللجنة . </w:t>
      </w:r>
      <w:r w:rsidR="00472B98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472B98" w:rsidRPr="00472B98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د-الأليات الواردة في المشاريع العربية لحماية حقوق الانسان :</w:t>
      </w:r>
      <w:r w:rsidR="00472B98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وهي تلك الواردة في مشروع الميثاق العربي لحقوق الانسان و كذلك تلك الواردة في ميثاق حقوق الانسان و الشعب في الوطن العربي .</w:t>
      </w:r>
      <w:r w:rsidR="002A3B39">
        <w:rPr>
          <w:rFonts w:ascii="Century Gothic" w:hAnsi="Century Gothic"/>
          <w:color w:val="495057"/>
          <w:sz w:val="23"/>
          <w:szCs w:val="23"/>
          <w:shd w:val="clear" w:color="auto" w:fill="FFFFFF"/>
          <w:lang w:bidi="ar-DZ"/>
        </w:rPr>
        <w:br/>
      </w:r>
      <w:r w:rsidR="002A3B39" w:rsidRPr="002A3B3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val="en-US" w:bidi="ar-DZ"/>
        </w:rPr>
        <w:t>المحاضرة الثامنة :</w:t>
      </w:r>
      <w:r w:rsidR="002A3B3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val="en-US" w:bidi="ar-DZ"/>
        </w:rPr>
        <w:t xml:space="preserve"> </w:t>
      </w:r>
      <w:r w:rsidR="002A3B39" w:rsidRPr="002A3B39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val="en-US" w:bidi="ar-DZ"/>
        </w:rPr>
        <w:t>المفاهيم الإجرائية المرتبطة بكلمة "حق"</w:t>
      </w:r>
      <w:r w:rsidR="002A3B39">
        <w:rPr>
          <w:rFonts w:ascii="Century Gothic" w:hAnsi="Century Gothic" w:hint="cs"/>
          <w:b/>
          <w:bCs/>
          <w:color w:val="495057"/>
          <w:sz w:val="23"/>
          <w:szCs w:val="23"/>
          <w:u w:val="single"/>
          <w:shd w:val="clear" w:color="auto" w:fill="FFFFFF"/>
          <w:rtl/>
          <w:lang w:val="en-US" w:bidi="ar-DZ"/>
        </w:rPr>
        <w:t xml:space="preserve"> من وجهة نظر القانون الدولي:</w:t>
      </w:r>
      <w:r w:rsidR="002A3B39">
        <w:rPr>
          <w:rFonts w:ascii="Century Gothic" w:hAnsi="Century Gothic"/>
          <w:b/>
          <w:bCs/>
          <w:color w:val="495057"/>
          <w:sz w:val="23"/>
          <w:szCs w:val="23"/>
          <w:u w:val="single"/>
          <w:shd w:val="clear" w:color="auto" w:fill="FFFFFF"/>
          <w:rtl/>
          <w:lang w:val="en-US" w:bidi="ar-DZ"/>
        </w:rPr>
        <w:br/>
      </w:r>
      <w:r w:rsidR="002A3B3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val="en-US" w:bidi="ar-DZ"/>
        </w:rPr>
        <w:t xml:space="preserve"> </w:t>
      </w:r>
      <w:r w:rsidR="002A3B39" w:rsidRPr="002A3B39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val="en-US" w:bidi="ar-DZ"/>
        </w:rPr>
        <w:t>1-تعريف الحق في القانون الد</w:t>
      </w:r>
      <w:r w:rsidR="002A3B39" w:rsidRPr="002A3B3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val="en-US" w:bidi="ar-DZ"/>
        </w:rPr>
        <w:t>و</w:t>
      </w:r>
      <w:r w:rsidR="002A3B39" w:rsidRPr="002A3B39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val="en-US" w:bidi="ar-DZ"/>
        </w:rPr>
        <w:t>لي</w:t>
      </w:r>
      <w:r w:rsidR="002A3B39" w:rsidRPr="002A3B39">
        <w:rPr>
          <w:rFonts w:ascii="Century Gothic" w:hAnsi="Century Gothic" w:hint="cs"/>
          <w:b/>
          <w:bCs/>
          <w:color w:val="495057"/>
          <w:sz w:val="23"/>
          <w:szCs w:val="23"/>
          <w:shd w:val="clear" w:color="auto" w:fill="FFFFFF"/>
          <w:rtl/>
          <w:lang w:val="en-US" w:bidi="ar-DZ"/>
        </w:rPr>
        <w:t xml:space="preserve"> :</w:t>
      </w:r>
      <w:r w:rsidR="002A3B39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val="en-US" w:bidi="ar-DZ"/>
        </w:rPr>
        <w:t xml:space="preserve"> هو جملة من المعايير التي تهدف إلى تنظيم العلاقات بين أعضاء</w:t>
      </w:r>
      <w:r w:rsidR="000877D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val="en-US" w:bidi="ar-DZ"/>
        </w:rPr>
        <w:t xml:space="preserve"> المجتمع الدولي , و تأمين المصالح الإنسانية . وهو يمثل سلطة إرادية تثبت لشخص دولي و تدفعه أن يجري عملاً قانونيا </w:t>
      </w:r>
      <w:proofErr w:type="gramStart"/>
      <w:r w:rsidR="000877D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val="en-US" w:bidi="ar-DZ"/>
        </w:rPr>
        <w:t>معيناً .</w:t>
      </w:r>
      <w:proofErr w:type="gramEnd"/>
      <w:r w:rsidR="000877D7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val="en-US" w:bidi="ar-DZ"/>
        </w:rPr>
        <w:t xml:space="preserve"> </w:t>
      </w:r>
    </w:p>
    <w:p w:rsidR="00A42195" w:rsidRDefault="000877D7" w:rsidP="00C623E3">
      <w:pPr>
        <w:jc w:val="right"/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</w:pPr>
      <w:r w:rsidRPr="000877D7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lastRenderedPageBreak/>
        <w:t>2-تعريف حق الانسان</w:t>
      </w:r>
      <w:r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 في المساواة أمام القانون :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يتصرف تعبير حق كل إنسان في المساواة أمام القانون عن أن الناس سواسية أمام القضاء و إتاحة الفرصة لكل شخص بعيدا عن أي لون من ألوان التمييز و على قدم المساواة مع غيره لأن يلجأ إلى القضاء وأن تتاح ضمانات المحاكمة العادلة على قدم المساواة للجميع .</w:t>
      </w:r>
      <w:r w:rsidRPr="000877D7">
        <w:rPr>
          <w:rFonts w:ascii="Century Gothic" w:hAnsi="Century Gothic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Pr="000877D7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3-تعريف حق تقرير المصير :</w:t>
      </w: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ينصرف تعبير حق تقرير المصير إلى تمكين كافة الشعوب و الدول من استخدام إرادتها الحرة في تشكيل دولة مستقلة أو إنشاء أي شكل سياسي أو وضعية سياسية ترغب في تحقيقها و تعبر عن </w:t>
      </w:r>
      <w:r w:rsidR="00C623E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طموحها و يفهم أيضا على أنه وسيلة للتعبير الفردي و الجماعي عن الإرادة الحرة لكل الشعوب و الدول المستقلة ذات السيادة . </w:t>
      </w:r>
      <w:r w:rsidR="00C623E3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C623E3" w:rsidRPr="00C623E3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4-تعريف الحق في عدم التعرض للتمييز :</w:t>
      </w:r>
      <w:r w:rsidR="00C623E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يتركز هذا الحق على عدم التعرض للتمييز في مجال حقوق الانسان مثلا عدم التمييز على أساس الجنس و حق الرجل و المرأة في التمتع على قدم المساواة بجميع الحقوق المدنية و الثقافية و الاقتصادية و السياسية والاجتماعية  المنصوص عليها في جملة صكوك منها الشرعية الدولية لحقوق الانسان . </w:t>
      </w:r>
      <w:r w:rsidR="00C623E3"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C623E3" w:rsidRPr="00C623E3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>5-تعريف الحق في مجال القانون الدولي لحقوق الانسان :</w:t>
      </w:r>
      <w:r w:rsidR="00C623E3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يستخدم لفظ الحق في العديد من حالات القانون الدولي لحقوق الانسان من مثل حالات البراءة , فيقال الحق في افتراض البراءة الذي يعني أنه على كل ش</w:t>
      </w:r>
      <w:r w:rsidR="00A42195"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>خص متهم بجريمة يعتبر بريئاً إلى أن يثبت ارتكابه لها قانونا في محاكمة علنية تكون قد وفرت له فيها جميع الضمانات اللازمة للدفاع عن نفسه .</w:t>
      </w:r>
    </w:p>
    <w:p w:rsidR="000F20E6" w:rsidRPr="00C623E3" w:rsidRDefault="000877D7" w:rsidP="00C623E3">
      <w:pPr>
        <w:jc w:val="right"/>
        <w:rPr>
          <w:rFonts w:ascii="Century Gothic" w:hAnsi="Century Gothic"/>
          <w:color w:val="495057"/>
          <w:sz w:val="23"/>
          <w:szCs w:val="23"/>
          <w:shd w:val="clear" w:color="auto" w:fill="FFFFFF"/>
          <w:rtl/>
          <w:lang w:bidi="ar-DZ"/>
        </w:rPr>
      </w:pPr>
      <w:r w:rsidRPr="000877D7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440E33" w:rsidRPr="000877D7">
        <w:rPr>
          <w:rFonts w:ascii="Century Gothic" w:hAnsi="Century Gothic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br/>
      </w:r>
      <w:r w:rsidR="00440E33" w:rsidRPr="000877D7">
        <w:rPr>
          <w:rFonts w:ascii="Century Gothic" w:hAnsi="Century Gothic" w:hint="cs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 w:rsidR="00A36AD9" w:rsidRPr="000877D7">
        <w:rPr>
          <w:rFonts w:ascii="Century Gothic" w:hAnsi="Century Gothic"/>
          <w:b/>
          <w:bCs/>
          <w:i/>
          <w:iCs/>
          <w:color w:val="495057"/>
          <w:sz w:val="23"/>
          <w:szCs w:val="23"/>
          <w:shd w:val="clear" w:color="auto" w:fill="FFFFFF"/>
          <w:rtl/>
          <w:lang w:bidi="ar-DZ"/>
        </w:rPr>
        <w:br/>
      </w:r>
    </w:p>
    <w:p w:rsidR="00397872" w:rsidRPr="000F20E6" w:rsidRDefault="000F20E6" w:rsidP="000F20E6">
      <w:pPr>
        <w:rPr>
          <w:rFonts w:ascii="Century Gothic" w:hAnsi="Century Gothic"/>
          <w:color w:val="495057"/>
          <w:shd w:val="clear" w:color="auto" w:fill="FFFFFF"/>
        </w:rPr>
      </w:pPr>
      <w:r>
        <w:rPr>
          <w:rFonts w:ascii="Century Gothic" w:hAnsi="Century Gothic" w:hint="cs"/>
          <w:color w:val="495057"/>
          <w:sz w:val="23"/>
          <w:szCs w:val="23"/>
          <w:shd w:val="clear" w:color="auto" w:fill="FFFFFF"/>
          <w:rtl/>
          <w:lang w:bidi="ar-DZ"/>
        </w:rPr>
        <w:t xml:space="preserve"> 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> </w:t>
      </w:r>
    </w:p>
    <w:sectPr w:rsidR="00397872" w:rsidRPr="000F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6"/>
    <w:rsid w:val="000133D2"/>
    <w:rsid w:val="000877D7"/>
    <w:rsid w:val="000A239A"/>
    <w:rsid w:val="000F20E6"/>
    <w:rsid w:val="002A3B39"/>
    <w:rsid w:val="002B053F"/>
    <w:rsid w:val="002C43D1"/>
    <w:rsid w:val="002F053D"/>
    <w:rsid w:val="00300AF3"/>
    <w:rsid w:val="003644C7"/>
    <w:rsid w:val="00397872"/>
    <w:rsid w:val="00403A0E"/>
    <w:rsid w:val="00440E33"/>
    <w:rsid w:val="00442EAF"/>
    <w:rsid w:val="00451940"/>
    <w:rsid w:val="00472B98"/>
    <w:rsid w:val="004D7721"/>
    <w:rsid w:val="00500BE4"/>
    <w:rsid w:val="00602619"/>
    <w:rsid w:val="006D01FC"/>
    <w:rsid w:val="00731D76"/>
    <w:rsid w:val="008A59BB"/>
    <w:rsid w:val="008B6CC3"/>
    <w:rsid w:val="00971DDA"/>
    <w:rsid w:val="009C6EC4"/>
    <w:rsid w:val="00A203CE"/>
    <w:rsid w:val="00A36AD9"/>
    <w:rsid w:val="00A42195"/>
    <w:rsid w:val="00B47AF0"/>
    <w:rsid w:val="00B66205"/>
    <w:rsid w:val="00BF1386"/>
    <w:rsid w:val="00C623E3"/>
    <w:rsid w:val="00CB0AB7"/>
    <w:rsid w:val="00D527E1"/>
    <w:rsid w:val="00D6471C"/>
    <w:rsid w:val="00DC0F5B"/>
    <w:rsid w:val="00F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AC636-F9EA-442A-864C-897C3365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2251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2021-01-28T16:46:00Z</dcterms:created>
  <dcterms:modified xsi:type="dcterms:W3CDTF">2021-01-30T13:33:00Z</dcterms:modified>
</cp:coreProperties>
</file>