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24" w:rsidRPr="00510B3A" w:rsidRDefault="00166D24" w:rsidP="00FD0D31">
      <w:pPr>
        <w:bidi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166D2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محاضرة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1</w:t>
      </w:r>
      <w:proofErr w:type="gramEnd"/>
    </w:p>
    <w:p w:rsidR="00166D24" w:rsidRPr="00510B3A" w:rsidRDefault="00166D24" w:rsidP="00166D24">
      <w:pPr>
        <w:jc w:val="center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510B3A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 مفهوم علم الاجتماع الإعلامي </w:t>
      </w:r>
    </w:p>
    <w:p w:rsidR="006A0379" w:rsidRPr="00510B3A" w:rsidRDefault="00166D24" w:rsidP="00166D24">
      <w:pPr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510B3A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تعريف علم الاجتماع </w:t>
      </w:r>
    </w:p>
    <w:p w:rsidR="00166D24" w:rsidRPr="00510B3A" w:rsidRDefault="00166D24" w:rsidP="00EB40E0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>اختلف  المهتمون</w:t>
      </w:r>
      <w:proofErr w:type="gramEnd"/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بعلم الاجتماع حول بداياته وتاريخه ومؤسسيه ‘فمنهم من يرى أن ابن خلدون</w:t>
      </w:r>
      <w:r w:rsidR="004F538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</w:t>
      </w:r>
      <w:r w:rsidR="00606D97"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(</w:t>
      </w:r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>1332 ـــ</w:t>
      </w:r>
      <w:r w:rsidR="00606D97"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1406) هو مؤسسه حيث استطاع أن يميز بين المجتمعات البدوية والحضرية ،وهو من اطلق مصطلح "الاجتماع البشري "</w:t>
      </w:r>
      <w:r w:rsidR="00E1386D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ع</w:t>
      </w:r>
      <w:r w:rsidR="00606D97"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>لى دراسة الظواهر الاجتماعية .</w:t>
      </w:r>
    </w:p>
    <w:p w:rsidR="004E5AEA" w:rsidRDefault="00606D97" w:rsidP="004E5AEA">
      <w:pPr>
        <w:bidi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ويرى آخرون ان </w:t>
      </w:r>
      <w:proofErr w:type="spellStart"/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>اوكست</w:t>
      </w:r>
      <w:proofErr w:type="spellEnd"/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كونت </w:t>
      </w:r>
      <w:proofErr w:type="gramStart"/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>( 1798</w:t>
      </w:r>
      <w:proofErr w:type="gramEnd"/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>ــ1857)هو مؤسس علم الاجتماع على اعتبار أنه أول من اطلق اسما لهذا العلم ،حيث اطلق عليه اسم "</w:t>
      </w:r>
      <w:proofErr w:type="spellStart"/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>سوسيولوجيا</w:t>
      </w:r>
      <w:proofErr w:type="spellEnd"/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"وهو اسم مركب من اللغة </w:t>
      </w:r>
      <w:r w:rsidR="008C3721" w:rsidRPr="00510B3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اللاتينية واليونانية</w:t>
      </w:r>
      <w:r w:rsidRPr="00510B3A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،فالمقطع </w:t>
      </w:r>
      <w:r w:rsidR="004F538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</w:t>
      </w:r>
      <w:proofErr w:type="spellStart"/>
      <w:r w:rsidR="00510B3A" w:rsidRPr="00510B3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سوسيو</w:t>
      </w:r>
      <w:proofErr w:type="spellEnd"/>
      <w:r w:rsidR="00EB40E0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FD0D31">
        <w:rPr>
          <w:rFonts w:ascii="Arabic Typesetting" w:hAnsi="Arabic Typesetting" w:cs="Arabic Typesetting"/>
          <w:sz w:val="40"/>
          <w:szCs w:val="40"/>
          <w:lang w:bidi="ar-DZ"/>
        </w:rPr>
        <w:t>socio</w:t>
      </w:r>
      <w:r w:rsidR="00EB40E0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مشتق من الك</w:t>
      </w:r>
      <w:r w:rsidR="00FD0D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لمة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اللاتينية</w:t>
      </w:r>
      <w:r w:rsidR="00FD0D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4E5AE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</w:t>
      </w:r>
      <w:proofErr w:type="spellStart"/>
      <w:r w:rsidR="004E5AEA">
        <w:rPr>
          <w:rFonts w:ascii="Arabic Typesetting" w:hAnsi="Arabic Typesetting" w:cs="Arabic Typesetting"/>
          <w:sz w:val="40"/>
          <w:szCs w:val="40"/>
          <w:lang w:bidi="ar-DZ"/>
        </w:rPr>
        <w:t>socus</w:t>
      </w:r>
      <w:proofErr w:type="spellEnd"/>
      <w:r w:rsidR="004E5AE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بمعنى رابطة ويشير به الى المجتمع </w:t>
      </w:r>
      <w:proofErr w:type="spellStart"/>
      <w:r w:rsidR="004E5AE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واللوجي</w:t>
      </w:r>
      <w:proofErr w:type="spellEnd"/>
      <w:r w:rsidR="004E5AE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"</w:t>
      </w:r>
      <w:proofErr w:type="spellStart"/>
      <w:r w:rsidR="004E5AEA">
        <w:rPr>
          <w:rFonts w:ascii="Arabic Typesetting" w:hAnsi="Arabic Typesetting" w:cs="Arabic Typesetting"/>
          <w:sz w:val="40"/>
          <w:szCs w:val="40"/>
          <w:lang w:bidi="ar-DZ"/>
        </w:rPr>
        <w:t>logy</w:t>
      </w:r>
      <w:proofErr w:type="spellEnd"/>
      <w:r w:rsidR="004E5AEA">
        <w:rPr>
          <w:rFonts w:ascii="Arabic Typesetting" w:hAnsi="Arabic Typesetting" w:cs="Arabic Typesetting"/>
          <w:sz w:val="40"/>
          <w:szCs w:val="40"/>
          <w:lang w:bidi="ar-DZ"/>
        </w:rPr>
        <w:t> </w:t>
      </w:r>
      <w:r w:rsidR="004E5AE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"مشتق من كلمة لوجوس </w:t>
      </w:r>
      <w:r w:rsidR="004E5AEA">
        <w:rPr>
          <w:rFonts w:ascii="Arabic Typesetting" w:hAnsi="Arabic Typesetting" w:cs="Arabic Typesetting"/>
          <w:sz w:val="40"/>
          <w:szCs w:val="40"/>
          <w:lang w:bidi="ar-DZ"/>
        </w:rPr>
        <w:t xml:space="preserve">logos </w:t>
      </w:r>
      <w:r w:rsidR="004E5AE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اليونانية  وتعني منطق .</w:t>
      </w:r>
    </w:p>
    <w:p w:rsidR="00EB40E0" w:rsidRDefault="004E5AEA" w:rsidP="004E5AEA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ولعلم </w:t>
      </w:r>
      <w:r w:rsidR="00EB40E0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لا</w:t>
      </w:r>
      <w:r w:rsidR="00EB40E0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جتماع مكانة في دراسة المجتمع من حيث أنه يمثل أول علم يهتم </w:t>
      </w:r>
      <w:r w:rsidR="00AC1F0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بدراسة:</w:t>
      </w:r>
    </w:p>
    <w:p w:rsidR="00EB40E0" w:rsidRDefault="00EB40E0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~الحياة الاجتماعية </w:t>
      </w:r>
    </w:p>
    <w:p w:rsidR="00EB40E0" w:rsidRDefault="00EB40E0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~ دراسة النسق المركب من النظم الاجتماعية والحاجات الاجتماعية في المجتمع </w:t>
      </w:r>
    </w:p>
    <w:p w:rsidR="008C1DBA" w:rsidRDefault="00EB40E0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~</w:t>
      </w:r>
      <w:r w:rsidR="008C1DB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يتناول البناء الاجتماعي الذي يهتم بدراسة الاسرة والدين والأخلاق والتدرج الاجتماعي والحياة </w:t>
      </w:r>
      <w:proofErr w:type="gramStart"/>
      <w:r w:rsidR="008C1DB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العصرية .وينظر</w:t>
      </w:r>
      <w:proofErr w:type="gramEnd"/>
      <w:r w:rsidR="008C1DB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للبناء الاجتماعي بوصفه تلك العلاقات الاجتماعية التي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تنشابين</w:t>
      </w:r>
      <w:r w:rsidR="008C1DB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الأشخاص بوصفها جزء من البناء الاجتماعي .</w:t>
      </w:r>
    </w:p>
    <w:p w:rsidR="008C1DBA" w:rsidRDefault="008C1DBA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8C1DBA" w:rsidRDefault="008C1DBA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وهناك شبه </w:t>
      </w:r>
      <w:r w:rsidR="00755FB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اجماع استقر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عليها علماء الاجتماع بخصوص موضوعات</w:t>
      </w:r>
      <w:r w:rsidR="00AC1F0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الدراسات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755FB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الاجتماعي</w:t>
      </w:r>
      <w:r w:rsidR="00AC1F0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ة</w:t>
      </w:r>
      <w:r w:rsidR="00755FB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proofErr w:type="gramStart"/>
      <w:r w:rsidR="00755FB2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وهي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:</w:t>
      </w:r>
      <w:proofErr w:type="gramEnd"/>
    </w:p>
    <w:p w:rsidR="00755FB2" w:rsidRDefault="00755FB2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~دراسة الظواهر الاجتماعية </w:t>
      </w:r>
    </w:p>
    <w:p w:rsidR="00755FB2" w:rsidRDefault="00755FB2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~دراسة العمليات الاجتماعية </w:t>
      </w:r>
    </w:p>
    <w:p w:rsidR="00755FB2" w:rsidRDefault="00755FB2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~دراسة الثقافة </w:t>
      </w:r>
    </w:p>
    <w:p w:rsidR="00755FB2" w:rsidRDefault="00755FB2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~دراسة التغيير في الثقافة والبناء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الاجتماعي.</w:t>
      </w:r>
    </w:p>
    <w:p w:rsidR="00755FB2" w:rsidRDefault="00755FB2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lastRenderedPageBreak/>
        <w:t xml:space="preserve">وبذلك فإن علم الاجتماع يتناول جميع الموضوعات المتعلقة بالفرد من حيث وجوده في المجتمع (أي من حيث طبيعته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الاجتماعية). وهذا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التحديد الشامل لمجالات الد</w:t>
      </w:r>
      <w:r w:rsidR="00B5671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رسة </w:t>
      </w:r>
      <w:r w:rsidR="00B5671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في علم الاجتماع يستبعد أي موضوع يتعلق </w:t>
      </w:r>
      <w:proofErr w:type="spellStart"/>
      <w:r w:rsidR="00B5671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يطبيعة</w:t>
      </w:r>
      <w:proofErr w:type="spellEnd"/>
      <w:r w:rsidR="00B5671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الفرد النفسية أو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الجسدية.</w:t>
      </w:r>
    </w:p>
    <w:p w:rsidR="00B5671B" w:rsidRDefault="00B5671B" w:rsidP="00510B3A">
      <w:pPr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</w:t>
      </w:r>
      <w:r w:rsidRPr="00B5671B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مفهوم الاعلام</w:t>
      </w:r>
    </w:p>
    <w:p w:rsidR="00B5671B" w:rsidRDefault="00B5671B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5671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~يعني الاعلام الحصول على معلومات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حول قضية مينة ونشرها بهدف تشكيل درجة من الوعي بالتطورات المهمة لدى صانعي القرارات والاداريين وقطاعات الجمهور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كافة.</w:t>
      </w:r>
    </w:p>
    <w:p w:rsidR="00B5671B" w:rsidRDefault="00B5671B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~إن كلمة إعلام منبثقة من (أعلمه 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بالشيء) وتعني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تزويد الجمهور بأكبر قدر ممكن من المعلومات الموضوعية الصحيحة 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والواضحة. وبقدر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توفر هاتان الصفتان بقدر 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ما يكون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الاعلام سليما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وقويا.</w:t>
      </w:r>
    </w:p>
    <w:p w:rsidR="00B5671B" w:rsidRDefault="00B5671B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~الاعلام هو نشر 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الحقائق الصحيحة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والاخبار والمعلومات السليمة الصادقة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،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والأفكار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والآراء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والاسهام في تنوير الرأي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العام .</w:t>
      </w:r>
      <w:proofErr w:type="gramEnd"/>
    </w:p>
    <w:p w:rsidR="00B5671B" w:rsidRDefault="00B5671B" w:rsidP="00510B3A">
      <w:pPr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</w:t>
      </w:r>
      <w:r w:rsidRPr="007D05D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 xml:space="preserve">لفرق بين </w:t>
      </w:r>
      <w:r w:rsidR="007D05D3" w:rsidRPr="007D05D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 xml:space="preserve">مصطلح </w:t>
      </w:r>
      <w:proofErr w:type="gramStart"/>
      <w:r w:rsidR="007D05D3" w:rsidRPr="007D05D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الاعلام ،الاتصال</w:t>
      </w:r>
      <w:proofErr w:type="gramEnd"/>
      <w:r w:rsidR="007D05D3" w:rsidRPr="007D05D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 xml:space="preserve"> ،المعلومات </w:t>
      </w:r>
    </w:p>
    <w:p w:rsidR="007D05D3" w:rsidRDefault="007D05D3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D05D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~المعلومات هي المادة الخام للاتصال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والاعلام </w:t>
      </w:r>
    </w:p>
    <w:p w:rsidR="007D05D3" w:rsidRDefault="007D05D3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~الاعلام هو عملية ارسال معلومات وأفكار من المرسل الى المستقبل </w:t>
      </w:r>
    </w:p>
    <w:p w:rsidR="007D05D3" w:rsidRDefault="007D05D3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~الاتصال هو عملية تبادل الأفكار والم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ع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لومات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والآراء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من خلال الحديث أو الكتابة أو الصورة </w:t>
      </w:r>
      <w:r w:rsidR="00EF039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أو غيرها من </w:t>
      </w:r>
      <w:proofErr w:type="gramStart"/>
      <w:r w:rsidR="00EF039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الرموز .كدلك</w:t>
      </w:r>
      <w:proofErr w:type="gramEnd"/>
      <w:r w:rsidR="00EF039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هو عملية مشتركة بين المرسل والمستقبل يقومون من خلالها بتبادل المعرفة.</w:t>
      </w:r>
    </w:p>
    <w:p w:rsidR="00EF039F" w:rsidRDefault="00EF039F" w:rsidP="00AF07B6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ومن هنا يظهر الفرق واضحا بين مفهوم الاعلام 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والاتصال، فالأعلام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يعد وظيفة من وظائف </w:t>
      </w:r>
      <w:r w:rsidR="0027324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الاتصال كما حددتها دراسات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اليونيسكو، أما</w:t>
      </w:r>
      <w:r w:rsidR="0027324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الاتصال فهو أشمل وأعم من مفهوم </w:t>
      </w:r>
      <w:proofErr w:type="gramStart"/>
      <w:r w:rsidR="0027324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الاعلام .والاعلام</w:t>
      </w:r>
      <w:proofErr w:type="gramEnd"/>
      <w:r w:rsidR="0027324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جزء لا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يتجزأ</w:t>
      </w:r>
      <w:r w:rsidR="0027324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من الاتصال ويؤدي وظيفة من خلال نقل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المعلومة</w:t>
      </w:r>
      <w:r w:rsidR="0027324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الى الفرد او المجتمع عن طريق وسائله 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المختلفة سواء كانت سمعية أو بصرية أو </w:t>
      </w:r>
      <w:r w:rsidR="0027324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مقروءة .</w:t>
      </w:r>
    </w:p>
    <w:p w:rsidR="00273245" w:rsidRDefault="00273245" w:rsidP="00273245">
      <w:pPr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273245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 xml:space="preserve">مفهوم علم الاجتماع الإعلامي </w:t>
      </w:r>
    </w:p>
    <w:p w:rsidR="00273245" w:rsidRDefault="00273245" w:rsidP="00273245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27324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علم الا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جتماع الإعلامي هو فرع من فروع علم الاجتماع وهو يركز في اهتماماته على العملية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الإعلامية، كعملية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اجتماعية دين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امية بما يشمله 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من عن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اصر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كالمر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س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ل والرسالة والوسيلة والمستقبل والتأثير وما تؤديه من وظائف تربوية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وتوجيهية.</w:t>
      </w:r>
    </w:p>
    <w:p w:rsidR="00273245" w:rsidRDefault="00273245" w:rsidP="00273245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ويتعلق علم الاجتماع الإعلامي ب</w:t>
      </w:r>
      <w:r w:rsidR="00AF07B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جميع موضوعات علم الاجتماع لكن ما يخص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الجانب الإعلامي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منها.</w:t>
      </w:r>
    </w:p>
    <w:p w:rsidR="001A7512" w:rsidRPr="00273245" w:rsidRDefault="001A7512" w:rsidP="00273245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lastRenderedPageBreak/>
        <w:t xml:space="preserve">كما يعرف علم الاجتماع الإعلامي بأنه العلم الذي يدرس وسائل الاعلام بوصفها ظاهرة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اجتماعية</w:t>
      </w:r>
      <w:bookmarkStart w:id="0" w:name="_GoBack"/>
      <w:bookmarkEnd w:id="0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دراسة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وصفية، بمعنى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دراسة الواقع الفعلي لهذه لوسائل (أي دراسة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ما هو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كائن و</w:t>
      </w:r>
      <w:r w:rsidR="006A6AF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ل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ي</w:t>
      </w:r>
      <w:r w:rsidR="006A6AF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س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8C372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ما ينبغي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أن يكون ).</w:t>
      </w:r>
    </w:p>
    <w:p w:rsidR="00EF039F" w:rsidRPr="007D05D3" w:rsidRDefault="00EF039F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B5671B" w:rsidRDefault="00B5671B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755FB2" w:rsidRDefault="00755FB2" w:rsidP="00510B3A">
      <w:pPr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606D97" w:rsidRPr="00166D24" w:rsidRDefault="007A5E4A" w:rsidP="00755FB2">
      <w:pPr>
        <w:jc w:val="center"/>
        <w:rPr>
          <w:sz w:val="32"/>
          <w:szCs w:val="32"/>
          <w:lang w:bidi="ar-DZ"/>
        </w:rPr>
      </w:pPr>
      <w:r>
        <w:rPr>
          <w:rFonts w:ascii="Arabic Typesetting" w:hAnsi="Arabic Typesetting" w:cs="Arabic Typesetting"/>
          <w:sz w:val="40"/>
          <w:szCs w:val="40"/>
          <w:lang w:bidi="ar-DZ"/>
        </w:rPr>
        <w:t xml:space="preserve">                             </w:t>
      </w:r>
      <w:r w:rsidR="006C01B2">
        <w:rPr>
          <w:rFonts w:ascii="Arabic Typesetting" w:hAnsi="Arabic Typesetting" w:cs="Arabic Typesetting"/>
          <w:sz w:val="40"/>
          <w:szCs w:val="40"/>
          <w:lang w:bidi="ar-DZ"/>
        </w:rPr>
        <w:t xml:space="preserve"> </w:t>
      </w:r>
      <w:r w:rsidR="00E21671">
        <w:rPr>
          <w:rFonts w:ascii="Arabic Typesetting" w:hAnsi="Arabic Typesetting" w:cs="Arabic Typesetting"/>
          <w:sz w:val="40"/>
          <w:szCs w:val="40"/>
          <w:lang w:bidi="ar-DZ"/>
        </w:rPr>
        <w:t xml:space="preserve">         </w:t>
      </w:r>
      <w:r w:rsidR="00510B3A">
        <w:rPr>
          <w:rFonts w:ascii="Arabic Typesetting" w:hAnsi="Arabic Typesetting" w:cs="Arabic Typesetting"/>
          <w:sz w:val="40"/>
          <w:szCs w:val="40"/>
          <w:lang w:bidi="ar-DZ"/>
        </w:rPr>
        <w:t xml:space="preserve">     </w:t>
      </w:r>
    </w:p>
    <w:sectPr w:rsidR="00606D97" w:rsidRPr="00166D24" w:rsidSect="004F53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9B"/>
    <w:rsid w:val="00166D24"/>
    <w:rsid w:val="001A7512"/>
    <w:rsid w:val="00273245"/>
    <w:rsid w:val="004E5AEA"/>
    <w:rsid w:val="004F538C"/>
    <w:rsid w:val="00510B3A"/>
    <w:rsid w:val="005B779B"/>
    <w:rsid w:val="00606D97"/>
    <w:rsid w:val="006A0379"/>
    <w:rsid w:val="006A6AF3"/>
    <w:rsid w:val="006C01B2"/>
    <w:rsid w:val="00755FB2"/>
    <w:rsid w:val="007A5E4A"/>
    <w:rsid w:val="007D05D3"/>
    <w:rsid w:val="008C1DBA"/>
    <w:rsid w:val="008C3721"/>
    <w:rsid w:val="00AC1F02"/>
    <w:rsid w:val="00AF07B6"/>
    <w:rsid w:val="00B5671B"/>
    <w:rsid w:val="00E1386D"/>
    <w:rsid w:val="00E21671"/>
    <w:rsid w:val="00EB40E0"/>
    <w:rsid w:val="00EF039F"/>
    <w:rsid w:val="00FD0D31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589A-AC55-4E6B-B7D9-28A3A29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 KImedias</dc:creator>
  <cp:keywords/>
  <dc:description/>
  <cp:lastModifiedBy>sarl KImedias</cp:lastModifiedBy>
  <cp:revision>13</cp:revision>
  <dcterms:created xsi:type="dcterms:W3CDTF">2021-01-04T20:54:00Z</dcterms:created>
  <dcterms:modified xsi:type="dcterms:W3CDTF">2021-01-10T17:58:00Z</dcterms:modified>
</cp:coreProperties>
</file>