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4" w:rsidRPr="00696ECA" w:rsidRDefault="00D51312" w:rsidP="00D51312">
      <w:pPr>
        <w:jc w:val="right"/>
        <w:rPr>
          <w:sz w:val="36"/>
          <w:szCs w:val="36"/>
          <w:rtl/>
          <w:lang w:bidi="ar-DZ"/>
        </w:rPr>
      </w:pPr>
      <w:r w:rsidRPr="00D51312">
        <w:rPr>
          <w:rFonts w:hint="cs"/>
          <w:b/>
          <w:bCs/>
          <w:sz w:val="36"/>
          <w:szCs w:val="36"/>
          <w:rtl/>
          <w:lang w:bidi="ar-DZ"/>
        </w:rPr>
        <w:t xml:space="preserve">  المحاضرة الثالثة</w:t>
      </w:r>
      <w:bookmarkStart w:id="0" w:name="_GoBack"/>
      <w:bookmarkEnd w:id="0"/>
    </w:p>
    <w:p w:rsidR="00D51312" w:rsidRPr="00D51312" w:rsidRDefault="00D51312" w:rsidP="00D51312">
      <w:pPr>
        <w:jc w:val="right"/>
        <w:rPr>
          <w:b/>
          <w:bCs/>
          <w:sz w:val="36"/>
          <w:szCs w:val="36"/>
          <w:rtl/>
          <w:lang w:bidi="ar-DZ"/>
        </w:rPr>
      </w:pPr>
      <w:r w:rsidRPr="00D51312">
        <w:rPr>
          <w:rFonts w:hint="cs"/>
          <w:b/>
          <w:bCs/>
          <w:sz w:val="36"/>
          <w:szCs w:val="36"/>
          <w:rtl/>
          <w:lang w:bidi="ar-DZ"/>
        </w:rPr>
        <w:t xml:space="preserve">  ماستر تربوي 1</w:t>
      </w:r>
    </w:p>
    <w:p w:rsidR="00D51312" w:rsidRDefault="00D51312" w:rsidP="00D51312">
      <w:pPr>
        <w:jc w:val="right"/>
        <w:rPr>
          <w:b/>
          <w:bCs/>
          <w:sz w:val="36"/>
          <w:szCs w:val="36"/>
          <w:rtl/>
          <w:lang w:bidi="ar-DZ"/>
        </w:rPr>
      </w:pPr>
      <w:r w:rsidRPr="00D5131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D51312">
        <w:rPr>
          <w:rFonts w:hint="cs"/>
          <w:b/>
          <w:bCs/>
          <w:sz w:val="36"/>
          <w:szCs w:val="36"/>
          <w:rtl/>
          <w:lang w:bidi="ar-DZ"/>
        </w:rPr>
        <w:t>المقياس :</w:t>
      </w:r>
      <w:proofErr w:type="gramEnd"/>
      <w:r w:rsidRPr="00D51312">
        <w:rPr>
          <w:rFonts w:hint="cs"/>
          <w:b/>
          <w:bCs/>
          <w:sz w:val="36"/>
          <w:szCs w:val="36"/>
          <w:rtl/>
          <w:lang w:bidi="ar-DZ"/>
        </w:rPr>
        <w:t xml:space="preserve"> التسيير التربوي .       أ . بلال</w:t>
      </w:r>
    </w:p>
    <w:p w:rsidR="00D51312" w:rsidRDefault="00D51312" w:rsidP="00097BE5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</w:t>
      </w:r>
      <w:r w:rsidR="00097BE5"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</w:t>
      </w:r>
    </w:p>
    <w:p w:rsidR="009B6339" w:rsidRDefault="004B4022" w:rsidP="009B6339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</w:t>
      </w:r>
      <w:r w:rsidRPr="004B402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انواع التسيير التربوي</w:t>
      </w:r>
    </w:p>
    <w:p w:rsidR="004B4022" w:rsidRDefault="00E316AD" w:rsidP="009B6339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يمكن تصور</w:t>
      </w:r>
      <w:r w:rsidR="00416D33">
        <w:rPr>
          <w:rFonts w:hint="cs"/>
          <w:sz w:val="36"/>
          <w:szCs w:val="36"/>
          <w:rtl/>
          <w:lang w:bidi="ar-DZ"/>
        </w:rPr>
        <w:t xml:space="preserve"> انواع التسيير التربوي من خلال المهام التي يمارسها رئيس المؤسسة التربوية. ويمكن تلخيصها فيما يلي :</w:t>
      </w:r>
    </w:p>
    <w:p w:rsidR="007B3132" w:rsidRDefault="004E6559" w:rsidP="004E6559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4E6559">
        <w:rPr>
          <w:rFonts w:hint="cs"/>
          <w:b/>
          <w:bCs/>
          <w:sz w:val="32"/>
          <w:szCs w:val="32"/>
          <w:u w:val="single"/>
          <w:rtl/>
          <w:lang w:bidi="ar-DZ"/>
        </w:rPr>
        <w:t>ــ تسيير تربوي على المستوى البيداغوجي</w:t>
      </w:r>
      <w:r>
        <w:rPr>
          <w:rFonts w:hint="cs"/>
          <w:sz w:val="32"/>
          <w:szCs w:val="32"/>
          <w:rtl/>
          <w:lang w:bidi="ar-DZ"/>
        </w:rPr>
        <w:t xml:space="preserve"> : وتعتبر هذه المهام محور كل العمليات والانشطة التي يقوم بها المسير في مؤسسته التربوية ، باعتبار ان المدرسة أنشئت اساسا في البداية كمؤسسة اجتماعية لتساعد الاسرة في مهامها الاساسية وهي التربية. قبل ان تصبح المدرسة ــ بكل مستوياتها ــ بعد ذلك الفاعل الاساسي للتربية</w:t>
      </w:r>
      <w:r w:rsidR="007B3132">
        <w:rPr>
          <w:rFonts w:hint="cs"/>
          <w:sz w:val="32"/>
          <w:szCs w:val="32"/>
          <w:rtl/>
          <w:lang w:bidi="ar-DZ"/>
        </w:rPr>
        <w:t>.</w:t>
      </w:r>
    </w:p>
    <w:p w:rsidR="007B3132" w:rsidRDefault="007B3132" w:rsidP="004E6559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7B313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ــ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تسيير تربوي على المستوى الاداري</w:t>
      </w:r>
      <w:r>
        <w:rPr>
          <w:rFonts w:hint="cs"/>
          <w:sz w:val="32"/>
          <w:szCs w:val="32"/>
          <w:rtl/>
          <w:lang w:bidi="ar-DZ"/>
        </w:rPr>
        <w:t xml:space="preserve"> : بمعنى ان كل الانشطة التي يقوم بها المسير على</w:t>
      </w:r>
    </w:p>
    <w:p w:rsidR="00E23DDF" w:rsidRDefault="007B3132" w:rsidP="004E6559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المستوى الاداري في مؤسسته التربوية تحكمه الاهداف التربوية التي يسعى لتحقيقها بالاشتراك مع كل اعضاء الجماعة التربوية</w:t>
      </w:r>
      <w:r w:rsidR="00E23DDF">
        <w:rPr>
          <w:rFonts w:hint="cs"/>
          <w:sz w:val="32"/>
          <w:szCs w:val="32"/>
          <w:rtl/>
          <w:lang w:bidi="ar-DZ"/>
        </w:rPr>
        <w:t>. وينبغي هنا الاشارة الى انه لا ينبغي ان يطغى العمل الاداري الروتيني على حساب المهام التربوية .</w:t>
      </w:r>
    </w:p>
    <w:p w:rsidR="00E40417" w:rsidRDefault="00E23DDF" w:rsidP="00E40417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E23DDF">
        <w:rPr>
          <w:rFonts w:hint="cs"/>
          <w:b/>
          <w:bCs/>
          <w:sz w:val="32"/>
          <w:szCs w:val="32"/>
          <w:u w:val="single"/>
          <w:rtl/>
          <w:lang w:bidi="ar-DZ"/>
        </w:rPr>
        <w:t>ــ تسيير تربوي على المستوى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E23DDF">
        <w:rPr>
          <w:rFonts w:hint="cs"/>
          <w:b/>
          <w:bCs/>
          <w:sz w:val="32"/>
          <w:szCs w:val="32"/>
          <w:u w:val="single"/>
          <w:rtl/>
          <w:lang w:bidi="ar-DZ"/>
        </w:rPr>
        <w:t>المالي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7B313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: لا يمكن تصور تسيير أي مؤسسة مهما كان المجال الذي توجد فيه دون ان تتوفر </w:t>
      </w:r>
      <w:r w:rsidR="00EC0D22">
        <w:rPr>
          <w:rFonts w:hint="cs"/>
          <w:sz w:val="32"/>
          <w:szCs w:val="32"/>
          <w:rtl/>
          <w:lang w:bidi="ar-DZ"/>
        </w:rPr>
        <w:t xml:space="preserve">الامكانات المالية التي تسمح لها بان توفر كل الشروط الضرورية للسير العادي للمؤسسة . وفي المؤسسة التربوية ينبغي ان تكون كل المخصصات المالية التي توضع تحت تصرف المسير </w:t>
      </w:r>
      <w:proofErr w:type="spellStart"/>
      <w:r w:rsidR="00EC0D22">
        <w:rPr>
          <w:rFonts w:hint="cs"/>
          <w:sz w:val="32"/>
          <w:szCs w:val="32"/>
          <w:rtl/>
          <w:lang w:bidi="ar-DZ"/>
        </w:rPr>
        <w:t>مرجعيتها</w:t>
      </w:r>
      <w:proofErr w:type="spellEnd"/>
      <w:r w:rsidR="00EC0D22">
        <w:rPr>
          <w:rFonts w:hint="cs"/>
          <w:sz w:val="32"/>
          <w:szCs w:val="32"/>
          <w:rtl/>
          <w:lang w:bidi="ar-DZ"/>
        </w:rPr>
        <w:t xml:space="preserve"> وهدفها الاساسي هو تحقيق الاهداف التربوية للمؤسسة</w:t>
      </w:r>
      <w:r w:rsidR="007B3132">
        <w:rPr>
          <w:rFonts w:hint="cs"/>
          <w:sz w:val="32"/>
          <w:szCs w:val="32"/>
          <w:rtl/>
          <w:lang w:bidi="ar-DZ"/>
        </w:rPr>
        <w:t xml:space="preserve"> </w:t>
      </w:r>
      <w:r w:rsidR="00EC0D22">
        <w:rPr>
          <w:rFonts w:hint="cs"/>
          <w:sz w:val="32"/>
          <w:szCs w:val="32"/>
          <w:rtl/>
          <w:lang w:bidi="ar-DZ"/>
        </w:rPr>
        <w:t>.</w:t>
      </w:r>
    </w:p>
    <w:p w:rsidR="00E40417" w:rsidRDefault="00E40417" w:rsidP="00E40417">
      <w:pPr>
        <w:spacing w:line="360" w:lineRule="auto"/>
        <w:jc w:val="right"/>
        <w:rPr>
          <w:sz w:val="32"/>
          <w:szCs w:val="32"/>
          <w:rtl/>
          <w:lang w:bidi="ar-DZ"/>
        </w:rPr>
      </w:pPr>
    </w:p>
    <w:p w:rsidR="00D12A48" w:rsidRDefault="007B3132" w:rsidP="00E40417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E40417" w:rsidRDefault="00D12A48" w:rsidP="00E40417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من خلال ما سبق ذكره ، يمكن </w:t>
      </w:r>
      <w:proofErr w:type="spellStart"/>
      <w:r>
        <w:rPr>
          <w:rFonts w:hint="cs"/>
          <w:sz w:val="32"/>
          <w:szCs w:val="32"/>
          <w:rtl/>
          <w:lang w:bidi="ar-DZ"/>
        </w:rPr>
        <w:t>تفسيم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انواع التسيير التربوي الى ما يلي :</w:t>
      </w:r>
    </w:p>
    <w:p w:rsidR="005E67D3" w:rsidRDefault="00D12A48" w:rsidP="00E40417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أولا: </w:t>
      </w:r>
      <w:r w:rsidR="00003F9D">
        <w:rPr>
          <w:rFonts w:hint="cs"/>
          <w:b/>
          <w:bCs/>
          <w:sz w:val="32"/>
          <w:szCs w:val="32"/>
          <w:u w:val="single"/>
          <w:rtl/>
          <w:lang w:bidi="ar-DZ"/>
        </w:rPr>
        <w:t>التسيير التربوي البيداغوجي</w:t>
      </w:r>
      <w:r w:rsidR="005E67D3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: </w:t>
      </w:r>
      <w:r w:rsidR="005E67D3">
        <w:rPr>
          <w:rFonts w:hint="cs"/>
          <w:sz w:val="32"/>
          <w:szCs w:val="32"/>
          <w:rtl/>
          <w:lang w:bidi="ar-DZ"/>
        </w:rPr>
        <w:t xml:space="preserve"> وينحصر هذا النوع من التسيير اساسا في النشاطات البيداغوجية التي تتم على مستوى الصف الدراسي</w:t>
      </w:r>
      <w:r w:rsidR="00D17AF8">
        <w:rPr>
          <w:rFonts w:hint="cs"/>
          <w:sz w:val="32"/>
          <w:szCs w:val="32"/>
          <w:rtl/>
          <w:lang w:bidi="ar-DZ"/>
        </w:rPr>
        <w:t xml:space="preserve"> ( يختص </w:t>
      </w:r>
      <w:r w:rsidR="00AF702D">
        <w:rPr>
          <w:rFonts w:hint="cs"/>
          <w:sz w:val="32"/>
          <w:szCs w:val="32"/>
          <w:rtl/>
          <w:lang w:bidi="ar-DZ"/>
        </w:rPr>
        <w:t>بالأستاذ</w:t>
      </w:r>
      <w:r w:rsidR="00D17AF8">
        <w:rPr>
          <w:rFonts w:hint="cs"/>
          <w:sz w:val="32"/>
          <w:szCs w:val="32"/>
          <w:rtl/>
          <w:lang w:bidi="ar-DZ"/>
        </w:rPr>
        <w:t xml:space="preserve"> بالدرجة الاولى</w:t>
      </w:r>
      <w:r w:rsidR="00AF702D">
        <w:rPr>
          <w:rFonts w:hint="cs"/>
          <w:sz w:val="32"/>
          <w:szCs w:val="32"/>
          <w:rtl/>
          <w:lang w:bidi="ar-DZ"/>
        </w:rPr>
        <w:t xml:space="preserve"> )</w:t>
      </w:r>
      <w:r w:rsidR="005E67D3">
        <w:rPr>
          <w:rFonts w:hint="cs"/>
          <w:sz w:val="32"/>
          <w:szCs w:val="32"/>
          <w:rtl/>
          <w:lang w:bidi="ar-DZ"/>
        </w:rPr>
        <w:t xml:space="preserve"> او على مستوى المؤسسة التربوية عموما ( </w:t>
      </w:r>
      <w:r w:rsidR="005E67D3" w:rsidRPr="005E67D3">
        <w:rPr>
          <w:rFonts w:hint="cs"/>
          <w:b/>
          <w:bCs/>
          <w:sz w:val="32"/>
          <w:szCs w:val="32"/>
          <w:rtl/>
          <w:lang w:bidi="ar-DZ"/>
        </w:rPr>
        <w:t>كإقامة الندوات التربوية البيداغوجية</w:t>
      </w:r>
      <w:r w:rsidR="005E67D3">
        <w:rPr>
          <w:rFonts w:hint="cs"/>
          <w:b/>
          <w:bCs/>
          <w:sz w:val="32"/>
          <w:szCs w:val="32"/>
          <w:rtl/>
          <w:lang w:bidi="ar-DZ"/>
        </w:rPr>
        <w:t xml:space="preserve"> على سبيل المثال</w:t>
      </w:r>
      <w:r w:rsidR="005E67D3">
        <w:rPr>
          <w:rFonts w:hint="cs"/>
          <w:sz w:val="32"/>
          <w:szCs w:val="32"/>
          <w:rtl/>
          <w:lang w:bidi="ar-DZ"/>
        </w:rPr>
        <w:t xml:space="preserve"> ) .</w:t>
      </w:r>
    </w:p>
    <w:p w:rsidR="00E40417" w:rsidRDefault="00D17AF8" w:rsidP="00D12A48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ويلاحظ هنا ان النشاطات التربوية( إن على مستوى القسم او على مستوى المؤسسة ) تفترن دائما بالجانب البيداغوجي . فالعمل التربوي يمكن ممارسته في الاسرة او في المؤسسات غير النظامية ،</w:t>
      </w:r>
      <w:r w:rsidR="00B81BB7">
        <w:rPr>
          <w:rFonts w:hint="cs"/>
          <w:sz w:val="32"/>
          <w:szCs w:val="32"/>
          <w:rtl/>
          <w:lang w:bidi="ar-DZ"/>
        </w:rPr>
        <w:t>فنحن كأشخاص نمارس نشاطا تربويا في ممارستنا اليومية مع ابنائنا لكن دون ان تستند هذه الممارسة الى قوانين ومبادئ بيداغوجية</w:t>
      </w:r>
      <w:r w:rsidR="00544AB2">
        <w:rPr>
          <w:rFonts w:hint="cs"/>
          <w:sz w:val="32"/>
          <w:szCs w:val="32"/>
          <w:rtl/>
          <w:lang w:bidi="ar-DZ"/>
        </w:rPr>
        <w:t xml:space="preserve">. فيغلب على هذه الممارسة العفوية </w:t>
      </w:r>
      <w:proofErr w:type="gramStart"/>
      <w:r w:rsidR="00544AB2">
        <w:rPr>
          <w:rFonts w:hint="cs"/>
          <w:sz w:val="32"/>
          <w:szCs w:val="32"/>
          <w:rtl/>
          <w:lang w:bidi="ar-DZ"/>
        </w:rPr>
        <w:t>والعشوائية</w:t>
      </w:r>
      <w:proofErr w:type="gramEnd"/>
      <w:r w:rsidR="00544AB2">
        <w:rPr>
          <w:rFonts w:hint="cs"/>
          <w:sz w:val="32"/>
          <w:szCs w:val="32"/>
          <w:rtl/>
          <w:lang w:bidi="ar-DZ"/>
        </w:rPr>
        <w:t xml:space="preserve">. وهو عمل غير هادف حتى ولو حقق اهدافا لم نكن نقصدها . إذن يجب ان نفصل بين الممارسة التلقائية العفوية للتربية وبين الممارسة المضبوطة بقوانين والتي يمكن ملاحظتها </w:t>
      </w:r>
      <w:r>
        <w:rPr>
          <w:rFonts w:hint="cs"/>
          <w:sz w:val="32"/>
          <w:szCs w:val="32"/>
          <w:rtl/>
          <w:lang w:bidi="ar-DZ"/>
        </w:rPr>
        <w:t xml:space="preserve"> في المؤسسة التربوية</w:t>
      </w:r>
      <w:r w:rsidR="00544AB2">
        <w:rPr>
          <w:rFonts w:hint="cs"/>
          <w:sz w:val="32"/>
          <w:szCs w:val="32"/>
          <w:rtl/>
          <w:lang w:bidi="ar-DZ"/>
        </w:rPr>
        <w:t xml:space="preserve"> التي</w:t>
      </w:r>
      <w:r>
        <w:rPr>
          <w:rFonts w:hint="cs"/>
          <w:sz w:val="32"/>
          <w:szCs w:val="32"/>
          <w:rtl/>
          <w:lang w:bidi="ar-DZ"/>
        </w:rPr>
        <w:t xml:space="preserve"> ينبغي ان يقترن</w:t>
      </w:r>
      <w:r w:rsidR="00544AB2">
        <w:rPr>
          <w:rFonts w:hint="cs"/>
          <w:sz w:val="32"/>
          <w:szCs w:val="32"/>
          <w:rtl/>
          <w:lang w:bidi="ar-DZ"/>
        </w:rPr>
        <w:t xml:space="preserve"> ممارستها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003F9D">
        <w:rPr>
          <w:rFonts w:hint="cs"/>
          <w:sz w:val="32"/>
          <w:szCs w:val="32"/>
          <w:rtl/>
          <w:lang w:bidi="ar-DZ"/>
        </w:rPr>
        <w:t>دائما</w:t>
      </w:r>
      <w:r w:rsidR="00544AB2">
        <w:rPr>
          <w:rFonts w:hint="cs"/>
          <w:sz w:val="32"/>
          <w:szCs w:val="32"/>
          <w:rtl/>
          <w:lang w:bidi="ar-DZ"/>
        </w:rPr>
        <w:t xml:space="preserve">  </w:t>
      </w:r>
      <w:r w:rsidR="00003F9D">
        <w:rPr>
          <w:rFonts w:hint="cs"/>
          <w:sz w:val="32"/>
          <w:szCs w:val="32"/>
          <w:rtl/>
          <w:lang w:bidi="ar-DZ"/>
        </w:rPr>
        <w:t xml:space="preserve"> بالجانب البيداغوجي الذي يج</w:t>
      </w:r>
      <w:r>
        <w:rPr>
          <w:rFonts w:hint="cs"/>
          <w:sz w:val="32"/>
          <w:szCs w:val="32"/>
          <w:rtl/>
          <w:lang w:bidi="ar-DZ"/>
        </w:rPr>
        <w:t>عل الفعل التربوي اكثر هدفية وتنظيما.</w:t>
      </w:r>
    </w:p>
    <w:p w:rsidR="00416D33" w:rsidRDefault="00E40417" w:rsidP="00C931BF">
      <w:pPr>
        <w:spacing w:line="36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ويتميز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هذا النوع من التسيير أنه يمثل محور كل العملية التربوية داخل المؤسسة.</w:t>
      </w:r>
      <w:r w:rsidR="00C931BF">
        <w:rPr>
          <w:rFonts w:hint="cs"/>
          <w:sz w:val="32"/>
          <w:szCs w:val="32"/>
          <w:rtl/>
          <w:lang w:bidi="ar-DZ"/>
        </w:rPr>
        <w:t xml:space="preserve"> وهو ينقسم الى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931BF">
        <w:rPr>
          <w:rFonts w:hint="cs"/>
          <w:sz w:val="32"/>
          <w:szCs w:val="32"/>
          <w:rtl/>
          <w:lang w:bidi="ar-DZ"/>
        </w:rPr>
        <w:t>محورين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931BF">
        <w:rPr>
          <w:rFonts w:hint="cs"/>
          <w:sz w:val="32"/>
          <w:szCs w:val="32"/>
          <w:rtl/>
          <w:lang w:bidi="ar-DZ"/>
        </w:rPr>
        <w:t>أساسيين :</w:t>
      </w:r>
    </w:p>
    <w:p w:rsidR="00C931BF" w:rsidRPr="00C931BF" w:rsidRDefault="00C931BF" w:rsidP="00C931BF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C931BF">
        <w:rPr>
          <w:rFonts w:hint="cs"/>
          <w:b/>
          <w:bCs/>
          <w:sz w:val="32"/>
          <w:szCs w:val="32"/>
          <w:rtl/>
          <w:lang w:bidi="ar-DZ"/>
        </w:rPr>
        <w:t xml:space="preserve">ــ التسيير الذي يتم </w:t>
      </w:r>
      <w:proofErr w:type="gramStart"/>
      <w:r w:rsidRPr="00C931BF">
        <w:rPr>
          <w:rFonts w:hint="cs"/>
          <w:b/>
          <w:bCs/>
          <w:sz w:val="32"/>
          <w:szCs w:val="32"/>
          <w:rtl/>
          <w:lang w:bidi="ar-DZ"/>
        </w:rPr>
        <w:t>داخل</w:t>
      </w:r>
      <w:proofErr w:type="gramEnd"/>
      <w:r w:rsidRPr="00C931BF">
        <w:rPr>
          <w:rFonts w:hint="cs"/>
          <w:b/>
          <w:bCs/>
          <w:sz w:val="32"/>
          <w:szCs w:val="32"/>
          <w:rtl/>
          <w:lang w:bidi="ar-DZ"/>
        </w:rPr>
        <w:t xml:space="preserve"> الصف الدراسي</w:t>
      </w:r>
    </w:p>
    <w:p w:rsidR="00C931BF" w:rsidRPr="00D12A48" w:rsidRDefault="00C931BF" w:rsidP="00C931BF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C931BF">
        <w:rPr>
          <w:rFonts w:hint="cs"/>
          <w:b/>
          <w:bCs/>
          <w:sz w:val="32"/>
          <w:szCs w:val="32"/>
          <w:rtl/>
          <w:lang w:bidi="ar-DZ"/>
        </w:rPr>
        <w:t>ــ التسيير الذي يتم خارج الصف الدراسي . داخل المؤسسة التربوية</w:t>
      </w:r>
    </w:p>
    <w:p w:rsidR="00C931BF" w:rsidRPr="007C1557" w:rsidRDefault="00C931BF" w:rsidP="00C931BF">
      <w:pPr>
        <w:jc w:val="right"/>
        <w:rPr>
          <w:sz w:val="32"/>
          <w:szCs w:val="32"/>
          <w:rtl/>
          <w:lang w:bidi="ar-DZ"/>
        </w:rPr>
      </w:pPr>
      <w:r w:rsidRPr="007C1557">
        <w:rPr>
          <w:rFonts w:hint="cs"/>
          <w:sz w:val="32"/>
          <w:szCs w:val="32"/>
          <w:rtl/>
          <w:lang w:bidi="ar-DZ"/>
        </w:rPr>
        <w:t>بالنسبة للمحور الاول يتجه بالأساس الى متابعة العمليات التربوية البيداغوجية التالية :</w:t>
      </w:r>
    </w:p>
    <w:p w:rsidR="00D417C8" w:rsidRPr="007C1557" w:rsidRDefault="00C931BF">
      <w:pPr>
        <w:jc w:val="right"/>
        <w:rPr>
          <w:sz w:val="32"/>
          <w:szCs w:val="32"/>
          <w:rtl/>
          <w:lang w:bidi="ar-DZ"/>
        </w:rPr>
      </w:pPr>
      <w:r w:rsidRPr="007C1557">
        <w:rPr>
          <w:rFonts w:hint="cs"/>
          <w:sz w:val="32"/>
          <w:szCs w:val="32"/>
          <w:rtl/>
          <w:lang w:bidi="ar-DZ"/>
        </w:rPr>
        <w:t>ــ</w:t>
      </w:r>
      <w:r w:rsidR="00D417C8" w:rsidRPr="007C1557">
        <w:rPr>
          <w:rFonts w:hint="cs"/>
          <w:sz w:val="32"/>
          <w:szCs w:val="32"/>
          <w:rtl/>
          <w:lang w:bidi="ar-DZ"/>
        </w:rPr>
        <w:t xml:space="preserve"> </w:t>
      </w:r>
      <w:r w:rsidRPr="007C1557">
        <w:rPr>
          <w:rFonts w:hint="cs"/>
          <w:sz w:val="32"/>
          <w:szCs w:val="32"/>
          <w:rtl/>
          <w:lang w:bidi="ar-DZ"/>
        </w:rPr>
        <w:t xml:space="preserve"> </w:t>
      </w:r>
      <w:r w:rsidR="00D417C8" w:rsidRPr="007C1557">
        <w:rPr>
          <w:rFonts w:hint="cs"/>
          <w:sz w:val="32"/>
          <w:szCs w:val="32"/>
          <w:rtl/>
          <w:lang w:bidi="ar-DZ"/>
        </w:rPr>
        <w:t>متابعة مدى انجاز الانشطة البيداغوجية الواردة في المنهاج الدراسي.</w:t>
      </w:r>
    </w:p>
    <w:p w:rsidR="00D417C8" w:rsidRPr="007C1557" w:rsidRDefault="00D417C8">
      <w:pPr>
        <w:jc w:val="right"/>
        <w:rPr>
          <w:sz w:val="32"/>
          <w:szCs w:val="32"/>
          <w:rtl/>
          <w:lang w:bidi="ar-DZ"/>
        </w:rPr>
      </w:pPr>
      <w:r w:rsidRPr="007C1557">
        <w:rPr>
          <w:rFonts w:hint="cs"/>
          <w:sz w:val="32"/>
          <w:szCs w:val="32"/>
          <w:rtl/>
          <w:lang w:bidi="ar-DZ"/>
        </w:rPr>
        <w:t>ــ متابعة العمليات التقويمية للأنشطة التي يقوم بها الاستاذ.</w:t>
      </w:r>
    </w:p>
    <w:p w:rsidR="007C1557" w:rsidRPr="007C1557" w:rsidRDefault="00D417C8">
      <w:pPr>
        <w:jc w:val="right"/>
        <w:rPr>
          <w:sz w:val="32"/>
          <w:szCs w:val="32"/>
          <w:rtl/>
          <w:lang w:bidi="ar-DZ"/>
        </w:rPr>
      </w:pPr>
      <w:r w:rsidRPr="007C1557">
        <w:rPr>
          <w:rFonts w:hint="cs"/>
          <w:sz w:val="32"/>
          <w:szCs w:val="32"/>
          <w:rtl/>
          <w:lang w:bidi="ar-DZ"/>
        </w:rPr>
        <w:t xml:space="preserve">ــ </w:t>
      </w:r>
      <w:proofErr w:type="spellStart"/>
      <w:r w:rsidRPr="007C1557">
        <w:rPr>
          <w:rFonts w:hint="cs"/>
          <w:sz w:val="32"/>
          <w:szCs w:val="32"/>
          <w:rtl/>
          <w:lang w:bidi="ar-DZ"/>
        </w:rPr>
        <w:t>السهرعلى</w:t>
      </w:r>
      <w:proofErr w:type="spellEnd"/>
      <w:r w:rsidRPr="007C155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7C1557">
        <w:rPr>
          <w:rFonts w:hint="cs"/>
          <w:sz w:val="32"/>
          <w:szCs w:val="32"/>
          <w:rtl/>
          <w:lang w:bidi="ar-DZ"/>
        </w:rPr>
        <w:t>توفير</w:t>
      </w:r>
      <w:r w:rsidR="007C1557" w:rsidRPr="007C1557">
        <w:rPr>
          <w:rFonts w:hint="cs"/>
          <w:sz w:val="32"/>
          <w:szCs w:val="32"/>
          <w:rtl/>
          <w:lang w:bidi="ar-DZ"/>
        </w:rPr>
        <w:t>الشروط</w:t>
      </w:r>
      <w:proofErr w:type="spellEnd"/>
      <w:r w:rsidR="007C1557" w:rsidRPr="007C1557">
        <w:rPr>
          <w:rFonts w:hint="cs"/>
          <w:sz w:val="32"/>
          <w:szCs w:val="32"/>
          <w:rtl/>
          <w:lang w:bidi="ar-DZ"/>
        </w:rPr>
        <w:t xml:space="preserve"> الملائمة لعملية التعلم ( بالنسبة للتلميذ).</w:t>
      </w:r>
    </w:p>
    <w:p w:rsidR="007C1557" w:rsidRDefault="007C1557">
      <w:pPr>
        <w:jc w:val="right"/>
        <w:rPr>
          <w:sz w:val="32"/>
          <w:szCs w:val="32"/>
          <w:rtl/>
          <w:lang w:bidi="ar-DZ"/>
        </w:rPr>
      </w:pPr>
      <w:r w:rsidRPr="007C1557">
        <w:rPr>
          <w:rFonts w:hint="cs"/>
          <w:sz w:val="32"/>
          <w:szCs w:val="32"/>
          <w:rtl/>
          <w:lang w:bidi="ar-DZ"/>
        </w:rPr>
        <w:t>ــ رصد الصعوبات والعوائق التي تعرقل العملية التعليمية التعلمية والعمل على</w:t>
      </w:r>
      <w:r>
        <w:rPr>
          <w:rFonts w:hint="cs"/>
          <w:sz w:val="32"/>
          <w:szCs w:val="32"/>
          <w:rtl/>
          <w:lang w:bidi="ar-DZ"/>
        </w:rPr>
        <w:t xml:space="preserve"> معالجتها.</w:t>
      </w:r>
    </w:p>
    <w:p w:rsidR="007C1557" w:rsidRDefault="007C155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ــ توفير الدعم النفسي والبيداغوجي </w:t>
      </w:r>
      <w:proofErr w:type="spellStart"/>
      <w:r>
        <w:rPr>
          <w:rFonts w:hint="cs"/>
          <w:sz w:val="32"/>
          <w:szCs w:val="32"/>
          <w:rtl/>
          <w:lang w:bidi="ar-DZ"/>
        </w:rPr>
        <w:t>للاستاذ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 خاصة بالنسبة للمبتدئين )</w:t>
      </w:r>
    </w:p>
    <w:p w:rsidR="007C1557" w:rsidRDefault="007C155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اما بالنسبة للمحور الثاني فيتجه بالأساس الى </w:t>
      </w:r>
      <w:proofErr w:type="spellStart"/>
      <w:r>
        <w:rPr>
          <w:rFonts w:hint="cs"/>
          <w:sz w:val="32"/>
          <w:szCs w:val="32"/>
          <w:rtl/>
          <w:lang w:bidi="ar-DZ"/>
        </w:rPr>
        <w:t>مايلي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A815EA" w:rsidRDefault="00A81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توفير ظروف العمل الجماعي للفريق التربوي .</w:t>
      </w:r>
    </w:p>
    <w:p w:rsidR="00A815EA" w:rsidRDefault="00A815EA" w:rsidP="00A81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اقامة الندوات التربوية البيداغوجية</w:t>
      </w:r>
      <w:r w:rsidR="00BC4C59">
        <w:rPr>
          <w:rFonts w:hint="cs"/>
          <w:sz w:val="32"/>
          <w:szCs w:val="32"/>
          <w:rtl/>
          <w:lang w:bidi="ar-DZ"/>
        </w:rPr>
        <w:t xml:space="preserve"> للفريق التربوي</w:t>
      </w:r>
      <w:r>
        <w:rPr>
          <w:rFonts w:hint="cs"/>
          <w:sz w:val="32"/>
          <w:szCs w:val="32"/>
          <w:rtl/>
          <w:lang w:bidi="ar-DZ"/>
        </w:rPr>
        <w:t xml:space="preserve"> كلما استدعت الضرورة ذلك</w:t>
      </w:r>
      <w:r w:rsidR="007C1557" w:rsidRPr="007C1557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.</w:t>
      </w:r>
    </w:p>
    <w:p w:rsidR="00BC4C59" w:rsidRDefault="00A815EA" w:rsidP="00BC4C5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</w:t>
      </w:r>
      <w:r w:rsidR="00BC4C59">
        <w:rPr>
          <w:rFonts w:hint="cs"/>
          <w:sz w:val="32"/>
          <w:szCs w:val="32"/>
          <w:rtl/>
          <w:lang w:bidi="ar-DZ"/>
        </w:rPr>
        <w:t>توفير الوسائل التعليمية الضرورية للعملية التربوية.</w:t>
      </w:r>
    </w:p>
    <w:p w:rsidR="00BC4C59" w:rsidRDefault="00BC4C59" w:rsidP="00BC4C5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تشجيع عملية التواصل بين الطاقم التربوي واولياء امور التلاميذ.</w:t>
      </w:r>
    </w:p>
    <w:p w:rsidR="00E316AD" w:rsidRPr="00A815EA" w:rsidRDefault="00BC4C59" w:rsidP="00527AEC">
      <w:pPr>
        <w:spacing w:line="360" w:lineRule="auto"/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تشجيع</w:t>
      </w:r>
      <w:r w:rsidR="00527AEC">
        <w:rPr>
          <w:rFonts w:hint="cs"/>
          <w:sz w:val="32"/>
          <w:szCs w:val="32"/>
          <w:rtl/>
          <w:lang w:bidi="ar-DZ"/>
        </w:rPr>
        <w:t xml:space="preserve"> المبادرات الفردية والجماعية ( ل</w:t>
      </w:r>
      <w:r>
        <w:rPr>
          <w:rFonts w:hint="cs"/>
          <w:sz w:val="32"/>
          <w:szCs w:val="32"/>
          <w:rtl/>
          <w:lang w:bidi="ar-DZ"/>
        </w:rPr>
        <w:t>لتلاميذ والاساتذة )</w:t>
      </w:r>
      <w:r w:rsidR="00527AEC">
        <w:rPr>
          <w:rFonts w:hint="cs"/>
          <w:sz w:val="32"/>
          <w:szCs w:val="32"/>
          <w:rtl/>
          <w:lang w:bidi="ar-DZ"/>
        </w:rPr>
        <w:t xml:space="preserve"> التي تساهم في اثراء الانشطة الثقافية والترفيهية داخ</w:t>
      </w:r>
      <w:r w:rsidR="004F03D1">
        <w:rPr>
          <w:rFonts w:hint="cs"/>
          <w:sz w:val="32"/>
          <w:szCs w:val="32"/>
          <w:rtl/>
          <w:lang w:bidi="ar-DZ"/>
        </w:rPr>
        <w:t>ل المؤسسة.</w:t>
      </w:r>
      <w:r w:rsidR="00C931BF" w:rsidRPr="007C1557">
        <w:rPr>
          <w:rFonts w:hint="cs"/>
          <w:sz w:val="32"/>
          <w:szCs w:val="32"/>
          <w:rtl/>
          <w:lang w:bidi="ar-DZ"/>
        </w:rPr>
        <w:t xml:space="preserve"> </w:t>
      </w:r>
    </w:p>
    <w:sectPr w:rsidR="00E316AD" w:rsidRPr="00A8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12"/>
    <w:rsid w:val="00003F9D"/>
    <w:rsid w:val="00097BE5"/>
    <w:rsid w:val="00141490"/>
    <w:rsid w:val="00292356"/>
    <w:rsid w:val="003F58EF"/>
    <w:rsid w:val="00416D33"/>
    <w:rsid w:val="004B4022"/>
    <w:rsid w:val="004E6559"/>
    <w:rsid w:val="004F03D1"/>
    <w:rsid w:val="00527AEC"/>
    <w:rsid w:val="00544AB2"/>
    <w:rsid w:val="005E67D3"/>
    <w:rsid w:val="00696ECA"/>
    <w:rsid w:val="006E53DA"/>
    <w:rsid w:val="007B3132"/>
    <w:rsid w:val="007C1557"/>
    <w:rsid w:val="009B6339"/>
    <w:rsid w:val="00A815EA"/>
    <w:rsid w:val="00AF702D"/>
    <w:rsid w:val="00B0137A"/>
    <w:rsid w:val="00B81BB7"/>
    <w:rsid w:val="00BC4C59"/>
    <w:rsid w:val="00C931BF"/>
    <w:rsid w:val="00D12A48"/>
    <w:rsid w:val="00D17AF8"/>
    <w:rsid w:val="00D417C8"/>
    <w:rsid w:val="00D51312"/>
    <w:rsid w:val="00DC0363"/>
    <w:rsid w:val="00E23DDF"/>
    <w:rsid w:val="00E316AD"/>
    <w:rsid w:val="00E40417"/>
    <w:rsid w:val="00E9636B"/>
    <w:rsid w:val="00E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bellal</dc:creator>
  <cp:keywords/>
  <dc:description/>
  <cp:lastModifiedBy>bellal</cp:lastModifiedBy>
  <cp:revision>2</cp:revision>
  <dcterms:created xsi:type="dcterms:W3CDTF">2008-02-20T00:04:00Z</dcterms:created>
  <dcterms:modified xsi:type="dcterms:W3CDTF">2008-02-20T00:04:00Z</dcterms:modified>
</cp:coreProperties>
</file>