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ECC" w:rsidRDefault="00065ECC" w:rsidP="00065ECC">
      <w:pPr>
        <w:bidi/>
        <w:rPr>
          <w:rFonts w:ascii="Sakkal Majalla" w:hAnsi="Sakkal Majalla" w:cs="Sakkal Majalla"/>
          <w:sz w:val="36"/>
          <w:szCs w:val="36"/>
        </w:rPr>
      </w:pPr>
    </w:p>
    <w:p w:rsidR="00065ECC" w:rsidRPr="005156D8" w:rsidRDefault="00065ECC" w:rsidP="00065ECC">
      <w:pPr>
        <w:bidi/>
        <w:rPr>
          <w:rFonts w:ascii="Sakkal Majalla" w:hAnsi="Sakkal Majalla" w:cs="Sakkal Majalla"/>
          <w:b/>
          <w:bCs/>
          <w:sz w:val="40"/>
          <w:szCs w:val="40"/>
          <w:rtl/>
          <w:lang w:bidi="ar-DZ"/>
        </w:rPr>
      </w:pPr>
      <w:r w:rsidRPr="005156D8">
        <w:rPr>
          <w:rFonts w:ascii="Sakkal Majalla" w:hAnsi="Sakkal Majalla" w:cs="Sakkal Majalla" w:hint="cs"/>
          <w:b/>
          <w:bCs/>
          <w:sz w:val="40"/>
          <w:szCs w:val="40"/>
          <w:rtl/>
          <w:lang w:bidi="ar-DZ"/>
        </w:rPr>
        <w:t>تمهيذ:</w:t>
      </w:r>
    </w:p>
    <w:p w:rsidR="00065ECC" w:rsidRPr="00065ECC" w:rsidRDefault="00065ECC" w:rsidP="00065ECC">
      <w:pPr>
        <w:bidi/>
        <w:rPr>
          <w:rFonts w:ascii="Sakkal Majalla" w:hAnsi="Sakkal Majalla" w:cs="Sakkal Majalla"/>
          <w:sz w:val="36"/>
          <w:szCs w:val="36"/>
        </w:rPr>
      </w:pPr>
      <w:r w:rsidRPr="00065ECC">
        <w:rPr>
          <w:rFonts w:ascii="Sakkal Majalla" w:hAnsi="Sakkal Majalla" w:cs="Sakkal Majalla"/>
          <w:sz w:val="36"/>
          <w:szCs w:val="36"/>
          <w:rtl/>
        </w:rPr>
        <w:t xml:space="preserve">منذ قرابة نصف قرن شرع العديد من الباحثين في المشرق الإسلامي وكذا في دوائر الإستشراق الغربية في رصد بنية الفكر العربي الحديث ومراحل تطوره – غير أن معظم هذه الكتابات لم تخلو من عدم الدقة تارة والرؤى الخاصة التي يعيبها التعصب تارة ثانية، والسطحية في التناول تارة ثالثة فنجد بعض هذه الكتابات ينزع إلى اتهام قادة التنوير في الفكر العربي بالتبعية للغرب، وذهب البعض الآخر إلى وضع جُل أعمال الاستنارة في دائرة الكفر والمروق وراق لبعض الكتاب وصف نتاج الفكر العربي بالهشاشة والسطحية، أما الدوائر الغربية فحاولت رد كل ايجابيات الفكر العربي الحديث إلى المنابع الفلسفية الغربية التي استقى منها بعض أعلام الفكر العربي فلسفتهم، فمنهم من وصف رفاعة الطهطاوي وعلي مبارك وبطرس البستاني وأحمد لطفي السيد وقاسم أمين وطه حسين أنهم مجرد أبواق للفلسفات الغربية في حين ذهبت العديد من الدوريات الغربية إلى الربط بين جمود الأزهريين في القرن التاسع عشر وبين الأصولية الإسلامية، وذهبوا إلى أن علة تخلف الفكر العربي ترجع إلى تمسك الرأي العام في البلدان الإسلامية بالأصول الشرعية الجامدة. ونسي وتناسى كل هؤلاء أن الفكر العربي الحديث له سماته الخاصة وبنيته المتميزة وأفكاره التي نبتت من الواقع المعيش وأن مواطن التشابه بين حركة التنوير في الفكر العربي والفكر الغربي ترد إلى المسحة الفلسفية التي اصطبغت بها كتابات المفكرين في الشرق والغرب. أما الزعم القائل بأن أعلام الفكر العربي قد تنازلوا عن شخصياتهم فيعد إدعاء يفتقر إلى الدليل فمعظم كتابات المستنيرين العرب جاءت تؤكد على الولاء والانتماء للوطنية والقومية. ولا يعني ذلك عدم وجود بعض الأقلام المتشيعة للغرب من أمثال شبلي شميل وفرح أنطون وسلامة موسى وإسماعيل أدهم وحسين فوزي (السندباد) وبعض كتابات إسماعيل مظهر المبكرة، غير أن مثل هذه الآراء لا يمكن اعتبارها بمثابة السمة السائدة أو التيار الأغلب بل يمكن وصفها بأنها مجرد أنساق جامحة أو متمردة على الواقع وسرعان ما </w:t>
      </w:r>
      <w:r w:rsidRPr="00065ECC">
        <w:rPr>
          <w:rFonts w:ascii="Sakkal Majalla" w:hAnsi="Sakkal Majalla" w:cs="Sakkal Majalla"/>
          <w:sz w:val="36"/>
          <w:szCs w:val="36"/>
          <w:rtl/>
        </w:rPr>
        <w:lastRenderedPageBreak/>
        <w:t xml:space="preserve">يتبين لها أن التقليد في شتى صوره لا يمكن أن يفضي إلى تقدم أو نهضة حقيقية وأقرب الأمثلة إلى ذلك د/زكي نجيب محمود الذي بدأ كتاباته متشيعاً للوضعية المنطقية وانتهى إلى إيمان عميق بأصالة التراث العربي الإسلامي وشخصياته. أضف إلى ذلك وصف خطاب الأفغاني ومحمد عبده ومحمد رشيد رضا وعبد العزيز جاويش ومحمد فريد وجدي وعبد المتعال الصعيدي بأنه خطاب ديني إصلاحي وأغفل أصحاب هذا الرأي أن المفكرين العرب لم يفصلوا في كتاباتهم بين الهوية العربية والثقافة الإسلامية ولا سيما في حديثهم عن دائرة الانتماء والربط بين الأصالة والمعاصرة وحرية الفكر والوعي. ولا ريب بأن هذا الكتاب الذي بين أيدينا قد تناول العديد من هذه القضايا برؤية موضوعية أحتكم فيها الكاتب إلى المصادر الرئيسية التي خطها أعلام الفكر العربي بأنفسهم وكيف لا وهو باحث متخصص قد عكف على دراسة بنية الفكر العربي الحديث والمعاصر قرابة ربع قرن فقد اجتهد في هذا الكتاب في إثبات أنه ليست هناك قطيعة معرفية بين ابن رشد باعتباره قائد حركة التنوير في فلسفة العصر الوسيط (في الشرق الإسلامي والغرب المسيحي) من جهة ورائد التوفيق بين الثوابت العقدية والمتغيرات الحضارية من جهة أخرى، وبين أعلام الفكر العربي الحديث وعلى رأسهم رفاعة الطهطاوي. أما في الفصل الثاني من هذه الدراسة فقد حاول المؤلف الكشف عن أهم تيارات الفكر العربي الحديث وسماته وذلك من خلال قراءة متأنية لبنية الثقافة العربية في القرنين التاسع عشر والعشرين، أما في الفصل الثالث فتوقف عند قضية الولاء والانتماء باعتبارها المدخل الرئيسي لقضايا الوعي والهوية في الفكر العربي الحديث، وفي الفصل الرابع تحدث عن قضية المنهج عن الشيخ مصطفى عبد الرازق الذي يعد بحق رائد التفكير الفلسفي في الفكر العربي الحديث، وفي الفصل الخامس تناول مشروع الصادق النيهوم الذي يعبر عن أصالة الفكر العربي المعاصر في تناول قضايا التنوير والإصلاح برؤية نقدية مستمدة من إيمانه بقدرة ثقافته العربية على النهوض ثانية وحمل راية التقدم من جديد، أما الفصل السادس فقد خصه المؤلف بالحديث عن رائد التفكير النقدي في الثقافة العربية المعاصرة الدكتور/زكي نجيب محمود فكشف النقاب عن العديد من أفكاره النهضوية التي تعبر كذلك عن خصوصية الفكر العربي وغيره. وحسبي </w:t>
      </w:r>
      <w:r w:rsidRPr="00065ECC">
        <w:rPr>
          <w:rFonts w:ascii="Sakkal Majalla" w:hAnsi="Sakkal Majalla" w:cs="Sakkal Majalla"/>
          <w:sz w:val="36"/>
          <w:szCs w:val="36"/>
          <w:rtl/>
        </w:rPr>
        <w:lastRenderedPageBreak/>
        <w:t>أن أؤكد على أن الدكتور عزمي زكريا ليس من الباحثين الذين ينقلون الآراء بغير تمحيص بل هو على العكس من ذلك تماما وسوف يتأكد القارئ من صدق قلمه وعمق نقداته وأصالة فكره، كما أؤكد أن هذه الدراسات التي جمعها في كتابه جديرة بالبحث والتأمل وذلك لإعادة النظر في العديد من الأحكام التي طالما أطلقها غير المتخصصين على الفكر العربي وأعلامه وكتاباته. وإذا كان الفكر العربي المعاصر قد عجز عن حل مشكلاته على الصعيدين القومي والعالمي فإن ذلك يرجع في المقام الأول إلى المتعالمين أصحاب المشروعات الواهية والخطابات المأجورة، أعني أن ابتعاد المفكرين المعاصرين عن مشخصاتهم وجحودهم لها والتعلق بأذيال الغرب والعزوف عن الرؤى النقدية في فحص الفكر الوافد هو العلة الحقيقية وراء أفول نجم الفكر العربي المعاصر، وقد ساهم انهيار الطبقة الوسطى في مصر والشام والعراق في غيبة الاتجاه المحافظ المستنير الذي قاد حركة النهضة والتنوير في النصف الثاني من القرن التاسع عشر والنصف الأول من القرن العشرين</w:t>
      </w:r>
      <w:r w:rsidRPr="00065ECC">
        <w:rPr>
          <w:rFonts w:ascii="Sakkal Majalla" w:hAnsi="Sakkal Majalla" w:cs="Sakkal Majalla"/>
          <w:sz w:val="36"/>
          <w:szCs w:val="36"/>
        </w:rPr>
        <w:t>.</w:t>
      </w:r>
    </w:p>
    <w:p w:rsidR="005156D8" w:rsidRDefault="005156D8" w:rsidP="005156D8">
      <w:pPr>
        <w:bidi/>
        <w:rPr>
          <w:rFonts w:ascii="Sakkal Majalla" w:hAnsi="Sakkal Majalla" w:cs="Sakkal Majalla"/>
          <w:b/>
          <w:bCs/>
          <w:sz w:val="40"/>
          <w:szCs w:val="40"/>
        </w:rPr>
      </w:pPr>
    </w:p>
    <w:p w:rsidR="005156D8" w:rsidRPr="005156D8" w:rsidRDefault="005156D8" w:rsidP="005156D8">
      <w:pPr>
        <w:bidi/>
        <w:rPr>
          <w:rFonts w:ascii="Sakkal Majalla" w:hAnsi="Sakkal Majalla" w:cs="Sakkal Majalla"/>
          <w:b/>
          <w:bCs/>
          <w:sz w:val="40"/>
          <w:szCs w:val="40"/>
        </w:rPr>
      </w:pPr>
      <w:r w:rsidRPr="005156D8">
        <w:rPr>
          <w:rFonts w:ascii="Sakkal Majalla" w:hAnsi="Sakkal Majalla" w:cs="Sakkal Majalla"/>
          <w:b/>
          <w:bCs/>
          <w:sz w:val="40"/>
          <w:szCs w:val="40"/>
          <w:rtl/>
        </w:rPr>
        <w:t>سؤال النهضة في الفكر العربي المعاصر</w:t>
      </w:r>
    </w:p>
    <w:p w:rsidR="005156D8" w:rsidRPr="005156D8" w:rsidRDefault="005156D8" w:rsidP="005156D8">
      <w:pPr>
        <w:bidi/>
        <w:rPr>
          <w:rFonts w:ascii="Sakkal Majalla" w:hAnsi="Sakkal Majalla" w:cs="Sakkal Majalla"/>
          <w:sz w:val="36"/>
          <w:szCs w:val="36"/>
        </w:rPr>
      </w:pP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 xml:space="preserve">يعود مصطلح النّهضة إلى العصر الحديث، وهذا التّحديد يضع سؤال النّهضة ضمن بلازما ثقافة خاصة، ونقصد انتمائه إلى ثقافة غربية لصيقة بالموروث الكنسي والمعطى التنويري من ناحية أخرى، مما يجعل تلك الثّقافة في تلك الحقبة من الزّمان تسودها قيَّمُ الثّورة على الموروث وطبيعة التّفكير، والتّمرد على كافة أشكال الاستبداد والطغيان. كان سؤال النّهضة في الغرب مشروعا نظرا للانحطاط والتّخلف الذي عاشته أوروبا منذ سقوط الرومان على حسب المفكر مونتسكيو، حيث أثمر سُؤال النّهضة عن ميلاد مشروع تّنويري </w:t>
      </w:r>
      <w:r w:rsidRPr="005156D8">
        <w:rPr>
          <w:rFonts w:ascii="Sakkal Majalla" w:hAnsi="Sakkal Majalla" w:cs="Sakkal Majalla"/>
          <w:sz w:val="36"/>
          <w:szCs w:val="36"/>
          <w:rtl/>
        </w:rPr>
        <w:lastRenderedPageBreak/>
        <w:t>نهضوي، أخرج أوروبا من سباتها الحضاري وأدخلها حقل التّاريخ بقوة، ولم يكن فلاسفة التنوير أنفسهم يحلمون به</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يفرض فهم السؤال السّالف في سياقاته الحضارية اعتبار النّهضة مجرد مرحلة من مراحل تطور الإنسان، حتى لا تتحول هي ذاتها إلى ما ضد النّهضة، كما يجب التأكيد أن الانبهار العالمي بالنّهضة الغربية ألبسها في كثير من الأحيان حُللاً أسطورية، وربطها بانتصار العقل على مخلفات الفكر الديني، بيد أن الدّارس لتاريخ النّهضة الأوروبية يكتشف أن من أدخل أوروبا إلى عالم النّهضة هو عصر المغامرة أولاً ثم أنوار العقل ثانيا، ونقصد أن الاكتشافات الجغرافية التي حدثت في القرن السّادس عشر بالخصوص من طرف البحارة البرتغاليين والإسبان هي التي فتحت عيون الغرب على العالم الكبير، إذ جعلت الاقتصاد الأوروبي يعرف ثورة عارمة</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يعكس مصطلح " النّهضةّ" قصدية إرادية تتعلق بمقاصد الحضارة، وهو فعل يعبر عن وعي متقدم يحاول صاحبه تجاوز حالة أو أزمة ما كالنّكوص أو الأفول أو الانحطاط</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وأعتقد شخصيا أن الرّجال الذين صنعوا النّهضة الغربية هم أولئك الرجال الذين سلكوا غمار البحار أمثال كريستوف ومجلان وفاسكو ديغاما وماركو بولو وأمريكو فيسبوتشي …، أما الفلاسفة الذين يُنسب لهم دوما الفضل في ترسيخ قواعد التّنوير وتأسيس عصر الأنوار ما كانوا ليكونوا لولا تلك النتائج العظيمة لتلك المغامرة التّاريخية التي قام بها أولئك الرجال. كانت النّهضة الإسلامية الأولى ذاتها بفعل الفتوحات الإسلامية الكبرى، فلولا الفتوحات ما كنا لنرى المُتكلمة ولا الفلاسفة ولا المُتصوفة، فالمغامرة هي التي أخرجت العرب من القوقعة الصحراوية الممتدة في سَراب الفلاة إلى المَدَنِية والعِمْران المرتبطان بشاهدية الإنسان وعالميته. وفي المقام نفسه، أعتبر أن الفكر الإصلاحي كان أكثر اقترابا من حركة التنوير بفعل الزمن، وكانت الدّعوة إلى التّنوير والتثوير أعمق مما هي عليه اليّوم، فنحن في كثير من المسائل نستحضر الطهطاوي وحمدان خوجة لنبرر الثّورة على الموروث العقيم والدّعوة للأخذ من الغرب</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يعود الغرب اليوم مجددا للثّوة على هيمنة البراديغم، فسؤال الحداثة هو ثورة على مخلفات نتائج النّهضة ذاتها، لم يعد سُؤال النّهضة في الغرب اليّوم يُثير ذلك الانبهار الذي أحدثه زمن عصر الأنوار، بل كثير من الفلاسفة اليّوم ينتقدون فلسفة التّنوير في بعدها الوجودي والميتافيزيقي، لقد خلقت في أذهان مثقفيها آلهة جديدة كالعقل والعلم، وأفسدت علاقة الإنسان مع الطبيعة حيث ربطتها بقضية الصراع. واليوم، بعد مرور أكثر من أربعة قرون يطرح الغرب سؤال الحداثة وما بعد الحداثة، فكيف نطرح في المُقابل سؤال النّهضة؟  ألا يعكس أننا نقر للغرب بأنه متقدم علينا بأربعة قرون؟ وما الغاية أن نعيد طرح مشروع النهضة ونحن في الألفية الثالثة؟</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t xml:space="preserve">1- </w:t>
      </w:r>
      <w:r w:rsidRPr="005156D8">
        <w:rPr>
          <w:rFonts w:ascii="Sakkal Majalla" w:hAnsi="Sakkal Majalla" w:cs="Sakkal Majalla"/>
          <w:sz w:val="36"/>
          <w:szCs w:val="36"/>
          <w:rtl/>
        </w:rPr>
        <w:t>تدل لفظة "المشروع" في المتن الفلسفي على استراتيجية مبنية على أسس معرفية وسياسية، فالمشروع هو نزعة بنائية إحيائية ترنو نحو تحقيق تقدم وانتقال من حالة غير مرغوب فيها إلى حالة أفضل، وعليه يعكس المشروع دوما ارتباط الإرادة السياسية بالإرادة العلمية، فالنّهضة كمشروع لا يمكن أن يتجسد إلا إذا جَسد السّياسي ما يفرضه العقل والنظر</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t xml:space="preserve">2- </w:t>
      </w:r>
      <w:r w:rsidRPr="005156D8">
        <w:rPr>
          <w:rFonts w:ascii="Sakkal Majalla" w:hAnsi="Sakkal Majalla" w:cs="Sakkal Majalla"/>
          <w:sz w:val="36"/>
          <w:szCs w:val="36"/>
          <w:rtl/>
        </w:rPr>
        <w:t>يعكس مصطلح " النّهضةّ" قصدية إرادية تتعلق بمقاصد الحضارة، وهو فعل يعبر عن وعي متقدم يحاول صاحبه تجاوز حالة أو أزمة ما كالنّكوص أو الأفول أو الانحطاط. والنّهضة ليست تنميةً ولا تطويرا ولا تَقَدُماً بل هي ثورةٌ شاملةٌ</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t xml:space="preserve">3- </w:t>
      </w:r>
      <w:r w:rsidRPr="005156D8">
        <w:rPr>
          <w:rFonts w:ascii="Sakkal Majalla" w:hAnsi="Sakkal Majalla" w:cs="Sakkal Majalla"/>
          <w:sz w:val="36"/>
          <w:szCs w:val="36"/>
          <w:rtl/>
        </w:rPr>
        <w:t>يُراد بالمشروع النّهضوي جملةً هو تحقيق القطيعة مع ظاهرة أفول أو سقوط الأمة أو الجماعة، ويتجسد ذلك من خلال وضع رؤية متكاملة مُسيجة بأسئلة ثورية لا بأسئلة تبريرية، ونقصد أن الأسئلة الثورية هي التي تُطرح على صيغة كيف ولما وبما….. بينما الأسئلة التّنفيرية التبريرية هي التي تأتي على شاكلة لماذا تأخرنا وتقدم غيرنا؟</w:t>
      </w:r>
    </w:p>
    <w:p w:rsidR="005156D8" w:rsidRPr="005156D8" w:rsidRDefault="005156D8" w:rsidP="005156D8">
      <w:pPr>
        <w:bidi/>
        <w:rPr>
          <w:rFonts w:ascii="Sakkal Majalla" w:hAnsi="Sakkal Majalla" w:cs="Sakkal Majalla"/>
          <w:sz w:val="36"/>
          <w:szCs w:val="36"/>
        </w:rPr>
      </w:pP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lastRenderedPageBreak/>
        <w:t xml:space="preserve"> </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t xml:space="preserve">4- </w:t>
      </w:r>
      <w:r w:rsidRPr="005156D8">
        <w:rPr>
          <w:rFonts w:ascii="Sakkal Majalla" w:hAnsi="Sakkal Majalla" w:cs="Sakkal Majalla"/>
          <w:sz w:val="36"/>
          <w:szCs w:val="36"/>
          <w:rtl/>
        </w:rPr>
        <w:t>لم يعرف التّاريخ الثقافي في الفكر الإسلامي عبر مساره التّاريخي مشروعا نهضويا مؤسسا على وعي فلسفي بل جل ما قُدم هو أقرب إلى ما يُسمى "هاجس نهضة" أو "حلم نهضة" عُبر عنه في قوالب هي أشبه ما تكون بالخواطر أو الرُؤى نصطلح على تسميتها بمقولات في النّهضة. لقد فشلت الإنتليجنسيا في بناء إنسان ما بعد الانحطاط وانعكس هذا الفشل على ظهور الفرد (المستهلك) بدل الإنسان</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نحن اليوم إذا لم نفكر في مشروع متكامل لبناء إنسان فإننا لن نتغير أبدا، فالسياسة لا تحل مشكلة التخلف كما يعتقد الكثير</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t xml:space="preserve">5- </w:t>
      </w:r>
      <w:r w:rsidRPr="005156D8">
        <w:rPr>
          <w:rFonts w:ascii="Sakkal Majalla" w:hAnsi="Sakkal Majalla" w:cs="Sakkal Majalla"/>
          <w:sz w:val="36"/>
          <w:szCs w:val="36"/>
          <w:rtl/>
        </w:rPr>
        <w:t>مصطلح "مشروع نهضة" هو محاكاة للمشروع الغربي زمن التّنوير، بيد أن المشروع الغربي استند إلى شروط موضوعية أدت إلى انتصاره تكمن في وضع غايات ومقاصد للمشروع النهضوي وهي: التنوير – الحرية – المواطنة – العدالة. بينما نحن نربط سؤال النّهضة دوما بالعقيدة، وهذا في حد ذاته ضد النّهضة، فمشكلة المسلم ليس مع عقيدته بل مشكلته الأساس مع عالم الأشخاص والأفكار والأشياء كما يري مالك بن نبي</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Pr>
        <w:t xml:space="preserve">6- </w:t>
      </w:r>
      <w:r w:rsidRPr="005156D8">
        <w:rPr>
          <w:rFonts w:ascii="Sakkal Majalla" w:hAnsi="Sakkal Majalla" w:cs="Sakkal Majalla"/>
          <w:sz w:val="36"/>
          <w:szCs w:val="36"/>
          <w:rtl/>
        </w:rPr>
        <w:t>ضرورة وعي سؤال النّهضة في أبعاده الزمانية والمكانية، لأن ما طرحه الأفغاني ومحمد عبده ورشيد رضا يختلف كليا عما نعيشه اليوم في القرن الحادي والعشرين، فسؤال النّهضة اليّوم لا بد أن يحمل حمولة عصره وهموم أبنائه وليس حلم الأسلاف وتصوراتهم. ومن خلال ما سبق، ندرك أننا عندما نتحدث عن شروط النّهضة في القرن الحادي والعشرين نؤكد بأننا لا زلنا نعيش اقتصاد القرن السّادس عشر، ونفكر وفق ثقافة القرن الرابع الهجري، وننظم أنفسنا وفق سياسة المماليك</w:t>
      </w:r>
      <w:r w:rsidRPr="005156D8">
        <w:rPr>
          <w:rFonts w:ascii="Sakkal Majalla" w:hAnsi="Sakkal Majalla" w:cs="Sakkal Majalla"/>
          <w:sz w:val="36"/>
          <w:szCs w:val="36"/>
        </w:rPr>
        <w:t>.</w:t>
      </w:r>
    </w:p>
    <w:p w:rsidR="005156D8" w:rsidRPr="005156D8" w:rsidRDefault="005156D8" w:rsidP="005156D8">
      <w:pPr>
        <w:bidi/>
        <w:rPr>
          <w:rFonts w:ascii="Sakkal Majalla" w:hAnsi="Sakkal Majalla" w:cs="Sakkal Majalla"/>
          <w:sz w:val="36"/>
          <w:szCs w:val="36"/>
        </w:rPr>
      </w:pPr>
      <w:r w:rsidRPr="005156D8">
        <w:rPr>
          <w:rFonts w:ascii="Sakkal Majalla" w:hAnsi="Sakkal Majalla" w:cs="Sakkal Majalla"/>
          <w:sz w:val="36"/>
          <w:szCs w:val="36"/>
          <w:rtl/>
        </w:rPr>
        <w:t xml:space="preserve">أين الخلل في مقولات النهضة الإسلامية؟ هل في محاكاة الغرب دون فهم للشروط والغايات؟ أم لغياب المرجعية الفلسفية المؤسسة للأسئلة النهضة؟ أم لأننا لم نفكر بجدية في أيقونة النّهضة وأقصد الإنسان.؟ تقتضي إشكالية الوجود والمصير في سياقات مقولات </w:t>
      </w:r>
      <w:r w:rsidRPr="005156D8">
        <w:rPr>
          <w:rFonts w:ascii="Sakkal Majalla" w:hAnsi="Sakkal Majalla" w:cs="Sakkal Majalla"/>
          <w:sz w:val="36"/>
          <w:szCs w:val="36"/>
          <w:rtl/>
        </w:rPr>
        <w:lastRenderedPageBreak/>
        <w:t>النّهضة وأسئلتها وضع فلسفة إحيائية بنائية، تُمكن الأمةَ من وضع أولى خطوات الانبعاث الحضاري، فعندما ندرس الدّورة الحضارية وفق مراحلها الثّلاث، نلاحظ أن كل مرحلة إلا ويُقابلها أنموذج إنساني يختلف عن سابقه. يُبنى المعيار الحضاري على قاعدة تاريخية، تنطلق من فكرة كلما تقدم التّاريخ الإسلامي من نقطة ميلاده (الصفر) ونقصد المدينة المنورة، كلما بدأ الإنسان الشّاهد النموذج الأروع يفقد دوره ومثاله الرائع، ويخرج من مجال التاريخ الحي ويدخل في مجال التاريخ الميت، حتى تحول بفعل التّباعد التّاريخي عن نقطة الصفر إلى كائن بدون كيانات حضارية</w:t>
      </w:r>
      <w:r w:rsidRPr="005156D8">
        <w:rPr>
          <w:rFonts w:ascii="Sakkal Majalla" w:hAnsi="Sakkal Majalla" w:cs="Sakkal Majalla"/>
          <w:sz w:val="36"/>
          <w:szCs w:val="36"/>
        </w:rPr>
        <w:t>.</w:t>
      </w:r>
    </w:p>
    <w:p w:rsidR="00EB698F" w:rsidRDefault="005156D8" w:rsidP="00EB698F">
      <w:pPr>
        <w:bidi/>
        <w:rPr>
          <w:rFonts w:ascii="Sakkal Majalla" w:hAnsi="Sakkal Majalla" w:cs="Sakkal Majalla"/>
          <w:sz w:val="36"/>
          <w:szCs w:val="36"/>
        </w:rPr>
      </w:pPr>
      <w:r w:rsidRPr="005156D8">
        <w:rPr>
          <w:rFonts w:ascii="Sakkal Majalla" w:hAnsi="Sakkal Majalla" w:cs="Sakkal Majalla"/>
          <w:sz w:val="36"/>
          <w:szCs w:val="36"/>
          <w:rtl/>
        </w:rPr>
        <w:t>كان الهاجس منذ زمن الفتنة والمحنة ثم النّكسة: كيف يتم بناء إنسان جديد يحمل بعض خصوصيات نموذج إنسان المدينة؟ وكيف يمكن إبداع نماذج إنسانية تُحقق أمل النهضة…؟ وما سمات الإنسان المستقبلي؟ ونحن اليوم إذا لم نفكر في مشروع متكامل لبناء إنسان فإننا لن نتغير أبدا، فالسياسة لا تحل مشكلة التخلف كما يعتقد الكثير، وأغلب القادة والساسة الذين يراهنون على تغيير العالم الإسلامي من خلال العمل السياسي هم مخطئون بالضرورة، فالتغيير الحقيقي هو تغيير الإنسان الكتلة وتحويله إلى إنسان شاهد</w:t>
      </w:r>
      <w:r w:rsidRPr="005156D8">
        <w:rPr>
          <w:rFonts w:ascii="Sakkal Majalla" w:hAnsi="Sakkal Majalla" w:cs="Sakkal Majalla"/>
          <w:sz w:val="36"/>
          <w:szCs w:val="36"/>
        </w:rPr>
        <w:t>.</w:t>
      </w:r>
    </w:p>
    <w:p w:rsidR="00EB698F" w:rsidRDefault="00EB698F" w:rsidP="00EB698F">
      <w:pPr>
        <w:bidi/>
        <w:rPr>
          <w:rFonts w:ascii="Sakkal Majalla" w:hAnsi="Sakkal Majalla" w:cs="Sakkal Majalla"/>
          <w:sz w:val="36"/>
          <w:szCs w:val="36"/>
        </w:rPr>
      </w:pPr>
    </w:p>
    <w:p w:rsidR="00EB698F" w:rsidRPr="00EB698F" w:rsidRDefault="00EB698F" w:rsidP="00EB698F">
      <w:pPr>
        <w:bidi/>
        <w:rPr>
          <w:rFonts w:ascii="Sakkal Majalla" w:hAnsi="Sakkal Majalla" w:cs="Sakkal Majalla"/>
          <w:b/>
          <w:bCs/>
          <w:sz w:val="40"/>
          <w:szCs w:val="40"/>
          <w:rtl/>
        </w:rPr>
      </w:pPr>
      <w:r w:rsidRPr="00EB698F">
        <w:rPr>
          <w:rFonts w:ascii="Sakkal Majalla" w:hAnsi="Sakkal Majalla" w:cs="Sakkal Majalla"/>
          <w:sz w:val="36"/>
          <w:szCs w:val="36"/>
          <w:rtl/>
        </w:rPr>
        <w:t xml:space="preserve"> </w:t>
      </w:r>
      <w:r w:rsidRPr="00EB698F">
        <w:rPr>
          <w:rFonts w:ascii="Sakkal Majalla" w:hAnsi="Sakkal Majalla" w:cs="Sakkal Majalla" w:hint="cs"/>
          <w:b/>
          <w:bCs/>
          <w:sz w:val="40"/>
          <w:szCs w:val="40"/>
          <w:rtl/>
        </w:rPr>
        <w:t>سؤال</w:t>
      </w:r>
      <w:r w:rsidRPr="00EB698F">
        <w:rPr>
          <w:rFonts w:ascii="Sakkal Majalla" w:hAnsi="Sakkal Majalla" w:cs="Sakkal Majalla"/>
          <w:b/>
          <w:bCs/>
          <w:sz w:val="40"/>
          <w:szCs w:val="40"/>
          <w:rtl/>
        </w:rPr>
        <w:t xml:space="preserve"> </w:t>
      </w:r>
      <w:r w:rsidRPr="00EB698F">
        <w:rPr>
          <w:rFonts w:ascii="Sakkal Majalla" w:hAnsi="Sakkal Majalla" w:cs="Sakkal Majalla" w:hint="cs"/>
          <w:b/>
          <w:bCs/>
          <w:sz w:val="40"/>
          <w:szCs w:val="40"/>
          <w:rtl/>
        </w:rPr>
        <w:t>النهضة</w:t>
      </w:r>
      <w:r w:rsidRPr="00EB698F">
        <w:rPr>
          <w:rFonts w:ascii="Sakkal Majalla" w:hAnsi="Sakkal Majalla" w:cs="Sakkal Majalla"/>
          <w:b/>
          <w:bCs/>
          <w:sz w:val="40"/>
          <w:szCs w:val="40"/>
          <w:rtl/>
        </w:rPr>
        <w:t xml:space="preserve"> </w:t>
      </w:r>
      <w:r w:rsidRPr="00EB698F">
        <w:rPr>
          <w:rFonts w:ascii="Sakkal Majalla" w:hAnsi="Sakkal Majalla" w:cs="Sakkal Majalla" w:hint="cs"/>
          <w:b/>
          <w:bCs/>
          <w:sz w:val="40"/>
          <w:szCs w:val="40"/>
          <w:rtl/>
        </w:rPr>
        <w:t>الإسلامية</w:t>
      </w:r>
      <w:r w:rsidRPr="00EB698F">
        <w:rPr>
          <w:rFonts w:ascii="Sakkal Majalla" w:hAnsi="Sakkal Majalla" w:cs="Sakkal Majalla" w:hint="cs"/>
          <w:b/>
          <w:bCs/>
          <w:sz w:val="40"/>
          <w:szCs w:val="40"/>
          <w:rtl/>
          <w:lang w:bidi="ar-DZ"/>
        </w:rPr>
        <w:t xml:space="preserve"> </w:t>
      </w:r>
      <w:r w:rsidR="00092A23">
        <w:rPr>
          <w:rFonts w:ascii="Sakkal Majalla" w:hAnsi="Sakkal Majalla" w:cs="Sakkal Majalla"/>
          <w:b/>
          <w:bCs/>
          <w:sz w:val="40"/>
          <w:szCs w:val="40"/>
          <w:lang w:bidi="ar-DZ"/>
        </w:rPr>
        <w:t>)</w:t>
      </w:r>
      <w:r w:rsidRPr="00EB698F">
        <w:rPr>
          <w:rFonts w:ascii="Sakkal Majalla" w:hAnsi="Sakkal Majalla" w:cs="Sakkal Majalla" w:hint="cs"/>
          <w:b/>
          <w:bCs/>
          <w:sz w:val="40"/>
          <w:szCs w:val="40"/>
          <w:rtl/>
          <w:lang w:bidi="ar-DZ"/>
        </w:rPr>
        <w:t>الهطاوي والأفغاني</w:t>
      </w:r>
      <w:r w:rsidRPr="00EB698F">
        <w:rPr>
          <w:rFonts w:ascii="Sakkal Majalla" w:hAnsi="Sakkal Majalla" w:cs="Sakkal Majalla"/>
          <w:b/>
          <w:bCs/>
          <w:sz w:val="40"/>
          <w:szCs w:val="40"/>
        </w:rPr>
        <w:t xml:space="preserve"> </w:t>
      </w:r>
      <w:r w:rsidR="00092A23">
        <w:rPr>
          <w:rFonts w:ascii="Sakkal Majalla" w:hAnsi="Sakkal Majalla" w:cs="Sakkal Majalla"/>
          <w:b/>
          <w:bCs/>
          <w:sz w:val="40"/>
          <w:szCs w:val="40"/>
        </w:rPr>
        <w:t>(</w:t>
      </w:r>
    </w:p>
    <w:p w:rsidR="00EB698F" w:rsidRPr="00EB698F" w:rsidRDefault="00EB698F" w:rsidP="00EB698F">
      <w:pPr>
        <w:tabs>
          <w:tab w:val="left" w:pos="1302"/>
        </w:tabs>
        <w:bidi/>
        <w:rPr>
          <w:rFonts w:ascii="Sakkal Majalla" w:hAnsi="Sakkal Majalla" w:cs="Sakkal Majalla"/>
          <w:sz w:val="36"/>
          <w:szCs w:val="36"/>
          <w:rtl/>
        </w:rPr>
      </w:pP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لماذا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تأخر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تقدم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غيرهم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إنه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السؤال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الذي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حارت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ألباب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المثقفين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القرنين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الماضيين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استيقظ</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ذات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صباح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ليجدوا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الأوربيين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قفزوا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قفزات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كبرى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الحضارة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وبلغوا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درجة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القوة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سقطت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مصر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قبضة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الفرنسيين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ووصلت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جحافل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القوات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الروسية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البحر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الأسود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وأصبحت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تهدد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إسطنبول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عاصمة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الخلافة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وأسقطت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الدولة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الهند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وأصبح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وضعف</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كانوا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لقرون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عزة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ومنعة</w:t>
      </w:r>
      <w:r w:rsidRPr="00EB698F">
        <w:rPr>
          <w:rFonts w:ascii="Sakkal Majalla" w:hAnsi="Sakkal Majalla" w:cs="Sakkal Majalla"/>
          <w:sz w:val="36"/>
          <w:szCs w:val="36"/>
        </w:rPr>
        <w:t xml:space="preserve">. </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lastRenderedPageBreak/>
        <w:t>إن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انتبه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Pr>
          <w:rFonts w:ascii="Sakkal Majalla" w:hAnsi="Sakkal Majalla" w:cs="Sakkal Majalla" w:hint="cs"/>
          <w:sz w:val="36"/>
          <w:szCs w:val="36"/>
          <w:rtl/>
        </w:rPr>
        <w:t>التف</w:t>
      </w:r>
      <w:r w:rsidRPr="00EB698F">
        <w:rPr>
          <w:rFonts w:ascii="Sakkal Majalla" w:hAnsi="Sakkal Majalla" w:cs="Sakkal Majalla" w:hint="cs"/>
          <w:sz w:val="36"/>
          <w:szCs w:val="36"/>
          <w:rtl/>
        </w:rPr>
        <w:t>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الحضاري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الكبير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للغرب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الشرق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المجال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العسكري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فقط</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المجال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الفكري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والسياسي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رفاعة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الذي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أرسل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بعثة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فرنسا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زمن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وأصيب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بصدمة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حضارية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كبرى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دفعته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ليؤلف</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كتابه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الرائع</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تخليص</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الإبريز</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تلخيص</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باريز</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والذي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يقول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مقدمته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يحث</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البحث</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وصوفه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البرانية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والفنون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والصنائع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كمال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الإفرنج</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أمر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ثابت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شائع</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الحل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لأزمة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غياب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إرسال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البعثات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أوروبا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اقتفاء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الحضارة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فعل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باشا</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ثم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يقول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اسأل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الله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يوقظ</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بكتابي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الغفلة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العجم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وصفهم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الإفرنجية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بلغت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مراتب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البراعة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الرياضية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الطبيعية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وراء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الطبيعة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يستنكر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بعض</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الإفرنج</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بلغوا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بعض</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توصلوا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دقائقها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وأسرارها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واستنكر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برعت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الشرعية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والعربية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والعقلية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النظرية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وأهملت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الحكمية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بجملتها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فاحتاجت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كسب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تعرفه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وجلب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تجهل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صنعه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رغم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أصل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يعود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أيام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قرون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أوروبا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المظلمة</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والحل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لأزمة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غياب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إرسال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البعثات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أوروبا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واقتفاء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الحضارة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فعل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باشا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عبر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الآلية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وحدها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يمكن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إعادة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الشرق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عدم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الالتفات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عوام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الناس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للباشا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استقدامه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للأوربيين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لمصر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وتمكينهم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مفاصلها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طبع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العوام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الجهل</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بإنسانية</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وعلوم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أكثر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يستنكرونه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نصارى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فقط</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يصب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طريق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الرشاد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رغما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دقة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ملاحظاته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رأيي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فقد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متملقا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للباشا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ولأسرته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طالما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أطنب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مدحه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كتبه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ووصفه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بالمتولي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مصر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وب</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ولي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النعمة</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وب</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الاسم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الشأن</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ورغم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التملق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فقد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غضب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حفيد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lastRenderedPageBreak/>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الباشا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عباس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فعبس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وجهه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وأصدر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قراراً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بنفيه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السودان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مدرساً</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والأزمة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الرئيسية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فكر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مثقفا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إصلاحيا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ينتظر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السلطة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دوما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والعجب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العجب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فكيف</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برجل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ذهب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فرنسا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القرن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التاسع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عشر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يكون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قرأ</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تأثر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بالثورة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الفرنسية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بمبادئها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الخالدة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حرية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وعدالة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ومساواة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وبمثقفيها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وخصوصا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جاك</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روسو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وعقده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الاجتماعي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فكيف</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يكون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مثقفا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ثوريا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يرى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تخليصها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الحكام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الفاسدين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ويختار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يكون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مثقفا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إصلاحياً</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عام</w:t>
      </w:r>
      <w:r w:rsidRPr="00EB698F">
        <w:rPr>
          <w:rFonts w:ascii="Sakkal Majalla" w:hAnsi="Sakkal Majalla" w:cs="Sakkal Majalla"/>
          <w:sz w:val="36"/>
          <w:szCs w:val="36"/>
          <w:rtl/>
        </w:rPr>
        <w:t xml:space="preserve"> 1870</w:t>
      </w:r>
      <w:r w:rsidRPr="00EB698F">
        <w:rPr>
          <w:rFonts w:ascii="Sakkal Majalla" w:hAnsi="Sakkal Majalla" w:cs="Sakkal Majalla" w:hint="cs"/>
          <w:sz w:val="36"/>
          <w:szCs w:val="36"/>
          <w:rtl/>
        </w:rPr>
        <w:t>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مصر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الهند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وبه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حدثت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نقلة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كبرى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محاولة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الإجابة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سؤال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التخلف</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الذي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بالأمة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كيفية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اللحاق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خان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الخليلي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القاهرة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يجمع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تلاميذه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ليخبرهم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يرجى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حاكم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فاسد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تثور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لتنال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حقوقها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تطيح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بالطغيان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السياسي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يقول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جملته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المشهورة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هُبّوا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غفلتكم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اصْحوا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سكرتكم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انفضوا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الغباوة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والخمول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وشُقّوا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صدور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المستبدين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تشقوا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أرضكم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بمحاريثكم</w:t>
      </w:r>
      <w:r>
        <w:rPr>
          <w:rFonts w:ascii="Sakkal Majalla" w:hAnsi="Sakkal Majalla" w:cs="Sakkal Majalla" w:hint="cs"/>
          <w:sz w:val="36"/>
          <w:szCs w:val="36"/>
          <w:rtl/>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اتجه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بكل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شجاعة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مهاجما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الأزهر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وداعيا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الخلافة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تحويلها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جامعة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مطالبا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حديثة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وفق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قواعد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ولكن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مواجهته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بعلماء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السلطة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ووكلاء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الشرطة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الذين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جلسوا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يحرضون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الناس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وهذا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دفعه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للصدام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السلطة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الأزهر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ومع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شيخ</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العثماني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الوقت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فكر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بإنشاء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تنظيم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منظمة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أيقن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بفشل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محاولة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سياسي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قبل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التقليدي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الشرق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إنما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كان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بشكله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القاصر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القرن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التاسع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عشر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بسبب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الجهل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الاستبداد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الذي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جعل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الدولة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العثمانية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يجرمون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استخدام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المطابع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حتى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القرن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الثامن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عشر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يدعمون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أصحاب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التكايا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الزوايا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الدراويش</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المتصوفة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الغلاة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كالبشكتاشية</w:t>
      </w:r>
      <w:r w:rsidRPr="00EB698F">
        <w:rPr>
          <w:rFonts w:ascii="Sakkal Majalla" w:hAnsi="Sakkal Majalla" w:cs="Sakkal Majalla"/>
          <w:sz w:val="36"/>
          <w:szCs w:val="36"/>
        </w:rPr>
        <w:t xml:space="preserve"> .</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lastRenderedPageBreak/>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اتجه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بكل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شجاعة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مهاجما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الأزهر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عكس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وداعيا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الخلافة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تحويلها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جامعة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إسلامية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ومطالبا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حديثة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وفق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قواعد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تشبه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المادية</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حوار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لجمال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تلميذه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عبدالقادر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المغربي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يقول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إننا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معشر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المسلمين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نؤسس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نهضتنا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ديننا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تمددنا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قواعد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ديننا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قرآننا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خير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يمكن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التخلص</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وصمة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انحطاطنا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تأخرنا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عبر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الطريق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عبدالقادر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للأستاذه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جمال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ترى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حالنا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أصبح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أفضل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السنين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الأخيرة</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يقصد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مجيء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اصلاحات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حفيده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الخديوي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اسماعيل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فقال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لتلميذه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إنما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تراه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اليوم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حالة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حسنة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الانحطاط</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تمدننا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معجبون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بالأجانب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مقلدون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مستكينون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راضين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بسلطتهم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وبذلك</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تتحول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صيغة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الرفعة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والتغلب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صيغة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خمول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ودعة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واستئناس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لحكم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الأجانب</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ويضيف</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جمال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سبب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الأوربية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حركة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لوثر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عندما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شاهد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شعوب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أوروبا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فقدت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شهامتها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طول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خضعت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لرجال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فاسدين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لتقاليد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علاقة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بالعقل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وعاشت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الأسطورة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أقام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حركته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البروتستانتية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ودعا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الأوربيين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بصبر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وعناد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فأصلح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أخلاقهم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وقوم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اعوجاجهم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طهر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قلوبهم</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بين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نشأ</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الصراع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الأكبر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تاريخنا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صراع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معاوية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فالعلمانيون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المعاصرون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الليبراليون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خصوصا</w:t>
      </w:r>
      <w:r w:rsidRPr="00EB698F">
        <w:rPr>
          <w:rFonts w:ascii="Sakkal Majalla" w:hAnsi="Sakkal Majalla" w:cs="Sakkal Majalla"/>
          <w:sz w:val="36"/>
          <w:szCs w:val="36"/>
          <w:rtl/>
        </w:rPr>
        <w:t xml:space="preserve"> ) </w:t>
      </w:r>
      <w:r w:rsidRPr="00EB698F">
        <w:rPr>
          <w:rFonts w:ascii="Sakkal Majalla" w:hAnsi="Sakkal Majalla" w:cs="Sakkal Majalla" w:hint="cs"/>
          <w:sz w:val="36"/>
          <w:szCs w:val="36"/>
          <w:rtl/>
        </w:rPr>
        <w:t>يقتدون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ويثقون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إنسانية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وأنهم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يقدمون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الحضارة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يريدون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جزاءً</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ولا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شكورا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والإسلاميون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المعاصرون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ينظرون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الريبة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لكل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يأتي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وكل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أملهم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تأتي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نهضة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تنطلق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داخل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w:t>
      </w:r>
      <w:r w:rsidRPr="00EB698F">
        <w:rPr>
          <w:rFonts w:ascii="Sakkal Majalla" w:hAnsi="Sakkal Majalla" w:cs="Sakkal Majalla"/>
          <w:sz w:val="36"/>
          <w:szCs w:val="36"/>
        </w:rPr>
        <w:t>.</w:t>
      </w:r>
    </w:p>
    <w:p w:rsidR="00EB698F" w:rsidRPr="00EB698F" w:rsidRDefault="00EB698F" w:rsidP="00EB698F">
      <w:pPr>
        <w:tabs>
          <w:tab w:val="left" w:pos="1302"/>
        </w:tabs>
        <w:bidi/>
        <w:rPr>
          <w:rFonts w:ascii="Sakkal Majalla" w:hAnsi="Sakkal Majalla" w:cs="Sakkal Majalla"/>
          <w:sz w:val="36"/>
          <w:szCs w:val="36"/>
          <w:rtl/>
        </w:rPr>
      </w:pPr>
      <w:r w:rsidRPr="00EB698F">
        <w:rPr>
          <w:rFonts w:ascii="Sakkal Majalla" w:hAnsi="Sakkal Majalla" w:cs="Sakkal Majalla" w:hint="cs"/>
          <w:sz w:val="36"/>
          <w:szCs w:val="36"/>
          <w:rtl/>
        </w:rPr>
        <w:t>هل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يمكن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الوصول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اليوم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طريق</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ثالث</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الطهطاوي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يأخذ</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بالمنجزات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الثقافية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الحضارية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الغربية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يحافظ</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هوية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البلاد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تضيع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على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استقلالها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lastRenderedPageBreak/>
        <w:t>سيادتها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ديني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نتخلص</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منتوجات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عصور</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الظلام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الإسلامية</w:t>
      </w:r>
      <w:r>
        <w:rPr>
          <w:rFonts w:ascii="Sakkal Majalla" w:hAnsi="Sakkal Majalla" w:cs="Sakkal Majalla"/>
          <w:sz w:val="36"/>
          <w:szCs w:val="36"/>
          <w:rtl/>
        </w:rPr>
        <w:t xml:space="preserve"> (</w:t>
      </w:r>
      <w:r w:rsidRPr="00EB698F">
        <w:rPr>
          <w:rFonts w:ascii="Sakkal Majalla" w:hAnsi="Sakkal Majalla" w:cs="Sakkal Majalla" w:hint="cs"/>
          <w:sz w:val="36"/>
          <w:szCs w:val="36"/>
          <w:rtl/>
        </w:rPr>
        <w:t>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بعد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القرن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السابع</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كتب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التعصب</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المذهبي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المذموم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أتمنى</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يكون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ذلك</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قريباً</w:t>
      </w:r>
      <w:r w:rsidRPr="00EB698F">
        <w:rPr>
          <w:rFonts w:ascii="Sakkal Majalla" w:hAnsi="Sakkal Majalla" w:cs="Sakkal Majalla"/>
          <w:sz w:val="36"/>
          <w:szCs w:val="36"/>
        </w:rPr>
        <w:t>.</w:t>
      </w:r>
    </w:p>
    <w:p w:rsidR="00EB698F" w:rsidRDefault="00EB698F" w:rsidP="00EB698F">
      <w:pPr>
        <w:tabs>
          <w:tab w:val="left" w:pos="1302"/>
        </w:tabs>
        <w:bidi/>
        <w:rPr>
          <w:rFonts w:ascii="Sakkal Majalla" w:hAnsi="Sakkal Majalla" w:cs="Sakkal Majalla"/>
          <w:sz w:val="36"/>
          <w:szCs w:val="36"/>
          <w:rtl/>
        </w:rPr>
      </w:pPr>
      <w:r>
        <w:rPr>
          <w:rFonts w:ascii="Sakkal Majalla" w:hAnsi="Sakkal Majalla" w:cs="Sakkal Majalla" w:hint="cs"/>
          <w:sz w:val="36"/>
          <w:szCs w:val="36"/>
          <w:rtl/>
        </w:rPr>
        <w:t xml:space="preserve">هناك </w:t>
      </w:r>
      <w:r w:rsidRPr="00EB698F">
        <w:rPr>
          <w:rFonts w:ascii="Sakkal Majalla" w:hAnsi="Sakkal Majalla" w:cs="Sakkal Majalla" w:hint="cs"/>
          <w:sz w:val="36"/>
          <w:szCs w:val="36"/>
          <w:rtl/>
        </w:rPr>
        <w:t>دعوات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الإصلاح</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السياسي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والاجتماعي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العالم</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العربي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ليست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جديدة،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فتاريخها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الحديث</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يعود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لبدايات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القرن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الماضي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حينما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تحمس</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مصلحون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أمثال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جمال</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الدين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الأفغاني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وعبد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الرحمن</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الكواكبي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ومحمد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عبده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ورشيد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رضا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فما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الجديد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هذه</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المرة؟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ولماذا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تنعقد</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لها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مؤتمرات</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كتلك</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التي</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تشهدها</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الإسكندرية</w:t>
      </w:r>
      <w:r w:rsidRPr="00EB698F">
        <w:rPr>
          <w:rFonts w:ascii="Sakkal Majalla" w:hAnsi="Sakkal Majalla" w:cs="Sakkal Majalla"/>
          <w:sz w:val="36"/>
          <w:szCs w:val="36"/>
          <w:rtl/>
        </w:rPr>
        <w:t xml:space="preserve"> </w:t>
      </w:r>
      <w:r w:rsidRPr="00EB698F">
        <w:rPr>
          <w:rFonts w:ascii="Sakkal Majalla" w:hAnsi="Sakkal Majalla" w:cs="Sakkal Majalla" w:hint="cs"/>
          <w:sz w:val="36"/>
          <w:szCs w:val="36"/>
          <w:rtl/>
        </w:rPr>
        <w:t>حاليا؟</w:t>
      </w:r>
    </w:p>
    <w:p w:rsidR="00826DB2" w:rsidRPr="00826DB2" w:rsidRDefault="00826DB2" w:rsidP="00826DB2">
      <w:pPr>
        <w:tabs>
          <w:tab w:val="left" w:pos="1302"/>
        </w:tabs>
        <w:bidi/>
        <w:rPr>
          <w:rFonts w:ascii="Sakkal Majalla" w:hAnsi="Sakkal Majalla" w:cs="Sakkal Majalla"/>
          <w:b/>
          <w:bCs/>
          <w:sz w:val="40"/>
          <w:szCs w:val="40"/>
          <w:rtl/>
        </w:rPr>
      </w:pPr>
    </w:p>
    <w:p w:rsidR="00826DB2" w:rsidRDefault="00826DB2" w:rsidP="00826DB2">
      <w:pPr>
        <w:tabs>
          <w:tab w:val="left" w:pos="1302"/>
        </w:tabs>
        <w:bidi/>
        <w:rPr>
          <w:rFonts w:ascii="Sakkal Majalla" w:hAnsi="Sakkal Majalla" w:cs="Sakkal Majalla"/>
          <w:b/>
          <w:bCs/>
          <w:sz w:val="40"/>
          <w:szCs w:val="40"/>
          <w:rtl/>
        </w:rPr>
      </w:pPr>
      <w:r w:rsidRPr="00826DB2">
        <w:rPr>
          <w:rFonts w:ascii="Sakkal Majalla" w:hAnsi="Sakkal Majalla" w:cs="Sakkal Majalla" w:hint="cs"/>
          <w:b/>
          <w:bCs/>
          <w:sz w:val="40"/>
          <w:szCs w:val="40"/>
          <w:rtl/>
        </w:rPr>
        <w:t>إشكالية</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العقلانية</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في</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الفكر</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العربي</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المعاصر</w:t>
      </w:r>
      <w:r w:rsidRPr="00826DB2">
        <w:rPr>
          <w:rFonts w:ascii="Sakkal Majalla" w:hAnsi="Sakkal Majalla" w:cs="Sakkal Majalla"/>
          <w:b/>
          <w:bCs/>
          <w:sz w:val="40"/>
          <w:szCs w:val="40"/>
          <w:rtl/>
        </w:rPr>
        <w:t xml:space="preserve"> </w:t>
      </w:r>
      <w:r>
        <w:rPr>
          <w:rFonts w:ascii="Sakkal Majalla" w:hAnsi="Sakkal Majalla" w:cs="Sakkal Majalla" w:hint="cs"/>
          <w:b/>
          <w:bCs/>
          <w:sz w:val="40"/>
          <w:szCs w:val="40"/>
          <w:rtl/>
        </w:rPr>
        <w:t>(</w:t>
      </w:r>
      <w:r w:rsidRPr="00826DB2">
        <w:rPr>
          <w:rFonts w:ascii="Sakkal Majalla" w:hAnsi="Sakkal Majalla" w:cs="Sakkal Majalla" w:hint="cs"/>
          <w:b/>
          <w:bCs/>
          <w:sz w:val="40"/>
          <w:szCs w:val="40"/>
          <w:rtl/>
        </w:rPr>
        <w:t>أعمال</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محمد</w:t>
      </w:r>
      <w:r w:rsidRPr="00826DB2">
        <w:rPr>
          <w:rFonts w:ascii="Sakkal Majalla" w:hAnsi="Sakkal Majalla" w:cs="Sakkal Majalla"/>
          <w:b/>
          <w:bCs/>
          <w:sz w:val="40"/>
          <w:szCs w:val="40"/>
          <w:rtl/>
        </w:rPr>
        <w:t xml:space="preserve"> </w:t>
      </w:r>
      <w:r w:rsidRPr="00826DB2">
        <w:rPr>
          <w:rFonts w:ascii="Sakkal Majalla" w:hAnsi="Sakkal Majalla" w:cs="Sakkal Majalla" w:hint="cs"/>
          <w:b/>
          <w:bCs/>
          <w:sz w:val="40"/>
          <w:szCs w:val="40"/>
          <w:rtl/>
        </w:rPr>
        <w:t>عابد</w:t>
      </w:r>
      <w:r w:rsidRPr="00826DB2">
        <w:rPr>
          <w:rFonts w:ascii="Sakkal Majalla" w:hAnsi="Sakkal Majalla" w:cs="Sakkal Majalla"/>
          <w:b/>
          <w:bCs/>
          <w:sz w:val="40"/>
          <w:szCs w:val="40"/>
          <w:rtl/>
        </w:rPr>
        <w:t xml:space="preserve"> </w:t>
      </w:r>
      <w:r>
        <w:rPr>
          <w:rFonts w:ascii="Sakkal Majalla" w:hAnsi="Sakkal Majalla" w:cs="Sakkal Majalla" w:hint="cs"/>
          <w:b/>
          <w:bCs/>
          <w:sz w:val="40"/>
          <w:szCs w:val="40"/>
          <w:rtl/>
        </w:rPr>
        <w:t>الجابري):</w:t>
      </w:r>
    </w:p>
    <w:p w:rsidR="00826DB2" w:rsidRPr="00826DB2" w:rsidRDefault="00826DB2" w:rsidP="00826DB2">
      <w:pPr>
        <w:tabs>
          <w:tab w:val="left" w:pos="1302"/>
        </w:tabs>
        <w:bidi/>
        <w:rPr>
          <w:rFonts w:ascii="Sakkal Majalla" w:hAnsi="Sakkal Majalla" w:cs="Sakkal Majalla"/>
          <w:sz w:val="36"/>
          <w:szCs w:val="36"/>
          <w:rtl/>
        </w:rPr>
      </w:pP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w:t>
      </w:r>
      <w:r w:rsidRPr="00826DB2">
        <w:rPr>
          <w:rFonts w:ascii="Sakkal Majalla" w:hAnsi="Sakkal Majalla" w:cs="Sakkal Majalla" w:hint="cs"/>
          <w:sz w:val="36"/>
          <w:szCs w:val="36"/>
          <w:rtl/>
        </w:rPr>
        <w:t>إذا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جوهره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عالمي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الهوية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الجذور،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إنساني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الملامح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الآفاق،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فإن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غير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إذ</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تتعدد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بتعدد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الأمم،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فإن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اليوم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حقيقة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وجود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تناقضات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يحياه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الشيء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منذ</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نهاية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القرن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الماضي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لتجاوز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واقعه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تجاوز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بإعتباره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ماضيا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متخلفا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غير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مساير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يحياه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باستلهامه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مفاهيم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الأوروبي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ليتمكن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التوفيق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إقامة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التوازن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واقعه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واقع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مغاير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انطلاقا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لحظتان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فكريتان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مختلفتان،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الطبيعي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التقني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نتاج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أوروبا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الأفكار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الروحية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تراثه،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أجريت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عملية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تكييف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تبيئة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التقني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الأوروبي،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لكي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يتوافق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الأفكار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الروحانية،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أجريت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عملية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مماثلة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للأفكار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الروحية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لكي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تقبل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التقنية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أصبح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جوهر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المشكلة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نأخذه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باعتباره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متقدّما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نتمسك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تراثنا؟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فلاشك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الصّدمة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حدثت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أفضت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بالضرورة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دخول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مجتمع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يحوي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واحدة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لنقل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فكرا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واحدا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الإسلامية،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تمثل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كلها</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الدخول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lastRenderedPageBreak/>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نشوء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تضاد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ثقافتين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أوروبية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مقابل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عاجزة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إنتاج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نتائج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الصدمة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دخول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النزعة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المجتمعات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الإسلامية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مجابهة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تضمن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استبدال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التوازن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القديم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المجتمع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بتوازن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جديد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أكثر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فعالية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إنسانية،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إذ</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الإطار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نعتقد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ثنائية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أصبح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مغزى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أعمق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يعبر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انكماش</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الذات</w:t>
      </w:r>
      <w:r w:rsidRPr="00826DB2">
        <w:rPr>
          <w:rFonts w:ascii="Sakkal Majalla" w:hAnsi="Sakkal Majalla" w:cs="Sakkal Majalla"/>
          <w:sz w:val="36"/>
          <w:szCs w:val="36"/>
          <w:rtl/>
        </w:rPr>
        <w:t>" "</w:t>
      </w:r>
      <w:r w:rsidRPr="00826DB2">
        <w:rPr>
          <w:rFonts w:ascii="Sakkal Majalla" w:hAnsi="Sakkal Majalla" w:cs="Sakkal Majalla" w:hint="cs"/>
          <w:sz w:val="36"/>
          <w:szCs w:val="36"/>
          <w:rtl/>
        </w:rPr>
        <w:t>الأنا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الهوية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تقوقعها،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انغلاقها،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خوفها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يحدث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الانكماش</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اعتقادنا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حينما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البنى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المعبرة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الهوية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عاجزة،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ميتة</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2</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عليه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تكتسب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شرعيتها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كـمـفهوم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الـمـسـتوى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الـفـلـسـفي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السياسي</w:t>
      </w:r>
      <w:proofErr w:type="gramStart"/>
      <w:r w:rsidRPr="00826DB2">
        <w:rPr>
          <w:rFonts w:ascii="Sakkal Majalla" w:hAnsi="Sakkal Majalla" w:cs="Sakkal Majalla"/>
          <w:sz w:val="36"/>
          <w:szCs w:val="36"/>
          <w:rtl/>
        </w:rPr>
        <w:t>..</w:t>
      </w:r>
      <w:proofErr w:type="gramEnd"/>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امتداد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استمرار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إنما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إحدى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المسبقيات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المعرفية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فرضت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نفسها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ثنايا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التعرف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مصادر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الفلسفة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الأوروبية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الأنوار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لنقل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الصدمة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تحديدا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تعرف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إثر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لقائه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بالغرب،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التعرف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يزال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بتميز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بالحذر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بكثير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الجزر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يبرر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عدم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وجود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كممارسة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قائمة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الإيمان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بقدرة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تفسير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المعقول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اللامعقول</w:t>
      </w:r>
      <w:r w:rsidRPr="00826DB2">
        <w:rPr>
          <w:rFonts w:ascii="Sakkal Majalla" w:hAnsi="Sakkal Majalla" w:cs="Sakkal Majalla"/>
          <w:sz w:val="36"/>
          <w:szCs w:val="36"/>
          <w:rtl/>
        </w:rPr>
        <w:t>...</w:t>
      </w:r>
      <w:r w:rsidRPr="00826DB2">
        <w:rPr>
          <w:rFonts w:ascii="Sakkal Majalla" w:hAnsi="Sakkal Majalla" w:cs="Sakkal Majalla" w:hint="cs"/>
          <w:sz w:val="36"/>
          <w:szCs w:val="36"/>
          <w:rtl/>
        </w:rPr>
        <w:t>إلا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يزال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عاجزا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المواجهة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اللاعقلانية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السائدة،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تأسيس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تنظير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عميق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لسيرورة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مقترحة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لعقلنة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الواقع،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لعقلنة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جوانب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الممارسة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الواقعية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فهو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يزال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يعاني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صدمة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التحولات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الكبرى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أمام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عينيه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بدون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يساهم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مباشرة،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يزال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يأخد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مواقف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تحددها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مرجعية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ماضوية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تقليدية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عوض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مرجعية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معقولية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واضحة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الاستبدال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التجريب</w:t>
      </w:r>
      <w:r w:rsidRPr="00826DB2">
        <w:rPr>
          <w:rFonts w:ascii="Sakkal Majalla" w:hAnsi="Sakkal Majalla" w:cs="Sakkal Majalla"/>
          <w:sz w:val="36"/>
          <w:szCs w:val="36"/>
          <w:rtl/>
        </w:rPr>
        <w:t>...</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الرجوع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معقولية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التفكير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يفيد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تحرر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المرجعية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الماضوية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الضيقة،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مفتاح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الحداثة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المعقولية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سبيل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التحديث،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نجد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تميز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بثلاث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مستويات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Pr>
        <w:t xml:space="preserve"> :</w:t>
      </w:r>
    </w:p>
    <w:p w:rsidR="00826DB2" w:rsidRPr="00826DB2" w:rsidRDefault="00826DB2" w:rsidP="00092A23">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المستوى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الأول</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تواجد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متخلفة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سابقة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زمنيا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تمثلت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الموروث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القديم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سائدا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رؤى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سحرية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واقع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متصف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معظمه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باللامعقول</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lastRenderedPageBreak/>
        <w:t>المستوى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الثاني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حضور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فوقية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كونها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مكتسبة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انفعالية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آليات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الحضارة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مثله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النهضوي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القرنين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الأخيرين</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المستوى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الثالث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هناك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تأسيسية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استيعاب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المناهج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المعاصرة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الطروحات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المختلفة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اتفقت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منطلق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النهوض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فإنها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تختلف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الرؤية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التعامل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تحقيق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النهوض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المستوى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الأخير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كرَس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الكثير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المثقفين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جهدهم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محاولاتهم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للبرهنة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ضعف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الأسس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المنطقية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الجانب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الإسلاميةالتقليدية،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قوة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الأسس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الميدان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الإسلامي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الحقيقة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كانوا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هناك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طرح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إشكالياتهم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مقاربات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تحليلاتهم</w:t>
      </w:r>
      <w:r w:rsidRPr="00826DB2">
        <w:rPr>
          <w:rFonts w:ascii="Sakkal Majalla" w:hAnsi="Sakkal Majalla" w:cs="Sakkal Majalla"/>
          <w:sz w:val="36"/>
          <w:szCs w:val="36"/>
          <w:rtl/>
        </w:rPr>
        <w:t>..</w:t>
      </w:r>
      <w:r w:rsidRPr="00826DB2">
        <w:rPr>
          <w:rFonts w:ascii="Sakkal Majalla" w:hAnsi="Sakkal Majalla" w:cs="Sakkal Majalla" w:hint="cs"/>
          <w:sz w:val="36"/>
          <w:szCs w:val="36"/>
          <w:rtl/>
        </w:rPr>
        <w:t>يصبَون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الإجابة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التساؤلات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التالية</w:t>
      </w:r>
      <w:r w:rsidRPr="00826DB2">
        <w:rPr>
          <w:rFonts w:ascii="Sakkal Majalla" w:hAnsi="Sakkal Majalla" w:cs="Sakkal Majalla"/>
          <w:sz w:val="36"/>
          <w:szCs w:val="36"/>
        </w:rPr>
        <w:t xml:space="preserve"> :</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3</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حضور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قديما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حديثا؟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مكانة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أنواعها،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دلالتها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أنواع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الخطاب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التساؤل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مستقبل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نمط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التفكير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إمكانية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تطوير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مبدع،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منتج؟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أيضا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إمكانية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تأسيس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إستشرافية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مجابهة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لزخم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التحولات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تشهدها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الساحة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العالمية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خاصة</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4</w:t>
      </w:r>
      <w:r w:rsidRPr="00826DB2">
        <w:rPr>
          <w:rFonts w:ascii="Sakkal Majalla" w:hAnsi="Sakkal Majalla" w:cs="Sakkal Majalla" w:hint="cs"/>
          <w:sz w:val="36"/>
          <w:szCs w:val="36"/>
          <w:rtl/>
        </w:rPr>
        <w:t>ضمن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التساؤلات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غيرها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يندرج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كمقاربة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تأسيسية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طابع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استقصائي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لعقلانيات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غايتنا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استقراء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تواجدها،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كيفيات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طرحها،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الكشف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إمكانية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تأسيسها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الاتجاهات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النماذج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تبنتها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سواء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كهاجس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طموح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تكريس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اختيارنا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للجابري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معاصر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لأنه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جهة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يمثل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اعتقادي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نموذج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تطبيقي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للاشكالية،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جهة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أخرى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مشروعا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ثقافيا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يعيد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وعينا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بالتاريخ</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رسم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حدود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بنظام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العلاقة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تحكمه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جينالوجيا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فنموذجنا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إذن،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عاتقه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مهمة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العلمي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بهدف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ارساء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قاعدة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نظرية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نقدية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ينطلق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لتغيير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التفكير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ينسجم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مقتضيات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التقدم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lastRenderedPageBreak/>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تحقيق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تنمية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المعاصر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قائمة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الطرح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قضايا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b/>
          <w:bCs/>
          <w:sz w:val="36"/>
          <w:szCs w:val="36"/>
          <w:rtl/>
        </w:rPr>
        <w:t>المدخل</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الاصطلاحي</w:t>
      </w:r>
      <w:r w:rsidRPr="00826DB2">
        <w:rPr>
          <w:rFonts w:ascii="Sakkal Majalla" w:hAnsi="Sakkal Majalla" w:cs="Sakkal Majalla"/>
          <w:b/>
          <w:bCs/>
          <w:sz w:val="36"/>
          <w:szCs w:val="36"/>
          <w:rtl/>
        </w:rPr>
        <w:t xml:space="preserve"> : (</w:t>
      </w:r>
      <w:r w:rsidRPr="00826DB2">
        <w:rPr>
          <w:rFonts w:ascii="Sakkal Majalla" w:hAnsi="Sakkal Majalla" w:cs="Sakkal Majalla" w:hint="cs"/>
          <w:b/>
          <w:bCs/>
          <w:sz w:val="36"/>
          <w:szCs w:val="36"/>
          <w:rtl/>
        </w:rPr>
        <w:t>العقل،</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العقلانية)</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الفلسفة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الأوروبية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الأنوار</w:t>
      </w:r>
      <w:r>
        <w:rPr>
          <w:rFonts w:ascii="Sakkal Majalla" w:hAnsi="Sakkal Majalla" w:cs="Sakkal Majalla" w:hint="cs"/>
          <w:sz w:val="36"/>
          <w:szCs w:val="36"/>
          <w:rtl/>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6</w:t>
      </w:r>
      <w:r w:rsidRPr="00826DB2">
        <w:rPr>
          <w:rFonts w:ascii="Sakkal Majalla" w:hAnsi="Sakkal Majalla" w:cs="Sakkal Majalla" w:hint="cs"/>
          <w:sz w:val="36"/>
          <w:szCs w:val="36"/>
          <w:rtl/>
        </w:rPr>
        <w:t>لقد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محاولتنا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المدخل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الاصطلاحي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لضبط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نظام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قائم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الاستدلال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مقابل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تضاد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أنظمة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قائمة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المثالية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الحسيّة،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تضاد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للعفوية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القائمة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الدوافع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اللاعقلانية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كمصدر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فعل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إنساني،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أيضا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استجلاء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مفهومها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كرؤية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للعالم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الاتفاق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التناسق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واقع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تبعا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السياق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الاصطلاحي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المفهومي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التركيز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تاريخية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نشأتها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تطورها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الأوروبي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الأنوار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ظهر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القرن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السادس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عشر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بعده،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الحامل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لأولية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منطلقا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متكاملة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متفاوتة،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مقصيا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الواقع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ليس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طابع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خارج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دائرة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التفسير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بشيء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التركيز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أيضا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إبراز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الشروط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أنتجت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كالتطور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الصناعي،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الاكتشافات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العلمية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المعرفية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الجغرافية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ضاغط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جوانب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الحياة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استجابة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لمطلب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النوع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التراكم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الصناعي،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معتمدين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نذمجة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لممثلي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المستوى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الفلسفي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كديكارت</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كانط</w:t>
      </w:r>
      <w:r w:rsidRPr="00826DB2">
        <w:rPr>
          <w:rFonts w:ascii="Sakkal Majalla" w:hAnsi="Sakkal Majalla" w:cs="Sakkal Majalla"/>
          <w:sz w:val="36"/>
          <w:szCs w:val="36"/>
          <w:rtl/>
        </w:rPr>
        <w:t>"..</w:t>
      </w:r>
      <w:r w:rsidRPr="00826DB2">
        <w:rPr>
          <w:rFonts w:ascii="Sakkal Majalla" w:hAnsi="Sakkal Majalla" w:cs="Sakkal Majalla" w:hint="cs"/>
          <w:sz w:val="36"/>
          <w:szCs w:val="36"/>
          <w:rtl/>
        </w:rPr>
        <w:t>آخذين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الاعتبار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اختلاف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نمط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داخل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الاتجاه</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hint="cs"/>
          <w:b/>
          <w:bCs/>
          <w:sz w:val="36"/>
          <w:szCs w:val="36"/>
          <w:rtl/>
        </w:rPr>
        <w:t>العقلانية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كمفهوم</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في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الفلسفة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المعاصرة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الحداثة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و</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ما</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بعد</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الحداثة).</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7</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الانتقال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الأنوار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شهده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ثورات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مختلف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المجالات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كونه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مثل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نقطة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تحول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كبرى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النظام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المعرفي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الغربي</w:t>
      </w:r>
      <w:proofErr w:type="gramStart"/>
      <w:r w:rsidRPr="00826DB2">
        <w:rPr>
          <w:rFonts w:ascii="Sakkal Majalla" w:hAnsi="Sakkal Majalla" w:cs="Sakkal Majalla"/>
          <w:sz w:val="36"/>
          <w:szCs w:val="36"/>
          <w:rtl/>
        </w:rPr>
        <w:t>..</w:t>
      </w:r>
      <w:proofErr w:type="gramEnd"/>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أصبحت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عليه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تداولي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الفلسفة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المعاصرة،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بالذات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التنوير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lastRenderedPageBreak/>
        <w:t>بعد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الحداثة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التساؤلات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التحولات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الكبرى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وضع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سؤال،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عبر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إعادة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النظر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اللامعقول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أقصاه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التنوير</w:t>
      </w:r>
      <w:r w:rsidRPr="00826DB2">
        <w:rPr>
          <w:rFonts w:ascii="Sakkal Majalla" w:hAnsi="Sakkal Majalla" w:cs="Sakkal Majalla"/>
          <w:sz w:val="36"/>
          <w:szCs w:val="36"/>
          <w:rtl/>
        </w:rPr>
        <w:t>..</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عبر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تكسير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صنم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انتهجته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الحضارة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الحديثة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كمنهج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مذهب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العودة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اكتشاف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مصادر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اللامعقولة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يفسر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اهتمام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الغربي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بالمقدّس،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اللامرئي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ساحة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اليوم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فاعتمدنا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تيارات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مختلفة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المجال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وقوفنا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مواقف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مفكرين،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كفرويد</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باشلار</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ليفي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ستروس</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فوكو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بوصفهم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معبرين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حداثة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الغربي</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hint="cs"/>
          <w:b/>
          <w:bCs/>
          <w:sz w:val="36"/>
          <w:szCs w:val="36"/>
          <w:rtl/>
        </w:rPr>
        <w:t>فهم</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العقل</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في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التراث</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العربي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الإسلامي:</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المتكلمين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طبيعته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وظيفته</w:t>
      </w:r>
      <w:r>
        <w:rPr>
          <w:rFonts w:ascii="Sakkal Majalla" w:hAnsi="Sakkal Majalla" w:cs="Sakkal Majalla" w:hint="cs"/>
          <w:sz w:val="36"/>
          <w:szCs w:val="36"/>
          <w:rtl/>
        </w:rPr>
        <w:t>).</w:t>
      </w:r>
    </w:p>
    <w:p w:rsid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8</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المدخل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الإشكالي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للفصل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تقصي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اصطلاح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لغة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معنى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تقصي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دلالته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خاصة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القرآن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الكريم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باعتباره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مرجعية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نصية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محيد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قديما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حديثا،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تتبعنا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مفهوم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الكلاميين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كيف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عرَفوه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فهموه،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كيف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وظّفوه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مختلف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القضايا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تجادلوا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حولها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مركزين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مسألة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استخدامه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كقدرة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إلهية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لعقلنة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النص</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الديني،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كقدرة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برهانية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للدفاع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العقائد،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اتخدنا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فرقة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المعتزلة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كتيار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بارز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ضمن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الفرق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الكلامية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حرصا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يتماشى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منطق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اعتمدنا،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الإشارة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مختصرا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مكثفا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أبعد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الحدود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حتى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يكون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حساب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إشكالية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البحث</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p>
    <w:p w:rsidR="00826DB2" w:rsidRPr="00826DB2"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hint="cs"/>
          <w:b/>
          <w:bCs/>
          <w:sz w:val="36"/>
          <w:szCs w:val="36"/>
          <w:rtl/>
        </w:rPr>
        <w:t>إشكالية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العقل</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و</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النقل</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عند</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الفلاسفة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المسلمين:</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9</w:t>
      </w:r>
      <w:r w:rsidRPr="00826DB2">
        <w:rPr>
          <w:rFonts w:ascii="Sakkal Majalla" w:hAnsi="Sakkal Majalla" w:cs="Sakkal Majalla" w:hint="cs"/>
          <w:sz w:val="36"/>
          <w:szCs w:val="36"/>
          <w:rtl/>
        </w:rPr>
        <w:t>لقد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أفردت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للنظر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اشكالية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الوقوف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البواكير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الإرهاصات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الأولى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لبعض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أنماط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التفكير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اضطرار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الفلاسفة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المسلمين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اتخاذ</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موقف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مسألة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التوفيق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الدين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الفلسفة،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طبعا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حضور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lastRenderedPageBreak/>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الأخيرة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كقدرة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تأويل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النص</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تكييفه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يتوافق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الشريعة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أهداف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بحثنا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إبراز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إمكانية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حدوده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هؤلاء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الفلاسفة،و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إبراز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الجهود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طبعت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تفكيرهم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اقتصارنا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ابن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رشد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ابن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خلدون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كوقفات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لسببين</w:t>
      </w:r>
      <w:r w:rsidRPr="00826DB2">
        <w:rPr>
          <w:rFonts w:ascii="Sakkal Majalla" w:hAnsi="Sakkal Majalla" w:cs="Sakkal Majalla"/>
          <w:sz w:val="36"/>
          <w:szCs w:val="36"/>
        </w:rPr>
        <w:t xml:space="preserve"> :</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باعتبارهما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شكلا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منعرجا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معرفيا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بارزا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إعادتهما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النظر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الإسلامية</w:t>
      </w:r>
      <w:r w:rsidRPr="00826DB2">
        <w:rPr>
          <w:rFonts w:ascii="Sakkal Majalla" w:hAnsi="Sakkal Majalla" w:cs="Sakkal Majalla"/>
          <w:sz w:val="36"/>
          <w:szCs w:val="36"/>
        </w:rPr>
        <w:t>.</w:t>
      </w:r>
    </w:p>
    <w:p w:rsid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كونهما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مثلا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للجابري</w:t>
      </w:r>
      <w:r w:rsidRPr="00826DB2">
        <w:rPr>
          <w:rFonts w:ascii="Sakkal Majalla" w:hAnsi="Sakkal Majalla" w:cs="Sakkal Majalla"/>
          <w:sz w:val="36"/>
          <w:szCs w:val="36"/>
          <w:rtl/>
        </w:rPr>
        <w:t>" (</w:t>
      </w:r>
      <w:r w:rsidRPr="00826DB2">
        <w:rPr>
          <w:rFonts w:ascii="Sakkal Majalla" w:hAnsi="Sakkal Majalla" w:cs="Sakkal Majalla" w:hint="cs"/>
          <w:sz w:val="36"/>
          <w:szCs w:val="36"/>
          <w:rtl/>
        </w:rPr>
        <w:t>موضوع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بحثنا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مرجعية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تنويرية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الشيء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جعله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يدمجهما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ضمن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مشروعه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النقدي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كحل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تجاوزي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للقراءة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للتعامل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p>
    <w:p w:rsidR="00826DB2" w:rsidRPr="00826DB2"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hint="cs"/>
          <w:b/>
          <w:bCs/>
          <w:sz w:val="36"/>
          <w:szCs w:val="36"/>
          <w:rtl/>
        </w:rPr>
        <w:t>العقلانية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في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الفكر</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النهضوي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و</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الفكر</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العربي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المعاصر:</w:t>
      </w:r>
    </w:p>
    <w:p w:rsidR="00826DB2" w:rsidRPr="00826DB2"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hint="cs"/>
          <w:b/>
          <w:bCs/>
          <w:sz w:val="36"/>
          <w:szCs w:val="36"/>
          <w:rtl/>
        </w:rPr>
        <w:t>مشروع</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العقلانية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في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الخطاب</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السلفي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والخطاب</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الليبرالي</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10</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ركزنا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بصفة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أكثر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المنطلقات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المفاهيم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الموظفة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داخل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الخطاب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النهضوي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بتياريه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الرئيسيين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السلفي،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الليبرالي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كونهما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اتسما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بمواقف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طروحات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بديلة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لتجربة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الغربية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عموما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لمواجهتهما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للوضع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يحمل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خصوصا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جعلنا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المحاولة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نبرز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إشكالية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الثنائية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اللأنا</w:t>
      </w:r>
      <w:r w:rsidRPr="00826DB2">
        <w:rPr>
          <w:rFonts w:ascii="Sakkal Majalla" w:hAnsi="Sakkal Majalla" w:cs="Sakkal Majalla"/>
          <w:sz w:val="36"/>
          <w:szCs w:val="36"/>
          <w:rtl/>
        </w:rPr>
        <w:t>/</w:t>
      </w:r>
      <w:r w:rsidRPr="00826DB2">
        <w:rPr>
          <w:rFonts w:ascii="Sakkal Majalla" w:hAnsi="Sakkal Majalla" w:cs="Sakkal Majalla" w:hint="cs"/>
          <w:sz w:val="36"/>
          <w:szCs w:val="36"/>
          <w:rtl/>
        </w:rPr>
        <w:t>الآخر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ترددت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الخطابين،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مركزين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الخطاب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الليبرالي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الحامل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لمشروع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العقلنة،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التقدم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إذن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الكيفية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تصورها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بعض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الرواد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نظروا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محاولاتهم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إبراز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الشروط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الضرورية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لتجاور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الإنحطاط</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p>
    <w:p w:rsidR="00826DB2" w:rsidRPr="00826DB2"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hint="cs"/>
          <w:b/>
          <w:bCs/>
          <w:sz w:val="36"/>
          <w:szCs w:val="36"/>
          <w:rtl/>
        </w:rPr>
        <w:t>هاجس</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العقلانية</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في</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الفكر</w:t>
      </w:r>
      <w:r w:rsidRPr="00826DB2">
        <w:rPr>
          <w:rFonts w:ascii="Sakkal Majalla" w:hAnsi="Sakkal Majalla" w:cs="Sakkal Majalla"/>
          <w:b/>
          <w:bCs/>
          <w:sz w:val="36"/>
          <w:szCs w:val="36"/>
          <w:rtl/>
        </w:rPr>
        <w:t xml:space="preserve"> </w:t>
      </w:r>
      <w:r w:rsidRPr="00826DB2">
        <w:rPr>
          <w:rFonts w:ascii="Sakkal Majalla" w:hAnsi="Sakkal Majalla" w:cs="Sakkal Majalla" w:hint="cs"/>
          <w:b/>
          <w:bCs/>
          <w:sz w:val="36"/>
          <w:szCs w:val="36"/>
          <w:rtl/>
        </w:rPr>
        <w:t>المعاصر</w:t>
      </w:r>
      <w:r>
        <w:rPr>
          <w:rFonts w:ascii="Sakkal Majalla" w:hAnsi="Sakkal Majalla" w:cs="Sakkal Majalla" w:hint="cs"/>
          <w:b/>
          <w:bCs/>
          <w:sz w:val="36"/>
          <w:szCs w:val="36"/>
          <w:rtl/>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lastRenderedPageBreak/>
        <w:t>11</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الوقوف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التيارات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أجمعت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شروط</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تحقيق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النهضة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العمل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تحديث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تجديد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النظر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مسألة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proofErr w:type="gramStart"/>
      <w:r w:rsidRPr="00826DB2">
        <w:rPr>
          <w:rFonts w:ascii="Sakkal Majalla" w:hAnsi="Sakkal Majalla" w:cs="Sakkal Majalla"/>
          <w:sz w:val="36"/>
          <w:szCs w:val="36"/>
          <w:rtl/>
        </w:rPr>
        <w:t>..</w:t>
      </w:r>
      <w:proofErr w:type="gramEnd"/>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فكان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اختيارنا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لبعض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رواد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التيارات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اعتبار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اهتمامهم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بقضايا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شكل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منعطفا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مستوى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المعاصر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تشخيصهم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لأزمته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بناه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المنتجة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اعتبار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معظم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كتابتهم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طبعت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بمفاهيم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طابع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استنساخي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تارة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منحوتة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تارة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أخرى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رغم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توجهاتهم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اختلفت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حيث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الموقف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الرؤية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تصنيف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التوجيهات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أساس</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المنطلق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توجهاتهم،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غايتنا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الوقوف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إشكالياتهم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طبيعة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منهجهم،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محاولة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تقييم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حلولهم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يتماشي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رسمناه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البحث</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محمد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عابد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الجابري</w:t>
      </w:r>
      <w:r>
        <w:rPr>
          <w:rFonts w:ascii="Sakkal Majalla" w:hAnsi="Sakkal Majalla" w:cs="Sakkal Majalla"/>
          <w:sz w:val="36"/>
          <w:szCs w:val="36"/>
          <w:rtl/>
        </w:rPr>
        <w:t xml:space="preserve"> </w:t>
      </w:r>
      <w:r>
        <w:rPr>
          <w:rFonts w:ascii="Sakkal Majalla" w:hAnsi="Sakkal Majalla" w:cs="Sakkal Majalla" w:hint="cs"/>
          <w:sz w:val="36"/>
          <w:szCs w:val="36"/>
          <w:rtl/>
        </w:rPr>
        <w:t>(</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تدشين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جديدة</w:t>
      </w:r>
      <w:r>
        <w:rPr>
          <w:rFonts w:ascii="Sakkal Majalla" w:hAnsi="Sakkal Majalla" w:cs="Sakkal Majalla" w:hint="cs"/>
          <w:sz w:val="36"/>
          <w:szCs w:val="36"/>
          <w:rtl/>
        </w:rPr>
        <w:t>)</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الجابري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إشكالية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الرؤية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التطبيق</w:t>
      </w:r>
      <w:r>
        <w:rPr>
          <w:rFonts w:ascii="Sakkal Majalla" w:hAnsi="Sakkal Majalla" w:cs="Sakkal Majalla" w:hint="cs"/>
          <w:sz w:val="36"/>
          <w:szCs w:val="36"/>
          <w:rtl/>
        </w:rPr>
        <w:t xml:space="preserve"> عند الجابري).</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12</w:t>
      </w:r>
      <w:r w:rsidRPr="00826DB2">
        <w:rPr>
          <w:rFonts w:ascii="Sakkal Majalla" w:hAnsi="Sakkal Majalla" w:cs="Sakkal Majalla" w:hint="cs"/>
          <w:sz w:val="36"/>
          <w:szCs w:val="36"/>
          <w:rtl/>
        </w:rPr>
        <w:t>إضافة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سبق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التوضيح</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اختيارنا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لنموذج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الجابري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فإننا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الفصل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فحص</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دراسة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الأهداف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المعلن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مشروعه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النقدي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ذلك</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بالتركيز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أطروحتين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بارزتين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مشروعه</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الأولى</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تخص</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رؤيته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تعامله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انطلاقا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الغاية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حددها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المتمثلة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تدشين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تدوين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جديد،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إمكانية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كسر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الفقهية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السائدة،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خلخلت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التقليدي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إزاحته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بغرض</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استقلال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الذات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المشاركة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إبداع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التاريخ</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الثانية</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تخص</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إشكالية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إبراز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الكيفية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مكنته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قراءة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قراءة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معاصرة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قادته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فهمه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بنيته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ضمن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علاقته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بتاريخه،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حاولنا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التركيز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الطريقة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اعتمدها</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حسب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اعتقاده</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استثمار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عناصر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الإيجابية،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للإجابة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تطلعاتنا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الراهنة</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lastRenderedPageBreak/>
        <w:t>13</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هاتين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الأطروحتين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حددنا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الوقوف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مسبقا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تحليله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المنهجي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المتصف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بخصائص</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ثلاثة</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تحليل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بنيوي،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تاريخي،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إيديولوجي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كتاباته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الرئيسية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للمشروع</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تكوين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السياسي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بالإضافة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مصادر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أخرى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علاقة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بالمشروع</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p>
    <w:p w:rsidR="00826DB2" w:rsidRPr="00764BD0" w:rsidRDefault="00826DB2" w:rsidP="00826DB2">
      <w:pPr>
        <w:tabs>
          <w:tab w:val="left" w:pos="1302"/>
        </w:tabs>
        <w:bidi/>
        <w:rPr>
          <w:rFonts w:ascii="Sakkal Majalla" w:hAnsi="Sakkal Majalla" w:cs="Sakkal Majalla"/>
          <w:b/>
          <w:bCs/>
          <w:sz w:val="36"/>
          <w:szCs w:val="36"/>
          <w:rtl/>
        </w:rPr>
      </w:pPr>
      <w:r w:rsidRPr="00826DB2">
        <w:rPr>
          <w:rFonts w:ascii="Sakkal Majalla" w:hAnsi="Sakkal Majalla" w:cs="Sakkal Majalla"/>
          <w:sz w:val="36"/>
          <w:szCs w:val="36"/>
          <w:rtl/>
        </w:rPr>
        <w:t xml:space="preserve"> </w:t>
      </w:r>
      <w:r w:rsidRPr="00764BD0">
        <w:rPr>
          <w:rFonts w:ascii="Sakkal Majalla" w:hAnsi="Sakkal Majalla" w:cs="Sakkal Majalla" w:hint="cs"/>
          <w:b/>
          <w:bCs/>
          <w:sz w:val="36"/>
          <w:szCs w:val="36"/>
          <w:rtl/>
        </w:rPr>
        <w:t>الجابري</w:t>
      </w:r>
      <w:r w:rsidR="00764BD0"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من</w:t>
      </w:r>
      <w:r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التجاوز</w:t>
      </w:r>
      <w:r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إلى</w:t>
      </w:r>
      <w:r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تأسيس</w:t>
      </w:r>
      <w:r w:rsidR="00764BD0" w:rsidRPr="00764BD0">
        <w:rPr>
          <w:rFonts w:ascii="Sakkal Majalla" w:hAnsi="Sakkal Majalla" w:cs="Sakkal Majalla" w:hint="cs"/>
          <w:b/>
          <w:bCs/>
          <w:sz w:val="36"/>
          <w:szCs w:val="36"/>
          <w:rtl/>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14</w:t>
      </w:r>
      <w:r w:rsidRPr="00826DB2">
        <w:rPr>
          <w:rFonts w:ascii="Sakkal Majalla" w:hAnsi="Sakkal Majalla" w:cs="Sakkal Majalla" w:hint="cs"/>
          <w:sz w:val="36"/>
          <w:szCs w:val="36"/>
          <w:rtl/>
        </w:rPr>
        <w:t>لقد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عملنا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يكون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المبحث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بمثابة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مقاربة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نقدية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للمشروع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الجابري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التساؤلات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التالية</w:t>
      </w:r>
      <w:r w:rsidRPr="00826DB2">
        <w:rPr>
          <w:rFonts w:ascii="Sakkal Majalla" w:hAnsi="Sakkal Majalla" w:cs="Sakkal Majalla"/>
          <w:sz w:val="36"/>
          <w:szCs w:val="36"/>
        </w:rPr>
        <w:t xml:space="preserve"> :</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15</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تمكن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الجابري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تجاوز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القراءات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السابقة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بالتالي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تحقيق</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القطيعة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الابستمولوجية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اعتمدها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سلاحا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نقديا</w:t>
      </w:r>
      <w:r w:rsidRPr="00826DB2">
        <w:rPr>
          <w:rFonts w:ascii="Sakkal Majalla" w:hAnsi="Sakkal Majalla" w:cs="Sakkal Majalla"/>
          <w:sz w:val="36"/>
          <w:szCs w:val="36"/>
          <w:rtl/>
        </w:rPr>
        <w:t>.</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مدى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استطاع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يجمع</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قراءته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تمثله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ذاته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استثماره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أجل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قضايانا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الحاضرة؟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طبيعة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يدعو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إليها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قيمة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المناهج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المتعددة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معرفيا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وظفها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كبديل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ضروري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اتجاه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أسماه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بالمنهج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الجاهز</w:t>
      </w:r>
      <w:r w:rsidRPr="00826DB2">
        <w:rPr>
          <w:rFonts w:ascii="Sakkal Majalla" w:hAnsi="Sakkal Majalla" w:cs="Sakkal Majalla"/>
          <w:sz w:val="36"/>
          <w:szCs w:val="36"/>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16</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أخيرا،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وضَعنا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فعلا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أبواب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استشرافية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تمكَننا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الوقوف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ميلاد</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عقلانية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جديدة؟</w:t>
      </w:r>
    </w:p>
    <w:p w:rsidR="00826DB2" w:rsidRPr="00826DB2" w:rsidRDefault="00826DB2" w:rsidP="00826DB2">
      <w:pPr>
        <w:tabs>
          <w:tab w:val="left" w:pos="1302"/>
        </w:tabs>
        <w:bidi/>
        <w:rPr>
          <w:rFonts w:ascii="Sakkal Majalla" w:hAnsi="Sakkal Majalla" w:cs="Sakkal Majalla"/>
          <w:sz w:val="36"/>
          <w:szCs w:val="36"/>
          <w:rtl/>
        </w:rPr>
      </w:pPr>
      <w:r w:rsidRPr="00826DB2">
        <w:rPr>
          <w:rFonts w:ascii="Sakkal Majalla" w:hAnsi="Sakkal Majalla" w:cs="Sakkal Majalla"/>
          <w:sz w:val="36"/>
          <w:szCs w:val="36"/>
        </w:rPr>
        <w:t>17</w:t>
      </w:r>
      <w:r w:rsidRPr="00826DB2">
        <w:rPr>
          <w:rFonts w:ascii="Sakkal Majalla" w:hAnsi="Sakkal Majalla" w:cs="Sakkal Majalla" w:hint="cs"/>
          <w:sz w:val="36"/>
          <w:szCs w:val="36"/>
          <w:rtl/>
        </w:rPr>
        <w:t>من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خلال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هذه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التساؤلات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غيرها</w:t>
      </w:r>
      <w:proofErr w:type="gramStart"/>
      <w:r w:rsidRPr="00826DB2">
        <w:rPr>
          <w:rFonts w:ascii="Sakkal Majalla" w:hAnsi="Sakkal Majalla" w:cs="Sakkal Majalla"/>
          <w:sz w:val="36"/>
          <w:szCs w:val="36"/>
          <w:rtl/>
        </w:rPr>
        <w:t>..</w:t>
      </w:r>
      <w:proofErr w:type="gramEnd"/>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كانت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مقاربتنا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النقدية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هاته،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لم</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تهدف</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دراسة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إنتاجات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الجابري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المتواصلة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بقدر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هدفت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إلى</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ملامسة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الغاية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انطلقنا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منها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حددناها</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لهده</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الدراسة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ككل</w:t>
      </w:r>
      <w:r w:rsidRPr="00826DB2">
        <w:rPr>
          <w:rFonts w:ascii="Sakkal Majalla" w:hAnsi="Sakkal Majalla" w:cs="Sakkal Majalla"/>
          <w:sz w:val="36"/>
          <w:szCs w:val="36"/>
        </w:rPr>
        <w:t>.</w:t>
      </w:r>
    </w:p>
    <w:p w:rsidR="00826DB2" w:rsidRPr="00826DB2" w:rsidRDefault="00826DB2" w:rsidP="00826DB2">
      <w:pPr>
        <w:tabs>
          <w:tab w:val="left" w:pos="1302"/>
        </w:tabs>
        <w:bidi/>
        <w:rPr>
          <w:rFonts w:ascii="Sakkal Majalla" w:hAnsi="Sakkal Majalla" w:cs="Sakkal Majalla"/>
          <w:sz w:val="36"/>
          <w:szCs w:val="36"/>
          <w:rtl/>
        </w:rPr>
      </w:pPr>
    </w:p>
    <w:p w:rsidR="00826DB2" w:rsidRPr="00764BD0" w:rsidRDefault="00826DB2" w:rsidP="00826DB2">
      <w:pPr>
        <w:tabs>
          <w:tab w:val="left" w:pos="1302"/>
        </w:tabs>
        <w:bidi/>
        <w:rPr>
          <w:rFonts w:ascii="Sakkal Majalla" w:hAnsi="Sakkal Majalla" w:cs="Sakkal Majalla"/>
          <w:b/>
          <w:bCs/>
          <w:sz w:val="36"/>
          <w:szCs w:val="36"/>
          <w:rtl/>
        </w:rPr>
      </w:pPr>
      <w:r w:rsidRPr="00764BD0">
        <w:rPr>
          <w:rFonts w:ascii="Sakkal Majalla" w:hAnsi="Sakkal Majalla" w:cs="Sakkal Majalla" w:hint="cs"/>
          <w:b/>
          <w:bCs/>
          <w:sz w:val="36"/>
          <w:szCs w:val="36"/>
          <w:rtl/>
        </w:rPr>
        <w:t>مؤلفات</w:t>
      </w:r>
      <w:r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محمد</w:t>
      </w:r>
      <w:r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عابد</w:t>
      </w:r>
      <w:r w:rsidRPr="00764BD0">
        <w:rPr>
          <w:rFonts w:ascii="Sakkal Majalla" w:hAnsi="Sakkal Majalla" w:cs="Sakkal Majalla"/>
          <w:b/>
          <w:bCs/>
          <w:sz w:val="36"/>
          <w:szCs w:val="36"/>
          <w:rtl/>
        </w:rPr>
        <w:t xml:space="preserve"> </w:t>
      </w:r>
      <w:r w:rsidRPr="00764BD0">
        <w:rPr>
          <w:rFonts w:ascii="Sakkal Majalla" w:hAnsi="Sakkal Majalla" w:cs="Sakkal Majalla" w:hint="cs"/>
          <w:b/>
          <w:bCs/>
          <w:sz w:val="36"/>
          <w:szCs w:val="36"/>
          <w:rtl/>
        </w:rPr>
        <w:t>الجابري</w:t>
      </w:r>
      <w:r w:rsidR="00764BD0">
        <w:rPr>
          <w:rFonts w:ascii="Sakkal Majalla" w:hAnsi="Sakkal Majalla" w:cs="Sakkal Majalla" w:hint="cs"/>
          <w:b/>
          <w:bCs/>
          <w:sz w:val="36"/>
          <w:szCs w:val="36"/>
          <w:rtl/>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المنهج</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التجريبي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تطور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الفكر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العلمي</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مطبعة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النشر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المغربية،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ج</w:t>
      </w:r>
      <w:r w:rsidRPr="00826DB2">
        <w:rPr>
          <w:rFonts w:ascii="Sakkal Majalla" w:hAnsi="Sakkal Majalla" w:cs="Sakkal Majalla"/>
          <w:sz w:val="36"/>
          <w:szCs w:val="36"/>
          <w:rtl/>
        </w:rPr>
        <w:t>2</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lastRenderedPageBreak/>
        <w:t>العصبية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الدولة</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بيروت،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الطليعة،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w:t>
      </w:r>
      <w:r w:rsidRPr="00826DB2">
        <w:rPr>
          <w:rFonts w:ascii="Sakkal Majalla" w:hAnsi="Sakkal Majalla" w:cs="Sakkal Majalla"/>
          <w:sz w:val="36"/>
          <w:szCs w:val="36"/>
          <w:rtl/>
        </w:rPr>
        <w:t>3</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1982</w:t>
      </w:r>
      <w:r w:rsidRPr="00826DB2">
        <w:rPr>
          <w:rFonts w:ascii="Sakkal Majalla" w:hAnsi="Sakkal Majalla" w:cs="Sakkal Majalla"/>
          <w:sz w:val="36"/>
          <w:szCs w:val="36"/>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نحن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الدار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البيضاء</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المغرب،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المركز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بيروت،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الطليعة،</w:t>
      </w:r>
      <w:r w:rsidR="00092A23">
        <w:rPr>
          <w:rFonts w:ascii="Sakkal Majalla" w:hAnsi="Sakkal Majalla" w:cs="Sakkal Majalla"/>
          <w:sz w:val="36"/>
          <w:szCs w:val="36"/>
          <w:rtl/>
        </w:rPr>
        <w:t xml:space="preserve"> 1982 </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الخطاب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المعاصر</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بيروت،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الطليعة،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w:t>
      </w:r>
      <w:r w:rsidRPr="00826DB2">
        <w:rPr>
          <w:rFonts w:ascii="Sakkal Majalla" w:hAnsi="Sakkal Majalla" w:cs="Sakkal Majalla"/>
          <w:sz w:val="36"/>
          <w:szCs w:val="36"/>
          <w:rtl/>
        </w:rPr>
        <w:t>3</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1988</w:t>
      </w:r>
      <w:r w:rsidRPr="00826DB2">
        <w:rPr>
          <w:rFonts w:ascii="Sakkal Majalla" w:hAnsi="Sakkal Majalla" w:cs="Sakkal Majalla"/>
          <w:sz w:val="36"/>
          <w:szCs w:val="36"/>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تكوين</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بيروت،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مركز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دراسات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الوحدة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w:t>
      </w:r>
      <w:r w:rsidRPr="00826DB2">
        <w:rPr>
          <w:rFonts w:ascii="Sakkal Majalla" w:hAnsi="Sakkal Majalla" w:cs="Sakkal Majalla"/>
          <w:sz w:val="36"/>
          <w:szCs w:val="36"/>
          <w:rtl/>
        </w:rPr>
        <w:t>4</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1989</w:t>
      </w:r>
      <w:r w:rsidRPr="00826DB2">
        <w:rPr>
          <w:rFonts w:ascii="Sakkal Majalla" w:hAnsi="Sakkal Majalla" w:cs="Sakkal Majalla"/>
          <w:sz w:val="36"/>
          <w:szCs w:val="36"/>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بنية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بيروت،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مركز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دراسات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الوحدة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w:t>
      </w:r>
      <w:r w:rsidRPr="00826DB2">
        <w:rPr>
          <w:rFonts w:ascii="Sakkal Majalla" w:hAnsi="Sakkal Majalla" w:cs="Sakkal Majalla"/>
          <w:sz w:val="36"/>
          <w:szCs w:val="36"/>
          <w:rtl/>
        </w:rPr>
        <w:t>3</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1990</w:t>
      </w:r>
      <w:r w:rsidRPr="00826DB2">
        <w:rPr>
          <w:rFonts w:ascii="Sakkal Majalla" w:hAnsi="Sakkal Majalla" w:cs="Sakkal Majalla"/>
          <w:sz w:val="36"/>
          <w:szCs w:val="36"/>
        </w:rPr>
        <w:t>.</w:t>
      </w:r>
    </w:p>
    <w:p w:rsidR="00826DB2" w:rsidRPr="00826DB2" w:rsidRDefault="00826DB2" w:rsidP="00764BD0">
      <w:pPr>
        <w:tabs>
          <w:tab w:val="left" w:pos="1302"/>
        </w:tabs>
        <w:bidi/>
        <w:rPr>
          <w:rFonts w:ascii="Sakkal Majalla" w:hAnsi="Sakkal Majalla" w:cs="Sakkal Majalla"/>
          <w:sz w:val="36"/>
          <w:szCs w:val="36"/>
          <w:rtl/>
        </w:rPr>
      </w:pPr>
      <w:r w:rsidRPr="00826DB2">
        <w:rPr>
          <w:rFonts w:ascii="Sakkal Majalla" w:hAnsi="Sakkal Majalla" w:cs="Sakkal Majalla" w:hint="cs"/>
          <w:sz w:val="36"/>
          <w:szCs w:val="36"/>
          <w:rtl/>
        </w:rPr>
        <w:t>العقل</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السياسي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بيروت،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مركز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دراسات</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الوحدة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العربية،</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w:t>
      </w:r>
      <w:r w:rsidRPr="00826DB2">
        <w:rPr>
          <w:rFonts w:ascii="Sakkal Majalla" w:hAnsi="Sakkal Majalla" w:cs="Sakkal Majalla"/>
          <w:sz w:val="36"/>
          <w:szCs w:val="36"/>
          <w:rtl/>
        </w:rPr>
        <w:t>1</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1990</w:t>
      </w:r>
      <w:r w:rsidRPr="00826DB2">
        <w:rPr>
          <w:rFonts w:ascii="Sakkal Majalla" w:hAnsi="Sakkal Majalla" w:cs="Sakkal Majalla"/>
          <w:sz w:val="36"/>
          <w:szCs w:val="36"/>
        </w:rPr>
        <w:t>.</w:t>
      </w:r>
    </w:p>
    <w:p w:rsidR="00826DB2" w:rsidRDefault="00826DB2" w:rsidP="00764BD0">
      <w:pPr>
        <w:tabs>
          <w:tab w:val="left" w:pos="1302"/>
        </w:tabs>
        <w:bidi/>
        <w:rPr>
          <w:rFonts w:ascii="Sakkal Majalla" w:hAnsi="Sakkal Majalla" w:cs="Sakkal Majalla"/>
          <w:sz w:val="36"/>
          <w:szCs w:val="36"/>
        </w:rPr>
      </w:pPr>
      <w:r w:rsidRPr="00826DB2">
        <w:rPr>
          <w:rFonts w:ascii="Sakkal Majalla" w:hAnsi="Sakkal Majalla" w:cs="Sakkal Majalla" w:hint="cs"/>
          <w:sz w:val="36"/>
          <w:szCs w:val="36"/>
          <w:rtl/>
        </w:rPr>
        <w:t>التراث</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و</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الحداثة</w:t>
      </w:r>
      <w:r w:rsidRPr="00826DB2">
        <w:rPr>
          <w:rFonts w:ascii="Sakkal Majalla" w:hAnsi="Sakkal Majalla" w:cs="Sakkal Majalla"/>
          <w:sz w:val="36"/>
          <w:szCs w:val="36"/>
          <w:rtl/>
        </w:rPr>
        <w:t xml:space="preserve"> – </w:t>
      </w:r>
      <w:r w:rsidRPr="00826DB2">
        <w:rPr>
          <w:rFonts w:ascii="Sakkal Majalla" w:hAnsi="Sakkal Majalla" w:cs="Sakkal Majalla" w:hint="cs"/>
          <w:sz w:val="36"/>
          <w:szCs w:val="36"/>
          <w:rtl/>
        </w:rPr>
        <w:t>المغرب،</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دار</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المركز</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الثقافي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العربي،</w:t>
      </w:r>
      <w:r w:rsidRPr="00826DB2">
        <w:rPr>
          <w:rFonts w:ascii="Sakkal Majalla" w:hAnsi="Sakkal Majalla" w:cs="Sakkal Majalla"/>
          <w:sz w:val="36"/>
          <w:szCs w:val="36"/>
          <w:rtl/>
        </w:rPr>
        <w:t xml:space="preserve"> </w:t>
      </w:r>
      <w:r w:rsidRPr="00826DB2">
        <w:rPr>
          <w:rFonts w:ascii="Sakkal Majalla" w:hAnsi="Sakkal Majalla" w:cs="Sakkal Majalla" w:hint="cs"/>
          <w:sz w:val="36"/>
          <w:szCs w:val="36"/>
          <w:rtl/>
        </w:rPr>
        <w:t>ط</w:t>
      </w:r>
      <w:r w:rsidRPr="00826DB2">
        <w:rPr>
          <w:rFonts w:ascii="Sakkal Majalla" w:hAnsi="Sakkal Majalla" w:cs="Sakkal Majalla"/>
          <w:sz w:val="36"/>
          <w:szCs w:val="36"/>
          <w:rtl/>
        </w:rPr>
        <w:t>1</w:t>
      </w:r>
      <w:r w:rsidRPr="00826DB2">
        <w:rPr>
          <w:rFonts w:ascii="Sakkal Majalla" w:hAnsi="Sakkal Majalla" w:cs="Sakkal Majalla" w:hint="cs"/>
          <w:sz w:val="36"/>
          <w:szCs w:val="36"/>
          <w:rtl/>
        </w:rPr>
        <w:t>،</w:t>
      </w:r>
      <w:r w:rsidRPr="00826DB2">
        <w:rPr>
          <w:rFonts w:ascii="Sakkal Majalla" w:hAnsi="Sakkal Majalla" w:cs="Sakkal Majalla"/>
          <w:sz w:val="36"/>
          <w:szCs w:val="36"/>
          <w:rtl/>
        </w:rPr>
        <w:t xml:space="preserve"> 1991</w:t>
      </w:r>
      <w:r w:rsidRPr="00826DB2">
        <w:rPr>
          <w:rFonts w:ascii="Sakkal Majalla" w:hAnsi="Sakkal Majalla" w:cs="Sakkal Majalla"/>
          <w:sz w:val="36"/>
          <w:szCs w:val="36"/>
        </w:rPr>
        <w:t>.</w:t>
      </w:r>
    </w:p>
    <w:p w:rsidR="00092A23" w:rsidRDefault="00092A23" w:rsidP="00092A23">
      <w:pPr>
        <w:tabs>
          <w:tab w:val="left" w:pos="1302"/>
        </w:tabs>
        <w:bidi/>
        <w:rPr>
          <w:rFonts w:ascii="Sakkal Majalla" w:hAnsi="Sakkal Majalla" w:cs="Sakkal Majalla"/>
          <w:sz w:val="36"/>
          <w:szCs w:val="36"/>
        </w:rPr>
      </w:pPr>
    </w:p>
    <w:p w:rsidR="00092A23" w:rsidRDefault="00092A23" w:rsidP="00092A23">
      <w:pPr>
        <w:tabs>
          <w:tab w:val="left" w:pos="1302"/>
        </w:tabs>
        <w:bidi/>
        <w:rPr>
          <w:rFonts w:ascii="Sakkal Majalla" w:hAnsi="Sakkal Majalla" w:cs="Sakkal Majalla"/>
          <w:sz w:val="36"/>
          <w:szCs w:val="36"/>
        </w:rPr>
      </w:pPr>
    </w:p>
    <w:p w:rsidR="00092A23" w:rsidRDefault="00092A23" w:rsidP="00092A23">
      <w:pPr>
        <w:tabs>
          <w:tab w:val="left" w:pos="1302"/>
        </w:tabs>
        <w:bidi/>
        <w:rPr>
          <w:rFonts w:ascii="Sakkal Majalla" w:hAnsi="Sakkal Majalla" w:cs="Sakkal Majalla"/>
          <w:sz w:val="36"/>
          <w:szCs w:val="36"/>
        </w:rPr>
      </w:pPr>
    </w:p>
    <w:p w:rsidR="00092A23" w:rsidRDefault="00092A23" w:rsidP="00092A23">
      <w:pPr>
        <w:tabs>
          <w:tab w:val="left" w:pos="1302"/>
        </w:tabs>
        <w:bidi/>
        <w:rPr>
          <w:rFonts w:ascii="Sakkal Majalla" w:hAnsi="Sakkal Majalla" w:cs="Sakkal Majalla"/>
          <w:sz w:val="36"/>
          <w:szCs w:val="36"/>
        </w:rPr>
      </w:pPr>
    </w:p>
    <w:p w:rsidR="00092A23" w:rsidRPr="00826DB2" w:rsidRDefault="00092A23" w:rsidP="00092A23">
      <w:pPr>
        <w:tabs>
          <w:tab w:val="left" w:pos="1302"/>
        </w:tabs>
        <w:bidi/>
        <w:rPr>
          <w:rFonts w:ascii="Sakkal Majalla" w:hAnsi="Sakkal Majalla" w:cs="Sakkal Majalla"/>
          <w:sz w:val="36"/>
          <w:szCs w:val="36"/>
          <w:rtl/>
        </w:rPr>
      </w:pPr>
    </w:p>
    <w:p w:rsidR="00B11D08" w:rsidRPr="00B11D08" w:rsidRDefault="00B11D08" w:rsidP="00092A23">
      <w:pPr>
        <w:tabs>
          <w:tab w:val="left" w:pos="1302"/>
        </w:tabs>
        <w:bidi/>
        <w:rPr>
          <w:rFonts w:ascii="Sakkal Majalla" w:hAnsi="Sakkal Majalla" w:cs="Sakkal Majalla"/>
          <w:b/>
          <w:bCs/>
          <w:sz w:val="40"/>
          <w:szCs w:val="40"/>
          <w:rtl/>
        </w:rPr>
      </w:pPr>
      <w:r w:rsidRPr="00B11D08">
        <w:rPr>
          <w:rFonts w:ascii="Sakkal Majalla" w:hAnsi="Sakkal Majalla" w:cs="Sakkal Majalla" w:hint="cs"/>
          <w:b/>
          <w:bCs/>
          <w:sz w:val="40"/>
          <w:szCs w:val="40"/>
          <w:rtl/>
        </w:rPr>
        <w:t>أزمة</w:t>
      </w:r>
      <w:r w:rsidRPr="00B11D08">
        <w:rPr>
          <w:rFonts w:ascii="Sakkal Majalla" w:hAnsi="Sakkal Majalla" w:cs="Sakkal Majalla"/>
          <w:b/>
          <w:bCs/>
          <w:sz w:val="40"/>
          <w:szCs w:val="40"/>
          <w:rtl/>
        </w:rPr>
        <w:t xml:space="preserve"> </w:t>
      </w:r>
      <w:r w:rsidRPr="00B11D08">
        <w:rPr>
          <w:rFonts w:ascii="Sakkal Majalla" w:hAnsi="Sakkal Majalla" w:cs="Sakkal Majalla" w:hint="cs"/>
          <w:b/>
          <w:bCs/>
          <w:sz w:val="40"/>
          <w:szCs w:val="40"/>
          <w:rtl/>
        </w:rPr>
        <w:t>الفكر</w:t>
      </w:r>
      <w:r w:rsidRPr="00B11D08">
        <w:rPr>
          <w:rFonts w:ascii="Sakkal Majalla" w:hAnsi="Sakkal Majalla" w:cs="Sakkal Majalla"/>
          <w:b/>
          <w:bCs/>
          <w:sz w:val="40"/>
          <w:szCs w:val="40"/>
          <w:rtl/>
        </w:rPr>
        <w:t xml:space="preserve"> </w:t>
      </w:r>
      <w:r w:rsidRPr="00B11D08">
        <w:rPr>
          <w:rFonts w:ascii="Sakkal Majalla" w:hAnsi="Sakkal Majalla" w:cs="Sakkal Majalla" w:hint="cs"/>
          <w:b/>
          <w:bCs/>
          <w:sz w:val="40"/>
          <w:szCs w:val="40"/>
          <w:rtl/>
        </w:rPr>
        <w:t>العربي</w:t>
      </w:r>
      <w:r w:rsidRPr="00B11D08">
        <w:rPr>
          <w:rFonts w:ascii="Sakkal Majalla" w:hAnsi="Sakkal Majalla" w:cs="Sakkal Majalla"/>
          <w:b/>
          <w:bCs/>
          <w:sz w:val="40"/>
          <w:szCs w:val="40"/>
          <w:rtl/>
        </w:rPr>
        <w:t xml:space="preserve"> </w:t>
      </w:r>
      <w:r w:rsidRPr="00B11D08">
        <w:rPr>
          <w:rFonts w:ascii="Sakkal Majalla" w:hAnsi="Sakkal Majalla" w:cs="Sakkal Majalla" w:hint="cs"/>
          <w:b/>
          <w:bCs/>
          <w:sz w:val="40"/>
          <w:szCs w:val="40"/>
          <w:rtl/>
        </w:rPr>
        <w:t>الحديث</w:t>
      </w:r>
    </w:p>
    <w:p w:rsidR="00B11D08" w:rsidRPr="00B11D08" w:rsidRDefault="00B11D08" w:rsidP="00092A23">
      <w:pPr>
        <w:tabs>
          <w:tab w:val="left" w:pos="1302"/>
        </w:tabs>
        <w:bidi/>
        <w:rPr>
          <w:rFonts w:ascii="Sakkal Majalla" w:hAnsi="Sakkal Majalla" w:cs="Sakkal Majalla"/>
          <w:b/>
          <w:bCs/>
          <w:sz w:val="40"/>
          <w:szCs w:val="40"/>
          <w:rtl/>
        </w:rPr>
      </w:pP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بتوافر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شروط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يتعرض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لهزة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عنيفة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تحمله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إعادة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النظر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قيمه،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وتفسيره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للظواهر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تحيط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الاستكانة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والتقولب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قوالب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صلبة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جامدة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تنكيف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تطور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العالمي،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الدراسة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والبحث،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ولابد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الهزة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مصحوبة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بالوعي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والغوص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أعماقها،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وإدراك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تنطوي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حسنات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وسيئات،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 </w:t>
      </w:r>
      <w:r w:rsidRPr="00092A23">
        <w:rPr>
          <w:rFonts w:ascii="Sakkal Majalla" w:hAnsi="Sakkal Majalla" w:cs="Sakkal Majalla" w:hint="cs"/>
          <w:b/>
          <w:bCs/>
          <w:sz w:val="36"/>
          <w:szCs w:val="36"/>
          <w:rtl/>
        </w:rPr>
        <w:t>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الهزة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فعل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متبصر،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يوجد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مفترق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يدري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توصله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ينشد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وحدد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أهدافه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ووسائله،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زال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التردد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والحيرة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والقلق،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محلها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التصميم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والتركيز</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والثقة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والاستقامة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لتتوارى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يبقى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واحد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تلتقي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الثانوية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وتؤدي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تستوعب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مذاهب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تتساوق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وتتعاون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لتصل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أخيرا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الطويل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العريض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يضيق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يتسع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ويمتص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تنوعاتها،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يتسع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البحر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لشتى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الروافد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تأتيه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تتباين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تباينا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جذريا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أساسيا،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بحيث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تختلف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أكبر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تتفق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سخيفة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يصعب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زوالها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تضييق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دائرتها،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التخفيف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عمقها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وحدتها،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نتائج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حدوث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انشقاق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خطير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يجعل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المثقفين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فرقا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متقاتلة،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يهدم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بعضها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بعضا،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ويسعى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جاهدا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لصد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وجلبهم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جانبه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الوسائل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الممكنة،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تمزق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والنفوس،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الشباب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الناشيء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أمره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جراء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يدري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الوجهة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الصحيحة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ليميزها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صميم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والقواعد،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القشور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الموقتة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تتبدل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بتبدل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الظروف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والأحوال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اقتصر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خلاف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قضايا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الساعة،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الخلاف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عرضي،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الحقيقية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الإيديولوجيات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والمفاهيم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الرئيسية،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والآراء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والمعتقدات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نظام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الاجتماع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والاقتصاد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والسياسة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المتصارعة،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أمامه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موانيع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وعراقل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يصعب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تجاوزها،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والهدف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ولكي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المسألة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وضوحا،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ترتفع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التباس،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أقول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تنازع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بسلك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واحدا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طريقتين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يترك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غايته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واختيار،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يتولى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وإظهار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عيوبه،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الصراع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أفكار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وآرائهم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وحينئذ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فالأمر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تنافس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قصد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الوصول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يتصدى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يحاول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منعه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المضي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ويعلنها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حربا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عوانا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نفسه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مسدود،ة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هاهنا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بدون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الشروط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ونحن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رحنا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نعرضها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الشروط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طيلة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عصور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تاريخه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الطويل،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لوجدناها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تتوفر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انتفاضات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جاءت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أدوار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متعاقبة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انتفاضته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موقوتة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بظهور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نواحيها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رأسا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عقب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وجاءت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انتفاضته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عندما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التقى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اليوناني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والهندي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والفارسي،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اللقاء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ثورة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أسلوبه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والاستنتاج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والبحث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جاءت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انتفاضته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الثالثة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عندما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داهمته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الاستعمارية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ثقلها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ومخترعاتها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العلمية،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فهزته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هزا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عنيفا،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وخرجت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الخمول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قضى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سنوات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يقتضينا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الاعتراف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الغزو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بدرجة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واحدة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القوى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والفاعلية،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بالنسبة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لجغرافية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وأخيرا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جائت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انتفاضته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الرابعة،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هزيمة</w:t>
      </w:r>
      <w:r w:rsidRPr="00092A23">
        <w:rPr>
          <w:rFonts w:ascii="Sakkal Majalla" w:hAnsi="Sakkal Majalla" w:cs="Sakkal Majalla"/>
          <w:b/>
          <w:bCs/>
          <w:sz w:val="36"/>
          <w:szCs w:val="36"/>
          <w:rtl/>
        </w:rPr>
        <w:t xml:space="preserve"> 48 </w:t>
      </w:r>
      <w:r w:rsidRPr="00092A23">
        <w:rPr>
          <w:rFonts w:ascii="Sakkal Majalla" w:hAnsi="Sakkal Majalla" w:cs="Sakkal Majalla" w:hint="cs"/>
          <w:b/>
          <w:bCs/>
          <w:sz w:val="36"/>
          <w:szCs w:val="36"/>
          <w:rtl/>
        </w:rPr>
        <w:t>تم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هزيمة</w:t>
      </w:r>
      <w:r w:rsidRPr="00092A23">
        <w:rPr>
          <w:rFonts w:ascii="Sakkal Majalla" w:hAnsi="Sakkal Majalla" w:cs="Sakkal Majalla"/>
          <w:b/>
          <w:bCs/>
          <w:sz w:val="36"/>
          <w:szCs w:val="36"/>
          <w:rtl/>
        </w:rPr>
        <w:t xml:space="preserve"> 67 </w:t>
      </w:r>
      <w:r w:rsidRPr="00092A23">
        <w:rPr>
          <w:rFonts w:ascii="Sakkal Majalla" w:hAnsi="Sakkal Majalla" w:cs="Sakkal Majalla" w:hint="cs"/>
          <w:b/>
          <w:bCs/>
          <w:sz w:val="36"/>
          <w:szCs w:val="36"/>
          <w:rtl/>
        </w:rPr>
        <w:t>أمام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العدو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الصهيوني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ولعل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الانتفاضة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الأخيرة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اخطر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انتفاضات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تاريخه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المعاصر</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وأما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مفترق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لاشك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تكتنفه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مختلفة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الماركسي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يستقطب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مجموعة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المثقفين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ملأوا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رفوفا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طويلة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المكتبة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بمؤلفاتهم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ومترجماتهم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الماركسية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وتجدهم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يمثلون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سائر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ألوان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الاشتراكين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فمنهم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يتشبع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للتطبيقات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الروسية،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يتشبع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للتطبيقات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الصينية،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بتطبيقات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أوروبا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الشرقية،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النقيض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الرأسمالية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تترك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والكسب،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وتقيم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نوعا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التوازن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ويوجد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مثقفون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كثيرون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يؤيدون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ملأوا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رفوفا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طويلة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المكتبة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بمؤلفاتهم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ومترجماتهم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الرأسمالي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وثمة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ثالث،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اشتراكيا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رأسماليا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فقط،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ومقوماته،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ويمثل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علماء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الإصلاح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الديني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البلاد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وزانهم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السواد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الأعظم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الشعب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الكبير</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ولحد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نستطيع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الزعم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الثلاثة،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مفترق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حائزا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والشيوعية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والرأسمالية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نحن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قلنا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ماركسي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فقط،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رأسمالي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فقط،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فقط،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بعيدين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تتوزع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وتكتنفها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جانب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يخفى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مفترق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وسائله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وغاياته،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يدل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قطع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خطوات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واسعة،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ودخل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التهيؤ</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ليدخل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اختبار</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الثلاثة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مسرحا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كبير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اتحادها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وزوال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الموانع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ائتلافها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فبالرغم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ضروب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التأويلات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يلجأ</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الباحثين،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لإثبات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اشتراكي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رأسمالي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وليس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اشتراكيا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رأسماليا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والاشتراكية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الشيوعية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معتدلة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نقيض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الرأسمالية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واتباع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المذاهب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الثلاثة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البلاد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مختلفون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أشد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الاختلاف،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جانبه،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والباطل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الباطل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الجانب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الآخر</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والصراع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الثلاثة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تتوزع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الأساليب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والأشكال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والظواهر،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صميم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العقائدية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والنفسية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والاجتماعية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والاقتصادية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والسياسية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ويهدف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صياغة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شخصية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والجماعة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يتفق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وقواعد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كحل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صراعا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إيديولوجيا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حادا،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إنهائه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بتغلب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واحد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مطلب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يلوح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التحقيق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خطرا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يسعى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جاهدا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لهدمه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وإقصائه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نهائيا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مركز</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الصدارة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أيضا</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B11D08">
        <w:rPr>
          <w:rFonts w:ascii="Sakkal Majalla" w:hAnsi="Sakkal Majalla" w:cs="Sakkal Majalla"/>
          <w:b/>
          <w:bCs/>
          <w:sz w:val="40"/>
          <w:szCs w:val="40"/>
        </w:rPr>
        <w:t xml:space="preserve">  </w:t>
      </w:r>
      <w:r w:rsidRPr="00092A23">
        <w:rPr>
          <w:rFonts w:ascii="Sakkal Majalla" w:hAnsi="Sakkal Majalla" w:cs="Sakkal Majalla" w:hint="cs"/>
          <w:b/>
          <w:bCs/>
          <w:sz w:val="36"/>
          <w:szCs w:val="36"/>
          <w:rtl/>
        </w:rPr>
        <w:t>ولقد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رأينا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شروط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وخصائصها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الأساسية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تنطبق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مبرر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للتحدث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ونحن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واثقون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حقيقية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مقومات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وخصائصها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الأساسية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تنطبق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مبرر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للتحدث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ونحن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واثقون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حقيقية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مقومات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Pr>
        <w:t>.</w:t>
      </w:r>
    </w:p>
    <w:p w:rsidR="00B11D08" w:rsidRPr="00092A23" w:rsidRDefault="00B11D08" w:rsidP="00092A23">
      <w:pPr>
        <w:tabs>
          <w:tab w:val="left" w:pos="1302"/>
        </w:tabs>
        <w:bidi/>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وعلاوة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الخصائص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تنطبق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هناك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الخصائص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الخاصة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الخاضعة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لواقعه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وظروفه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فأزمته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ليست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تختلف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وأسبابها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ودوافعها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أثرها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تختلف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تختلف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بمجموعها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إبان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ظهور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ضمير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اجتماعية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واقتصادية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وسياسية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تعرض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وعاش</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معانيها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زمنا،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تصفية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الجاهلي،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ليضع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محله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مبادئه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وروحه،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عربيا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مادته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وأثناء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مرت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بفترة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تمزق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داخلي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كبير،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اصطدم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والمبادئ</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الواضحة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بالمعتقدات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والخرافات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الجاهلية،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احتاج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مرور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سنين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تصل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نهايتها،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خلالها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نسف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الجاهلي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وتنظيف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أدرانها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وأوساخها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المنافقين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والمرتدين،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فهؤلاء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يخرجوا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النفسية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تمزقهم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قديمة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راسخة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الدعائم،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جديدة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ناشئة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وإذن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إبان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ظهور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روحية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صميمها،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موقتة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انتهت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مرور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فترة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والتمزق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الداخليين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وسيطرة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الجديدة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نهائيا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نتائج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معجزة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الفتوح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وتتميز</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أيضا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جاءت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بتأثير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معجزة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سماوية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لابد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للبشر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صنعها،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الانصياع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لأنها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أقوى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عرفوه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معارف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وآداب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للبيان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خرجت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امرأة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قطيع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الماشية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بئر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اجل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والكرامة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الإنسانية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والمبادئ</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اتخذت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مصيرا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قدريا،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لأنها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تلاحم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بشري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جوانبه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القوية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وجوانبه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الضعيفة،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معجزة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لأحد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بردها،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غايتها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تمضي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إليها</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الناشئة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اللقاء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الثقافات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الانتهاء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نقل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التراث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اليونانية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اللغة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تختلف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السابقة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الحضارتان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واليونانية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حضارتين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مختلفتين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تمام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الاختلاف،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دينية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موحدة،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والثانية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وثنية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بتعدد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الآلهة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إحداهما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صادرة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عقل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منظم،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يتناول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قضايا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والطبيعة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بدقة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متناهية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صادرة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كتاب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سماوي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عظيم،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وضع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والضمير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أسسا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راسخة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الإيمان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وتوحيده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والاعتقاد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الحضارة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منبعها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السماء،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والحضارة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اليونانية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منبعها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الأرض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وأذن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نتائجه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شيوع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الإلحاد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والزندقة،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واضطرار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جماعة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علماء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المسلمين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بذل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جهود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شاقة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مضنية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أجل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التوفيق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الفلسفة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والاستعانة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بالمنهج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الفلسفي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دراسة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خاف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سلاحا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غذت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الدراسات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ووسعت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آفاقها،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وأعطتها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المناهج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المنظمة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البحث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والمناقشة،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ولكنها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جهة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باعدت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وبساطته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وعفويته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الخالصة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فأصبح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لدى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الكثيرين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المنطق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والبراهين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السمحة،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والوجدان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والفطرة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السليمة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الخاصة،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نجملها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كونها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واضحة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تعتمد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نصوص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واضحة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الكتاب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والسنة،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التزيد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والكلام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قضايا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بناء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فلسفة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تخرج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مجاله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الطبيعي،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وتزج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ميادين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ميادينه،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الهوة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أهل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السنة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والمعتزلة،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الهوة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مظهرا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ودليل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خصائصها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تحركات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تاريخية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لولاها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وجدت،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بخروج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مجاهدين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ومتصدين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للشعوب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الدعوة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لإزاحتها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سبيلها،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تتحقق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الرسالة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العالمية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خصائصها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أرغمت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التفكير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قضايا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ميتافيزيقية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تعتبر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جديدة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بالنسبة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استعداد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خاص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للقيام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باستعار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المنطق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اليوناني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والمناهج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الفلسفية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اليونانية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كأساس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للمناقشة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والبحث،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تغيير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وإعادة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صياغته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أسلوب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جديد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تخلل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الصياغة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صراع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موروث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وجديد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مستحدث</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الثالثة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اصطدامه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العصر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بالحضارة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الجبارة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مختلفة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الأزمتين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السابقتين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وتتجلى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الطبيعة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اليقظة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عميق،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ورؤية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الوهاج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عشرات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السنين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التأخر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والجمود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يقارن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ضعفه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وتقدم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فوجد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سحيقة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تفصله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المدينة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تقدر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بعصور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التخلف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أقوى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يتحملها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ضعفه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الكبير،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ظهرت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الدعوات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المنادية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باستبدال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بالخروف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اللاثينية،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وفصل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الدولة،وأخذ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الحضارة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لحذافيرها،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والاقتداء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بالأوربيين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مظاهر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حضارتهم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كلها</w:t>
      </w:r>
      <w:r w:rsidRPr="00B11D08">
        <w:rPr>
          <w:rFonts w:ascii="Sakkal Majalla" w:hAnsi="Sakkal Majalla" w:cs="Sakkal Majalla" w:hint="cs"/>
          <w:b/>
          <w:bCs/>
          <w:sz w:val="40"/>
          <w:szCs w:val="40"/>
          <w:rtl/>
        </w:rPr>
        <w:t>،</w:t>
      </w:r>
      <w:r w:rsidRPr="00B11D08">
        <w:rPr>
          <w:rFonts w:ascii="Sakkal Majalla" w:hAnsi="Sakkal Majalla" w:cs="Sakkal Majalla"/>
          <w:b/>
          <w:bCs/>
          <w:sz w:val="40"/>
          <w:szCs w:val="40"/>
          <w:rtl/>
        </w:rPr>
        <w:t xml:space="preserve"> </w:t>
      </w:r>
      <w:r w:rsidRPr="00092A23">
        <w:rPr>
          <w:rFonts w:ascii="Sakkal Majalla" w:hAnsi="Sakkal Majalla" w:cs="Sakkal Majalla" w:hint="cs"/>
          <w:b/>
          <w:bCs/>
          <w:sz w:val="36"/>
          <w:szCs w:val="36"/>
          <w:rtl/>
        </w:rPr>
        <w:t>وكاد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يصل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نبذ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بالفعل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الدعوات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ليست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صميمها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معبرة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ضعف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يومها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مواجهة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التحديات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النهائي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لأزمته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تخلصه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نفسه،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عوض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الصمود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ومحاولة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التوفيق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معطيات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الحضارة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والشخصية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يقدر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لتلك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الدعوات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النجاح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مجموعها،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فغن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قسما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هاما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نجح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وتحقق،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فالدعوة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التغريب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نجحت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والآن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ننظر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فنرى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الجزء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الأكبر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الثقافة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روحا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ومنهجا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وهدفا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ومحتوى،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القوانين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العالم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مأخوذة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طابع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حالة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المرأة،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وأنظمة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التعليم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والاقتصاد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والاجتماع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 </w:t>
      </w:r>
      <w:r w:rsidRPr="00092A23">
        <w:rPr>
          <w:rFonts w:ascii="Sakkal Majalla" w:hAnsi="Sakkal Majalla" w:cs="Sakkal Majalla" w:hint="cs"/>
          <w:b/>
          <w:bCs/>
          <w:sz w:val="36"/>
          <w:szCs w:val="36"/>
          <w:rtl/>
        </w:rPr>
        <w:t>والآن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طبيعة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تواجه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اليوم؟</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أكثر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الأخيرة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أبعاد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أوسع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وأعمق،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وتجثم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ثقلها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والشخصية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تريد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كتم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أنفاسها،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وتزداد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كتم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أنفاسها،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وتزداد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وصلابة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وشراسة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يطالعنا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ألوان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الثقافة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وآخر،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ليدل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أوضح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دلالة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وأقواها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المثقفين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صنفان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أدرك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وأحاط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بملابساتها،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انغمس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وإنقاذ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وأصبح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وقودا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يدري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بالدور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يلعبه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تطويرها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وتصعيدها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والآن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نريد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الانتقال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العموميات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لنأخذ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بشيء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التفصيل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نحدد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محاطة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بالظروف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والملابسات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التالية</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1) </w:t>
      </w:r>
      <w:r w:rsidRPr="00092A23">
        <w:rPr>
          <w:rFonts w:ascii="Sakkal Majalla" w:hAnsi="Sakkal Majalla" w:cs="Sakkal Majalla" w:hint="cs"/>
          <w:b/>
          <w:bCs/>
          <w:sz w:val="36"/>
          <w:szCs w:val="36"/>
          <w:rtl/>
        </w:rPr>
        <w:t>ارتباط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بأدق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فترة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تاريخ</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الاختبار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فعليها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تختار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الاتجاه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تسير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تباطؤ</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تقاعس،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الأحداث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ستسبقها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وتخلفها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مزقا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يصعب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ضمها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شعثها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الاختيار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تخلق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مشاكل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السهل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إهمالها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مواجهتها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فماذا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نختار؟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نختار؟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مقاييس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الاختيار؟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يمكن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الاختيار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المساس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بشخصية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ومقوماتها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الأساسية؟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يتحتم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التنازل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نتيجة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الاختيار؟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مشاكل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يستدعي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بعضها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بعضا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بكيفية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تلقائية</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2-</w:t>
      </w:r>
      <w:r w:rsidRPr="00092A23">
        <w:rPr>
          <w:rFonts w:ascii="Sakkal Majalla" w:hAnsi="Sakkal Majalla" w:cs="Sakkal Majalla" w:hint="cs"/>
          <w:b/>
          <w:bCs/>
          <w:sz w:val="36"/>
          <w:szCs w:val="36"/>
          <w:rtl/>
        </w:rPr>
        <w:t>التناقض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المعاش،</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إيديولوجية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الإيديولوجيات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تتوزع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المسلم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شيء،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القشور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وترك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الروح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العظيم،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معاملاته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وعلاقات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أفراده،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وسائر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أنواع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السلوك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الفردي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والاجتماعي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الماركسي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التطبيقات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الاشتراكية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اشتراكية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تزييف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وافتئات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داعيا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تقويض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دعائم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القائم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الأساس،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لإقامة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اشتراكي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صحيح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أنقاضه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الرأسمالي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المجتمعات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الرأسمالية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الرأسمالية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أقل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نواحيها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شأنا،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أخذت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نظام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رأس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وأهملت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المبادئ</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الديمقراطية،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والعدالة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الاجتماعية</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3) </w:t>
      </w:r>
      <w:r w:rsidRPr="00092A23">
        <w:rPr>
          <w:rFonts w:ascii="Sakkal Majalla" w:hAnsi="Sakkal Majalla" w:cs="Sakkal Majalla" w:hint="cs"/>
          <w:b/>
          <w:bCs/>
          <w:sz w:val="36"/>
          <w:szCs w:val="36"/>
          <w:rtl/>
        </w:rPr>
        <w:t>نتج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وفيما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الأوساط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الاجتماعية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يعيشون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انعزالية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وسطه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الاجتماعي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وغربته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المبالغة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التمسك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بموقفه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فعل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الظروف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المعاكسة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تحيط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وكلما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ازداد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تصلبا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موقفه،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المسافة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الناس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المحيطين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فتكون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النتيجة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ازدياد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سخط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وتأزمه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وتوتر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أعصابه،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الغلو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النظرية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والاستغراق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معرفة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إخراجها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حيز</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التطبيق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بحيث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دراسات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إيديولوجية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تتخيل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مدنه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فاضلة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داخل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البلاد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مراعاة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لظروف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المجتمعات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وإمكانيات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التطبيق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موجودة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وجماهير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الشعب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معتدلا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نظرياته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غالبا،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لكونه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يعرضها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تحقيقه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محض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خيال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بالنسبة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إمكانيات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فتلغيه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برجئه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والعيب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يبقى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بعيدا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يبقى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والصواب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يتآلفا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ويتعاونا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كوجهين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لعملة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واحدة،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فإذا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أحدهما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الآخر،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الضلال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البعيد</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4) </w:t>
      </w:r>
      <w:r w:rsidRPr="00092A23">
        <w:rPr>
          <w:rFonts w:ascii="Sakkal Majalla" w:hAnsi="Sakkal Majalla" w:cs="Sakkal Majalla" w:hint="cs"/>
          <w:b/>
          <w:bCs/>
          <w:sz w:val="36"/>
          <w:szCs w:val="36"/>
          <w:rtl/>
        </w:rPr>
        <w:t>ونظرا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يعيش</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بمعزل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مجتمعه،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نظرياته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الغالب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انعكاسا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لتيارات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تسري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كيان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مظهرا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قويا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للقضايا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تشغل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أفكار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الجماهير،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فيتصدى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لبلورتها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وصياغتها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وإبرازها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يهبها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الفاعلية،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غالبا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نتيجة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للقراءات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والدراسات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النظرية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البحتة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وتلخيصها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المثاليين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يأتون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خارج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البيئة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داخلها،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ويفكرون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وكأنهم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آتون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بلاد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وأعني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يستورد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مذهبا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سياسيا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اقتصاديا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اجتماعيا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الخارج،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بدون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صادرا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تفكيره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مجتمعه،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غريبا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المجتمع،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دخيلا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والمذهب</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5) </w:t>
      </w:r>
      <w:r w:rsidRPr="00092A23">
        <w:rPr>
          <w:rFonts w:ascii="Sakkal Majalla" w:hAnsi="Sakkal Majalla" w:cs="Sakkal Majalla" w:hint="cs"/>
          <w:b/>
          <w:bCs/>
          <w:sz w:val="36"/>
          <w:szCs w:val="36"/>
          <w:rtl/>
        </w:rPr>
        <w:t>وزاد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شدة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كونها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ترتبط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فردي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ونفسه،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يذهب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أوروبا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ليدرس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بلاده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يعلنها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حربا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عوانا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الأوضاع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السياسية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والاقتصادية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والاجتماعية،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الوقت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نفسه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يعاني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ثقافته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المجلوبة،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تكوينه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العقائدي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والروحي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نشأ</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وتربى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طفلا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ويافعا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وشابا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ورجلا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الفردي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مصدر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تجده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أحيانا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الكتابات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الثائرة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الأوضاع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كبت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لبعض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الأفكار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الهدامة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تحسبها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الانطلاق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أصول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التكوين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العقائدي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والروحي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الراسخة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وخشية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إثارة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غضب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الجمهور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مازال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متشبثا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بمبادئه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ومعتقداته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يصارح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نفسه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ويعلن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رؤوس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الملأ</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إنكاره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المعتقدات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الموروثة،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ويشنع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المفكرين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المعتدلين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جبنهم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وميلهم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مصالحة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الجماعة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وإبقاء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الرجعة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وبينها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يسلم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آثار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التناقض،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فإن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فعله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القوي،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وصراحته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الرعناء،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ليدلان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غاية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التأزم</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lastRenderedPageBreak/>
        <w:t xml:space="preserve">6)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تأثير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كبير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صادفته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صحيحة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قوية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تستطيع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تنجيه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أخطارها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وآفاتها،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بحيث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يخرج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سليما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معافى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فيشق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وعزم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جعل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خطوط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الدفاع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تتضعضع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تأثير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الأزمة،وهذا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موجة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الاعتقادي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والقلق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الروحي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استولى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الكثيرين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أصحاب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وأرباب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ورمى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مهب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الرياح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ومفترق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تحصنوا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بالمعتقدات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الأصيلة،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آمنوا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بشيء</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جديد،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وإنما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الضلال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والعمى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والعقائدي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الخطير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عندما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تحدث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وبكون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مجالا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متين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سليما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العاهات،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تستطيع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تتمكن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لمدة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طويلة،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تقوض</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الدعائم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يعتمد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مجالا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للتجربة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المثمرة،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تزيده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ثقة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بنفسه،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ويخرج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أقوى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عزما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وصلابة،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طريقة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وحدد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غاياته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ووسائله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بالنسبة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القوي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ليست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بالنسبة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الضعيف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الأولى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فرصة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للذاتية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لتزداد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بروزا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وصلابة،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الحالة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الثانية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بعثرة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للرأي،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ونسف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للقيم،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وانهيار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للمبادئ</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7)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تشمل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جميع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قطاعات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ومجالات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نشاطه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فرق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تفكير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فلسفي،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وتفكير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ديني،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وتفكير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اجتماعي،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وتفكير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سياسي،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وتفكير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أدبي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واحد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يعانيها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الزاوية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تهمه،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ويعالجها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بالطريقة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تتفق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ومجاله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الباحث</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درس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مجموع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ألوان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النشاط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الثقافي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لوجد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بينهما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قاسما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مشتركا</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b/>
          <w:bCs/>
          <w:sz w:val="36"/>
          <w:szCs w:val="36"/>
        </w:rPr>
        <w:t xml:space="preserve">8) </w:t>
      </w:r>
      <w:r w:rsidRPr="00092A23">
        <w:rPr>
          <w:rFonts w:ascii="Sakkal Majalla" w:hAnsi="Sakkal Majalla" w:cs="Sakkal Majalla" w:hint="cs"/>
          <w:b/>
          <w:bCs/>
          <w:sz w:val="36"/>
          <w:szCs w:val="36"/>
          <w:rtl/>
        </w:rPr>
        <w:t>لقد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اقترنت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الماضية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بوجود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قادة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كبار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أقوى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وأقدر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التغلب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فبددوا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كثيرا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الشبهات،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ومحوا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عددا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الأباطيل،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ورفعوا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الهداية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والروحية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عاليا،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فاستنار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بنوره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العلمي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والأدبي،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وواصل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بفضلهم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سيره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مستقيما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ومضطربا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تارة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أخرى،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حسب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يحيط</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ظروف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وأحوال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محمد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عبد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صلى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قائدا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بارعا،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وسياسيا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عظيما،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وزعيما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روحيا،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وهاديا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اجتماعيا،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كيف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يخلص</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أتباعه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المسلمين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lastRenderedPageBreak/>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آفات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التمزق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أصاب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عقولهم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ونفوسهم،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عندما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ظهر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الإسلام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وأخذ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نسف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مقومات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والاجتماعية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الجاهلية،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ليضع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محلها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عقلية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وحياة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إسلامية،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أسسها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الخاصة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عهد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للعرب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قبل،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فطهرهم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تطهيرا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أوشاب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الجاهلية،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وغسل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عقولهم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رجس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الوثنية</w:t>
      </w:r>
      <w:r w:rsidRPr="00092A23">
        <w:rPr>
          <w:rFonts w:ascii="Sakkal Majalla" w:hAnsi="Sakkal Majalla" w:cs="Sakkal Majalla"/>
          <w:b/>
          <w:bCs/>
          <w:sz w:val="36"/>
          <w:szCs w:val="36"/>
        </w:rPr>
        <w:t>.</w:t>
      </w:r>
    </w:p>
    <w:p w:rsidR="00B11D08" w:rsidRPr="00092A23" w:rsidRDefault="00B11D08" w:rsidP="00092A23">
      <w:pPr>
        <w:tabs>
          <w:tab w:val="left" w:pos="1302"/>
        </w:tabs>
        <w:bidi/>
        <w:jc w:val="both"/>
        <w:rPr>
          <w:rFonts w:ascii="Sakkal Majalla" w:hAnsi="Sakkal Majalla" w:cs="Sakkal Majalla"/>
          <w:b/>
          <w:bCs/>
          <w:sz w:val="36"/>
          <w:szCs w:val="36"/>
          <w:rtl/>
        </w:rPr>
      </w:pPr>
      <w:r w:rsidRPr="00092A23">
        <w:rPr>
          <w:rFonts w:ascii="Sakkal Majalla" w:hAnsi="Sakkal Majalla" w:cs="Sakkal Majalla" w:hint="cs"/>
          <w:b/>
          <w:bCs/>
          <w:sz w:val="36"/>
          <w:szCs w:val="36"/>
          <w:rtl/>
        </w:rPr>
        <w:t>وفيما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تلا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ذلك</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أزمات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ظهر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مصلحون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وأئمة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هداة،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أوتوا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بعد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النظر،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ورجاحة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وعظمة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النفس،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وقوة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العقيدة،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ووفرة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العلم،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واستقامة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الخلق،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استطاعوا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إنقاذ</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أجيال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أخطار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نذكر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منهم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الآئمة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المجتهدين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العصور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الوسطى،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وجمال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الدين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الأفغاني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ومحمد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عبده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ورشيد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رضى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العصور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الحديثة،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وآخرهم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العقاد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رحمه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الله،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كالطود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الشامخ</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الخوارج</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والزنادقة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والملاحدة،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المنون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اختطفته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القائمة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الآن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إليه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لتجنيب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الشباب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المثقف</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ويلاتها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وشرورها</w:t>
      </w:r>
      <w:r w:rsidRPr="00092A23">
        <w:rPr>
          <w:rFonts w:ascii="Sakkal Majalla" w:hAnsi="Sakkal Majalla" w:cs="Sakkal Majalla"/>
          <w:b/>
          <w:bCs/>
          <w:sz w:val="36"/>
          <w:szCs w:val="36"/>
        </w:rPr>
        <w:t>.</w:t>
      </w:r>
    </w:p>
    <w:p w:rsidR="00D33589" w:rsidRDefault="00B11D08" w:rsidP="00092A23">
      <w:pPr>
        <w:tabs>
          <w:tab w:val="left" w:pos="1302"/>
        </w:tabs>
        <w:bidi/>
        <w:jc w:val="both"/>
        <w:rPr>
          <w:rFonts w:ascii="Sakkal Majalla" w:hAnsi="Sakkal Majalla" w:cs="Sakkal Majalla"/>
          <w:b/>
          <w:bCs/>
          <w:sz w:val="36"/>
          <w:szCs w:val="36"/>
        </w:rPr>
      </w:pPr>
      <w:r w:rsidRPr="00092A23">
        <w:rPr>
          <w:rFonts w:ascii="Sakkal Majalla" w:hAnsi="Sakkal Majalla" w:cs="Sakkal Majalla" w:hint="cs"/>
          <w:b/>
          <w:bCs/>
          <w:sz w:val="36"/>
          <w:szCs w:val="36"/>
          <w:rtl/>
        </w:rPr>
        <w:t>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اليوم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أمس</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الحاجة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زعيم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الرأي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ليزيح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الشبهات،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ويصدع</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بالحق،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ويهزم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الباطل،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ويفضح</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الخفافيش</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التي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تعيش</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في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الظلام،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ويدل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الطريق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الأقوم،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ويبدد</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ضباب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الحيرة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والقلق</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الذي</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يخيم</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الفكر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ولكن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أين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هو؟</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ومتى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سيظهر؟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أن</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يظهر</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ما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السبيل</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إلى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تجنب</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آفات</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هذه</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الأزمة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وأخطارها</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على</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الأمة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العربية</w:t>
      </w:r>
      <w:r w:rsidRPr="00092A23">
        <w:rPr>
          <w:rFonts w:ascii="Sakkal Majalla" w:hAnsi="Sakkal Majalla" w:cs="Sakkal Majalla"/>
          <w:b/>
          <w:bCs/>
          <w:sz w:val="36"/>
          <w:szCs w:val="36"/>
          <w:rtl/>
        </w:rPr>
        <w:t xml:space="preserve"> </w:t>
      </w:r>
      <w:r w:rsidRPr="00092A23">
        <w:rPr>
          <w:rFonts w:ascii="Sakkal Majalla" w:hAnsi="Sakkal Majalla" w:cs="Sakkal Majalla" w:hint="cs"/>
          <w:b/>
          <w:bCs/>
          <w:sz w:val="36"/>
          <w:szCs w:val="36"/>
          <w:rtl/>
        </w:rPr>
        <w:t>بأسرها؟</w:t>
      </w:r>
    </w:p>
    <w:p w:rsidR="00D33589" w:rsidRPr="00D33589" w:rsidRDefault="00D33589" w:rsidP="00D33589">
      <w:pPr>
        <w:bidi/>
        <w:rPr>
          <w:rFonts w:ascii="Sakkal Majalla" w:hAnsi="Sakkal Majalla" w:cs="Sakkal Majalla"/>
          <w:sz w:val="36"/>
          <w:szCs w:val="36"/>
        </w:rPr>
      </w:pPr>
    </w:p>
    <w:p w:rsidR="00D33589" w:rsidRPr="00D33589" w:rsidRDefault="00D33589" w:rsidP="00D33589">
      <w:pPr>
        <w:bidi/>
        <w:rPr>
          <w:rFonts w:ascii="Sakkal Majalla" w:hAnsi="Sakkal Majalla" w:cs="Sakkal Majalla"/>
          <w:b/>
          <w:bCs/>
          <w:sz w:val="40"/>
          <w:szCs w:val="40"/>
          <w:rtl/>
        </w:rPr>
      </w:pPr>
      <w:r w:rsidRPr="00D33589">
        <w:rPr>
          <w:rFonts w:ascii="Sakkal Majalla" w:hAnsi="Sakkal Majalla" w:cs="Sakkal Majalla"/>
          <w:b/>
          <w:bCs/>
          <w:sz w:val="40"/>
          <w:szCs w:val="40"/>
          <w:rtl/>
        </w:rPr>
        <w:t xml:space="preserve"> </w:t>
      </w:r>
      <w:r w:rsidRPr="00D33589">
        <w:rPr>
          <w:rFonts w:ascii="Sakkal Majalla" w:hAnsi="Sakkal Majalla" w:cs="Sakkal Majalla"/>
          <w:b/>
          <w:bCs/>
          <w:sz w:val="40"/>
          <w:szCs w:val="40"/>
          <w:rtl/>
        </w:rPr>
        <w:t>التنوي</w:t>
      </w:r>
      <w:r w:rsidRPr="00D33589">
        <w:rPr>
          <w:rFonts w:ascii="Sakkal Majalla" w:hAnsi="Sakkal Majalla" w:cs="Sakkal Majalla" w:hint="cs"/>
          <w:b/>
          <w:bCs/>
          <w:sz w:val="40"/>
          <w:szCs w:val="40"/>
          <w:rtl/>
        </w:rPr>
        <w:t>ر في الفكر العربي الحديث</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التنوير لغةً</w:t>
      </w:r>
      <w:r w:rsidRPr="00D33589">
        <w:rPr>
          <w:rFonts w:ascii="Sakkal Majalla" w:hAnsi="Sakkal Majalla" w:cs="Sakkal Majalla"/>
          <w:sz w:val="36"/>
          <w:szCs w:val="36"/>
        </w:rPr>
        <w:t xml:space="preserve"> </w:t>
      </w:r>
      <w:r w:rsidRPr="00D33589">
        <w:rPr>
          <w:rFonts w:ascii="Sakkal Majalla" w:hAnsi="Sakkal Majalla" w:cs="Sakkal Majalla"/>
          <w:sz w:val="36"/>
          <w:szCs w:val="36"/>
          <w:rtl/>
        </w:rPr>
        <w:t>جاء في لسان العرب لابن منظور، أن التنوير هو وقتُ إسفار الصبح، يقال قد نوَّر الصبح تنويراً، والتنوير : الإنارة، والتنوير : الإسفار. ويقال : صلَّى الفجر في التنوير)</w:t>
      </w:r>
      <w:r>
        <w:rPr>
          <w:rFonts w:ascii="Sakkal Majalla" w:hAnsi="Sakkal Majalla" w:cs="Sakkal Majalla" w:hint="cs"/>
          <w:sz w:val="36"/>
          <w:szCs w:val="36"/>
          <w:rtl/>
        </w:rPr>
        <w:t>1.</w:t>
      </w:r>
    </w:p>
    <w:p w:rsidR="00D33589" w:rsidRPr="00D33589" w:rsidRDefault="00D33589" w:rsidP="00D33589">
      <w:pPr>
        <w:bidi/>
        <w:rPr>
          <w:rFonts w:ascii="Sakkal Majalla" w:hAnsi="Sakkal Majalla" w:cs="Sakkal Majalla"/>
          <w:sz w:val="36"/>
          <w:szCs w:val="36"/>
          <w:rtl/>
        </w:rPr>
      </w:pP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w:t>
      </w:r>
      <w:r w:rsidRPr="00D33589">
        <w:rPr>
          <w:rFonts w:ascii="Sakkal Majalla" w:hAnsi="Sakkal Majalla" w:cs="Sakkal Majalla"/>
          <w:sz w:val="36"/>
          <w:szCs w:val="36"/>
          <w:rtl/>
        </w:rPr>
        <w:t>وفي المعجم الوسيط، استنار : أضاء. ويقال : استنار الشعبُ : صار واعياً مثقفاً. و به : استمدَّ شعاعَه. و عليه : ظَفِرَ به وغَلَبَهُ. ونَوَّر اللهُ قلبَه : هداه إلى الحق والخير</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ويطلق اسم النور على الهداية كما في قوله تعالى { اللَّه وليّ الذين آمنوا يُخرجهم من الظلمات إلى النور}، أي الهداية { أفمن كان ميتاً فأحييناه وجعلنا له نوراً }، أي هداية { اللَّه نور السمـوات والأرض}، أي هادي أهلها)</w:t>
      </w:r>
      <w:r>
        <w:rPr>
          <w:rFonts w:ascii="Sakkal Majalla" w:hAnsi="Sakkal Majalla" w:cs="Sakkal Majalla" w:hint="cs"/>
          <w:sz w:val="36"/>
          <w:szCs w:val="36"/>
          <w:rtl/>
        </w:rPr>
        <w:t>2.</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التنوير اصطلاحاً</w:t>
      </w:r>
      <w:r>
        <w:rPr>
          <w:rFonts w:ascii="Sakkal Majalla" w:hAnsi="Sakkal Majalla" w:cs="Sakkal Majalla" w:hint="cs"/>
          <w:sz w:val="36"/>
          <w:szCs w:val="36"/>
          <w:rtl/>
        </w:rPr>
        <w:t xml:space="preserve"> </w:t>
      </w:r>
      <w:r w:rsidRPr="00D33589">
        <w:rPr>
          <w:rFonts w:ascii="Sakkal Majalla" w:hAnsi="Sakkal Majalla" w:cs="Sakkal Majalla"/>
          <w:sz w:val="36"/>
          <w:szCs w:val="36"/>
          <w:rtl/>
        </w:rPr>
        <w:t>هو الاستخدام العام لعقل الإنسان في جميع القضايا، وتبني شعار "لا سلطان على العقل إلا للعقل ،" وهو شجاعة استخدام العقل ولو كان ذلك ضد الدين وضد النص، والدعوة إلى تجاوز العقائد الغيبية، والإيمان بقدرة الإنسان الذاتية على الفهم والتحليل والتشريع، والدعوة إلى الدولة العلمانية، وتجاوز النص الديني أو إهماله أو تفسيره تفسيرات بعيدة عن سياقه وعن قواعد التفسير الموضوعي ، وهو الدعوة إلى المنهج التجريبي الحسي المادي واعتباره المنهج الوحيد الجدير بالثقة والاتباع</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ويطلق مصطلح التنوير في الخطاب العربي الحديث بشكل عام على حركة التوعية والتثقيف والتحديث والتجديد التي حدثت في العالم الإسلامي منذ قرنين من الزمان واتسمت بتأثرها بالطريقة الغربية وبإعجابها بالغرب وعلومه وتقدمه الفكري والعلمي وبتيار النهضة والإحياء الذي عرف فيه في القرون الأخيرة، بل إن هناك من يقول بأن تيار التنوير في العالم العربي الحديث بدأ مع الحملة الفرنسية البونابارتية على مصر </w:t>
      </w:r>
      <w:r>
        <w:rPr>
          <w:rFonts w:ascii="Sakkal Majalla" w:hAnsi="Sakkal Majalla" w:cs="Sakkal Majalla" w:hint="cs"/>
          <w:sz w:val="36"/>
          <w:szCs w:val="36"/>
          <w:rtl/>
        </w:rPr>
        <w:t>1798</w:t>
      </w:r>
      <w:r w:rsidRPr="00D33589">
        <w:rPr>
          <w:rFonts w:ascii="Sakkal Majalla" w:hAnsi="Sakkal Majalla" w:cs="Sakkal Majalla"/>
          <w:sz w:val="36"/>
          <w:szCs w:val="36"/>
          <w:rtl/>
        </w:rPr>
        <w:t xml:space="preserve"> ،م وما أحدثته هذه الحملة من صدمة ثقافية وحضارية ووعي فكري وثقافي، وقد وجدنا من ينظر إلى هذه الحملة اليوم نظرة إيجابية استحسانية، ويطالب بإعادة تقويم هذه الحملة وإعادة تحليل أهميتها وآثارها والحكم عليها من وجهة النظر التنويرية التقدمية التاريخية</w:t>
      </w:r>
      <w:r>
        <w:rPr>
          <w:rFonts w:ascii="Sakkal Majalla" w:hAnsi="Sakkal Majalla" w:cs="Sakkal Majalla" w:hint="cs"/>
          <w:sz w:val="36"/>
          <w:szCs w:val="36"/>
          <w:rtl/>
        </w:rPr>
        <w:t>3.</w:t>
      </w:r>
    </w:p>
    <w:p w:rsidR="00D33589" w:rsidRPr="00D33589" w:rsidRDefault="00D33589" w:rsidP="00D33589">
      <w:pPr>
        <w:bidi/>
        <w:rPr>
          <w:rFonts w:ascii="Sakkal Majalla" w:hAnsi="Sakkal Majalla" w:cs="Sakkal Majalla"/>
          <w:sz w:val="36"/>
          <w:szCs w:val="36"/>
          <w:rtl/>
        </w:rPr>
      </w:pPr>
      <w:r>
        <w:rPr>
          <w:rFonts w:ascii="Sakkal Majalla" w:hAnsi="Sakkal Majalla" w:cs="Sakkal Majalla" w:hint="cs"/>
          <w:sz w:val="36"/>
          <w:szCs w:val="36"/>
          <w:rtl/>
        </w:rPr>
        <w:t>(</w:t>
      </w:r>
      <w:r w:rsidRPr="00D33589">
        <w:rPr>
          <w:rFonts w:ascii="Sakkal Majalla" w:hAnsi="Sakkal Majalla" w:cs="Sakkal Majalla"/>
          <w:sz w:val="36"/>
          <w:szCs w:val="36"/>
          <w:rtl/>
        </w:rPr>
        <w:t xml:space="preserve">وهو مصطلح شائع في الحياة الفكرية، هو مصطلحٌ أوروبيٌّ النشأة والمضمون والإيحاءات، بل إنه عنوانٌ على نسق فكري سَادَ في مرحلة تاريخية من مراحل الفكر الأوروبي الحديث، </w:t>
      </w:r>
      <w:r w:rsidRPr="00D33589">
        <w:rPr>
          <w:rFonts w:ascii="Sakkal Majalla" w:hAnsi="Sakkal Majalla" w:cs="Sakkal Majalla"/>
          <w:sz w:val="36"/>
          <w:szCs w:val="36"/>
          <w:rtl/>
        </w:rPr>
        <w:lastRenderedPageBreak/>
        <w:t>حتى ليقال كثيراً، في تقسيم مراحل هذا الفكر : "عصر التنوير". وهذا المفكر من عصر التنوير. وهذا الفكر من أفكار (عصر التنوير)، أو ضد أفكار ذلك العصر)</w:t>
      </w:r>
      <w:r>
        <w:rPr>
          <w:rFonts w:ascii="Sakkal Majalla" w:hAnsi="Sakkal Majalla" w:cs="Sakkal Majalla" w:hint="cs"/>
          <w:sz w:val="36"/>
          <w:szCs w:val="36"/>
          <w:rtl/>
        </w:rPr>
        <w:t>4.</w:t>
      </w:r>
    </w:p>
    <w:p w:rsidR="00D33589" w:rsidRPr="00D33589" w:rsidRDefault="00D33589" w:rsidP="00D33589">
      <w:pPr>
        <w:bidi/>
        <w:rPr>
          <w:rFonts w:ascii="Sakkal Majalla" w:hAnsi="Sakkal Majalla" w:cs="Sakkal Majalla"/>
          <w:sz w:val="36"/>
          <w:szCs w:val="36"/>
          <w:rtl/>
        </w:rPr>
      </w:pPr>
      <w:r>
        <w:rPr>
          <w:rFonts w:ascii="Sakkal Majalla" w:hAnsi="Sakkal Majalla" w:cs="Sakkal Majalla" w:hint="cs"/>
          <w:sz w:val="36"/>
          <w:szCs w:val="36"/>
          <w:rtl/>
        </w:rPr>
        <w:t>(</w:t>
      </w:r>
      <w:r w:rsidRPr="00D33589">
        <w:rPr>
          <w:rFonts w:ascii="Sakkal Majalla" w:hAnsi="Sakkal Majalla" w:cs="Sakkal Majalla"/>
          <w:sz w:val="36"/>
          <w:szCs w:val="36"/>
          <w:rtl/>
        </w:rPr>
        <w:t>واختلف الباحثون والمؤرخون حول تسمية هذا الاتجاه الفكري , فقد أُطلق عليه مصطلحات عدة مثل : (الاتجاه العصراني) أو (الاتجاه العقلاني) أو (التنوير الإسلامي) , ويطلق عليه مؤخراً مصطلح (الإسلاميون الجدد) وقد بيَّن هذا الأمر الدكتور وليد الهويريني في كتابه:(عصر الإسلاميين الجدد</w:t>
      </w:r>
      <w:r>
        <w:rPr>
          <w:rFonts w:ascii="Sakkal Majalla" w:hAnsi="Sakkal Majalla" w:cs="Sakkal Majalla" w:hint="cs"/>
          <w:sz w:val="36"/>
          <w:szCs w:val="36"/>
          <w:rtl/>
        </w:rPr>
        <w:t>)5.</w:t>
      </w:r>
      <w:r w:rsidRPr="00D33589">
        <w:rPr>
          <w:rFonts w:ascii="Sakkal Majalla" w:hAnsi="Sakkal Majalla" w:cs="Sakkal Majalla"/>
          <w:sz w:val="36"/>
          <w:szCs w:val="36"/>
          <w:rtl/>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نشأة التنوير</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Pr>
          <w:rFonts w:ascii="Sakkal Majalla" w:hAnsi="Sakkal Majalla" w:cs="Sakkal Majalla" w:hint="cs"/>
          <w:sz w:val="36"/>
          <w:szCs w:val="36"/>
          <w:rtl/>
        </w:rPr>
        <w:t>(</w:t>
      </w:r>
      <w:r w:rsidRPr="00D33589">
        <w:rPr>
          <w:rFonts w:ascii="Sakkal Majalla" w:hAnsi="Sakkal Majalla" w:cs="Sakkal Majalla"/>
          <w:sz w:val="36"/>
          <w:szCs w:val="36"/>
          <w:rtl/>
        </w:rPr>
        <w:t>ونستطيع أن نقول إن التنوير قضيةٌ أوروبيةٌ محض، انبثقت في المحيط الأوروبي، نتيجة ظروف كانت تسود المجتمعات الأوروبية، وكردّ فعل لهيمنة الكنيسة الغربية على الحياة العقلية والفكرية والثقافية في أوروبا. ولذلك فإن قيام مفهوم التنوير الأوروبي على إلغاء دور الدين في الحياة، مسألةٌ طبيعية، إذا نظرنا إليها من زاوية ما كانت تمارسه الكنيسة الغربية من ضروب الاستبداد وألوان القهر، وما كانت تُشيعه من أباطيل وخرافات، وبحكم أن أوروبا كانت عهدئذ، تعيش العصور المظلمة، في حين كان العالم العربي الإسلامي يعيش ازدهاراً حضارياً واسع الإشعاع</w:t>
      </w:r>
      <w:r w:rsidRPr="00D33589">
        <w:rPr>
          <w:rFonts w:ascii="Sakkal Majalla" w:hAnsi="Sakkal Majalla" w:cs="Sakkal Majalla"/>
          <w:sz w:val="36"/>
          <w:szCs w:val="36"/>
        </w:rPr>
        <w:t>.</w:t>
      </w:r>
    </w:p>
    <w:p w:rsidR="00D33589" w:rsidRDefault="00D33589" w:rsidP="00D33589">
      <w:pPr>
        <w:bidi/>
        <w:rPr>
          <w:rFonts w:ascii="Sakkal Majalla" w:hAnsi="Sakkal Majalla" w:cs="Sakkal Majalla" w:hint="cs"/>
          <w:sz w:val="36"/>
          <w:szCs w:val="36"/>
          <w:rtl/>
        </w:rPr>
      </w:pPr>
      <w:r w:rsidRPr="00D33589">
        <w:rPr>
          <w:rFonts w:ascii="Sakkal Majalla" w:hAnsi="Sakkal Majalla" w:cs="Sakkal Majalla"/>
          <w:sz w:val="36"/>
          <w:szCs w:val="36"/>
          <w:rtl/>
        </w:rPr>
        <w:t>إن التنوير في المفهوم الغربي، كان تنويراً للقرون الوسطى المظلمة التي عاشتها أوروبا. وهنا ينبغي أن ننبه إلى أن كلمة (القرون الوسطى المظلمة)، لا تمثّلنا، ولكنها تمثّل أوروبا والغرب، حين سقطت روما في القرن الرابع، وعادت النهضة في القرن الرابع عشر، أما نحن المسلمين فقد قدّمنا الضياء للإنسانية والعالم كلِّه، منذ بزوغ الإسلام في القرن السادس خلال ألف سنة كاملة. لقد قام المسلمون في القرون الوسطى المظلمة في أوروبا بإعادة نور الحضارة والمدنية الذي كان قد انطفأ، في جميع بلاد الغرب والشرق حتى القسطنطينية</w:t>
      </w:r>
      <w:r w:rsidRPr="00D33589">
        <w:rPr>
          <w:rFonts w:ascii="Sakkal Majalla" w:hAnsi="Sakkal Majalla" w:cs="Sakkal Majalla"/>
          <w:sz w:val="36"/>
          <w:szCs w:val="36"/>
        </w:rPr>
        <w:t xml:space="preserve"> .</w:t>
      </w:r>
      <w:r w:rsidRPr="00D33589">
        <w:rPr>
          <w:rFonts w:ascii="Sakkal Majalla" w:hAnsi="Sakkal Majalla" w:cs="Sakkal Majalla"/>
          <w:sz w:val="36"/>
          <w:szCs w:val="36"/>
          <w:rtl/>
        </w:rPr>
        <w:t xml:space="preserve">لقد كانت حركة التنوير في أوروبا ردَّ فعلٍ طبيعياً على الجبروت التي كانت السلطات </w:t>
      </w:r>
      <w:r w:rsidRPr="00D33589">
        <w:rPr>
          <w:rFonts w:ascii="Sakkal Majalla" w:hAnsi="Sakkal Majalla" w:cs="Sakkal Majalla"/>
          <w:sz w:val="36"/>
          <w:szCs w:val="36"/>
          <w:rtl/>
        </w:rPr>
        <w:lastRenderedPageBreak/>
        <w:t>الكنسية تمارسه ضد العقل والإرادة الإنسانية. وهو وضعٌ لم تعرفه الحضارة الإسلامية، وحالةٌ لم يعشها المسلمون قط</w:t>
      </w:r>
      <w:r>
        <w:rPr>
          <w:rFonts w:ascii="Sakkal Majalla" w:hAnsi="Sakkal Majalla" w:cs="Sakkal Majalla" w:hint="cs"/>
          <w:sz w:val="36"/>
          <w:szCs w:val="36"/>
          <w:rtl/>
        </w:rPr>
        <w:t>)6.</w:t>
      </w:r>
    </w:p>
    <w:p w:rsidR="00D33589" w:rsidRPr="00D33589" w:rsidRDefault="00D33589" w:rsidP="00D33589">
      <w:pPr>
        <w:bidi/>
        <w:rPr>
          <w:rFonts w:ascii="Sakkal Majalla" w:hAnsi="Sakkal Majalla" w:cs="Sakkal Majalla"/>
          <w:sz w:val="36"/>
          <w:szCs w:val="36"/>
          <w:rtl/>
        </w:rPr>
      </w:pPr>
      <w:r>
        <w:rPr>
          <w:rFonts w:ascii="Sakkal Majalla" w:hAnsi="Sakkal Majalla" w:cs="Sakkal Majalla" w:hint="cs"/>
          <w:sz w:val="36"/>
          <w:szCs w:val="36"/>
          <w:rtl/>
        </w:rPr>
        <w:t>(</w:t>
      </w:r>
      <w:r w:rsidRPr="00D33589">
        <w:rPr>
          <w:rFonts w:ascii="Sakkal Majalla" w:hAnsi="Sakkal Majalla" w:cs="Sakkal Majalla"/>
          <w:sz w:val="36"/>
          <w:szCs w:val="36"/>
          <w:rtl/>
        </w:rPr>
        <w:t>يقول الدكتور محمد السيد الجليند في كتابه " فلسفة التنوير بين المشروع الإسلامي والمشروع التغريبي " ( ص 12 – 17 ) : ( إن مصطلح التنوير -كغيره من المصطلحات العَلمانية- وفد إلينا من الغرب ضمن مجموع المصطلحات التي غزت ثقافتنا المعاصرة خلال حركة الاتصال الحديثة بين مصر والعالم الغربي -خاصة فرنسا- خلال القرنين الأخيرين</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ولقد نشأ هذا المصطلح في ظروف تاريخية عاشتها دول أوروبا شرقاً وغرباً، كانت ثقافة الشعوب في أوروبا خلالها قاصرة على ما تمليه عليهم سدنة الكنيسة ورجالها، وكانت السيطرة الثقافية واللاهوتية وتفسير الظواهر الطبيعية خاضعة لرجال اللاهوت الكنسي، لا يجوز مخالفتها، باعتبار ذلك وحياً لا تجوز مخالفته</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ومن المعروف تاريخياً أن موقف الكنيسة وآراء رجالها كانت في العصور الوسطى تمثل الجهل والتخلف والخرافة، فلقد طلبوا من المسيحيين الإيمان والإذعان لآرائهم في تفسير الظواهر الكونية مدعين أن الدين ( الكنيسة ) يختص بتفسير هذه الظاهرة، وإن الخروج عليها كفر وإلحاد، ويكون جزاؤه الطرد من رحمة الكنيسة</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ومن المفيد أن ننبه هنا إلى أن موقف الأديان من الكون وظواهره هو الإيمان بما هو موجود على ما هو عليه في الوجود، دون أن يفرض الدين تفسيراً معيناً لهذه الظاهرة أو تلك، تاركاً ذلك كله لمنطق العلم وما يصل إليه العقل من اكتشافات وعلاقات بين الأسباب والظواهر، دافعاً للعقل أن يعمل ويكتشف القوانين ويدرك العلاقات، جاعلاً الكون كله خاضعاً لسلطان العقل بحثاً واكتشافاً وتسخيراً وتوظيفاً. ومن هنا كان الكون كله آية دالة على خالقه، وكان أكثر العلماء اكتشافاً لقوانين الكون وأكثرهم إدراكاً للعلاقات أشدهم خشية لخالق هذا الكون. هذه نقطة تحتاج إلى بسط وتفصيل أحسب أن له مجالاً آخر، </w:t>
      </w:r>
      <w:r w:rsidRPr="00D33589">
        <w:rPr>
          <w:rFonts w:ascii="Sakkal Majalla" w:hAnsi="Sakkal Majalla" w:cs="Sakkal Majalla"/>
          <w:sz w:val="36"/>
          <w:szCs w:val="36"/>
          <w:rtl/>
        </w:rPr>
        <w:lastRenderedPageBreak/>
        <w:t>ولكن أردنا أن ننبه هنا إلى السقوط الذي وقعت فيه الكنيسة بفرض آرائها على العلماء ودعوى احتكارها تفسير الظواهر الكونية، ووجوب الخضوع لتفسيراتها وقبول آرائها في تفسيرهم للظواهر الطبيعية، وترتب على ذلك ميلاد حركة التنوير الرافضة للكنيسة ولآرائها، معلنة أن ما يدعيه رجال الكنيسة باطل لاحق فيه، جهل لا يسنده علم، خرافة لا يقبلها العقل</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ولما كان رجال الكنيسة هم الممثلون للدين. فقد فتش العلماء فيما يطالبهم رجال الكنيسة الإيمان به والاعتقاد بصحته، فوجدوا أن هذه الآراء، وتلك التفسيرات، خرافة لا يقرها العقل، وجهل لا يقبله العلم، وظلام وتخلف لا يثبت أمام النقد ومنطق العلم، فأعلنوا ثورتهم على هذه الآراء وتلك الخرافات التي ارتبطت في أذهانهم بالكنيسة ورجالها</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وبدأت قصة هذا الصراع المرير بين الكنيسة والعلماء منذ أيام كوبرنيق ، الذي أعلن عن آرائه في الطبيعيات والفلك ومركز الكون، وكلها على نقيض ما يدعيه رجال الكنيسة، وانسحب ذلك الموقف بكامله على الدين بمفهومه العام</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لم ينتبه العلماء إلى ضرورة التفرقة بين رأي رجال الكنيسة والدين الصحيح في مفهومه العام. وصار الدين عندهم -كما عرفوه من رجال الكنيسة- تجسيداً للتخلف والجهل والخرافة. وأصبح رجل الدين رمزاً لكل هذه المعاني. فهو داعية للجهل. محارب للعقل. رافض للعلم، ولا شك عندي - أن هذه الكوكبة من العلماء التي عاشت هذه المعركة كان ينقصها العلم بالدين الصحيح، الذي نزل على عيسى عليه السلام، فضلاً عن جهلهم التام بالإسلام واحتضانه للعلم، وتكريمه للعلماء، ولا شك عندي أيضاً أن رجال الكنيسة الذين أعلنوا هذه الحرب التاريخية على العلم والعلماء قد أساءوا إلى المسيحية، وأفسدوا بموقفهم هذا حركة التاريخ المعاصر. فلا انتصروا لدينهم، ولا حققوا النصر على عدوهم، بل كانوا بموقفهم هذا الباب الطبيعي الذي فتح على مصراعيه لدعاة الإلحاد والثورة على الكنيسة والدين معاً، حيث صوروا الموقف على أنه صراع بين الدين والعلم، وليس بين رجال الكنيسة والعلماء بين العقل والخرافة، بين النور والظلام بين التقدم والتخلف، وكان </w:t>
      </w:r>
      <w:r w:rsidRPr="00D33589">
        <w:rPr>
          <w:rFonts w:ascii="Sakkal Majalla" w:hAnsi="Sakkal Majalla" w:cs="Sakkal Majalla"/>
          <w:sz w:val="36"/>
          <w:szCs w:val="36"/>
          <w:rtl/>
        </w:rPr>
        <w:lastRenderedPageBreak/>
        <w:t>مفهوم التنوير يعني التحصن بمنطق العلم والعقلانية، ضد هذا الدين ورجاله، الذين يمثلون الجهل والخرافة، فكان لابد أن ينتصر العلم في مواجهة الجهل، وينتصر العقل في مواجهة الخرافة، والتقدم في مواجهة التخلف</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وكان مصطلح التنوير هو المعبر عن نتيجة هذه المعركة التي حسمها التاريخ والواقع لصالح العلم والعقل والنور ضد الكنيسة وآرائها، ولقد صورت المعركة كلها على أنها صراع بين الدين، بمعناه العام، وكل معاني التنوير التي هي العقلانية والتقدم، وانتقلت المعركة بكل ملابساتها وظروفها إلى عالمنا العربي بدون أن يفطن دعاة التنوير في عالمنا العربي إلى أن الإسلام ليس هو الكنيسة، ولا عالمنا العربي هو أوروبا، ولا الحضارة الإسلامية هي الحضارة الأوروبية في عصورها المظلمة، فليس الدين عندنا رافضاً للعلم، ولا محارباً للعقل</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وأخذ دعاة التنوير عندنا يصورون المعركة في بلادنا على أنها صراع بين الإسلام والعلم، بين الدين والعقل، بين ضرورة التخلص من الماضي، والنهوض بالمستقبل، وكان النموذج الغربي في نظرهم هو المثل والقدوة التي ينبغي أن نحذو حذوها، ونسير في ركابها ، حتى لو دخلوا جحر ضب خرب لدخلناه معهم</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وقد أخذ دعاة التنوير عندنا بنفس المبدأ، فأعلنوا الحرب على الإسلام ورجاله، لكي يعلنوا عن أنفسهم أنهم تنويريون ودعاة التنوير، وكما أعلن العلماء في الغرب أن الدين -الكنيسة- خرافة، ورجاله رموز للجهل، أخذ دعاة التنوير في بلادنا يلصقون نفس التهم بالإسلام ورجاله، ولو أنصف هؤلاء الدعاة إلى التنوير لبدأوا دعوتهم من حيث بدأ الإسلام، الذي يجعل العلم ديناً وفريضة، ويجعل حاكم العقل في عالم الشهادة ميزاناً لا يخطئ، ولو أنصفوا لفرقوا بين الإسلام والكنيسة، وبين الشرق والغرب</w:t>
      </w:r>
      <w:r>
        <w:rPr>
          <w:rFonts w:ascii="Sakkal Majalla" w:hAnsi="Sakkal Majalla" w:cs="Sakkal Majalla" w:hint="cs"/>
          <w:sz w:val="36"/>
          <w:szCs w:val="36"/>
          <w:rtl/>
        </w:rPr>
        <w:t>)7.</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ثانياً : الأسباب</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وإذا أردنا أن نحدد الأسباب التي دعت إلى خروج هذا الفكر في الغرب نجدها كثيرة ومتقاربة في أكثرها ولعل جامعها أنها ردود أفعال من الحكومات المستبدة والكنائس القامعة </w:t>
      </w:r>
      <w:r w:rsidRPr="00D33589">
        <w:rPr>
          <w:rFonts w:ascii="Sakkal Majalla" w:hAnsi="Sakkal Majalla" w:cs="Sakkal Majalla"/>
          <w:sz w:val="36"/>
          <w:szCs w:val="36"/>
          <w:rtl/>
        </w:rPr>
        <w:lastRenderedPageBreak/>
        <w:t>- لكل من يخالفها – باسم الدين – المحرف - التي واجهت بقوة الفكر المعتمد على العقل والمتحرر من كل القيود على مستوى الأفراد والمجتمعات والحكومات</w:t>
      </w:r>
      <w:r w:rsidRPr="00D33589">
        <w:rPr>
          <w:rFonts w:ascii="Sakkal Majalla" w:hAnsi="Sakkal Majalla" w:cs="Sakkal Majalla"/>
          <w:sz w:val="36"/>
          <w:szCs w:val="36"/>
        </w:rPr>
        <w:t>.</w:t>
      </w:r>
      <w:r>
        <w:rPr>
          <w:rFonts w:ascii="Sakkal Majalla" w:hAnsi="Sakkal Majalla" w:cs="Sakkal Majalla" w:hint="cs"/>
          <w:sz w:val="36"/>
          <w:szCs w:val="36"/>
          <w:rtl/>
        </w:rPr>
        <w:t xml:space="preserve"> </w:t>
      </w:r>
      <w:r w:rsidRPr="00D33589">
        <w:rPr>
          <w:rFonts w:ascii="Sakkal Majalla" w:hAnsi="Sakkal Majalla" w:cs="Sakkal Majalla"/>
          <w:sz w:val="36"/>
          <w:szCs w:val="36"/>
          <w:rtl/>
        </w:rPr>
        <w:t>وأظهر الفكر التنويري عداءه الواضح على كل من يخالفه وخاصة على الدين – المسيحي المحرف – وأصبح كل من دعا إلى التنوير في زمن الحكومات المستبدة والكنائس القامعة في أوروبا يتشرب أيدلوجيات الفلاسفة والمفكرين عبر كل وسائلهم وقنواتهم المتنوعة المتاحة التي ساهمت في إيصال مبتغاهم وتحقيق أهدافهم بصورة كبيرة</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ومن المعلوم أن من طرق انتقال الأفكار المستوردة من أوروبا إلى العالم الإسلامي جاءت عبر احتكاك الأوربيين بالمسلمين من خلال البعثات الطلابية إلى المدن الكبرى في العالم العربي , وأهمها جاء من خلال الحملة الفرنسية على مصر في عام (1798م) من جهة الخصوص , ومن جهة العموم الاستعمار الذي لم تسلم منه غالب البلاد العربية بعد سقوط الدولة العثمانية , وبعد خروجهم تركوا حلفاءهم يقومون بعملهم وينشرون أفكارهم , وزاد تركيز الغرب على الخطط الإستراتيجية بعد التحديد الجغرافي لكل دولة وأصبحت كل واحدة منعزلة عن الأخرى وخاصة في المجال السياسي والاقتصادي وتصارعت الأفكار والقيم المستوردة في داخل مجتمعاتها وبمتابعة أسيادهم من خارجها</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ويمكن أن نحدد – بدقة - عوامل ظهور التنوير في العالم الإسلامي كما ذكر ذلك الشيخ عبدالوهاب آل غظيف في كتابه (التنوير الإسلامي في </w:t>
      </w:r>
      <w:r>
        <w:rPr>
          <w:rFonts w:ascii="Sakkal Majalla" w:hAnsi="Sakkal Majalla" w:cs="Sakkal Majalla" w:hint="cs"/>
          <w:sz w:val="36"/>
          <w:szCs w:val="36"/>
          <w:rtl/>
        </w:rPr>
        <w:t>ال</w:t>
      </w:r>
      <w:r w:rsidRPr="00D33589">
        <w:rPr>
          <w:rFonts w:ascii="Sakkal Majalla" w:hAnsi="Sakkal Majalla" w:cs="Sakkal Majalla"/>
          <w:sz w:val="36"/>
          <w:szCs w:val="36"/>
          <w:rtl/>
        </w:rPr>
        <w:t>مشهد السعودي) إلى عاملين مهمين</w:t>
      </w:r>
      <w:r>
        <w:rPr>
          <w:rFonts w:ascii="Sakkal Majalla" w:hAnsi="Sakkal Majalla" w:cs="Sakkal Majalla" w:hint="cs"/>
          <w:sz w:val="36"/>
          <w:szCs w:val="36"/>
          <w:rtl/>
        </w:rPr>
        <w:t>:</w:t>
      </w:r>
      <w:r>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الأول : الانبهار بالحضارة الغربية والاستسلام لضغط مفاهيمهما والنهل من معين الفكر الغربي إما مباشرة وإما عبر وسائط عربية</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الثاني : قلة المحصول المعرفي من كلام السلف في بيان القرآن والسنة وحقائق الإسلام , وقلة مطالعة كتب أهل العلم في العقائد والفروع , ولاشك أن ذلك يورث التغرب , وكما قال شيخ الإسلام ابن تيمية – رحمه الله تعالى - : (ومن أدمن على أخذ الحكمة والآداب من كلام حكماء فارس والروم , لايبقى لحكمة الإسلام وآدابه في قلبه ذاك الموقع , ومن أدمن </w:t>
      </w:r>
      <w:r w:rsidRPr="00D33589">
        <w:rPr>
          <w:rFonts w:ascii="Sakkal Majalla" w:hAnsi="Sakkal Majalla" w:cs="Sakkal Majalla"/>
          <w:sz w:val="36"/>
          <w:szCs w:val="36"/>
          <w:rtl/>
        </w:rPr>
        <w:lastRenderedPageBreak/>
        <w:t>قصص الملوك وسيرهم ؛ لايبقى لقصص الأنبياء وسيرهم في قلبه ذاك الاهتمام , ونظير هذا كثير</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ثالثاً : أبرز المظاهر</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وأوضح الشيخ عبدالوهاب آل غظيف في كتابه : (التنوير الإسلامي في مشهد السعودي) أن مسالك التنوير في العالم الإسلامي تنقسم إلى مسلكين</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الأول : مسلك صارخ في أن نبذ الدين هو الحل النهضوي , وكان لهذا المسلك انعكاسان : أحدهما سياسي والأخر ثقافي , فالجانب السياسي مثلته أنظمة ديكتاتورية ؛ كنظام أتاتورك وأبو رقيبة وعبدالناصر وأحزاب البعث وغيرهم , والجانب الفكري مثله بعض دعاة التغريب كطه حسين ومحمد أركون وصادق جلال العظم ونصر حامد أبو زيد وسواهم</w:t>
      </w:r>
      <w:r w:rsidRPr="00D33589">
        <w:rPr>
          <w:rFonts w:ascii="Sakkal Majalla" w:hAnsi="Sakkal Majalla" w:cs="Sakkal Majalla"/>
          <w:sz w:val="36"/>
          <w:szCs w:val="36"/>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الثاني : الاتجاه الذي يظهر أصحابه التسليم للمرجعية الإسلامية , لكنهم يمارسون تطويع أحكام الشريعة والنصوص ذات الدلالة القطعية بما يتوافق مع الثقافة الغربية المسيطرة , وربما يذيب التمييز الإسلامي الشكلي والضمني عن الأمم الكافرة , ويتجلى ذلك التطويع بصورة أكبر في القضايا السياسية والاجتماعية ؛ كنظم الحكم وغايته وشرائع الحدود والجهاد والأمر بالمعروف والنهي عن المنكر وقضايا المرأة والعلاقة مع الكافر والمبتدع والولاء والبراء ... إلخ , وأورثت عملية التطويع هذه حاجة إلى التخفف من قيود المنهج الشرعي فطالت التحريفات قضايا منهجية أيضاً , وكانت المبررات لهذه التنصلات محشودة تحت لوافت من قبيل الاستنارة ومواكبة العصر والنهوض والتجديد</w:t>
      </w:r>
      <w:r>
        <w:rPr>
          <w:rFonts w:ascii="Sakkal Majalla" w:hAnsi="Sakkal Majalla" w:cs="Sakkal Majalla" w:hint="cs"/>
          <w:sz w:val="36"/>
          <w:szCs w:val="36"/>
          <w:rtl/>
        </w:rPr>
        <w:t>)8.</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وذكر الدكتور مسفر بن علي القحطاني في مقاله ( التنويريون السعوديون .. قراءة هادئة وسط الضجيج ) عددا من مظاهر هذا الفكر , منها</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1- </w:t>
      </w:r>
      <w:r w:rsidRPr="00D33589">
        <w:rPr>
          <w:rFonts w:ascii="Sakkal Majalla" w:hAnsi="Sakkal Majalla" w:cs="Sakkal Majalla"/>
          <w:sz w:val="36"/>
          <w:szCs w:val="36"/>
          <w:rtl/>
        </w:rPr>
        <w:t xml:space="preserve">الغلو في نقد المدرسة السلفية التقليدية وإظهار جمودها وانغلاقها على الواقع المعاصر مما حدا بكل الناقمين عليها والمخالفين لها أن ينظموا في خندق هذا التيار مع تباين أطيافهم وانتماءاتهم </w:t>
      </w:r>
      <w:proofErr w:type="gramStart"/>
      <w:r w:rsidRPr="00D33589">
        <w:rPr>
          <w:rFonts w:ascii="Sakkal Majalla" w:hAnsi="Sakkal Majalla" w:cs="Sakkal Majalla"/>
          <w:sz w:val="36"/>
          <w:szCs w:val="36"/>
          <w:rtl/>
        </w:rPr>
        <w:t>الفكرية</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lastRenderedPageBreak/>
        <w:t xml:space="preserve">2- </w:t>
      </w:r>
      <w:r w:rsidRPr="00D33589">
        <w:rPr>
          <w:rFonts w:ascii="Sakkal Majalla" w:hAnsi="Sakkal Majalla" w:cs="Sakkal Majalla"/>
          <w:sz w:val="36"/>
          <w:szCs w:val="36"/>
          <w:rtl/>
        </w:rPr>
        <w:t xml:space="preserve">الاعتماد في تفسير النصوص الشرعية والأحكام الثابتة على العقل المجرد والمصلحة الذوقية وتأويلها وتنزيلها على الواقع من خلال هذه الرؤية باعتبارها الأوفق لحياة الناس </w:t>
      </w:r>
      <w:proofErr w:type="gramStart"/>
      <w:r w:rsidRPr="00D33589">
        <w:rPr>
          <w:rFonts w:ascii="Sakkal Majalla" w:hAnsi="Sakkal Majalla" w:cs="Sakkal Majalla"/>
          <w:sz w:val="36"/>
          <w:szCs w:val="36"/>
          <w:rtl/>
        </w:rPr>
        <w:t>المعاصرة ,</w:t>
      </w:r>
      <w:proofErr w:type="gramEnd"/>
      <w:r w:rsidRPr="00D33589">
        <w:rPr>
          <w:rFonts w:ascii="Sakkal Majalla" w:hAnsi="Sakkal Majalla" w:cs="Sakkal Majalla"/>
          <w:sz w:val="36"/>
          <w:szCs w:val="36"/>
          <w:rtl/>
        </w:rPr>
        <w:t xml:space="preserve"> ونقد الكثير من القواعد الأصولية بحجة تضييقها لمساحة المباح والعفو في الشريعة الإسلامية</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3- </w:t>
      </w:r>
      <w:r w:rsidRPr="00D33589">
        <w:rPr>
          <w:rFonts w:ascii="Sakkal Majalla" w:hAnsi="Sakkal Majalla" w:cs="Sakkal Majalla"/>
          <w:sz w:val="36"/>
          <w:szCs w:val="36"/>
          <w:rtl/>
        </w:rPr>
        <w:t xml:space="preserve">الدعوة لتجديد الفكر الإسلامي وتأطيره من جديد ، وربط النهضة بالمشروع الحضاري الشامل بالمفهوم الحداثي </w:t>
      </w:r>
      <w:proofErr w:type="gramStart"/>
      <w:r w:rsidRPr="00D33589">
        <w:rPr>
          <w:rFonts w:ascii="Sakkal Majalla" w:hAnsi="Sakkal Majalla" w:cs="Sakkal Majalla"/>
          <w:sz w:val="36"/>
          <w:szCs w:val="36"/>
          <w:rtl/>
        </w:rPr>
        <w:t>المعاصر</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4- </w:t>
      </w:r>
      <w:r w:rsidRPr="00D33589">
        <w:rPr>
          <w:rFonts w:ascii="Sakkal Majalla" w:hAnsi="Sakkal Majalla" w:cs="Sakkal Majalla"/>
          <w:sz w:val="36"/>
          <w:szCs w:val="36"/>
          <w:rtl/>
        </w:rPr>
        <w:t xml:space="preserve">نقد التيارات الإسلامية الحركية من غير تمييز واتهامها في مقاصدها بتسييس الدين لصالحها ووصمها بالانتهازية وربطها أحيانا بالعمالة لدول </w:t>
      </w:r>
      <w:proofErr w:type="gramStart"/>
      <w:r w:rsidRPr="00D33589">
        <w:rPr>
          <w:rFonts w:ascii="Sakkal Majalla" w:hAnsi="Sakkal Majalla" w:cs="Sakkal Majalla"/>
          <w:sz w:val="36"/>
          <w:szCs w:val="36"/>
          <w:rtl/>
        </w:rPr>
        <w:t>أجنبية</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5- </w:t>
      </w:r>
      <w:r w:rsidRPr="00D33589">
        <w:rPr>
          <w:rFonts w:ascii="Sakkal Majalla" w:hAnsi="Sakkal Majalla" w:cs="Sakkal Majalla"/>
          <w:sz w:val="36"/>
          <w:szCs w:val="36"/>
          <w:rtl/>
        </w:rPr>
        <w:t xml:space="preserve">التأكيد المستمر على خيار الديمقراطية في </w:t>
      </w:r>
      <w:proofErr w:type="gramStart"/>
      <w:r w:rsidRPr="00D33589">
        <w:rPr>
          <w:rFonts w:ascii="Sakkal Majalla" w:hAnsi="Sakkal Majalla" w:cs="Sakkal Majalla"/>
          <w:sz w:val="36"/>
          <w:szCs w:val="36"/>
          <w:rtl/>
        </w:rPr>
        <w:t>الإصلاح ,</w:t>
      </w:r>
      <w:proofErr w:type="gramEnd"/>
      <w:r w:rsidRPr="00D33589">
        <w:rPr>
          <w:rFonts w:ascii="Sakkal Majalla" w:hAnsi="Sakkal Majalla" w:cs="Sakkal Majalla"/>
          <w:sz w:val="36"/>
          <w:szCs w:val="36"/>
          <w:rtl/>
        </w:rPr>
        <w:t xml:space="preserve"> والعمل على إقامة دولة المؤسسات وتحقيق مفهوم المجتمع المدني من خلال المنظار الليبرالي التقدمي</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6- </w:t>
      </w:r>
      <w:r w:rsidRPr="00D33589">
        <w:rPr>
          <w:rFonts w:ascii="Sakkal Majalla" w:hAnsi="Sakkal Majalla" w:cs="Sakkal Majalla"/>
          <w:sz w:val="36"/>
          <w:szCs w:val="36"/>
          <w:rtl/>
        </w:rPr>
        <w:t xml:space="preserve">الدعوة لـ" الإسلام المستنير " كمخرج من الجمود والتقليد الذي تعيشه بعض المجتمعات الإسلامية </w:t>
      </w:r>
      <w:proofErr w:type="gramStart"/>
      <w:r w:rsidRPr="00D33589">
        <w:rPr>
          <w:rFonts w:ascii="Sakkal Majalla" w:hAnsi="Sakkal Majalla" w:cs="Sakkal Majalla"/>
          <w:sz w:val="36"/>
          <w:szCs w:val="36"/>
          <w:rtl/>
        </w:rPr>
        <w:t>الخليجية ,</w:t>
      </w:r>
      <w:proofErr w:type="gramEnd"/>
      <w:r w:rsidRPr="00D33589">
        <w:rPr>
          <w:rFonts w:ascii="Sakkal Majalla" w:hAnsi="Sakkal Majalla" w:cs="Sakkal Majalla"/>
          <w:sz w:val="36"/>
          <w:szCs w:val="36"/>
          <w:rtl/>
        </w:rPr>
        <w:t xml:space="preserve"> وكمفهوم للدين يتوافق مع ديمقراطية الغرب ومبادىء المجتمع المدني , كما تبرز أهميته في قابليته للتشكل لأي صياغة ليبرالية يستدعيها موقفهم القيمي , وهذا ما جعل التيار الليبرالي يتبناهم ويفسح المجال لهم في كثير من منابره الثقافية والإعلامية</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7- </w:t>
      </w:r>
      <w:r w:rsidRPr="00D33589">
        <w:rPr>
          <w:rFonts w:ascii="Sakkal Majalla" w:hAnsi="Sakkal Majalla" w:cs="Sakkal Majalla"/>
          <w:sz w:val="36"/>
          <w:szCs w:val="36"/>
          <w:rtl/>
        </w:rPr>
        <w:t>تجلية التاريخ الإسلامي- بدأ من عهد الخلفاء الراشدين –بدراسة سلبياته وإيجابياته وأسباب انحرافاته السياسية والفكرية, وتمجيد الأفكار والحركات الباطنية والاعتزالية والفلسفية كنوع من التحرر الفكري العقلاني والنهوض الثوري في وجه الرجعية التراثية</w:t>
      </w:r>
      <w:proofErr w:type="gramStart"/>
      <w:r>
        <w:rPr>
          <w:rFonts w:ascii="Sakkal Majalla" w:hAnsi="Sakkal Majalla" w:cs="Sakkal Majalla" w:hint="cs"/>
          <w:sz w:val="36"/>
          <w:szCs w:val="36"/>
          <w:rtl/>
        </w:rPr>
        <w:t>)9</w:t>
      </w:r>
      <w:proofErr w:type="gramEnd"/>
      <w:r>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رابعاً : نماذج لأقوال التنويريين</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 xml:space="preserve">وقد مارس أرباب الفكر المتطرف أساليب متنوعة واتخذوا طرائق متعددة عبر وسائل الإعلام لهدم الأصول والثوابت والتشكيك بالمسلمات والطعن في العلماء والمشايخ وطلبة </w:t>
      </w:r>
      <w:r w:rsidRPr="00D33589">
        <w:rPr>
          <w:rFonts w:ascii="Sakkal Majalla" w:hAnsi="Sakkal Majalla" w:cs="Sakkal Majalla"/>
          <w:sz w:val="36"/>
          <w:szCs w:val="36"/>
          <w:rtl/>
        </w:rPr>
        <w:lastRenderedPageBreak/>
        <w:t>العلم والدعاة تحت مظلة النقد الذاتي والتصحيح والموضوعية والإنصاف , فتزينت هذه العبارات البراقة واستقبلتها العقول الفارغة التي لم تتحصن بالحصون الشرعية , ومن نماذج الفكر المتطرف ما يلي</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1. </w:t>
      </w:r>
      <w:r w:rsidRPr="00D33589">
        <w:rPr>
          <w:rFonts w:ascii="Sakkal Majalla" w:hAnsi="Sakkal Majalla" w:cs="Sakkal Majalla"/>
          <w:sz w:val="36"/>
          <w:szCs w:val="36"/>
          <w:rtl/>
        </w:rPr>
        <w:t>كتب تركي الحمد روايةً سماها : (الكراديب) وفيها التعدي الواضح على الذات الإلهية – تعالى الله عما يقول الظالمون علواً كبيراً – حيث قال : (مسكين أنت يالله دائماً نحملك مانقوم به من أخطاء</w:t>
      </w:r>
      <w:proofErr w:type="gramStart"/>
      <w:r w:rsidRPr="00D33589">
        <w:rPr>
          <w:rFonts w:ascii="Sakkal Majalla" w:hAnsi="Sakkal Majalla" w:cs="Sakkal Majalla"/>
          <w:sz w:val="36"/>
          <w:szCs w:val="36"/>
          <w:rtl/>
        </w:rPr>
        <w:t>) ,</w:t>
      </w:r>
      <w:proofErr w:type="gramEnd"/>
      <w:r w:rsidRPr="00D33589">
        <w:rPr>
          <w:rFonts w:ascii="Sakkal Majalla" w:hAnsi="Sakkal Majalla" w:cs="Sakkal Majalla"/>
          <w:sz w:val="36"/>
          <w:szCs w:val="36"/>
          <w:rtl/>
        </w:rPr>
        <w:t xml:space="preserve"> وقال كذلك : (أكل هذا جزء من قدر إلهي , أم هو عبث شيطاني , أم هي حكمة لا ندريها , مختبئة في عباءة قدر عابث , أو عبث قادر ؟ لا أحد يدري , فالله والشيطان واحد هنا وكلاهما وجهان لعملة واحدة</w:t>
      </w:r>
      <w:r>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2. </w:t>
      </w:r>
      <w:r w:rsidRPr="00D33589">
        <w:rPr>
          <w:rFonts w:ascii="Sakkal Majalla" w:hAnsi="Sakkal Majalla" w:cs="Sakkal Majalla"/>
          <w:sz w:val="36"/>
          <w:szCs w:val="36"/>
          <w:rtl/>
        </w:rPr>
        <w:t xml:space="preserve">كتب عبدالله حميد الدين كتاباً سماه : (الكينونة المتناغمة) المبني على الشك والإلحاد وتحول محتوياته إلى منهج لمجموعة من الشباب في محافظة جدة ومن مقولاته التي تشكك في وجود الله – سبحانه وتعالى – وتطعن في ثوابت ومعتقدات الشريعة قوله : (نحن بحاجة </w:t>
      </w:r>
      <w:proofErr w:type="gramStart"/>
      <w:r w:rsidRPr="00D33589">
        <w:rPr>
          <w:rFonts w:ascii="Sakkal Majalla" w:hAnsi="Sakkal Majalla" w:cs="Sakkal Majalla"/>
          <w:sz w:val="36"/>
          <w:szCs w:val="36"/>
          <w:rtl/>
        </w:rPr>
        <w:t>لله .</w:t>
      </w:r>
      <w:proofErr w:type="gramEnd"/>
      <w:r w:rsidRPr="00D33589">
        <w:rPr>
          <w:rFonts w:ascii="Sakkal Majalla" w:hAnsi="Sakkal Majalla" w:cs="Sakkal Majalla"/>
          <w:sz w:val="36"/>
          <w:szCs w:val="36"/>
          <w:rtl/>
        </w:rPr>
        <w:t xml:space="preserve"> لا شك . ولكن بحاجة لصياغة علاقة جديدة معه . وهذا لا يأتي إلا بالتشكيك به . فإذا تحب الله وتريد استمراره في حياتنا فشكك فيه</w:t>
      </w:r>
      <w:r>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3. </w:t>
      </w:r>
      <w:r w:rsidRPr="00D33589">
        <w:rPr>
          <w:rFonts w:ascii="Sakkal Majalla" w:hAnsi="Sakkal Majalla" w:cs="Sakkal Majalla"/>
          <w:sz w:val="36"/>
          <w:szCs w:val="36"/>
          <w:rtl/>
        </w:rPr>
        <w:t>قال رائف بدوي – مؤسس الشبكة الليبرالية السعودية على الإنترنت – في تسجيل له منشور على موقع اليوتيوب كلاماً فيه الجرأة بالباطل حيث قال : (من حق التيار المحافظ أو الجناح المحافظ أن يكون منغلقاً على نفسه , لكن ليس من حقه أن يلغي الآخرين , وأن يفرض فكره وأيديولوجيته على عامة الناس , من حق الإنسان أن يعبر , حتى الملحد من حقه أن يقول ما يريد ومن حقه أن يخرج إلى الناس ويصدع بصوته ويقول أنا ملحد وليس من حق أي أحد أن يحاسبه</w:t>
      </w:r>
      <w:r>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4. </w:t>
      </w:r>
      <w:r w:rsidRPr="00D33589">
        <w:rPr>
          <w:rFonts w:ascii="Sakkal Majalla" w:hAnsi="Sakkal Majalla" w:cs="Sakkal Majalla"/>
          <w:sz w:val="36"/>
          <w:szCs w:val="36"/>
          <w:rtl/>
        </w:rPr>
        <w:t xml:space="preserve">كتب عبده خال روايةً سماها : (فسوق) وفيها استغرابه الشديد بحجاب المرأة حيث قال : (لماذا تستعر من رجلك أو خشمك أو صدرك حينما يتكشف أي </w:t>
      </w:r>
      <w:proofErr w:type="gramStart"/>
      <w:r w:rsidRPr="00D33589">
        <w:rPr>
          <w:rFonts w:ascii="Sakkal Majalla" w:hAnsi="Sakkal Majalla" w:cs="Sakkal Majalla"/>
          <w:sz w:val="36"/>
          <w:szCs w:val="36"/>
          <w:rtl/>
        </w:rPr>
        <w:t>منها ,</w:t>
      </w:r>
      <w:proofErr w:type="gramEnd"/>
      <w:r w:rsidRPr="00D33589">
        <w:rPr>
          <w:rFonts w:ascii="Sakkal Majalla" w:hAnsi="Sakkal Majalla" w:cs="Sakkal Majalla"/>
          <w:sz w:val="36"/>
          <w:szCs w:val="36"/>
          <w:rtl/>
        </w:rPr>
        <w:t xml:space="preserve"> أليست هي أعضاء من جسدك تفتخر بها , وهناك من يفتخر بأعضائه التناسلية أمام النساء</w:t>
      </w:r>
      <w:r>
        <w:rPr>
          <w:rFonts w:ascii="Sakkal Majalla" w:hAnsi="Sakkal Majalla" w:cs="Sakkal Majalla"/>
          <w:sz w:val="36"/>
          <w:szCs w:val="36"/>
        </w:rPr>
        <w:t xml:space="preserve"> </w:t>
      </w:r>
      <w:r>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5. </w:t>
      </w:r>
      <w:r w:rsidRPr="00D33589">
        <w:rPr>
          <w:rFonts w:ascii="Sakkal Majalla" w:hAnsi="Sakkal Majalla" w:cs="Sakkal Majalla"/>
          <w:sz w:val="36"/>
          <w:szCs w:val="36"/>
          <w:rtl/>
        </w:rPr>
        <w:t xml:space="preserve">كتب منصور النقيدان في موقعه على الشبكة العنكبوتية كلاماً سيئاً حيث قال : (الجنون الذي نراه اليوم عرض من أعراض المرض والعلة التي استشرت في جسد هذه الأمة </w:t>
      </w:r>
      <w:proofErr w:type="gramStart"/>
      <w:r w:rsidRPr="00D33589">
        <w:rPr>
          <w:rFonts w:ascii="Sakkal Majalla" w:hAnsi="Sakkal Majalla" w:cs="Sakkal Majalla"/>
          <w:sz w:val="36"/>
          <w:szCs w:val="36"/>
          <w:rtl/>
        </w:rPr>
        <w:t>وثقافتها ,</w:t>
      </w:r>
      <w:proofErr w:type="gramEnd"/>
      <w:r w:rsidRPr="00D33589">
        <w:rPr>
          <w:rFonts w:ascii="Sakkal Majalla" w:hAnsi="Sakkal Majalla" w:cs="Sakkal Majalla"/>
          <w:sz w:val="36"/>
          <w:szCs w:val="36"/>
          <w:rtl/>
        </w:rPr>
        <w:t xml:space="preserve"> وهذه راجعة أساساً إلى تراث متعفن , وثقافة الصديد والضحالة التي يربى أبناؤنا عليها صباحاً ومساءً , في المساجد , وعبر خطب الجمعة , وفي دروس الدين , ومن إذاعة القرآن الكريم</w:t>
      </w:r>
      <w:r>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6. </w:t>
      </w:r>
      <w:r w:rsidRPr="00D33589">
        <w:rPr>
          <w:rFonts w:ascii="Sakkal Majalla" w:hAnsi="Sakkal Majalla" w:cs="Sakkal Majalla"/>
          <w:sz w:val="36"/>
          <w:szCs w:val="36"/>
          <w:rtl/>
        </w:rPr>
        <w:t>كتب إبراهيم البليهي مقالاَ في جريدة الرياض يدعو فيه إلى نقد المسلَّمات ويزعم أن هذا هو صانع الحضارات حيث قال : (إن النقد للأفكار والرؤى والأوضاع والأعراف والتقاليد والمواضعات والمسلمات هو محرِّك الحضارة وهو صانع التقدم في كل مجالات الفكر والفعل وهو الشرارة التي فجرت طاقات الإنسان وصنعت له أمجاد الفكر والعلم ووفرت له أسباب الازدهار</w:t>
      </w:r>
      <w:r>
        <w:rPr>
          <w:rFonts w:ascii="Sakkal Majalla" w:hAnsi="Sakkal Majalla" w:cs="Sakkal Majalla" w:hint="cs"/>
          <w:sz w:val="36"/>
          <w:szCs w:val="36"/>
          <w:rtl/>
        </w:rPr>
        <w:t>).</w:t>
      </w:r>
    </w:p>
    <w:p w:rsidR="00D33589" w:rsidRPr="00D33589" w:rsidRDefault="00D33589" w:rsidP="00B82906">
      <w:pPr>
        <w:bidi/>
        <w:rPr>
          <w:rFonts w:ascii="Sakkal Majalla" w:hAnsi="Sakkal Majalla" w:cs="Sakkal Majalla"/>
          <w:sz w:val="36"/>
          <w:szCs w:val="36"/>
          <w:rtl/>
        </w:rPr>
      </w:pPr>
      <w:r w:rsidRPr="00D33589">
        <w:rPr>
          <w:rFonts w:ascii="Sakkal Majalla" w:hAnsi="Sakkal Majalla" w:cs="Sakkal Majalla"/>
          <w:sz w:val="36"/>
          <w:szCs w:val="36"/>
        </w:rPr>
        <w:t xml:space="preserve">7. </w:t>
      </w:r>
      <w:r w:rsidRPr="00D33589">
        <w:rPr>
          <w:rFonts w:ascii="Sakkal Majalla" w:hAnsi="Sakkal Majalla" w:cs="Sakkal Majalla"/>
          <w:sz w:val="36"/>
          <w:szCs w:val="36"/>
          <w:rtl/>
        </w:rPr>
        <w:t>كتب عبدالله بن بجاد مقالاً في جريدة الوطن يدعو فيه إلى التشكيك في المعتقد والمنهج الذي يحمله العقل العربي الإسلامي بمسمى التنوير والإصلاح حيث قال : (إذاَ فلا بد كمنطلق لعملية التنوير والإصلاح أن يدخل الشك في آلية العقل العربي الإسلامي الحالي أن يشك في قضية جوهرية وهي هل هو قادر على العمل الآن ؟ هل آلياته ومناهجه ومنظومته المعرفية صالحة للتعامل مع الزمن الراهن</w:t>
      </w:r>
      <w:r w:rsidR="00B82906">
        <w:rPr>
          <w:rFonts w:ascii="Sakkal Majalla" w:hAnsi="Sakkal Majalla" w:cs="Sakkal Majalla" w:hint="cs"/>
          <w:sz w:val="36"/>
          <w:szCs w:val="36"/>
          <w:rtl/>
        </w:rPr>
        <w:t>).</w:t>
      </w:r>
    </w:p>
    <w:p w:rsidR="00D33589" w:rsidRPr="00D33589" w:rsidRDefault="00D33589" w:rsidP="00B82906">
      <w:pPr>
        <w:bidi/>
        <w:rPr>
          <w:rFonts w:ascii="Sakkal Majalla" w:hAnsi="Sakkal Majalla" w:cs="Sakkal Majalla"/>
          <w:sz w:val="36"/>
          <w:szCs w:val="36"/>
          <w:rtl/>
        </w:rPr>
      </w:pPr>
      <w:r w:rsidRPr="00D33589">
        <w:rPr>
          <w:rFonts w:ascii="Sakkal Majalla" w:hAnsi="Sakkal Majalla" w:cs="Sakkal Majalla"/>
          <w:sz w:val="36"/>
          <w:szCs w:val="36"/>
        </w:rPr>
        <w:t xml:space="preserve">8. </w:t>
      </w:r>
      <w:r w:rsidRPr="00D33589">
        <w:rPr>
          <w:rFonts w:ascii="Sakkal Majalla" w:hAnsi="Sakkal Majalla" w:cs="Sakkal Majalla"/>
          <w:sz w:val="36"/>
          <w:szCs w:val="36"/>
          <w:rtl/>
        </w:rPr>
        <w:t xml:space="preserve">كتب مشاري الذايدي مقالاً في جريدة الشرق الأوسط يدعو فيه إلى التهوين من خطر الرافضة في بلاد الحرمين ويسخر بما كتبه الأستاذ الدكتور ناصر العمر – حفظه الله تعالى - في مذكرة (واقع الرافضة في بلاد التوحيد) التي قدمها للعلامة عبدالعزيز بن باز – رحمه الله تعالى – حيث قال : (العمر تحدث عن هؤلاء الرافضة شاطباً من قاموسه الفكري وخيالة مفردة مواطن !! لقد نسي , أو تناسى , أن هؤلاء الذين يتحدث عنهم , هم – بمقتضى </w:t>
      </w:r>
      <w:r w:rsidRPr="00D33589">
        <w:rPr>
          <w:rFonts w:ascii="Sakkal Majalla" w:hAnsi="Sakkal Majalla" w:cs="Sakkal Majalla"/>
          <w:sz w:val="36"/>
          <w:szCs w:val="36"/>
          <w:rtl/>
        </w:rPr>
        <w:lastRenderedPageBreak/>
        <w:t>المواطنة – مثله تماماً . وهذا النسيان أو الشطب لمفهوم الوطنية نابع من أن مصدر الشريعة الأساس , للوجود والعمل قي الحياة هو مصدر أيدلوجي ديني لدى العمر وأقرانه</w:t>
      </w:r>
      <w:r w:rsidR="00B82906">
        <w:rPr>
          <w:rFonts w:ascii="Sakkal Majalla" w:hAnsi="Sakkal Majalla" w:cs="Sakkal Majalla" w:hint="cs"/>
          <w:sz w:val="36"/>
          <w:szCs w:val="36"/>
          <w:rtl/>
        </w:rPr>
        <w:t>).</w:t>
      </w:r>
    </w:p>
    <w:p w:rsidR="00D33589" w:rsidRPr="00D33589" w:rsidRDefault="00D33589" w:rsidP="00B82906">
      <w:pPr>
        <w:bidi/>
        <w:rPr>
          <w:rFonts w:ascii="Sakkal Majalla" w:hAnsi="Sakkal Majalla" w:cs="Sakkal Majalla"/>
          <w:sz w:val="36"/>
          <w:szCs w:val="36"/>
          <w:rtl/>
        </w:rPr>
      </w:pPr>
      <w:r w:rsidRPr="00D33589">
        <w:rPr>
          <w:rFonts w:ascii="Sakkal Majalla" w:hAnsi="Sakkal Majalla" w:cs="Sakkal Majalla"/>
          <w:sz w:val="36"/>
          <w:szCs w:val="36"/>
        </w:rPr>
        <w:t xml:space="preserve">9. </w:t>
      </w:r>
      <w:r w:rsidRPr="00D33589">
        <w:rPr>
          <w:rFonts w:ascii="Sakkal Majalla" w:hAnsi="Sakkal Majalla" w:cs="Sakkal Majalla"/>
          <w:sz w:val="36"/>
          <w:szCs w:val="36"/>
          <w:rtl/>
        </w:rPr>
        <w:t xml:space="preserve">كتب خالص جلبي مقالاً في جريدة الاقتصادية يدعو فيه إلى الانبهار بالحضارة الغربية والإشادة بأصحابها وقد تشرب حبه لأمريكا وفاض على غيره حيث قال : (يجب أن نحزن لحزن أمريكا ؛ لأنَّ فشلها فشل لكل الجنس </w:t>
      </w:r>
      <w:proofErr w:type="gramStart"/>
      <w:r w:rsidRPr="00D33589">
        <w:rPr>
          <w:rFonts w:ascii="Sakkal Majalla" w:hAnsi="Sakkal Majalla" w:cs="Sakkal Majalla"/>
          <w:sz w:val="36"/>
          <w:szCs w:val="36"/>
          <w:rtl/>
        </w:rPr>
        <w:t>البشري ,</w:t>
      </w:r>
      <w:proofErr w:type="gramEnd"/>
      <w:r w:rsidRPr="00D33589">
        <w:rPr>
          <w:rFonts w:ascii="Sakkal Majalla" w:hAnsi="Sakkal Majalla" w:cs="Sakkal Majalla"/>
          <w:sz w:val="36"/>
          <w:szCs w:val="36"/>
          <w:rtl/>
        </w:rPr>
        <w:t xml:space="preserve"> ولأنها تمثل طليعة الجنس البشري</w:t>
      </w:r>
      <w:r w:rsidR="00B82906">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10. </w:t>
      </w:r>
      <w:r w:rsidRPr="00D33589">
        <w:rPr>
          <w:rFonts w:ascii="Sakkal Majalla" w:hAnsi="Sakkal Majalla" w:cs="Sakkal Majalla"/>
          <w:sz w:val="36"/>
          <w:szCs w:val="36"/>
          <w:rtl/>
        </w:rPr>
        <w:t>كتب عبدالله أبو السمح مقالاً في جريدة عكاظ يدعو فيه إلى الاختلاط بين الجنسين في مجالات الحياة عموماً حيث قال : (التزمت والغلو هو الذي فرض التفريق والحجز بدعوى سد الذرائع</w:t>
      </w:r>
      <w:r w:rsidR="00B82906">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خامساً : آثار التنوير</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1- </w:t>
      </w:r>
      <w:r w:rsidRPr="00D33589">
        <w:rPr>
          <w:rFonts w:ascii="Sakkal Majalla" w:hAnsi="Sakkal Majalla" w:cs="Sakkal Majalla"/>
          <w:sz w:val="36"/>
          <w:szCs w:val="36"/>
          <w:rtl/>
        </w:rPr>
        <w:t xml:space="preserve">تهميش دور العلماء والمؤسسة الدينية وتزهيد الناس </w:t>
      </w:r>
      <w:proofErr w:type="gramStart"/>
      <w:r w:rsidRPr="00D33589">
        <w:rPr>
          <w:rFonts w:ascii="Sakkal Majalla" w:hAnsi="Sakkal Majalla" w:cs="Sakkal Majalla"/>
          <w:sz w:val="36"/>
          <w:szCs w:val="36"/>
          <w:rtl/>
        </w:rPr>
        <w:t>فيهم</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2- </w:t>
      </w:r>
      <w:r w:rsidRPr="00D33589">
        <w:rPr>
          <w:rFonts w:ascii="Sakkal Majalla" w:hAnsi="Sakkal Majalla" w:cs="Sakkal Majalla"/>
          <w:sz w:val="36"/>
          <w:szCs w:val="36"/>
          <w:rtl/>
        </w:rPr>
        <w:t xml:space="preserve">رد كثير من النصوص الشرعية المتفق عليها </w:t>
      </w:r>
      <w:proofErr w:type="gramStart"/>
      <w:r w:rsidRPr="00D33589">
        <w:rPr>
          <w:rFonts w:ascii="Sakkal Majalla" w:hAnsi="Sakkal Majalla" w:cs="Sakkal Majalla"/>
          <w:sz w:val="36"/>
          <w:szCs w:val="36"/>
          <w:rtl/>
        </w:rPr>
        <w:t>( التشكيك</w:t>
      </w:r>
      <w:proofErr w:type="gramEnd"/>
      <w:r w:rsidRPr="00D33589">
        <w:rPr>
          <w:rFonts w:ascii="Sakkal Majalla" w:hAnsi="Sakkal Majalla" w:cs="Sakkal Majalla"/>
          <w:sz w:val="36"/>
          <w:szCs w:val="36"/>
          <w:rtl/>
        </w:rPr>
        <w:t xml:space="preserve"> في الدين</w:t>
      </w:r>
      <w:r w:rsidR="00B82906">
        <w:rPr>
          <w:rFonts w:ascii="Sakkal Majalla" w:hAnsi="Sakkal Majalla" w:cs="Sakkal Majalla"/>
          <w:sz w:val="36"/>
          <w:szCs w:val="36"/>
        </w:rPr>
        <w:t xml:space="preserve"> </w:t>
      </w:r>
      <w:r w:rsidR="00B82906">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3- </w:t>
      </w:r>
      <w:r w:rsidRPr="00D33589">
        <w:rPr>
          <w:rFonts w:ascii="Sakkal Majalla" w:hAnsi="Sakkal Majalla" w:cs="Sakkal Majalla"/>
          <w:sz w:val="36"/>
          <w:szCs w:val="36"/>
          <w:rtl/>
        </w:rPr>
        <w:t xml:space="preserve">تمييع الدين وتذويب عقيدة الولاء </w:t>
      </w:r>
      <w:proofErr w:type="gramStart"/>
      <w:r w:rsidRPr="00D33589">
        <w:rPr>
          <w:rFonts w:ascii="Sakkal Majalla" w:hAnsi="Sakkal Majalla" w:cs="Sakkal Majalla"/>
          <w:sz w:val="36"/>
          <w:szCs w:val="36"/>
          <w:rtl/>
        </w:rPr>
        <w:t>والبراء</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4- </w:t>
      </w:r>
      <w:r w:rsidRPr="00D33589">
        <w:rPr>
          <w:rFonts w:ascii="Sakkal Majalla" w:hAnsi="Sakkal Majalla" w:cs="Sakkal Majalla"/>
          <w:sz w:val="36"/>
          <w:szCs w:val="36"/>
          <w:rtl/>
        </w:rPr>
        <w:t xml:space="preserve">هو طريق للعلمنة حتى أنك لا تكاد أن تفرق </w:t>
      </w:r>
      <w:proofErr w:type="gramStart"/>
      <w:r w:rsidRPr="00D33589">
        <w:rPr>
          <w:rFonts w:ascii="Sakkal Majalla" w:hAnsi="Sakkal Majalla" w:cs="Sakkal Majalla"/>
          <w:sz w:val="36"/>
          <w:szCs w:val="36"/>
          <w:rtl/>
        </w:rPr>
        <w:t>بينهما</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5- </w:t>
      </w:r>
      <w:r w:rsidRPr="00D33589">
        <w:rPr>
          <w:rFonts w:ascii="Sakkal Majalla" w:hAnsi="Sakkal Majalla" w:cs="Sakkal Majalla"/>
          <w:sz w:val="36"/>
          <w:szCs w:val="36"/>
          <w:rtl/>
        </w:rPr>
        <w:t xml:space="preserve">تحكيم الشعوب في كتاب </w:t>
      </w:r>
      <w:proofErr w:type="gramStart"/>
      <w:r w:rsidRPr="00D33589">
        <w:rPr>
          <w:rFonts w:ascii="Sakkal Majalla" w:hAnsi="Sakkal Majalla" w:cs="Sakkal Majalla"/>
          <w:sz w:val="36"/>
          <w:szCs w:val="36"/>
          <w:rtl/>
        </w:rPr>
        <w:t>الله</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6- </w:t>
      </w:r>
      <w:r w:rsidRPr="00D33589">
        <w:rPr>
          <w:rFonts w:ascii="Sakkal Majalla" w:hAnsi="Sakkal Majalla" w:cs="Sakkal Majalla"/>
          <w:sz w:val="36"/>
          <w:szCs w:val="36"/>
          <w:rtl/>
        </w:rPr>
        <w:t xml:space="preserve">إنكار باب سد </w:t>
      </w:r>
      <w:proofErr w:type="gramStart"/>
      <w:r w:rsidRPr="00D33589">
        <w:rPr>
          <w:rFonts w:ascii="Sakkal Majalla" w:hAnsi="Sakkal Majalla" w:cs="Sakkal Majalla"/>
          <w:sz w:val="36"/>
          <w:szCs w:val="36"/>
          <w:rtl/>
        </w:rPr>
        <w:t>الذرائع</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tl/>
        </w:rPr>
        <w:t>خامساً : العلاج</w:t>
      </w:r>
      <w:r w:rsidRPr="00D33589">
        <w:rPr>
          <w:rFonts w:ascii="Sakkal Majalla" w:hAnsi="Sakkal Majalla" w:cs="Sakkal Majalla"/>
          <w:sz w:val="36"/>
          <w:szCs w:val="36"/>
        </w:rPr>
        <w:t xml:space="preserve"> :</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1- </w:t>
      </w:r>
      <w:r w:rsidRPr="00D33589">
        <w:rPr>
          <w:rFonts w:ascii="Sakkal Majalla" w:hAnsi="Sakkal Majalla" w:cs="Sakkal Majalla"/>
          <w:sz w:val="36"/>
          <w:szCs w:val="36"/>
          <w:rtl/>
        </w:rPr>
        <w:t xml:space="preserve">تأليف الكتب وكتابة المقالات في التحذير من هذا </w:t>
      </w:r>
      <w:proofErr w:type="gramStart"/>
      <w:r w:rsidRPr="00D33589">
        <w:rPr>
          <w:rFonts w:ascii="Sakkal Majalla" w:hAnsi="Sakkal Majalla" w:cs="Sakkal Majalla"/>
          <w:sz w:val="36"/>
          <w:szCs w:val="36"/>
          <w:rtl/>
        </w:rPr>
        <w:t>الفكر</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lastRenderedPageBreak/>
        <w:t xml:space="preserve">2- </w:t>
      </w:r>
      <w:r w:rsidRPr="00D33589">
        <w:rPr>
          <w:rFonts w:ascii="Sakkal Majalla" w:hAnsi="Sakkal Majalla" w:cs="Sakkal Majalla"/>
          <w:sz w:val="36"/>
          <w:szCs w:val="36"/>
          <w:rtl/>
        </w:rPr>
        <w:t xml:space="preserve">المناصحة المباشرة وغير المباشرة عن طريق الكتابة والزيارة </w:t>
      </w:r>
      <w:proofErr w:type="gramStart"/>
      <w:r w:rsidRPr="00D33589">
        <w:rPr>
          <w:rFonts w:ascii="Sakkal Majalla" w:hAnsi="Sakkal Majalla" w:cs="Sakkal Majalla"/>
          <w:sz w:val="36"/>
          <w:szCs w:val="36"/>
          <w:rtl/>
        </w:rPr>
        <w:t>والاتصال</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3- </w:t>
      </w:r>
      <w:r w:rsidRPr="00D33589">
        <w:rPr>
          <w:rFonts w:ascii="Sakkal Majalla" w:hAnsi="Sakkal Majalla" w:cs="Sakkal Majalla"/>
          <w:sz w:val="36"/>
          <w:szCs w:val="36"/>
          <w:rtl/>
        </w:rPr>
        <w:t xml:space="preserve">التحذير من نشر أقوال أصحاب هذا الفكر بين العامة </w:t>
      </w:r>
      <w:proofErr w:type="gramStart"/>
      <w:r w:rsidRPr="00D33589">
        <w:rPr>
          <w:rFonts w:ascii="Sakkal Majalla" w:hAnsi="Sakkal Majalla" w:cs="Sakkal Majalla"/>
          <w:sz w:val="36"/>
          <w:szCs w:val="36"/>
          <w:rtl/>
        </w:rPr>
        <w:t>بالذات</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4- </w:t>
      </w:r>
      <w:r w:rsidRPr="00D33589">
        <w:rPr>
          <w:rFonts w:ascii="Sakkal Majalla" w:hAnsi="Sakkal Majalla" w:cs="Sakkal Majalla"/>
          <w:sz w:val="36"/>
          <w:szCs w:val="36"/>
          <w:rtl/>
        </w:rPr>
        <w:t xml:space="preserve">المناظرة للمتخصصين وهي خطوة </w:t>
      </w:r>
      <w:proofErr w:type="gramStart"/>
      <w:r w:rsidRPr="00D33589">
        <w:rPr>
          <w:rFonts w:ascii="Sakkal Majalla" w:hAnsi="Sakkal Majalla" w:cs="Sakkal Majalla"/>
          <w:sz w:val="36"/>
          <w:szCs w:val="36"/>
          <w:rtl/>
        </w:rPr>
        <w:t>متقدمة</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5- </w:t>
      </w:r>
      <w:r w:rsidRPr="00D33589">
        <w:rPr>
          <w:rFonts w:ascii="Sakkal Majalla" w:hAnsi="Sakkal Majalla" w:cs="Sakkal Majalla"/>
          <w:sz w:val="36"/>
          <w:szCs w:val="36"/>
          <w:rtl/>
        </w:rPr>
        <w:t xml:space="preserve">الرفع للقضاء الشرعي وهي أيضاً خطوة </w:t>
      </w:r>
      <w:proofErr w:type="gramStart"/>
      <w:r w:rsidRPr="00D33589">
        <w:rPr>
          <w:rFonts w:ascii="Sakkal Majalla" w:hAnsi="Sakkal Majalla" w:cs="Sakkal Majalla"/>
          <w:sz w:val="36"/>
          <w:szCs w:val="36"/>
          <w:rtl/>
        </w:rPr>
        <w:t>متقدمة</w:t>
      </w:r>
      <w:r w:rsidRPr="00D33589">
        <w:rPr>
          <w:rFonts w:ascii="Sakkal Majalla" w:hAnsi="Sakkal Majalla" w:cs="Sakkal Majalla"/>
          <w:sz w:val="36"/>
          <w:szCs w:val="36"/>
        </w:rPr>
        <w:t xml:space="preserve"> .</w:t>
      </w:r>
      <w:proofErr w:type="gramEnd"/>
    </w:p>
    <w:p w:rsidR="00D33589" w:rsidRPr="00D33589" w:rsidRDefault="00D33589" w:rsidP="00D33589">
      <w:pPr>
        <w:bidi/>
        <w:rPr>
          <w:rFonts w:ascii="Sakkal Majalla" w:hAnsi="Sakkal Majalla" w:cs="Sakkal Majalla"/>
          <w:sz w:val="36"/>
          <w:szCs w:val="36"/>
          <w:rtl/>
        </w:rPr>
      </w:pPr>
    </w:p>
    <w:p w:rsidR="00D33589" w:rsidRPr="00B82906" w:rsidRDefault="00B82906" w:rsidP="00D33589">
      <w:pPr>
        <w:bidi/>
        <w:rPr>
          <w:rFonts w:ascii="Sakkal Majalla" w:hAnsi="Sakkal Majalla" w:cs="Sakkal Majalla"/>
          <w:b/>
          <w:bCs/>
          <w:sz w:val="36"/>
          <w:szCs w:val="36"/>
          <w:rtl/>
        </w:rPr>
      </w:pPr>
      <w:r w:rsidRPr="00B82906">
        <w:rPr>
          <w:rFonts w:ascii="Sakkal Majalla" w:hAnsi="Sakkal Majalla" w:cs="Sakkal Majalla" w:hint="cs"/>
          <w:b/>
          <w:bCs/>
          <w:sz w:val="36"/>
          <w:szCs w:val="36"/>
          <w:rtl/>
        </w:rPr>
        <w:t>الهوامش:</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[1] </w:t>
      </w:r>
      <w:r w:rsidRPr="00D33589">
        <w:rPr>
          <w:rFonts w:ascii="Sakkal Majalla" w:hAnsi="Sakkal Majalla" w:cs="Sakkal Majalla"/>
          <w:sz w:val="36"/>
          <w:szCs w:val="36"/>
          <w:rtl/>
        </w:rPr>
        <w:t>لسان العرب ، ابن منظور (6/4571</w:t>
      </w:r>
      <w:r w:rsidR="00B82906">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[2] </w:t>
      </w:r>
      <w:r w:rsidRPr="00D33589">
        <w:rPr>
          <w:rFonts w:ascii="Sakkal Majalla" w:hAnsi="Sakkal Majalla" w:cs="Sakkal Majalla"/>
          <w:sz w:val="36"/>
          <w:szCs w:val="36"/>
          <w:rtl/>
        </w:rPr>
        <w:t>المعجم الوسيط ، أحمد الزيات وآخرون (2/962</w:t>
      </w:r>
      <w:r w:rsidR="00B82906">
        <w:rPr>
          <w:rFonts w:ascii="Sakkal Majalla" w:hAnsi="Sakkal Majalla" w:cs="Sakkal Majalla" w:hint="cs"/>
          <w:sz w:val="36"/>
          <w:szCs w:val="36"/>
          <w:rtl/>
        </w:rPr>
        <w:t>).</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[3] </w:t>
      </w:r>
      <w:r w:rsidRPr="00D33589">
        <w:rPr>
          <w:rFonts w:ascii="Sakkal Majalla" w:hAnsi="Sakkal Majalla" w:cs="Sakkal Majalla"/>
          <w:sz w:val="36"/>
          <w:szCs w:val="36"/>
          <w:rtl/>
        </w:rPr>
        <w:t>مصطلح التنوير : مفاهيمه واتجاهاته في العالم الإسلامي الحديث " نظرة تقويمية " محاضرة أعدها وقدمها الدكتور عبد اللطيف الشيخ توفيق الشيرازي الصباغ</w:t>
      </w:r>
    </w:p>
    <w:p w:rsidR="00D33589" w:rsidRPr="00D33589" w:rsidRDefault="00D33589" w:rsidP="00D33589">
      <w:pPr>
        <w:bidi/>
        <w:rPr>
          <w:rFonts w:ascii="Sakkal Majalla" w:hAnsi="Sakkal Majalla" w:cs="Sakkal Majalla"/>
          <w:sz w:val="36"/>
          <w:szCs w:val="36"/>
        </w:rPr>
      </w:pPr>
      <w:r w:rsidRPr="00D33589">
        <w:rPr>
          <w:rFonts w:ascii="Sakkal Majalla" w:hAnsi="Sakkal Majalla" w:cs="Sakkal Majalla"/>
          <w:sz w:val="36"/>
          <w:szCs w:val="36"/>
        </w:rPr>
        <w:t xml:space="preserve"> http://www.fiqhacademy.org.sa/fislamicg/3.pdf</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[4] </w:t>
      </w:r>
      <w:r w:rsidRPr="00D33589">
        <w:rPr>
          <w:rFonts w:ascii="Sakkal Majalla" w:hAnsi="Sakkal Majalla" w:cs="Sakkal Majalla"/>
          <w:sz w:val="36"/>
          <w:szCs w:val="36"/>
          <w:rtl/>
        </w:rPr>
        <w:t xml:space="preserve">موسوعة المذاهب الفكرية </w:t>
      </w:r>
      <w:proofErr w:type="gramStart"/>
      <w:r w:rsidRPr="00D33589">
        <w:rPr>
          <w:rFonts w:ascii="Sakkal Majalla" w:hAnsi="Sakkal Majalla" w:cs="Sakkal Majalla"/>
          <w:sz w:val="36"/>
          <w:szCs w:val="36"/>
          <w:rtl/>
        </w:rPr>
        <w:t>المعاصرة ,</w:t>
      </w:r>
      <w:proofErr w:type="gramEnd"/>
      <w:r w:rsidRPr="00D33589">
        <w:rPr>
          <w:rFonts w:ascii="Sakkal Majalla" w:hAnsi="Sakkal Majalla" w:cs="Sakkal Majalla"/>
          <w:sz w:val="36"/>
          <w:szCs w:val="36"/>
          <w:rtl/>
        </w:rPr>
        <w:t xml:space="preserve"> الدرر السنية</w:t>
      </w:r>
    </w:p>
    <w:p w:rsidR="00D33589" w:rsidRPr="00D33589" w:rsidRDefault="00D33589" w:rsidP="00D33589">
      <w:pPr>
        <w:bidi/>
        <w:rPr>
          <w:rFonts w:ascii="Sakkal Majalla" w:hAnsi="Sakkal Majalla" w:cs="Sakkal Majalla"/>
          <w:sz w:val="36"/>
          <w:szCs w:val="36"/>
        </w:rPr>
      </w:pPr>
      <w:r w:rsidRPr="00D33589">
        <w:rPr>
          <w:rFonts w:ascii="Sakkal Majalla" w:hAnsi="Sakkal Majalla" w:cs="Sakkal Majalla"/>
          <w:sz w:val="36"/>
          <w:szCs w:val="36"/>
        </w:rPr>
        <w:t xml:space="preserve"> http://www.dorar.net/enc/mazahib/266</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[5] </w:t>
      </w:r>
      <w:r w:rsidRPr="00D33589">
        <w:rPr>
          <w:rFonts w:ascii="Sakkal Majalla" w:hAnsi="Sakkal Majalla" w:cs="Sakkal Majalla"/>
          <w:sz w:val="36"/>
          <w:szCs w:val="36"/>
          <w:rtl/>
        </w:rPr>
        <w:t xml:space="preserve">التنويريون في السعودية بين الوهم </w:t>
      </w:r>
      <w:proofErr w:type="gramStart"/>
      <w:r w:rsidRPr="00D33589">
        <w:rPr>
          <w:rFonts w:ascii="Sakkal Majalla" w:hAnsi="Sakkal Majalla" w:cs="Sakkal Majalla"/>
          <w:sz w:val="36"/>
          <w:szCs w:val="36"/>
          <w:rtl/>
        </w:rPr>
        <w:t>والحقيقة ,</w:t>
      </w:r>
      <w:proofErr w:type="gramEnd"/>
      <w:r w:rsidRPr="00D33589">
        <w:rPr>
          <w:rFonts w:ascii="Sakkal Majalla" w:hAnsi="Sakkal Majalla" w:cs="Sakkal Majalla"/>
          <w:sz w:val="36"/>
          <w:szCs w:val="36"/>
          <w:rtl/>
        </w:rPr>
        <w:t xml:space="preserve"> ناصر السيف , موقع صيد الفوائد</w:t>
      </w:r>
    </w:p>
    <w:p w:rsidR="00D33589" w:rsidRPr="00D33589" w:rsidRDefault="00D33589" w:rsidP="00D33589">
      <w:pPr>
        <w:bidi/>
        <w:rPr>
          <w:rFonts w:ascii="Sakkal Majalla" w:hAnsi="Sakkal Majalla" w:cs="Sakkal Majalla"/>
          <w:sz w:val="36"/>
          <w:szCs w:val="36"/>
        </w:rPr>
      </w:pPr>
      <w:r w:rsidRPr="00D33589">
        <w:rPr>
          <w:rFonts w:ascii="Sakkal Majalla" w:hAnsi="Sakkal Majalla" w:cs="Sakkal Majalla"/>
          <w:sz w:val="36"/>
          <w:szCs w:val="36"/>
        </w:rPr>
        <w:t xml:space="preserve"> http://saaid.net/arabic/693.htm</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[6] </w:t>
      </w:r>
      <w:r w:rsidRPr="00D33589">
        <w:rPr>
          <w:rFonts w:ascii="Sakkal Majalla" w:hAnsi="Sakkal Majalla" w:cs="Sakkal Majalla"/>
          <w:sz w:val="36"/>
          <w:szCs w:val="36"/>
          <w:rtl/>
        </w:rPr>
        <w:t xml:space="preserve">موسوعة المذاهب الفكرية </w:t>
      </w:r>
      <w:proofErr w:type="gramStart"/>
      <w:r w:rsidRPr="00D33589">
        <w:rPr>
          <w:rFonts w:ascii="Sakkal Majalla" w:hAnsi="Sakkal Majalla" w:cs="Sakkal Majalla"/>
          <w:sz w:val="36"/>
          <w:szCs w:val="36"/>
          <w:rtl/>
        </w:rPr>
        <w:t>المعاصرة ,</w:t>
      </w:r>
      <w:proofErr w:type="gramEnd"/>
      <w:r w:rsidRPr="00D33589">
        <w:rPr>
          <w:rFonts w:ascii="Sakkal Majalla" w:hAnsi="Sakkal Majalla" w:cs="Sakkal Majalla"/>
          <w:sz w:val="36"/>
          <w:szCs w:val="36"/>
          <w:rtl/>
        </w:rPr>
        <w:t xml:space="preserve"> الدرر السنية</w:t>
      </w:r>
    </w:p>
    <w:p w:rsidR="00D33589" w:rsidRPr="00D33589" w:rsidRDefault="00D33589" w:rsidP="00D33589">
      <w:pPr>
        <w:bidi/>
        <w:rPr>
          <w:rFonts w:ascii="Sakkal Majalla" w:hAnsi="Sakkal Majalla" w:cs="Sakkal Majalla"/>
          <w:sz w:val="36"/>
          <w:szCs w:val="36"/>
        </w:rPr>
      </w:pPr>
      <w:r w:rsidRPr="00D33589">
        <w:rPr>
          <w:rFonts w:ascii="Sakkal Majalla" w:hAnsi="Sakkal Majalla" w:cs="Sakkal Majalla"/>
          <w:sz w:val="36"/>
          <w:szCs w:val="36"/>
        </w:rPr>
        <w:t xml:space="preserve"> http://www.dorar.net/enc/mazahib/266</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lastRenderedPageBreak/>
        <w:t xml:space="preserve">[7] </w:t>
      </w:r>
      <w:r w:rsidRPr="00D33589">
        <w:rPr>
          <w:rFonts w:ascii="Sakkal Majalla" w:hAnsi="Sakkal Majalla" w:cs="Sakkal Majalla"/>
          <w:sz w:val="36"/>
          <w:szCs w:val="36"/>
          <w:rtl/>
        </w:rPr>
        <w:t>ثقافة التلبيس ، سليمان الخراشي ، موقع صيد الفوائد نقلا عن د.محمد السيد كتاب فلسفة التنوير بين المشروع الإسلامي والمشروع التغريبي ،ص</w:t>
      </w:r>
    </w:p>
    <w:p w:rsidR="00D33589" w:rsidRPr="00D33589" w:rsidRDefault="00D33589" w:rsidP="00D33589">
      <w:pPr>
        <w:bidi/>
        <w:rPr>
          <w:rFonts w:ascii="Sakkal Majalla" w:hAnsi="Sakkal Majalla" w:cs="Sakkal Majalla"/>
          <w:sz w:val="36"/>
          <w:szCs w:val="36"/>
        </w:rPr>
      </w:pPr>
      <w:r w:rsidRPr="00D33589">
        <w:rPr>
          <w:rFonts w:ascii="Sakkal Majalla" w:hAnsi="Sakkal Majalla" w:cs="Sakkal Majalla"/>
          <w:sz w:val="36"/>
          <w:szCs w:val="36"/>
        </w:rPr>
        <w:t>12 http://www.saaid.net/Warathah/Alkharashy/m/150.htm?print_it=1</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[8] </w:t>
      </w:r>
      <w:r w:rsidRPr="00D33589">
        <w:rPr>
          <w:rFonts w:ascii="Sakkal Majalla" w:hAnsi="Sakkal Majalla" w:cs="Sakkal Majalla"/>
          <w:sz w:val="36"/>
          <w:szCs w:val="36"/>
          <w:rtl/>
        </w:rPr>
        <w:t>التنويريون في السعودية بين الوهم والحقيقة ، ناصر السيف ، موقع صيد الفوائد</w:t>
      </w:r>
    </w:p>
    <w:p w:rsidR="00D33589" w:rsidRPr="00D33589" w:rsidRDefault="00D33589" w:rsidP="00D33589">
      <w:pPr>
        <w:bidi/>
        <w:rPr>
          <w:rFonts w:ascii="Sakkal Majalla" w:hAnsi="Sakkal Majalla" w:cs="Sakkal Majalla"/>
          <w:sz w:val="36"/>
          <w:szCs w:val="36"/>
        </w:rPr>
      </w:pPr>
      <w:r w:rsidRPr="00D33589">
        <w:rPr>
          <w:rFonts w:ascii="Sakkal Majalla" w:hAnsi="Sakkal Majalla" w:cs="Sakkal Majalla"/>
          <w:sz w:val="36"/>
          <w:szCs w:val="36"/>
        </w:rPr>
        <w:t xml:space="preserve"> http://saaid.net/arabic/693.htm</w:t>
      </w:r>
    </w:p>
    <w:p w:rsidR="00D33589" w:rsidRPr="00D33589" w:rsidRDefault="00D33589" w:rsidP="00D33589">
      <w:pPr>
        <w:bidi/>
        <w:rPr>
          <w:rFonts w:ascii="Sakkal Majalla" w:hAnsi="Sakkal Majalla" w:cs="Sakkal Majalla"/>
          <w:sz w:val="36"/>
          <w:szCs w:val="36"/>
          <w:rtl/>
        </w:rPr>
      </w:pPr>
      <w:r w:rsidRPr="00D33589">
        <w:rPr>
          <w:rFonts w:ascii="Sakkal Majalla" w:hAnsi="Sakkal Majalla" w:cs="Sakkal Majalla"/>
          <w:sz w:val="36"/>
          <w:szCs w:val="36"/>
        </w:rPr>
        <w:t xml:space="preserve">[9] </w:t>
      </w:r>
      <w:r w:rsidRPr="00D33589">
        <w:rPr>
          <w:rFonts w:ascii="Sakkal Majalla" w:hAnsi="Sakkal Majalla" w:cs="Sakkal Majalla"/>
          <w:sz w:val="36"/>
          <w:szCs w:val="36"/>
          <w:rtl/>
        </w:rPr>
        <w:t xml:space="preserve">مقال : التنويريون </w:t>
      </w:r>
      <w:proofErr w:type="gramStart"/>
      <w:r w:rsidRPr="00D33589">
        <w:rPr>
          <w:rFonts w:ascii="Sakkal Majalla" w:hAnsi="Sakkal Majalla" w:cs="Sakkal Majalla"/>
          <w:sz w:val="36"/>
          <w:szCs w:val="36"/>
          <w:rtl/>
        </w:rPr>
        <w:t>السعوديون ..</w:t>
      </w:r>
      <w:proofErr w:type="gramEnd"/>
      <w:r w:rsidRPr="00D33589">
        <w:rPr>
          <w:rFonts w:ascii="Sakkal Majalla" w:hAnsi="Sakkal Majalla" w:cs="Sakkal Majalla"/>
          <w:sz w:val="36"/>
          <w:szCs w:val="36"/>
          <w:rtl/>
        </w:rPr>
        <w:t xml:space="preserve"> قراءة هادئة وسط الضجيج , د.مسفر بن علي القحطاني, موقع صيد الفوائد</w:t>
      </w:r>
    </w:p>
    <w:p w:rsidR="000F4175" w:rsidRPr="00D33589" w:rsidRDefault="00D33589" w:rsidP="00D33589">
      <w:pPr>
        <w:bidi/>
        <w:jc w:val="center"/>
        <w:rPr>
          <w:rFonts w:ascii="Sakkal Majalla" w:hAnsi="Sakkal Majalla" w:cs="Sakkal Majalla"/>
          <w:sz w:val="36"/>
          <w:szCs w:val="36"/>
        </w:rPr>
      </w:pPr>
      <w:r w:rsidRPr="00D33589">
        <w:rPr>
          <w:rFonts w:ascii="Sakkal Majalla" w:hAnsi="Sakkal Majalla" w:cs="Sakkal Majalla"/>
          <w:sz w:val="36"/>
          <w:szCs w:val="36"/>
        </w:rPr>
        <w:t>http://www.saaid.net/D</w:t>
      </w:r>
      <w:bookmarkStart w:id="0" w:name="_GoBack"/>
      <w:bookmarkEnd w:id="0"/>
      <w:r w:rsidRPr="00D33589">
        <w:rPr>
          <w:rFonts w:ascii="Sakkal Majalla" w:hAnsi="Sakkal Majalla" w:cs="Sakkal Majalla"/>
          <w:sz w:val="36"/>
          <w:szCs w:val="36"/>
        </w:rPr>
        <w:t>oat/msfer/11.htm</w:t>
      </w:r>
    </w:p>
    <w:sectPr w:rsidR="000F4175" w:rsidRPr="00D3358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642" w:rsidRDefault="00EC7642" w:rsidP="005156D8">
      <w:pPr>
        <w:spacing w:after="0" w:line="240" w:lineRule="auto"/>
      </w:pPr>
      <w:r>
        <w:separator/>
      </w:r>
    </w:p>
  </w:endnote>
  <w:endnote w:type="continuationSeparator" w:id="0">
    <w:p w:rsidR="00EC7642" w:rsidRDefault="00EC7642" w:rsidP="0051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868107"/>
      <w:docPartObj>
        <w:docPartGallery w:val="Page Numbers (Bottom of Page)"/>
        <w:docPartUnique/>
      </w:docPartObj>
    </w:sdtPr>
    <w:sdtEndPr/>
    <w:sdtContent>
      <w:p w:rsidR="005156D8" w:rsidRDefault="005156D8">
        <w:pPr>
          <w:pStyle w:val="Footer"/>
          <w:jc w:val="center"/>
        </w:pPr>
        <w:r>
          <w:t>[</w:t>
        </w:r>
        <w:r>
          <w:fldChar w:fldCharType="begin"/>
        </w:r>
        <w:r>
          <w:instrText xml:space="preserve"> PAGE   \* MERGEFORMAT </w:instrText>
        </w:r>
        <w:r>
          <w:fldChar w:fldCharType="separate"/>
        </w:r>
        <w:r w:rsidR="00B82906">
          <w:rPr>
            <w:noProof/>
          </w:rPr>
          <w:t>43</w:t>
        </w:r>
        <w:r>
          <w:rPr>
            <w:noProof/>
          </w:rPr>
          <w:fldChar w:fldCharType="end"/>
        </w:r>
        <w:r>
          <w:t>]</w:t>
        </w:r>
      </w:p>
    </w:sdtContent>
  </w:sdt>
  <w:p w:rsidR="005156D8" w:rsidRDefault="005156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642" w:rsidRDefault="00EC7642" w:rsidP="005156D8">
      <w:pPr>
        <w:spacing w:after="0" w:line="240" w:lineRule="auto"/>
      </w:pPr>
      <w:r>
        <w:separator/>
      </w:r>
    </w:p>
  </w:footnote>
  <w:footnote w:type="continuationSeparator" w:id="0">
    <w:p w:rsidR="00EC7642" w:rsidRDefault="00EC7642" w:rsidP="005156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CC"/>
    <w:rsid w:val="00065ECC"/>
    <w:rsid w:val="00092A23"/>
    <w:rsid w:val="000F4175"/>
    <w:rsid w:val="00262F94"/>
    <w:rsid w:val="005156D8"/>
    <w:rsid w:val="00764BD0"/>
    <w:rsid w:val="00826DB2"/>
    <w:rsid w:val="00960CC8"/>
    <w:rsid w:val="00A67B77"/>
    <w:rsid w:val="00B11D08"/>
    <w:rsid w:val="00B82906"/>
    <w:rsid w:val="00C67775"/>
    <w:rsid w:val="00D33589"/>
    <w:rsid w:val="00E36133"/>
    <w:rsid w:val="00E66DE2"/>
    <w:rsid w:val="00EB698F"/>
    <w:rsid w:val="00EC7642"/>
    <w:rsid w:val="00FE46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6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56D8"/>
  </w:style>
  <w:style w:type="paragraph" w:styleId="Footer">
    <w:name w:val="footer"/>
    <w:basedOn w:val="Normal"/>
    <w:link w:val="FooterChar"/>
    <w:uiPriority w:val="99"/>
    <w:unhideWhenUsed/>
    <w:rsid w:val="005156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6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6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56D8"/>
  </w:style>
  <w:style w:type="paragraph" w:styleId="Footer">
    <w:name w:val="footer"/>
    <w:basedOn w:val="Normal"/>
    <w:link w:val="FooterChar"/>
    <w:uiPriority w:val="99"/>
    <w:unhideWhenUsed/>
    <w:rsid w:val="005156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10018</Words>
  <Characters>55103</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14</cp:revision>
  <dcterms:created xsi:type="dcterms:W3CDTF">2021-02-05T13:28:00Z</dcterms:created>
  <dcterms:modified xsi:type="dcterms:W3CDTF">2021-02-05T16:51:00Z</dcterms:modified>
</cp:coreProperties>
</file>