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6B" w:rsidRDefault="0006476B" w:rsidP="0006476B">
      <w:pPr>
        <w:jc w:val="center"/>
        <w:rPr>
          <w:rFonts w:ascii="Traditional Arabic" w:hAnsi="Traditional Arabic" w:cs="Traditional Arabic"/>
          <w:sz w:val="96"/>
          <w:szCs w:val="96"/>
          <w:rtl/>
          <w:lang w:bidi="ar-DZ"/>
        </w:rPr>
      </w:pPr>
    </w:p>
    <w:p w:rsidR="0006476B" w:rsidRDefault="0006476B" w:rsidP="0006476B">
      <w:pPr>
        <w:jc w:val="center"/>
        <w:rPr>
          <w:rFonts w:ascii="Traditional Arabic" w:hAnsi="Traditional Arabic" w:cs="Traditional Arabic"/>
          <w:sz w:val="96"/>
          <w:szCs w:val="96"/>
          <w:rtl/>
          <w:lang w:bidi="ar-DZ"/>
        </w:rPr>
      </w:pPr>
    </w:p>
    <w:p w:rsidR="00060341" w:rsidRDefault="00060341" w:rsidP="0006476B">
      <w:pPr>
        <w:jc w:val="center"/>
        <w:rPr>
          <w:rFonts w:ascii="Traditional Arabic" w:hAnsi="Traditional Arabic" w:cs="Traditional Arabic"/>
          <w:sz w:val="96"/>
          <w:szCs w:val="9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96"/>
          <w:szCs w:val="96"/>
          <w:rtl/>
          <w:lang w:bidi="ar-DZ"/>
        </w:rPr>
        <w:t>الإستمارة</w:t>
      </w:r>
      <w:proofErr w:type="spellEnd"/>
    </w:p>
    <w:p w:rsidR="0006476B" w:rsidRDefault="0006476B" w:rsidP="0006476B">
      <w:pPr>
        <w:jc w:val="center"/>
        <w:rPr>
          <w:rFonts w:ascii="Traditional Arabic" w:hAnsi="Traditional Arabic" w:cs="Traditional Arabic"/>
          <w:sz w:val="96"/>
          <w:szCs w:val="96"/>
          <w:rtl/>
          <w:lang w:bidi="ar-DZ"/>
        </w:rPr>
      </w:pPr>
    </w:p>
    <w:p w:rsidR="0006476B" w:rsidRDefault="0006476B" w:rsidP="0006476B">
      <w:pPr>
        <w:rPr>
          <w:rFonts w:ascii="Traditional Arabic" w:hAnsi="Traditional Arabic" w:cs="Traditional Arabic"/>
          <w:sz w:val="96"/>
          <w:szCs w:val="96"/>
          <w:lang w:bidi="ar-DZ"/>
        </w:rPr>
      </w:pPr>
    </w:p>
    <w:p w:rsidR="00060341" w:rsidRPr="00312EBC" w:rsidRDefault="00060341" w:rsidP="00060341">
      <w:pPr>
        <w:pStyle w:val="Paragraphedeliste"/>
        <w:keepNext/>
        <w:widowControl w:val="0"/>
        <w:numPr>
          <w:ilvl w:val="0"/>
          <w:numId w:val="2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  <w:r w:rsidRPr="00312EB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lastRenderedPageBreak/>
        <w:t>نماذج الأسئلة المستعملة</w:t>
      </w:r>
    </w:p>
    <w:p w:rsidR="00060341" w:rsidRPr="00312EBC" w:rsidRDefault="00060341" w:rsidP="00060341">
      <w:pPr>
        <w:pStyle w:val="Paragraphedeliste"/>
        <w:keepNext/>
        <w:widowControl w:val="0"/>
        <w:numPr>
          <w:ilvl w:val="0"/>
          <w:numId w:val="2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  <w:r w:rsidRPr="00312EB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قواعد صياغة الأسئلة وخياراتها</w:t>
      </w:r>
    </w:p>
    <w:p w:rsidR="00060341" w:rsidRPr="00312EBC" w:rsidRDefault="00060341" w:rsidP="00060341">
      <w:pPr>
        <w:pStyle w:val="Paragraphedeliste"/>
        <w:keepNext/>
        <w:widowControl w:val="0"/>
        <w:numPr>
          <w:ilvl w:val="0"/>
          <w:numId w:val="2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  <w:r w:rsidRPr="00312EB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مزايا وعيوب </w:t>
      </w:r>
      <w:proofErr w:type="spellStart"/>
      <w:r w:rsidRPr="00312EB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الإستمارة</w:t>
      </w:r>
      <w:proofErr w:type="spellEnd"/>
    </w:p>
    <w:p w:rsidR="00060341" w:rsidRDefault="00060341" w:rsidP="00060341">
      <w:pPr>
        <w:keepNext/>
        <w:widowControl w:val="0"/>
        <w:tabs>
          <w:tab w:val="right" w:pos="140"/>
        </w:tabs>
        <w:bidi/>
        <w:ind w:left="36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pStyle w:val="Paragraphedeliste"/>
        <w:keepNext/>
        <w:widowControl w:val="0"/>
        <w:numPr>
          <w:ilvl w:val="0"/>
          <w:numId w:val="3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نماذج الأسئلة المستعملة </w:t>
      </w:r>
    </w:p>
    <w:p w:rsidR="0006476B" w:rsidRPr="0059532C" w:rsidRDefault="0006476B" w:rsidP="0006476B">
      <w:pPr>
        <w:pStyle w:val="Paragraphedeliste"/>
        <w:keepNext/>
        <w:widowControl w:val="0"/>
        <w:tabs>
          <w:tab w:val="right" w:pos="140"/>
        </w:tabs>
        <w:bidi/>
        <w:ind w:left="1080"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</w:p>
    <w:p w:rsidR="00060341" w:rsidRPr="008B4DCE" w:rsidRDefault="00DB3B10" w:rsidP="00060341">
      <w:pPr>
        <w:pStyle w:val="Paragraphedeliste"/>
        <w:keepNext/>
        <w:widowControl w:val="0"/>
        <w:tabs>
          <w:tab w:val="right" w:pos="140"/>
        </w:tabs>
        <w:bidi/>
        <w:ind w:left="108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/>
          <w:noProof/>
          <w:sz w:val="38"/>
          <w:szCs w:val="38"/>
          <w:rtl/>
          <w:lang w:eastAsia="fr-FR"/>
        </w:rPr>
        <w:pict>
          <v:group id="Groupe 373" o:spid="_x0000_s1026" style="position:absolute;left:0;text-align:left;margin-left:-34.15pt;margin-top:5.9pt;width:465.85pt;height:175.9pt;z-index:251660288;mso-width-relative:margin;mso-height-relative:margin" coordsize="59164,2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">
            <v:group id="Groupe 357" o:spid="_x0000_s1027" style="position:absolute;left:52103;top:6297;width:7061;height:13024" coordorigin=",690" coordsize="7061,13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5" o:spid="_x0000_s1028" type="#_x0000_t32" style="position:absolute;top:690;width:7061;height:586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7AskAAADcAAAADwAAAGRycy9kb3ducmV2LnhtbESPT2vCQBTE74LfYXkFL6Kbav1D6ipi&#10;WyhIhRo99PbIviax2bdhd2vSfvpuodDjMDO/YVabztTiSs5XlhXcjhMQxLnVFRcKTtnTaAnCB2SN&#10;tWVS8EUeNut+b4Wpti2/0vUYChEh7FNUUIbQpFL6vCSDfmwb4ui9W2cwROkKqR22EW5qOUmSuTRY&#10;cVwosaFdSfnH8dMooJfH88Mi+76cDoe76dDO3VvW7pUa3HTbexCBuvAf/ms/awXT2Qx+z8QjINc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xEuwLJAAAA3AAAAA8AAAAA&#10;AAAAAAAAAAAAoQIAAGRycy9kb3ducmV2LnhtbFBLBQYAAAAABAAEAPkAAACXAwAAAAA=&#10;" strokecolor="black [3040]">
                <v:stroke endarrow="open"/>
              </v:shape>
              <v:shape id="Connecteur droit avec flèche 356" o:spid="_x0000_s1029" type="#_x0000_t32" style="position:absolute;left:1121;top:6556;width:5937;height:716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PEVscAAADcAAAADwAAAGRycy9kb3ducmV2LnhtbESPQWsCMRSE74X+h/AK3mpW12pZjSKV&#10;osVCUYvg7bF5bpZuXtZNquu/N0Khx2FmvmEms9ZW4kyNLx0r6HUTEMS50yUXCr5378+vIHxA1lg5&#10;JgVX8jCbPj5MMNPuwhs6b0MhIoR9hgpMCHUmpc8NWfRdVxNH7+gaiyHKppC6wUuE20r2k2QoLZYc&#10;FwzW9GYo/9n+WgWLj/1gdGpPX+nyYD5zSkeH/nytVOepnY9BBGrDf/ivvdIK0pch3M/EIyC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E8RWxwAAANwAAAAPAAAAAAAA&#10;AAAAAAAAAKECAABkcnMvZG93bnJldi54bWxQSwUGAAAAAAQABAD5AAAAlQMAAAAA&#10;" strokecolor="black [3040]">
                <v:stroke endarrow="open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2614;top:4399;width:10865;height:5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t7cUA&#10;AADcAAAADwAAAGRycy9kb3ducmV2LnhtbERPy2oCMRTdC/2HcIVupGZaH5XRKFJQxIX10UXdXSfX&#10;maGTmyGJOv69WQhdHs57MmtMJa7kfGlZwXs3AUGcWV1yruDnsHgbgfABWWNlmRTcycNs+tKaYKrt&#10;jXd03YdcxBD2KSooQqhTKX1WkEHftTVx5M7WGQwRulxqh7cYbir5kSRDabDk2FBgTV8FZX/7i1Fw&#10;6O9OHT1Yjn575XyzXX9+H9furNRru5mPQQRqwr/46V5pBb1BXBvPx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23txQAAANwAAAAPAAAAAAAAAAAAAAAAAJgCAABkcnMv&#10;ZG93bnJldi54bWxQSwUGAAAAAAQABAD1AAAAigMAAAAA&#10;" filled="f" stroked="f" strokeweight="2pt">
              <v:textbox>
                <w:txbxContent>
                  <w:p w:rsidR="00060341" w:rsidRPr="008B4DCE" w:rsidRDefault="00060341" w:rsidP="00060341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8B4DCE">
                      <w:rPr>
                        <w:rFonts w:hint="cs"/>
                        <w:sz w:val="32"/>
                        <w:szCs w:val="32"/>
                        <w:rtl/>
                      </w:rPr>
                      <w:t>سؤال مغلق</w:t>
                    </w:r>
                  </w:p>
                </w:txbxContent>
              </v:textbox>
            </v:shape>
            <v:shape id="_x0000_s1031" type="#_x0000_t202" style="position:absolute;left:43304;top:16994;width:10865;height:53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IdsgA&#10;AADcAAAADwAAAGRycy9kb3ducmV2LnhtbESPzWsCMRTE70L/h/AKvYhmW+vX1ihSaCke6udBb8/N&#10;c3fp5mVJUt3+96YgeBxm5jfMZNaYSpzJ+dKyguduAoI4s7rkXMFu+9EZgfABWWNlmRT8kYfZ9KE1&#10;wVTbC6/pvAm5iBD2KSooQqhTKX1WkEHftTVx9E7WGQxRulxqh5cIN5V8SZKBNFhyXCiwpveCsp/N&#10;r1GwfV0f27r/Odr3yvn3ajFcHhbupNTTYzN/AxGoCffwrf2lFfT6Y/g/E4+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s8h2yAAAANwAAAAPAAAAAAAAAAAAAAAAAJgCAABk&#10;cnMvZG93bnJldi54bWxQSwUGAAAAAAQABAD1AAAAjQMAAAAA&#10;" filled="f" stroked="f" strokeweight="2pt">
              <v:textbox>
                <w:txbxContent>
                  <w:p w:rsidR="00060341" w:rsidRPr="008B4DCE" w:rsidRDefault="00060341" w:rsidP="00060341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8B4DCE">
                      <w:rPr>
                        <w:rFonts w:hint="cs"/>
                        <w:sz w:val="32"/>
                        <w:szCs w:val="32"/>
                        <w:rtl/>
                      </w:rPr>
                      <w:t>سؤال</w:t>
                    </w:r>
                    <w:r w:rsidR="0006476B">
                      <w:rPr>
                        <w:rFonts w:hint="cs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مفتوح</w:t>
                    </w:r>
                  </w:p>
                </w:txbxContent>
              </v:textbox>
            </v:shape>
            <v:group id="Groupe 360" o:spid="_x0000_s1032" style="position:absolute;left:38042;top:2070;width:5937;height:9309" coordorigin="1121,722" coordsize="5939,12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<v:shape id="Connecteur droit avec flèche 361" o:spid="_x0000_s1033" type="#_x0000_t32" style="position:absolute;left:1121;top:722;width:5940;height:583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N3vMgAAADcAAAADwAAAGRycy9kb3ducmV2LnhtbESPQWvCQBSE7wX/w/IKvRTdWEuU1FWk&#10;tVAoFTR66O2RfU2i2bdhdzVpf323IPQ4zMw3zHzZm0ZcyPnasoLxKAFBXFhdc6lgn78OZyB8QNbY&#10;WCYF3+RhuRjczDHTtuMtXXahFBHCPkMFVQhtJqUvKjLoR7Yljt6XdQZDlK6U2mEX4aaRD0mSSoM1&#10;x4UKW3quqDjtzkYBfawPL9P857jfbB4n9zZ1n3n3rtTdbb96AhGoD//ha/tNK5ikY/g7E4+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RN3vMgAAADcAAAADwAAAAAA&#10;AAAAAAAAAAChAgAAZHJzL2Rvd25yZXYueG1sUEsFBgAAAAAEAAQA+QAAAJYDAAAAAA==&#10;" strokecolor="black [3040]">
                <v:stroke endarrow="open"/>
              </v:shape>
              <v:shape id="Connecteur droit avec flèche 362" o:spid="_x0000_s1034" type="#_x0000_t32" style="position:absolute;left:1121;top:6556;width:5937;height:716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QI6McAAADcAAAADwAAAGRycy9kb3ducmV2LnhtbESP3WrCQBSE7wt9h+UIvasbk6ISXUWU&#10;0hYL4g+Cd4fsMRuaPRuzW03fvlsQejnMzDfMdN7ZWlyp9ZVjBYN+AoK4cLriUsFh//o8BuEDssba&#10;MSn4IQ/z2ePDFHPtbryl6y6UIkLY56jAhNDkUvrCkEXfdw1x9M6utRiibEupW7xFuK1lmiRDabHi&#10;uGCwoaWh4mv3bRWsPo4vo0t32WRvJ/NZUDY6pYu1Uk+9bjEBEagL/+F7+10ryIYp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RAjoxwAAANwAAAAPAAAAAAAA&#10;AAAAAAAAAKECAABkcnMvZG93bnJldi54bWxQSwUGAAAAAAQABAD5AAAAlQMAAAAA&#10;" strokecolor="black [3040]">
                <v:stroke endarrow="open"/>
              </v:shape>
            </v:group>
            <v:shape id="_x0000_s1035" type="#_x0000_t202" style="position:absolute;left:27949;width:10865;height:53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1IcgA&#10;AADcAAAADwAAAGRycy9kb3ducmV2LnhtbESPT2sCMRTE74V+h/AKvRTN2rUqW6NIoSIeWv8d9Pa6&#10;ee4ubl6WJNX12zeC0OMwM79hxtPW1OJMzleWFfS6CQji3OqKCwW77WdnBMIHZI21ZVJwJQ/TyePD&#10;GDNtL7ym8yYUIkLYZ6igDKHJpPR5SQZ91zbE0TtaZzBE6QqpHV4i3NTyNUkG0mDFcaHEhj5Kyk+b&#10;X6Ng21//vOi3+WifVrOv1XL4fVi6o1LPT+3sHUSgNvyH7+2FVpAOUrid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NzUhyAAAANwAAAAPAAAAAAAAAAAAAAAAAJgCAABk&#10;cnMvZG93bnJldi54bWxQSwUGAAAAAAQABAD1AAAAjQMAAAAA&#10;" filled="f" stroked="f" strokeweight="2pt">
              <v:textbox>
                <w:txbxContent>
                  <w:p w:rsidR="00060341" w:rsidRPr="008B4DCE" w:rsidRDefault="00060341" w:rsidP="00060341">
                    <w:pPr>
                      <w:rPr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 xml:space="preserve">ثنائي </w:t>
                    </w:r>
                    <w:proofErr w:type="spellStart"/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الإختيار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27000;top:9230;width:12757;height:53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tVccA&#10;AADcAAAADwAAAGRycy9kb3ducmV2LnhtbESPQWsCMRSE70L/Q3iFXkSzrVZlaxQpKOLBVu2h3p6b&#10;5+7SzcuSRF3/vRGEHoeZ+YYZTxtTiTM5X1pW8NpNQBBnVpecK/jZzTsjED4ga6wsk4IreZhOnlpj&#10;TLW98IbO25CLCGGfooIihDqV0mcFGfRdWxNH72idwRCly6V2eIlwU8m3JBlIgyXHhQJr+iwo+9ue&#10;jIJdf3No6/fF6LdXztbfq+HXfuWOSr08N7MPEIGa8B9+tJdaQW/Qh/u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erVXHAAAA3AAAAA8AAAAAAAAAAAAAAAAAmAIAAGRy&#10;cy9kb3ducmV2LnhtbFBLBQYAAAAABAAEAPUAAACMAwAAAAA=&#10;" filled="f" stroked="f" strokeweight="2pt">
              <v:textbox>
                <w:txbxContent>
                  <w:p w:rsidR="00060341" w:rsidRPr="008B4DCE" w:rsidRDefault="00060341" w:rsidP="00060341">
                    <w:pPr>
                      <w:rPr>
                        <w:sz w:val="32"/>
                        <w:szCs w:val="32"/>
                        <w:lang w:bidi="ar-DZ"/>
                      </w:rPr>
                    </w:pPr>
                    <w:proofErr w:type="spellStart"/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متعدّدالإختيار</w:t>
                    </w:r>
                    <w:proofErr w:type="spellEnd"/>
                  </w:p>
                </w:txbxContent>
              </v:textbox>
            </v:shape>
            <v:group id="Groupe 365" o:spid="_x0000_s1037" style="position:absolute;left:21824;top:5693;width:5938;height:11722" coordorigin="1121,722" coordsize="5939,12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Connecteur droit avec flèche 366" o:spid="_x0000_s1038" type="#_x0000_t32" style="position:absolute;left:1121;top:722;width:5940;height:583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rvyMgAAADcAAAADwAAAGRycy9kb3ducmV2LnhtbESPQWvCQBSE74X+h+UVeim6sZZUUleR&#10;1oJQFGr04O2RfU3SZt+G3dXE/vquIPQ4zMw3zHTem0acyPnasoLRMAFBXFhdc6lgl78PJiB8QNbY&#10;WCYFZ/Iwn93eTDHTtuNPOm1DKSKEfYYKqhDaTEpfVGTQD21LHL0v6wyGKF0ptcMuwk0jH5MklQZr&#10;jgsVtvRaUfGzPRoFtF7u357z3+/dZvM0frCpO+Tdh1L3d/3iBUSgPvyHr+2VVjBOU7iciUdAz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vrvyMgAAADcAAAADwAAAAAA&#10;AAAAAAAAAAChAgAAZHJzL2Rvd25yZXYueG1sUEsFBgAAAAAEAAQA+QAAAJYDAAAAAA==&#10;" strokecolor="black [3040]">
                <v:stroke endarrow="open"/>
              </v:shape>
              <v:shape id="Connecteur droit avec flèche 367" o:spid="_x0000_s1039" type="#_x0000_t32" style="position:absolute;left:1121;top:6556;width:5937;height:716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OrcMYAAADcAAAADwAAAGRycy9kb3ducmV2LnhtbESPQWvCQBSE70L/w/IKvemmppgSXUVa&#10;ipUWRCuCt0f2mQ3Nvo3ZVeO/d4VCj8PMfMNMZp2txZlaXzlW8DxIQBAXTldcKtj+fPRfQfiArLF2&#10;TAqu5GE2fehNMNfuwms6b0IpIoR9jgpMCE0upS8MWfQD1xBH7+BaiyHKtpS6xUuE21oOk2QkLVYc&#10;Fww29Gao+N2crIL35e4lO3bHVbrYm++C0mw/nH8p9fTYzccgAnXhP/zX/tQK0lEG9zPxCMjp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zq3DGAAAA3AAAAA8AAAAAAAAA&#10;AAAAAAAAoQIAAGRycy9kb3ducmV2LnhtbFBLBQYAAAAABAAEAPkAAACUAwAAAAA=&#10;" strokecolor="black [3040]">
                <v:stroke endarrow="open"/>
              </v:shape>
            </v:group>
            <v:shape id="Connecteur droit avec flèche 369" o:spid="_x0000_s1040" type="#_x0000_t32" style="position:absolute;left:21997;top:10955;width:5759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amccAAADcAAAADwAAAGRycy9kb3ducmV2LnhtbESPQWsCMRSE74X+h/AK3mpWV9SuRpFK&#10;0WKhVIvg7bF5bpZuXtZNquu/N0Khx2FmvmGm89ZW4kyNLx0r6HUTEMS50yUXCr53b89jED4ga6wc&#10;k4IreZjPHh+mmGl34S86b0MhIoR9hgpMCHUmpc8NWfRdVxNH7+gaiyHKppC6wUuE20r2k2QoLZYc&#10;FwzW9Goo/9n+WgXL9/1gdGpPn+nqYD5ySkeH/mKjVOepXUxABGrDf/ivvdYK0uEL3M/E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4JqZxwAAANwAAAAPAAAAAAAA&#10;AAAAAAAAAKECAABkcnMvZG93bnJldi54bWxQSwUGAAAAAAQABAD5AAAAlQMAAAAA&#10;" strokecolor="black [3040]">
              <v:stroke endarrow="open"/>
            </v:shape>
            <v:shape id="_x0000_s1041" type="#_x0000_t202" style="position:absolute;left:9661;top:3450;width:12757;height:4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9i8QA&#10;AADcAAAADwAAAGRycy9kb3ducmV2LnhtbERPy2oCMRTdF/yHcIVuRDPWVmU0ihRaxIX1tdDddXKd&#10;GZzcDEmq0783C6HLw3lP542pxI2cLy0r6PcSEMSZ1SXnCg77r+4YhA/IGivLpOCPPMxnrZcpptre&#10;eUu3XchFDGGfooIihDqV0mcFGfQ9WxNH7mKdwRChy6V2eI/hppJvSTKUBkuODQXW9FlQdt39GgX7&#10;9+25oz++x8dBuVhvVqOf08pdlHptN4sJiEBN+Bc/3UutYDCK8+O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8PYvEAAAA3AAAAA8AAAAAAAAAAAAAAAAAmAIAAGRycy9k&#10;b3ducmV2LnhtbFBLBQYAAAAABAAEAPUAAACJAwAAAAA=&#10;" filled="f" stroked="f" strokeweight="2pt">
              <v:textbox>
                <w:txbxContent>
                  <w:p w:rsidR="00060341" w:rsidRPr="008B4DCE" w:rsidRDefault="00060341" w:rsidP="00060341">
                    <w:pPr>
                      <w:bidi/>
                      <w:jc w:val="both"/>
                      <w:rPr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إجابة واحدة فقط</w:t>
                    </w:r>
                  </w:p>
                </w:txbxContent>
              </v:textbox>
            </v:shape>
            <v:shape id="_x0000_s1042" type="#_x0000_t202" style="position:absolute;left:5434;top:8798;width:16980;height:4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YEMgA&#10;AADcAAAADwAAAGRycy9kb3ducmV2LnhtbESPT2sCMRTE70K/Q3iFXopmrVplNYoUKuJB659De3tu&#10;nrtLNy9Lkur67Y1Q8DjMzG+YyawxlTiT86VlBd1OAoI4s7rkXMFh/9kegfABWWNlmRRcycNs+tSa&#10;YKrthbd03oVcRAj7FBUUIdSplD4ryKDv2Jo4eifrDIYoXS61w0uEm0q+Jcm7NFhyXCiwpo+Cst/d&#10;n1Gw72+Pr3qwGH33yvn6azXc/KzcSamX52Y+BhGoCY/wf3upFfSGXbifiUdAT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cJgQyAAAANwAAAAPAAAAAAAAAAAAAAAAAJgCAABk&#10;cnMvZG93bnJldi54bWxQSwUGAAAAAAQABAD1AAAAjQMAAAAA&#10;" filled="f" stroked="f" strokeweight="2pt">
              <v:textbox>
                <w:txbxContent>
                  <w:p w:rsidR="00060341" w:rsidRPr="008B4DCE" w:rsidRDefault="00060341" w:rsidP="00060341">
                    <w:pPr>
                      <w:bidi/>
                      <w:rPr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يسمح بتعدد الإجابات</w:t>
                    </w:r>
                  </w:p>
                </w:txbxContent>
              </v:textbox>
            </v:shape>
            <v:shape id="_x0000_s1043" type="#_x0000_t202" style="position:absolute;top:15355;width:22320;height:4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GZ8gA&#10;AADcAAAADwAAAGRycy9kb3ducmV2LnhtbESPT2sCMRTE70K/Q3iFXopmq63KahQpVMSD9d9Bb8/N&#10;c3fp5mVJUl2/vSkUPA4z8xtmPG1MJS7kfGlZwVsnAUGcWV1yrmC/+2oPQfiArLGyTApu5GE6eWqN&#10;MdX2yhu6bEMuIoR9igqKEOpUSp8VZNB3bE0cvbN1BkOULpfa4TXCTSW7SdKXBkuOCwXW9FlQ9rP9&#10;NQp275vTq/6YDw+9crZaLwffx6U7K/Xy3MxGIAI14RH+by+0gt6gC39n4hGQ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ogZnyAAAANwAAAAPAAAAAAAAAAAAAAAAAJgCAABk&#10;cnMvZG93bnJldi54bWxQSwUGAAAAAAQABAD1AAAAjQMAAAAA&#10;" filled="f" stroked="f" strokeweight="2pt">
              <v:textbox>
                <w:txbxContent>
                  <w:p w:rsidR="00060341" w:rsidRPr="008B4DCE" w:rsidRDefault="00060341" w:rsidP="00060341">
                    <w:pPr>
                      <w:bidi/>
                      <w:rPr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يسمح بتعدد لكن داخل ترتيب</w:t>
                    </w:r>
                  </w:p>
                </w:txbxContent>
              </v:textbox>
            </v:shape>
          </v:group>
        </w:pict>
      </w:r>
      <w:r w:rsidR="00060341" w:rsidRPr="008B4DCE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ab/>
      </w:r>
      <w:r w:rsidR="00060341" w:rsidRPr="008B4DCE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ab/>
      </w: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476B" w:rsidRDefault="0006476B" w:rsidP="0006476B">
      <w:pPr>
        <w:pStyle w:val="Paragraphedeliste"/>
        <w:keepNext/>
        <w:widowControl w:val="0"/>
        <w:tabs>
          <w:tab w:val="right" w:pos="140"/>
        </w:tabs>
        <w:bidi/>
        <w:ind w:left="1080"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</w:p>
    <w:p w:rsidR="00DB3B10" w:rsidRDefault="00DB3B10" w:rsidP="00DB3B10">
      <w:pPr>
        <w:pStyle w:val="Paragraphedeliste"/>
        <w:keepNext/>
        <w:widowControl w:val="0"/>
        <w:tabs>
          <w:tab w:val="right" w:pos="140"/>
        </w:tabs>
        <w:bidi/>
        <w:ind w:left="1080"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bookmarkStart w:id="0" w:name="_GoBack"/>
    </w:p>
    <w:bookmarkEnd w:id="0"/>
    <w:p w:rsidR="00060341" w:rsidRPr="0059532C" w:rsidRDefault="00060341" w:rsidP="00DB3B10">
      <w:pPr>
        <w:pStyle w:val="Paragraphedeliste"/>
        <w:keepNext/>
        <w:widowControl w:val="0"/>
        <w:numPr>
          <w:ilvl w:val="0"/>
          <w:numId w:val="3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القواعد التي يجب إتباعها</w:t>
      </w:r>
    </w:p>
    <w:p w:rsidR="00060341" w:rsidRDefault="00060341" w:rsidP="00060341">
      <w:pPr>
        <w:pStyle w:val="Paragraphedeliste"/>
        <w:keepNext/>
        <w:widowControl w:val="0"/>
        <w:numPr>
          <w:ilvl w:val="0"/>
          <w:numId w:val="1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كل سؤال لا يحتوي إلا على فكرة واحدة</w:t>
      </w:r>
    </w:p>
    <w:p w:rsidR="00060341" w:rsidRDefault="00060341" w:rsidP="00060341">
      <w:pPr>
        <w:pStyle w:val="Paragraphedeliste"/>
        <w:keepNext/>
        <w:widowControl w:val="0"/>
        <w:numPr>
          <w:ilvl w:val="0"/>
          <w:numId w:val="1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لا بد أن تكون العبارات واضحا</w:t>
      </w:r>
    </w:p>
    <w:p w:rsidR="00060341" w:rsidRDefault="00060341" w:rsidP="00060341">
      <w:pPr>
        <w:pStyle w:val="Paragraphedeliste"/>
        <w:keepNext/>
        <w:widowControl w:val="0"/>
        <w:numPr>
          <w:ilvl w:val="0"/>
          <w:numId w:val="1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صياغة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إختيارات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الإجابات</w:t>
      </w:r>
    </w:p>
    <w:p w:rsidR="00060341" w:rsidRPr="0059532C" w:rsidRDefault="00060341" w:rsidP="00060341">
      <w:pPr>
        <w:pStyle w:val="Paragraphedeliste"/>
        <w:keepNext/>
        <w:widowControl w:val="0"/>
        <w:numPr>
          <w:ilvl w:val="0"/>
          <w:numId w:val="3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مزايا وعيوب </w:t>
      </w:r>
      <w:proofErr w:type="spellStart"/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الإستمارة</w:t>
      </w:r>
      <w:proofErr w:type="spellEnd"/>
    </w:p>
    <w:p w:rsidR="00060341" w:rsidRPr="0059532C" w:rsidRDefault="00060341" w:rsidP="00060341">
      <w:pPr>
        <w:pStyle w:val="Paragraphedeliste"/>
        <w:keepNext/>
        <w:widowControl w:val="0"/>
        <w:numPr>
          <w:ilvl w:val="0"/>
          <w:numId w:val="4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مزايا </w:t>
      </w:r>
      <w:proofErr w:type="spellStart"/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الإستمارة</w:t>
      </w:r>
      <w:proofErr w:type="spellEnd"/>
    </w:p>
    <w:p w:rsidR="00060341" w:rsidRDefault="00060341" w:rsidP="00060341">
      <w:pPr>
        <w:pStyle w:val="Paragraphedeliste"/>
        <w:keepNext/>
        <w:widowControl w:val="0"/>
        <w:numPr>
          <w:ilvl w:val="0"/>
          <w:numId w:val="5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سرعة الحصول على النتائج </w:t>
      </w:r>
    </w:p>
    <w:p w:rsidR="00060341" w:rsidRDefault="00060341" w:rsidP="00060341">
      <w:pPr>
        <w:pStyle w:val="Paragraphedeliste"/>
        <w:keepNext/>
        <w:widowControl w:val="0"/>
        <w:numPr>
          <w:ilvl w:val="0"/>
          <w:numId w:val="5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عندما يتأكد المبحوث أن بإمكانه الإجابة على الأسئلة بطريقة منعزلة وسرية، يمكن أن يصّرح بأشياء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لايصرح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بها في المقابلة </w:t>
      </w:r>
    </w:p>
    <w:p w:rsidR="00060341" w:rsidRDefault="00060341" w:rsidP="00060341">
      <w:pPr>
        <w:pStyle w:val="Paragraphedeliste"/>
        <w:keepNext/>
        <w:widowControl w:val="0"/>
        <w:numPr>
          <w:ilvl w:val="0"/>
          <w:numId w:val="5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التطبيق على عدد كبير من الأفراد</w:t>
      </w:r>
    </w:p>
    <w:p w:rsidR="00060341" w:rsidRDefault="00060341" w:rsidP="00060341">
      <w:pPr>
        <w:pStyle w:val="Paragraphedeliste"/>
        <w:keepNext/>
        <w:widowControl w:val="0"/>
        <w:tabs>
          <w:tab w:val="right" w:pos="140"/>
        </w:tabs>
        <w:bidi/>
        <w:ind w:left="2520"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</w:p>
    <w:p w:rsidR="00060341" w:rsidRPr="0059532C" w:rsidRDefault="00060341" w:rsidP="00060341">
      <w:pPr>
        <w:pStyle w:val="Paragraphedeliste"/>
        <w:keepNext/>
        <w:widowControl w:val="0"/>
        <w:numPr>
          <w:ilvl w:val="0"/>
          <w:numId w:val="4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عيوب </w:t>
      </w:r>
      <w:proofErr w:type="spellStart"/>
      <w:r w:rsidRPr="0059532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الإستمارة</w:t>
      </w:r>
      <w:proofErr w:type="spellEnd"/>
    </w:p>
    <w:p w:rsidR="00060341" w:rsidRDefault="00060341" w:rsidP="00060341">
      <w:pPr>
        <w:pStyle w:val="Paragraphedeliste"/>
        <w:keepNext/>
        <w:widowControl w:val="0"/>
        <w:numPr>
          <w:ilvl w:val="0"/>
          <w:numId w:val="6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ليست للمبحوث فرصة الإجابة بحرية (كثيرا ما لا يطرح المنطق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الإجتماعي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من خلال خيارات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الإستمارة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)</w:t>
      </w:r>
    </w:p>
    <w:p w:rsidR="00060341" w:rsidRDefault="00060341" w:rsidP="00060341">
      <w:pPr>
        <w:pStyle w:val="Paragraphedeliste"/>
        <w:keepNext/>
        <w:widowControl w:val="0"/>
        <w:numPr>
          <w:ilvl w:val="0"/>
          <w:numId w:val="6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صعوبة الإجابة في بعض الأحيان (الأمية، عدم وضوح الأسئلة، والخيارات).</w:t>
      </w:r>
    </w:p>
    <w:p w:rsidR="00060341" w:rsidRPr="00F72D1B" w:rsidRDefault="00060341" w:rsidP="00060341">
      <w:pPr>
        <w:pStyle w:val="Paragraphedeliste"/>
        <w:keepNext/>
        <w:widowControl w:val="0"/>
        <w:numPr>
          <w:ilvl w:val="0"/>
          <w:numId w:val="6"/>
        </w:numPr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عدم الوصول إلى عمق الموضوع (منطق الفاعلين، العلاقات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الإجتماعية</w:t>
      </w:r>
      <w:proofErr w:type="spellEnd"/>
    </w:p>
    <w:p w:rsidR="00060341" w:rsidRPr="00DA7E0E" w:rsidRDefault="00060341" w:rsidP="00060341">
      <w:pPr>
        <w:keepNext/>
        <w:widowControl w:val="0"/>
        <w:tabs>
          <w:tab w:val="right" w:pos="140"/>
        </w:tabs>
        <w:bidi/>
        <w:ind w:left="360"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</w:p>
    <w:p w:rsidR="00060341" w:rsidRPr="00DA7E0E" w:rsidRDefault="00060341" w:rsidP="00060341">
      <w:pPr>
        <w:keepNext/>
        <w:widowControl w:val="0"/>
        <w:tabs>
          <w:tab w:val="right" w:pos="140"/>
        </w:tabs>
        <w:bidi/>
        <w:ind w:left="36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060341" w:rsidRPr="00651FFC" w:rsidRDefault="00060341" w:rsidP="00060341">
      <w:pPr>
        <w:keepNext/>
        <w:widowControl w:val="0"/>
        <w:tabs>
          <w:tab w:val="right" w:pos="140"/>
        </w:tabs>
        <w:bidi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3001E9" w:rsidRDefault="003001E9" w:rsidP="00060341">
      <w:pPr>
        <w:bidi/>
        <w:rPr>
          <w:lang w:bidi="ar-DZ"/>
        </w:rPr>
      </w:pPr>
    </w:p>
    <w:sectPr w:rsidR="003001E9" w:rsidSect="008B4DCE">
      <w:pgSz w:w="11906" w:h="16838" w:code="9"/>
      <w:pgMar w:top="1134" w:right="851" w:bottom="1134" w:left="1701" w:header="709" w:footer="709" w:gutter="0"/>
      <w:cols w:space="708"/>
      <w:vAlign w:val="both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5C4F"/>
    <w:multiLevelType w:val="hybridMultilevel"/>
    <w:tmpl w:val="4558AFDC"/>
    <w:lvl w:ilvl="0" w:tplc="3728758E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1A38E7"/>
    <w:multiLevelType w:val="hybridMultilevel"/>
    <w:tmpl w:val="8B06E272"/>
    <w:lvl w:ilvl="0" w:tplc="ECB80E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40DB6"/>
    <w:multiLevelType w:val="hybridMultilevel"/>
    <w:tmpl w:val="6F38264C"/>
    <w:lvl w:ilvl="0" w:tplc="856056BA">
      <w:numFmt w:val="bullet"/>
      <w:lvlText w:val="*"/>
      <w:lvlJc w:val="left"/>
      <w:pPr>
        <w:ind w:left="25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8835241"/>
    <w:multiLevelType w:val="hybridMultilevel"/>
    <w:tmpl w:val="2492395E"/>
    <w:lvl w:ilvl="0" w:tplc="481A6F9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72EF8"/>
    <w:multiLevelType w:val="hybridMultilevel"/>
    <w:tmpl w:val="17DA82FA"/>
    <w:lvl w:ilvl="0" w:tplc="856056BA">
      <w:numFmt w:val="bullet"/>
      <w:lvlText w:val="*"/>
      <w:lvlJc w:val="left"/>
      <w:pPr>
        <w:ind w:left="25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767344F"/>
    <w:multiLevelType w:val="hybridMultilevel"/>
    <w:tmpl w:val="6EB8E67C"/>
    <w:lvl w:ilvl="0" w:tplc="18502D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0341"/>
    <w:rsid w:val="00060341"/>
    <w:rsid w:val="0006476B"/>
    <w:rsid w:val="001117FC"/>
    <w:rsid w:val="00150BA1"/>
    <w:rsid w:val="003001E9"/>
    <w:rsid w:val="00DB3B10"/>
    <w:rsid w:val="00E4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8" type="connector" idref="#Connecteur droit avec flèche 367"/>
        <o:r id="V:Rule9" type="connector" idref="#Connecteur droit avec flèche 362"/>
        <o:r id="V:Rule10" type="connector" idref="#Connecteur droit avec flèche 366"/>
        <o:r id="V:Rule11" type="connector" idref="#Connecteur droit avec flèche 355"/>
        <o:r id="V:Rule12" type="connector" idref="#Connecteur droit avec flèche 361"/>
        <o:r id="V:Rule13" type="connector" idref="#Connecteur droit avec flèche 369"/>
        <o:r id="V:Rule14" type="connector" idref="#Connecteur droit avec flèche 356"/>
      </o:rules>
    </o:shapelayout>
  </w:shapeDefaults>
  <w:decimalSymbol w:val=","/>
  <w:listSeparator w:val=";"/>
  <w15:docId w15:val="{A0BFEFB5-1F9C-4CEC-842A-348C1424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341"/>
    <w:pPr>
      <w:spacing w:after="0" w:line="36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3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3B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info</cp:lastModifiedBy>
  <cp:revision>4</cp:revision>
  <cp:lastPrinted>2021-05-20T15:40:00Z</cp:lastPrinted>
  <dcterms:created xsi:type="dcterms:W3CDTF">2021-05-19T18:05:00Z</dcterms:created>
  <dcterms:modified xsi:type="dcterms:W3CDTF">2021-05-20T15:41:00Z</dcterms:modified>
</cp:coreProperties>
</file>