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E2" w:rsidRDefault="00ED49E2" w:rsidP="008F2EBD">
      <w:pPr>
        <w:tabs>
          <w:tab w:val="left" w:pos="2937"/>
        </w:tabs>
        <w:ind w:right="-851"/>
        <w:jc w:val="both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</w:p>
    <w:p w:rsidR="00ED49E2" w:rsidRDefault="00ED49E2" w:rsidP="00ED49E2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الأستاذة المشرفة على المقياس : بن عيسى خيرة </w:t>
      </w:r>
    </w:p>
    <w:p w:rsidR="00ED49E2" w:rsidRDefault="00ED49E2" w:rsidP="00ED49E2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مقياس الفرق الكلامية : ( مح + تط )</w:t>
      </w:r>
    </w:p>
    <w:p w:rsidR="00ED49E2" w:rsidRDefault="00ED49E2" w:rsidP="00ED49E2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السّنة الدّراسيّة 2020- 2021 </w:t>
      </w:r>
    </w:p>
    <w:p w:rsidR="00ED49E2" w:rsidRDefault="00ED49E2" w:rsidP="00ED49E2">
      <w:pPr>
        <w:tabs>
          <w:tab w:val="left" w:pos="2937"/>
        </w:tabs>
        <w:ind w:left="-1134" w:right="-851" w:firstLine="283"/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المستوى : ماستر 1/ تخصص فلسفة عربية إسلامية  . </w:t>
      </w:r>
    </w:p>
    <w:p w:rsidR="008F2EBD" w:rsidRPr="00A8357B" w:rsidRDefault="008F2EBD" w:rsidP="00A8357B">
      <w:pPr>
        <w:tabs>
          <w:tab w:val="left" w:pos="2937"/>
        </w:tabs>
        <w:ind w:left="-284" w:firstLine="283"/>
        <w:jc w:val="center"/>
        <w:rPr>
          <w:rFonts w:asciiTheme="majorBidi" w:hAnsiTheme="majorBidi" w:cs="Traditional Arabic"/>
          <w:b/>
          <w:bCs/>
          <w:color w:val="00B0F0"/>
          <w:sz w:val="40"/>
          <w:szCs w:val="40"/>
          <w:rtl/>
          <w:lang w:bidi="ar-DZ"/>
        </w:rPr>
      </w:pPr>
      <w:r w:rsidRPr="00A8357B">
        <w:rPr>
          <w:rFonts w:asciiTheme="majorBidi" w:hAnsiTheme="majorBidi" w:cs="Traditional Arabic" w:hint="cs"/>
          <w:b/>
          <w:bCs/>
          <w:color w:val="00B0F0"/>
          <w:sz w:val="40"/>
          <w:szCs w:val="40"/>
          <w:highlight w:val="yellow"/>
          <w:rtl/>
          <w:lang w:bidi="ar-DZ"/>
        </w:rPr>
        <w:t>المحاضرة السادسة  : خير الدين التونسي</w:t>
      </w:r>
    </w:p>
    <w:p w:rsidR="00A8357B" w:rsidRDefault="003F6942" w:rsidP="005A588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</w:pPr>
      <w:r w:rsidRPr="003F6942">
        <w:rPr>
          <w:rFonts w:asciiTheme="majorBidi" w:hAnsiTheme="majorBidi" w:cs="Traditional Arabic" w:hint="cs"/>
          <w:b/>
          <w:bCs/>
          <w:sz w:val="32"/>
          <w:szCs w:val="32"/>
          <w:highlight w:val="yellow"/>
          <w:rtl/>
          <w:lang w:bidi="ar-DZ"/>
        </w:rPr>
        <w:t xml:space="preserve">ترجمة مختصرة لحياة خير الدين التونسي </w:t>
      </w:r>
      <w:r w:rsidR="008F2EBD" w:rsidRPr="003F6942">
        <w:rPr>
          <w:rFonts w:asciiTheme="majorBidi" w:hAnsiTheme="majorBidi" w:cs="Traditional Arabic" w:hint="cs"/>
          <w:b/>
          <w:bCs/>
          <w:sz w:val="32"/>
          <w:szCs w:val="32"/>
          <w:highlight w:val="yellow"/>
          <w:rtl/>
          <w:lang w:bidi="ar-DZ"/>
        </w:rPr>
        <w:t>:</w:t>
      </w:r>
      <w:r w:rsidR="008F2EBD" w:rsidRPr="003F6942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5A588E" w:rsidRPr="00A8357B" w:rsidRDefault="008F2EBD" w:rsidP="005A588E">
      <w:pPr>
        <w:tabs>
          <w:tab w:val="left" w:pos="2937"/>
        </w:tabs>
        <w:ind w:left="-284" w:firstLine="283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ولد سنة 1820بالجنوب الشرقي من جبال القوقاز وهي منطقة حدودية</w:t>
      </w:r>
      <w:r w:rsidR="003F694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بين أوربا وآسيا ، توفي أبوه 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في إحدى الوقائع العثمانية ضد روسا </w:t>
      </w:r>
      <w:r w:rsidR="003F694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وهو لا يزال صغيرا ، 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فوقع 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ع</w:t>
      </w:r>
      <w:r w:rsidR="003F694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ندها 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أسيرا وسيق به إلى اسطنبول ليباع في سوق الرق ، اشتراه 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نقيب الأشراف تحسين بك بن محمد الذي 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عهد إلى تعليمه مع ابنه ، 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حيث تعلم العلوم </w:t>
      </w:r>
      <w:r w:rsidR="00A8357B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الإسلامية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والغة الفرنسية .</w:t>
      </w:r>
    </w:p>
    <w:p w:rsidR="005A588E" w:rsidRPr="00A8357B" w:rsidRDefault="008F2EBD" w:rsidP="00721303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ت</w:t>
      </w:r>
      <w:r w:rsidR="003F694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و</w:t>
      </w:r>
      <w:r w:rsidR="00A8357B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في بعد سبعة عشر سنة ذلك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الابن الذي كان بمثابة أخ له 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3F694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، ف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ق</w:t>
      </w:r>
      <w:r w:rsidR="003F694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رر سيد خير الدين بيعه ، فاشتراه رجل نقله معه إلى تونس ، وكان ذلك سنة 1837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، وعندما وصل أهداه</w:t>
      </w:r>
      <w:r w:rsidR="00A8357B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إلى أحد أعيان تونس وهو أحمد باي الأول ، الذي ا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تخذه خادما له وألحقه بمدرسة بارود الحربية ثم بمدرسة المماليك ، وكانت هذه مرحلة مهمة في حياة خير الدين التونسي حيث اطلع على</w:t>
      </w:r>
      <w:r w:rsidR="0072130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العلوم الدينية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، وأتقن اللغة التركية والفارسية والعربية </w:t>
      </w:r>
      <w:r w:rsidR="0072130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،</w:t>
      </w:r>
      <w:r w:rsidR="00A8357B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و </w:t>
      </w:r>
      <w:r w:rsidR="005A588E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استفاد كذلك من مكتبة القصر التي كانت تحتوي نفائس الكتب في جميع المجالات</w:t>
      </w:r>
      <w:r w:rsidR="0072130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.</w:t>
      </w:r>
    </w:p>
    <w:p w:rsidR="00721303" w:rsidRPr="00A8357B" w:rsidRDefault="00721303" w:rsidP="00721303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تقلد مناصبا مهمة في الدولة وكان مقربا من أحمد باشا بدأ بالمناصب العسكرية ثم السياسية فعمل مستشارا للدولة في العلاقات الخارجية مع أوربا ، ثم تقلد منصب وزير </w:t>
      </w:r>
      <w:r w:rsidR="007E2BC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البحر ، كانت له خلال ذ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لك انجازات كبرى في </w:t>
      </w:r>
      <w:r w:rsidR="007E2BC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إصلاح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الدولة ، ثم رئيسا للمجلس الأكبر ، لكنه في النهاية قدم استقالته سنة 1862</w:t>
      </w:r>
      <w:r w:rsidR="007E2BC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.</w:t>
      </w:r>
    </w:p>
    <w:p w:rsidR="007E2BC3" w:rsidRPr="00A8357B" w:rsidRDefault="007E2BC3" w:rsidP="00721303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lastRenderedPageBreak/>
        <w:t xml:space="preserve">تولى مرة ثانية مناصب أخرى في الدولة وقام 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بإصلاحات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كبيرة لكنه لم يبقى للمؤامرات التي حيكت ضده فقدم استقالته للمرة الثانية عام 1877، واعتزل نهائيا العمل السياسي </w:t>
      </w:r>
      <w:r w:rsidR="00FE427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مع بقاء اتصاله واهتمامه بأمور الدولة التونسية ...</w:t>
      </w:r>
    </w:p>
    <w:p w:rsidR="00FE427D" w:rsidRDefault="00FE427D" w:rsidP="00721303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b/>
          <w:bCs/>
          <w:color w:val="1F497D" w:themeColor="text2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>مبادئ الحركة الإصلاحية عند خير الدين التونسي :</w:t>
      </w:r>
    </w:p>
    <w:p w:rsidR="00FE427D" w:rsidRPr="00A8357B" w:rsidRDefault="00A8357B" w:rsidP="00721303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</w:t>
      </w:r>
      <w:r w:rsidR="00FE427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يمكن أن نلم بعناصر 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الإصلاح</w:t>
      </w:r>
      <w:r w:rsidR="00FE427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عند خير الدين التونسي من خلال كتابه " 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أقوم المسالك في معرفة أحوال المم</w:t>
      </w:r>
      <w:r w:rsidR="00FE427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الك " 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، هذا الأخير الذي يحاول من خلاله أن يقف على التخلف الذي تعيشه تونس في جميع المجالات السياسية والاقتصادية والاجتماعي</w:t>
      </w:r>
      <w:r w:rsidR="00CC2AE3" w:rsidRPr="00A8357B">
        <w:rPr>
          <w:rFonts w:asciiTheme="majorBidi" w:hAnsiTheme="majorBidi" w:cs="Traditional Arabic" w:hint="eastAsia"/>
          <w:sz w:val="32"/>
          <w:szCs w:val="32"/>
          <w:rtl/>
          <w:lang w:bidi="ar-DZ"/>
        </w:rPr>
        <w:t>ة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وحتى الفكرية والثقافية 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ومن ثمة يحاول  معالجة ذلك الوضع</w:t>
      </w:r>
      <w:r w:rsidR="00FE427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، وكأنه يشخص المرض ويصف له الدواء .</w:t>
      </w:r>
    </w:p>
    <w:p w:rsidR="00A8357B" w:rsidRPr="00A8357B" w:rsidRDefault="00A8357B" w:rsidP="0020049D">
      <w:pPr>
        <w:tabs>
          <w:tab w:val="left" w:pos="2937"/>
        </w:tabs>
        <w:ind w:left="-284"/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يستهل الكتاب بالكل</w:t>
      </w:r>
      <w:r w:rsidR="00D058B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ام عن الأسباب التي دفعت العرب</w:t>
      </w:r>
      <w:r w:rsidR="00CC2AE3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إلى التخلف والانحطاط ، ثم يشرع في عرض طبيعة التنظيمات السياسية والاقتصادية في أوربا ، ومستوى </w:t>
      </w:r>
      <w:r w:rsidR="00D058B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التمدن والتحضر الذي حققته ، وذلك من خلال تلخيصه لما وصل إليه الغرب من اكتشافات علمية واختراعات ، ثم يتكلم عن طبيعة أنظمة الحكم وعن المجالس وطرائق ال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تسيير والتنظيم داخل الدولة ، لينتقل إلى ا</w:t>
      </w:r>
      <w:r w:rsidR="00D058B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لحديث عن القوة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العسكرية العثمانية ، و </w:t>
      </w:r>
      <w:r w:rsidR="00D058B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عن مملكة فرنسا تاريخها وطيعة </w:t>
      </w:r>
      <w:r w:rsidR="0020049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السلطة ا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لسياسية والأنظمة العسكرية فيها .</w:t>
      </w:r>
    </w:p>
    <w:p w:rsidR="0020049D" w:rsidRPr="00A8357B" w:rsidRDefault="00A8357B" w:rsidP="0020049D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</w:t>
      </w:r>
      <w:r w:rsidR="00D058B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يتناول كذل</w:t>
      </w:r>
      <w:r w:rsidR="0020049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ك النظام الاقتصادي  والزراعة ، ثم يعرج للكلام عن دول أوربي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ة أخرى مستعرضا أنظمتها </w:t>
      </w:r>
      <w:r w:rsidR="0020049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كانجلترا والنمسا وروسيا وايطاليا والسويد والنرويج وغيرها وصولا إلى الكلام عن إفريقيا .</w:t>
      </w:r>
    </w:p>
    <w:p w:rsidR="00A8357B" w:rsidRPr="00A8357B" w:rsidRDefault="00A8357B" w:rsidP="00702502">
      <w:pPr>
        <w:tabs>
          <w:tab w:val="left" w:pos="2937"/>
        </w:tabs>
        <w:ind w:left="-284"/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</w:t>
      </w:r>
      <w:r w:rsidR="0020049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ولعل الغرض من الكلام عن أوربا وفحص سياستها واقتصادها ...هو دعوة للعمل على منوالها للخروج من الانحطاط ،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فكانت أول خطوة لذلك</w:t>
      </w:r>
      <w:r w:rsidR="0020049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في نظر خير الدين التونسي هي "معرفة أحوال الناس "، أو كما يقول :" ...إلا بمعرفة أحوال من ليس حزبنا لا سيما من حف بنا وحلَ بقربنا" ، وهذه المعرفة التي يقترحها خير الدين التونسي تقتضي </w:t>
      </w:r>
      <w:r w:rsidR="00E76A9A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انتقاء ما</w:t>
      </w:r>
      <w:r w:rsidR="002334E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E76A9A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يناسبن</w:t>
      </w:r>
      <w:r w:rsidR="009E0FC5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 وما يتو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افق مع مبادئنا الدينية وهويتنا .</w:t>
      </w:r>
      <w:r w:rsidR="009E0FC5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</w:p>
    <w:p w:rsidR="00E76A9A" w:rsidRDefault="00A8357B" w:rsidP="00702502">
      <w:pPr>
        <w:tabs>
          <w:tab w:val="left" w:pos="2937"/>
        </w:tabs>
        <w:ind w:left="-284"/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</w:t>
      </w:r>
      <w:r w:rsidR="00E76A9A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انطلاقا من هذا التصور السابق (معرفة أحوال الناس) الذي يقترحه خير الدين التونسي للإصلاح ، يحدد لنا مجموعة من العناصر والمبادئ التي من شأنها أن تساعد الأمة على النهوض وهي التي سنلخصها فيما يلي :</w:t>
      </w:r>
    </w:p>
    <w:p w:rsidR="00E06AFC" w:rsidRPr="00A8357B" w:rsidRDefault="00E06AFC" w:rsidP="00702502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</w:p>
    <w:p w:rsidR="00E06AFC" w:rsidRDefault="00E76A9A" w:rsidP="00167FE7">
      <w:pPr>
        <w:tabs>
          <w:tab w:val="left" w:pos="2937"/>
        </w:tabs>
        <w:ind w:left="-284"/>
        <w:jc w:val="both"/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lastRenderedPageBreak/>
        <w:t>1</w:t>
      </w:r>
      <w:r w:rsidRPr="00A8357B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>/  ضرورة الاقتباس من الغرب :</w:t>
      </w:r>
      <w:r w:rsidRPr="00702502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E06AFC" w:rsidRDefault="00E76A9A" w:rsidP="00167FE7">
      <w:pPr>
        <w:tabs>
          <w:tab w:val="left" w:pos="2937"/>
        </w:tabs>
        <w:ind w:left="-284"/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يرى خير ال</w:t>
      </w:r>
      <w:r w:rsid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دين التونسي أن سبب تخلف الأمم ناتج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إعراضها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عن الانفتاح على الآخر 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والاستفادة من علومه وطرائق عيشه وأنظمة الحكم فيه ، إذ من الواجب على الأمة المتخلفة والمتأخرة في التحضر البحث عن ا</w:t>
      </w:r>
      <w:r w:rsid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لوسائل والطرق التي ساهمت في تقدم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الغرب ، ومن ثمة السير على منواله كتطوير أساليب العيش في الزراعة والصناعة والتجارة ، وفتح المجال للعلوم والمعارف والانفتاح بها ، والاطلاع على طبيعة أنظمة</w:t>
      </w:r>
      <w:r w:rsid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الحكم وخصائصها والاستفادة منها.</w:t>
      </w:r>
    </w:p>
    <w:p w:rsidR="00167FE7" w:rsidRPr="00A8357B" w:rsidRDefault="00E06AFC" w:rsidP="00167FE7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وأن ذلك كله لا يعني تقليدا للغرب في جميع مكونات حضارته ، بل يحدد خير الدين التونسي مستوى الأخذ والمواكبة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في 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أنها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يجب أن 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تكون في حدود ما تسمح به مقومات الأمة وهويتها ، وفي هذا يقول :" </w:t>
      </w:r>
      <w:r w:rsidR="002334ED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...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والغرض من ذكر الوسائل التي أوصلت الممالك الأوروباوية إلى ما هي عليه من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المتعة والسلطة الدنيوية ، أن نتخير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منها ما يكون بحالنا لائقا ، ولنصوص شريعتنا مساعدا وموافقا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عسى أن نسترجع منه ما أخذ من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بين </w:t>
      </w:r>
      <w:r w:rsidR="00702502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أيدينا ، ونخرج باستعماله في ورطات التفريط الموجود فينا..." من كتاب : أقوم المسالك في معرفة أحوال الممالك لخير الدين التونسي ، تقديم محمد الحداد ،دار الكتاب المصري القاهرة،1012.</w:t>
      </w:r>
    </w:p>
    <w:p w:rsidR="00167FE7" w:rsidRPr="00A8357B" w:rsidRDefault="00167FE7" w:rsidP="00167FE7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وعليه حدد خير الدين التونسي في كتابه </w:t>
      </w:r>
      <w:r w:rsidR="0093565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"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أقوم المسالك في معرفة أحوال الممالك</w:t>
      </w:r>
      <w:r w:rsidR="0093565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"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ما يجب اقتباسه من الغرب ويمكن تلخيص ذلك فيما يلي : </w:t>
      </w:r>
    </w:p>
    <w:p w:rsidR="00167FE7" w:rsidRPr="00A8357B" w:rsidRDefault="00935651" w:rsidP="00167FE7">
      <w:pPr>
        <w:pStyle w:val="Paragraphedeliste"/>
        <w:numPr>
          <w:ilvl w:val="0"/>
          <w:numId w:val="1"/>
        </w:num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الإحاطة</w:t>
      </w:r>
      <w:r w:rsidR="00167FE7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بعلوم الغرب ومعارفه والبحث عن الوسائل الموصلة للحضارة .</w:t>
      </w:r>
    </w:p>
    <w:p w:rsidR="00167FE7" w:rsidRPr="00A8357B" w:rsidRDefault="00935651" w:rsidP="00167FE7">
      <w:pPr>
        <w:pStyle w:val="Paragraphedeliste"/>
        <w:numPr>
          <w:ilvl w:val="0"/>
          <w:numId w:val="1"/>
        </w:num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إصلاح التعليم والمنظومة التربوية ، وذلك بالاطلاع على النموذج الغربي خاصة فرنسا والإقتداء بها ، وقد عمل خير الدين التونسي كثيرا على هذه المسألة </w:t>
      </w:r>
      <w:r w:rsid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</w:t>
      </w: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فأصدر مرسوما بإصلاح التعليم في تونس وكان ذلك سنة 1875.</w:t>
      </w:r>
    </w:p>
    <w:p w:rsidR="00935651" w:rsidRPr="00A8357B" w:rsidRDefault="00935651" w:rsidP="00167FE7">
      <w:pPr>
        <w:pStyle w:val="Paragraphedeliste"/>
        <w:numPr>
          <w:ilvl w:val="0"/>
          <w:numId w:val="1"/>
        </w:num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lang w:bidi="ar-DZ"/>
        </w:rPr>
      </w:pPr>
      <w:r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التعرف على النظم الاقتصادية عند الغرب ووسائلها ، وعلى الأنظمة السياسية وما تقوم علية من طبيعة السلطة والقانون والمجالس والوزارات وغيرها .</w:t>
      </w:r>
    </w:p>
    <w:p w:rsidR="00167FE7" w:rsidRPr="00816C9A" w:rsidRDefault="00E06AFC" w:rsidP="00816C9A">
      <w:pPr>
        <w:pStyle w:val="Paragraphedeliste"/>
        <w:numPr>
          <w:ilvl w:val="0"/>
          <w:numId w:val="1"/>
        </w:numPr>
        <w:tabs>
          <w:tab w:val="left" w:pos="2937"/>
        </w:tabs>
        <w:jc w:val="both"/>
        <w:rPr>
          <w:rFonts w:asciiTheme="majorBidi" w:hAnsiTheme="majorBidi" w:cs="Traditional Arabic"/>
          <w:b/>
          <w:bCs/>
          <w:color w:val="1F497D" w:themeColor="text2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إعطاء أهمية كبيرة للمكتبات</w:t>
      </w:r>
      <w:r w:rsidR="0093565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وما تحتويه من كنوز معرفية وتشجيع النشاطات العلمية التي تساهم في رفع المستوى الفكري والثقافي ل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لمجتمع ، وعلية أ</w:t>
      </w:r>
      <w:r w:rsidR="0093565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نشأ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خير الدين التونسي </w:t>
      </w:r>
      <w:r w:rsidR="00935651" w:rsidRPr="00A8357B">
        <w:rPr>
          <w:rFonts w:asciiTheme="majorBidi" w:hAnsiTheme="majorBidi" w:cs="Traditional Arabic" w:hint="cs"/>
          <w:sz w:val="32"/>
          <w:szCs w:val="32"/>
          <w:rtl/>
          <w:lang w:bidi="ar-DZ"/>
        </w:rPr>
        <w:t>ثاني مكتبة بجامع الزيتونة على النمط الأوربي .</w:t>
      </w:r>
    </w:p>
    <w:p w:rsidR="00E06AFC" w:rsidRDefault="00E76A9A" w:rsidP="002334ED">
      <w:pPr>
        <w:tabs>
          <w:tab w:val="left" w:pos="2937"/>
        </w:tabs>
        <w:ind w:left="-284"/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 w:rsidRPr="00E06AFC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lastRenderedPageBreak/>
        <w:t xml:space="preserve"> </w:t>
      </w:r>
      <w:r w:rsidR="002334ED" w:rsidRPr="00E06AFC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2 / تجاوز النظرة المتعصبة للغرب </w:t>
      </w:r>
      <w:r w:rsidR="002334ED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: </w:t>
      </w:r>
    </w:p>
    <w:p w:rsidR="00E76A9A" w:rsidRPr="00E06AFC" w:rsidRDefault="002334ED" w:rsidP="002334ED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إن التعصب للغير </w:t>
      </w:r>
      <w:r w:rsidR="00FA6BE2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والانغلاق</w:t>
      </w:r>
      <w:r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على الذات حسب خير الدين التونيسي  </w:t>
      </w:r>
      <w:r w:rsidR="00FA6BE2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هو </w:t>
      </w:r>
      <w:r w:rsidR="00DF3313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عامل </w:t>
      </w:r>
      <w:r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من عوامل التخلف والانحطاط </w:t>
      </w:r>
      <w:r w:rsidR="00DF3313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، وهو فكرة تؤدي إلى الجمود والتحجر وتمنع التحضر والتمدن ، لذلك يجب القضاء عل</w:t>
      </w:r>
      <w:r w:rsid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ى فكرة أن ما يأتي من "الغرب</w:t>
      </w:r>
      <w:r w:rsidR="00167FE7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ح</w:t>
      </w:r>
      <w:r w:rsidR="00DF3313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رام </w:t>
      </w:r>
      <w:r w:rsid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"</w:t>
      </w:r>
      <w:r w:rsidR="00DF3313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وهي الفكرة التي أشاعها الكثير بدعوى الحفاظ على مقومات الأمة ومبادئها الإسلامية . إلا أنه لا يمكن الأخذ بهذا الموقف ، لأن هؤلاء الذين يدعون إلى التعصب قد أعرضوا </w:t>
      </w:r>
      <w:r w:rsidR="00167FE7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حتى عن بعض عناصر </w:t>
      </w:r>
      <w:r w:rsidR="00816C9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الحضارة الأوروبية التي هي في الأ</w:t>
      </w:r>
      <w:r w:rsidR="00167FE7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صل موافقة لشريعتنا </w:t>
      </w:r>
      <w:r w:rsidR="00DF3313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</w:t>
      </w:r>
      <w:r w:rsidR="00935651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.</w:t>
      </w:r>
    </w:p>
    <w:p w:rsidR="00E06AFC" w:rsidRDefault="00935651" w:rsidP="002334ED">
      <w:pPr>
        <w:tabs>
          <w:tab w:val="left" w:pos="2937"/>
        </w:tabs>
        <w:ind w:left="-284"/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 w:rsidRPr="00E06AFC">
        <w:rPr>
          <w:rFonts w:asciiTheme="majorBidi" w:hAnsiTheme="majorBidi" w:cs="Traditional Arabic" w:hint="cs"/>
          <w:b/>
          <w:bCs/>
          <w:color w:val="1F497D" w:themeColor="text2"/>
          <w:sz w:val="32"/>
          <w:szCs w:val="32"/>
          <w:rtl/>
          <w:lang w:bidi="ar-DZ"/>
        </w:rPr>
        <w:t xml:space="preserve">3/إصلاح نظام الحكم </w:t>
      </w:r>
      <w:r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:</w:t>
      </w:r>
    </w:p>
    <w:p w:rsidR="00935651" w:rsidRPr="00E06AFC" w:rsidRDefault="00935651" w:rsidP="002334ED">
      <w:pPr>
        <w:tabs>
          <w:tab w:val="left" w:pos="2937"/>
        </w:tabs>
        <w:ind w:left="-284"/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إن نجاح </w:t>
      </w:r>
      <w:r w:rsidR="00816C9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الإصلاح</w:t>
      </w:r>
      <w:r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816C9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يفترض بالضرورة الإصلاح السياسي </w:t>
      </w:r>
      <w:r w:rsid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؛ </w:t>
      </w:r>
      <w:r w:rsidR="00816C9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أي إصلاح نظام الحكم ، وهذا الأخير يجب أن يقوم على حسب خير الدين التونسي على ثلاث دعائم أساسية : السير على أصول الشريعة الإسلامية ومبادئها </w:t>
      </w:r>
      <w:r w:rsidR="00816C9A" w:rsidRPr="00E06AFC">
        <w:rPr>
          <w:rFonts w:asciiTheme="majorBidi" w:hAnsiTheme="majorBidi" w:cs="Traditional Arabic"/>
          <w:sz w:val="32"/>
          <w:szCs w:val="32"/>
          <w:rtl/>
          <w:lang w:bidi="ar-DZ"/>
        </w:rPr>
        <w:t>–</w:t>
      </w:r>
      <w:r w:rsidR="00816C9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القضاء على النظام الاستبدادي </w:t>
      </w:r>
      <w:r w:rsidR="00816C9A" w:rsidRPr="00E06AFC">
        <w:rPr>
          <w:rFonts w:asciiTheme="majorBidi" w:hAnsiTheme="majorBidi" w:cs="Traditional Arabic"/>
          <w:sz w:val="32"/>
          <w:szCs w:val="32"/>
          <w:rtl/>
          <w:lang w:bidi="ar-DZ"/>
        </w:rPr>
        <w:t>–</w:t>
      </w:r>
      <w:r w:rsidR="00816C9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العمل بمقتضى القانون والالتزام به ، وذلك على النحو التالي :</w:t>
      </w:r>
    </w:p>
    <w:p w:rsidR="00D6322B" w:rsidRPr="00D6322B" w:rsidRDefault="00816C9A" w:rsidP="00D6322B">
      <w:pPr>
        <w:pStyle w:val="Paragraphedeliste"/>
        <w:numPr>
          <w:ilvl w:val="0"/>
          <w:numId w:val="2"/>
        </w:numPr>
        <w:tabs>
          <w:tab w:val="left" w:pos="2937"/>
        </w:tabs>
        <w:jc w:val="both"/>
        <w:rPr>
          <w:rFonts w:asciiTheme="majorBidi" w:hAnsiTheme="majorBidi" w:cs="Traditional Arabic" w:hint="cs"/>
          <w:sz w:val="32"/>
          <w:szCs w:val="32"/>
          <w:lang w:bidi="ar-DZ"/>
        </w:rPr>
      </w:pPr>
      <w:r w:rsidRPr="00E06AFC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السير على أصول الشريعة الإسلامية ومبادئها :</w:t>
      </w:r>
      <w:r w:rsidRPr="0003751F">
        <w:rPr>
          <w:rFonts w:asciiTheme="majorBidi" w:hAnsiTheme="majorBidi" w:cs="Traditional Arabic" w:hint="cs"/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D6322B" w:rsidRDefault="003C21A9" w:rsidP="00D6322B">
      <w:pPr>
        <w:pStyle w:val="Paragraphedeliste"/>
        <w:tabs>
          <w:tab w:val="left" w:pos="2937"/>
        </w:tabs>
        <w:ind w:left="360"/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إن الإسلام يؤسس لنظام دولة متكامل </w:t>
      </w:r>
      <w:r w:rsidR="00983D67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ويشمل مبادئ الحكم العادل ويحدد </w:t>
      </w:r>
      <w:r w:rsid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المفاهيم المرتبطة بالسلطة 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والقانون و</w:t>
      </w:r>
      <w:r w:rsidR="00983D67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الرعية وغيرها ، لذلك لابد من الانطلاق في إصلاح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نظام الحكم من ال</w:t>
      </w:r>
      <w:r w:rsidR="00983D67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شريعة الإسلامية ، والدليل على ذلك السلطة السياسية في زمن الرسول محمد عليه الصلاة والسلام </w:t>
      </w:r>
      <w:r w:rsidR="0003751F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،</w:t>
      </w:r>
      <w:r w:rsid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وزمن الصحابة رضوان الله عليهم .</w:t>
      </w:r>
    </w:p>
    <w:p w:rsidR="00D6322B" w:rsidRDefault="0003751F" w:rsidP="00D6322B">
      <w:pPr>
        <w:tabs>
          <w:tab w:val="left" w:pos="2937"/>
        </w:tabs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ومن ثمة يتم ربط السلطة بالدين .</w:t>
      </w:r>
      <w:r w:rsid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إذ يعتبر مبدأ </w:t>
      </w:r>
      <w:r w:rsidR="00D6322B" w:rsidRPr="004E3D5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الشورى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حسب خير الدين التونسي من</w:t>
      </w:r>
      <w:r w:rsid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العناصر الأ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ساسية التي تقوم عليها الدولة </w:t>
      </w:r>
      <w:r w:rsid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وهو </w:t>
      </w:r>
      <w:r w:rsid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أنجع وسيلة لإصلاح نظام الحكم 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ن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ستمد من الشريعة الإسلامية ، فالدول الأوروبية</w:t>
      </w:r>
      <w:r w:rsidR="004E3D5F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خلصت إلى نجاعته 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وكان</w:t>
      </w:r>
      <w:r w:rsid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من المبادئ الأساسية في السلطة .</w:t>
      </w:r>
    </w:p>
    <w:p w:rsidR="008A380A" w:rsidRPr="00D6322B" w:rsidRDefault="00D6322B" w:rsidP="002458DD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هذا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ويتكلم كذلك خير الدين التونسي ع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ن 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مبدأ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8A380A" w:rsidRPr="004E3D5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العدل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الذي يؤسس له من منطلق النص ا</w:t>
      </w:r>
      <w:r w:rsid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لشرعي والسنة فيستدل بقوله تعالى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:</w:t>
      </w:r>
      <w:r w:rsidR="004E3D5F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4E3D5F" w:rsidRPr="004E3D5F">
        <w:rPr>
          <w:rFonts w:ascii="Arial" w:hAnsi="Arial" w:cs="Arial"/>
          <w:sz w:val="36"/>
          <w:szCs w:val="36"/>
          <w:shd w:val="clear" w:color="auto" w:fill="FFFFFF"/>
        </w:rPr>
        <w:t>}</w:t>
      </w:r>
      <w:r w:rsidR="004E3D5F">
        <w:rPr>
          <w:rStyle w:val="apple-converted-space"/>
          <w:rFonts w:ascii="Arial" w:hAnsi="Arial" w:cs="Arial"/>
          <w:color w:val="4D5156"/>
          <w:sz w:val="21"/>
          <w:szCs w:val="21"/>
          <w:shd w:val="clear" w:color="auto" w:fill="FFFFFF"/>
        </w:rPr>
        <w:t> 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>
        <w:rPr>
          <w:rFonts w:cs="Traditional Arabic"/>
          <w:b/>
          <w:bCs/>
          <w:color w:val="000000"/>
          <w:sz w:val="36"/>
          <w:szCs w:val="36"/>
          <w:rtl/>
        </w:rPr>
        <w:t>إِنَّ اللَّهَ يَأْمُرُ بِالْعَدْلِ وَالْإِحْسَانِ</w:t>
      </w:r>
      <w:r w:rsidR="004E3D5F">
        <w:rPr>
          <w:rFonts w:cs="Traditional Arabic" w:hint="cs"/>
          <w:b/>
          <w:bCs/>
          <w:color w:val="000000"/>
          <w:sz w:val="36"/>
          <w:szCs w:val="36"/>
          <w:rtl/>
        </w:rPr>
        <w:t xml:space="preserve">   </w:t>
      </w:r>
      <w:r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4E3D5F" w:rsidRPr="004E3D5F">
        <w:rPr>
          <w:rFonts w:ascii="Arial" w:hAnsi="Arial" w:cs="Arial"/>
          <w:sz w:val="36"/>
          <w:szCs w:val="36"/>
          <w:shd w:val="clear" w:color="auto" w:fill="FFFFFF"/>
        </w:rPr>
        <w:t xml:space="preserve"> {</w:t>
      </w:r>
      <w:r w:rsidR="004E3D5F">
        <w:rPr>
          <w:rFonts w:ascii="Arial" w:hAnsi="Arial" w:cs="Arial" w:hint="cs"/>
          <w:sz w:val="36"/>
          <w:szCs w:val="36"/>
          <w:shd w:val="clear" w:color="auto" w:fill="FFFFFF"/>
          <w:rtl/>
        </w:rPr>
        <w:t xml:space="preserve">،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وقول الرسول عليه الصل</w:t>
      </w:r>
      <w:r w:rsidR="004E3D5F">
        <w:rPr>
          <w:rFonts w:asciiTheme="majorBidi" w:hAnsiTheme="majorBidi" w:cs="Traditional Arabic" w:hint="cs"/>
          <w:sz w:val="32"/>
          <w:szCs w:val="32"/>
          <w:rtl/>
          <w:lang w:bidi="ar-DZ"/>
        </w:rPr>
        <w:t>اة والسلام : " العدل عز الدين وب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ه صلاح السلطان وقوة الخاص والعام </w:t>
      </w:r>
      <w:r w:rsid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</w:t>
      </w:r>
      <w:r w:rsidR="008A380A" w:rsidRPr="00D6322B">
        <w:rPr>
          <w:rFonts w:asciiTheme="majorBidi" w:hAnsiTheme="majorBidi" w:cs="Traditional Arabic" w:hint="cs"/>
          <w:sz w:val="32"/>
          <w:szCs w:val="32"/>
          <w:rtl/>
          <w:lang w:bidi="ar-DZ"/>
        </w:rPr>
        <w:t>وبه أمن الرعية وغيره " .</w:t>
      </w:r>
    </w:p>
    <w:p w:rsidR="00FA19FB" w:rsidRPr="00E06AFC" w:rsidRDefault="004E3D5F" w:rsidP="008A380A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lastRenderedPageBreak/>
        <w:t xml:space="preserve">   </w:t>
      </w:r>
      <w:r w:rsidR="008A380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إن العدل أساس تقدم الأمم وتطورها وبه يحصل الاستقرار في الدولة بإعطاء لكل ذي حق حقه ، فجميع القوانين يجب أن تبنى على مبدأ العدل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، و</w:t>
      </w:r>
      <w:r w:rsidR="008A380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هذا ما عمل عليه خير الدين التونسي إذ شكل سنة 1875 لجنة تهتم بضبط القوانين التي تسن في الدولة والتي </w:t>
      </w:r>
      <w:r w:rsidR="00FA19FB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تختص بتحقيق العدالة والمصلحة العامة .</w:t>
      </w:r>
    </w:p>
    <w:p w:rsidR="00FA7994" w:rsidRPr="00E06AFC" w:rsidRDefault="004E3D5F" w:rsidP="008A380A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</w:t>
      </w:r>
      <w:r w:rsidR="00FA19FB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يعتبر</w:t>
      </w:r>
      <w:r w:rsidR="00FA19FB" w:rsidRPr="004E3D5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الحق</w:t>
      </w:r>
      <w:r w:rsidR="00FA19FB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كذلك </w:t>
      </w:r>
      <w:r w:rsidR="00FA19FB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من العناصر 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الأساسية</w:t>
      </w:r>
      <w:r w:rsidR="00FA19FB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التي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نستنبطها من الشريعة الإسلامية وهو لا يقوم بذاته ، بل يستدعي الهمم التي بها يحق الحق ويبطل الباطل ، فالرجال هم الذين يقيم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ون هذا المبدأ ، لذلك على الأمة أ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ن يكون فيها أولئك الرجال فيدعون إلى الحق وينصرونه ويظهرونه للناس .</w:t>
      </w:r>
    </w:p>
    <w:p w:rsidR="002B3D8A" w:rsidRPr="00E06AFC" w:rsidRDefault="004E3D5F" w:rsidP="004E3D5F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4E3D5F">
        <w:rPr>
          <w:rFonts w:asciiTheme="majorBidi" w:hAnsiTheme="majorBidi" w:cs="Traditional Arabic" w:hint="cs"/>
          <w:sz w:val="32"/>
          <w:szCs w:val="32"/>
          <w:rtl/>
          <w:lang w:bidi="ar-DZ"/>
        </w:rPr>
        <w:t>يتكلم خير الدين كذلك عن</w:t>
      </w:r>
      <w:r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FA7994" w:rsidRPr="004E3D5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الحرية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هذه </w:t>
      </w:r>
      <w:r w:rsidR="00D967D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الأخيرة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التي </w:t>
      </w:r>
      <w:r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تعتبر 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من المبادئ التي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دعا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إليها </w:t>
      </w:r>
      <w:r w:rsidR="00D967D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الإسلام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، لذلك يجب احترام الحريات داخل الدولة لتحقيق نظام عادل ، و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من ذلك 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احترام الحرية الفردية وحرية المعتقد ، يقول : "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...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التي من أصولها المحفوظة إخراج العبد عن داعية هواه ، وحماية حقوق العباد ، سواء كانوا من أهل </w:t>
      </w:r>
      <w:r w:rsidR="00D967D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الإسلام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أو من غيرهم واعتبار المصالح المناسبة للوقت والحال وتقديم درء المفاسد على جلب المصالح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وارتكاب أخف الضررين اللازم أحدهما ، إ</w:t>
      </w:r>
      <w:r w:rsidR="004D0247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ل</w:t>
      </w:r>
      <w:r w:rsidR="00D967D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ى</w:t>
      </w:r>
      <w:r w:rsidR="002B3D8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غير ذلك "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أنظر</w:t>
      </w:r>
      <w:r w:rsid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2B3D8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أقوم المسالك </w:t>
      </w:r>
    </w:p>
    <w:p w:rsidR="002B3D8A" w:rsidRPr="00E06AFC" w:rsidRDefault="002458DD" w:rsidP="004E3D5F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</w:t>
      </w:r>
      <w:r w:rsidR="004E3D5F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أما </w:t>
      </w:r>
      <w:r w:rsidR="002B3D8A" w:rsidRPr="004E3D5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المساواة</w:t>
      </w:r>
      <w:r w:rsidR="004E3D5F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="004E3D5F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فهي التي </w:t>
      </w:r>
      <w:r w:rsidR="002B3D8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تقوم على مبدأ إلغاء أفضلية أحد على الآخر في سن القوانين </w:t>
      </w:r>
      <w:r w:rsidR="00673A9D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وإعطاء</w:t>
      </w:r>
      <w:r w:rsidR="002B3D8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الحقوق وفرض الواجبات ، فالناس جميعا سواسية ، وقد عملت أوربا على عل تطبيق هذا المبدأ ، فجميع المواطنين سواسية أمام قوانين الدول</w:t>
      </w:r>
      <w:r w:rsidR="004E3D5F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ة ، إذ تعتبر المساواة من عناصر </w:t>
      </w:r>
      <w:r w:rsidR="002B3D8A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>التمدن والتحضر .</w:t>
      </w:r>
      <w:r w:rsidR="004D0247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FA7994" w:rsidRPr="00E06AFC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</w:t>
      </w:r>
    </w:p>
    <w:p w:rsidR="002B3D8A" w:rsidRPr="002458DD" w:rsidRDefault="002B3D8A" w:rsidP="008A380A">
      <w:pPr>
        <w:tabs>
          <w:tab w:val="left" w:pos="2937"/>
        </w:tabs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 w:rsidRPr="002458DD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ب القضاء على النظام الإستبدادي :</w:t>
      </w:r>
    </w:p>
    <w:p w:rsidR="00673A9D" w:rsidRDefault="002458DD" w:rsidP="00693982">
      <w:pPr>
        <w:tabs>
          <w:tab w:val="left" w:pos="2937"/>
        </w:tabs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</w:t>
      </w:r>
      <w:r w:rsidR="002B3D8A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يدعو خير الدين التونسي إلى ضرورة القضاء على الأنظمة </w:t>
      </w:r>
      <w:r w:rsidR="00673A9D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الاستبدادية</w:t>
      </w:r>
      <w:r w:rsidR="002B3D8A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التي ينفرد فيها الملوك بالأمر والنهي ، فتكون بذلك سلطتهم مطلقة ، وفي هذا ي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ُ</w:t>
      </w:r>
      <w:r w:rsidR="002B3D8A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ه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ْ</w:t>
      </w:r>
      <w:r w:rsidR="002B3D8A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ضم حق الرعية </w:t>
      </w:r>
      <w:r w:rsidR="0069398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وي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َ</w:t>
      </w:r>
      <w:r w:rsidR="0069398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غيب القانون وت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ُهجر الحكمة ويُغْ</w:t>
      </w:r>
      <w:r w:rsidR="0069398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رق في الشهوات والغرائز ، هذا النظام لا مستقبل له ،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69398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و الأمثلة على ذلك كثيرة كبعض الدول الإسلامية وحتى الأوربية ، أو كما يقول :"...وبما ج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ُ</w:t>
      </w:r>
      <w:r w:rsidR="0069398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بلت عليه النفوس البشرية كان إطلاق أيدي الملوك مجلبة للظلم على اختلاف أنواعه ، كما هو واقع اليوم في بعض ممالك الإسلام ، ووقع بممالك أوربا في تلك القرون عند استبداد ملوكها بالتصرف المط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لق في عبيد الله " أنظر أقوم المسالك.</w:t>
      </w:r>
    </w:p>
    <w:p w:rsidR="002458DD" w:rsidRDefault="002458DD" w:rsidP="00693982">
      <w:pPr>
        <w:tabs>
          <w:tab w:val="left" w:pos="2937"/>
        </w:tabs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</w:p>
    <w:p w:rsidR="002458DD" w:rsidRPr="002458DD" w:rsidRDefault="002458DD" w:rsidP="00693982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</w:p>
    <w:p w:rsidR="00673A9D" w:rsidRPr="002458DD" w:rsidRDefault="00673A9D" w:rsidP="00693982">
      <w:pPr>
        <w:tabs>
          <w:tab w:val="left" w:pos="2937"/>
        </w:tabs>
        <w:jc w:val="both"/>
        <w:rPr>
          <w:rFonts w:asciiTheme="majorBidi" w:hAnsiTheme="majorBidi" w:cs="Traditional Arabic"/>
          <w:b/>
          <w:bCs/>
          <w:sz w:val="32"/>
          <w:szCs w:val="32"/>
          <w:rtl/>
          <w:lang w:bidi="ar-DZ"/>
        </w:rPr>
      </w:pPr>
      <w:r w:rsidRPr="002458DD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ج - الحكم المقيد بالقانون :</w:t>
      </w:r>
      <w:r w:rsidR="008A380A" w:rsidRPr="002458DD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3B0F32" w:rsidRPr="002458DD" w:rsidRDefault="002458DD" w:rsidP="00693982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 </w:t>
      </w:r>
      <w:r w:rsidR="00673A9D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نجاح الحكم مرتبط بمدى الالتزام بالقوانين ومدى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التقيد</w:t>
      </w:r>
      <w:r w:rsidR="00673A9D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بها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</w:t>
      </w:r>
      <w:r w:rsidR="00673A9D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وعلى منوال الدول الأوربية يضع خير الدين التونسي مجموعة من الضوابط التي إذا توفرت كانت قاعدة الحكم سليمة ،</w:t>
      </w:r>
      <w:r w:rsidR="003B0F3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، منها أنه يجب أن يكون قائما على </w:t>
      </w:r>
      <w:r w:rsidR="003B0F32" w:rsidRPr="002458DD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مبدأ الخلافة</w:t>
      </w:r>
      <w:r w:rsidR="003B0F3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، ويستدل في ذلك بنموذج الخلافة الإسلامية ومبادئها من شورى وعدل ومن وقائعها ، لذلك</w:t>
      </w:r>
      <w:r w:rsidR="00884889" w:rsidRPr="002458DD">
        <w:rPr>
          <w:rFonts w:asciiTheme="majorBidi" w:hAnsiTheme="majorBidi" w:cs="Traditional Arabic"/>
          <w:sz w:val="32"/>
          <w:szCs w:val="32"/>
          <w:lang w:bidi="ar-DZ"/>
        </w:rPr>
        <w:t xml:space="preserve"> </w:t>
      </w:r>
      <w:r w:rsidR="003B0F3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هو يعود إلى الخلافة </w:t>
      </w:r>
      <w:r w:rsidR="00884889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الإسلامية</w:t>
      </w:r>
      <w:r w:rsidR="003B0F3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ويتكلم عن خصال الرئيس وصفاته ويستند في ذلك إلى رأي ابن خلدون في المقدمة (للتوسع أنظر كتاب أقوم المسالك صفحة 20وما يليها).</w:t>
      </w:r>
    </w:p>
    <w:p w:rsidR="00DA4DC4" w:rsidRPr="002458DD" w:rsidRDefault="002458DD" w:rsidP="002458DD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</w:t>
      </w:r>
      <w:r w:rsidR="00542228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يقترح كذلك وعلى منوال النموذج الغربي </w:t>
      </w:r>
      <w:r w:rsidR="00542228" w:rsidRPr="002458DD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المجالس</w:t>
      </w:r>
      <w:r w:rsidR="00542228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التي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تقوم</w:t>
      </w:r>
      <w:r w:rsidR="00542228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بدور النصح للملوك والتوجيه والنهي عن المنكر </w:t>
      </w:r>
      <w:r w:rsidR="00884889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وإصلاح</w:t>
      </w:r>
      <w:r w:rsidR="00542228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ما فسد من أمر الأمة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</w:t>
      </w:r>
      <w:r w:rsidR="00542228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يسميهم خير الدين التونسي </w:t>
      </w:r>
      <w:r w:rsidR="00542228" w:rsidRPr="002458DD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بأهل الحل والعقد</w:t>
      </w:r>
      <w:r w:rsidR="00542228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، فهو يقول بعد شرح رأيه :" ...وجب علينا أن نجزم بأن مشاركة أهل الحل والعقد للملوك في كليات السياسة ، مع جعل المسؤولية في </w:t>
      </w:r>
      <w:r w:rsidR="00884889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إدارة</w:t>
      </w:r>
      <w:r w:rsidR="00542228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المملكة على الوزراء المباشرين لها بمقتضى قوانين مضبوطة لها ، مراعى فيها حال المملكة ، أجلب لخيرها وأحفظ له"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أنظر 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أقوم المسالك</w:t>
      </w:r>
      <w:r w:rsidR="00542228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DA4DC4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.</w:t>
      </w:r>
    </w:p>
    <w:p w:rsidR="00816C9A" w:rsidRPr="002458DD" w:rsidRDefault="002458DD" w:rsidP="00EB23B0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</w:t>
      </w:r>
      <w:r w:rsidR="00884889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يسترسل خير الدين التونسي أكثر في هذه المسألة مبينا طبيعة الخلافة الإسلامية وخصال الخلفاء ، وثقة هؤلاء</w:t>
      </w:r>
      <w:r w:rsidR="002A3175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في الرعية وطلبهم النصح والمشورة منهم ، ويستدل بذلك بنص للغزالي يذكره عن الخليفة عمر بن الخطاب ، يقول :" ...وقال حجة الإسلام الغزالي : الخلفاء وملوك الإسلام يحبون الرد عليهم ولو كانوا على المنابر ، فقد قال عمر بن 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الخطاب رضي الله عنه وهو يخطب : أيها الناس من رأى منكم فيّ اعوجاجا فليقومه ، فقام له رجل وقال : والله لو رأينا فيك اعوجاجا لقومناه بسيوفنا .فقال : الحمد لله الذي جعل في هذه الأمة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من يقو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م اعوجاج عمر بسيفه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، ولاشك أن مثل هذا الإمام العاد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ل الشديد في حماية الدين وحقوق الخلافة لو لم ير مساغ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ا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من الشريعة لذلك الكلام مع ما فيه من الشدة ما حمد الله عليه ، بل كان الواجب رده وزجر قائله "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أنظر 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أقوم المسالك .</w:t>
      </w:r>
    </w:p>
    <w:p w:rsidR="0003751F" w:rsidRPr="002458DD" w:rsidRDefault="002458DD" w:rsidP="00151472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إن الدولة تحتاج بالضرورة إلى </w:t>
      </w:r>
      <w:r w:rsidR="00EB23B0" w:rsidRPr="00903E39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مناصب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يجب 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إحداثها</w:t>
      </w:r>
      <w:r w:rsidR="00EB23B0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لأهميتها في تنظيم أمور الحكم وشؤون الرعية 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ومن ثمة يوكل كل موظف في الدولة بمهمة يجب عليه آداؤها على أحسن وجه والالتزام بالقوانين الموضوعة في 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lastRenderedPageBreak/>
        <w:t>الدول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، ولا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تكون تلك المناصب عشوائية بل يجب اختيار الرجل المناسب لكل مهم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ة ، بأن تكون له من المؤهلات التي تسمح له وت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>عينه على ذلك .</w:t>
      </w:r>
    </w:p>
    <w:p w:rsidR="00903E39" w:rsidRDefault="002458DD" w:rsidP="00151472">
      <w:pPr>
        <w:tabs>
          <w:tab w:val="left" w:pos="2937"/>
        </w:tabs>
        <w:jc w:val="both"/>
        <w:rPr>
          <w:rFonts w:asciiTheme="majorBidi" w:hAnsiTheme="majorBidi" w:cs="Traditional Arabic" w:hint="cs"/>
          <w:sz w:val="32"/>
          <w:szCs w:val="32"/>
          <w:rtl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   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يرى خير الدين التونسي كذلك ضرورة </w:t>
      </w:r>
      <w:r w:rsidR="00151472" w:rsidRPr="00903E39">
        <w:rPr>
          <w:rFonts w:asciiTheme="majorBidi" w:hAnsiTheme="majorBidi" w:cs="Traditional Arabic" w:hint="cs"/>
          <w:b/>
          <w:bCs/>
          <w:sz w:val="32"/>
          <w:szCs w:val="32"/>
          <w:rtl/>
          <w:lang w:bidi="ar-DZ"/>
        </w:rPr>
        <w:t>العلماء في الدولة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، وملازمتهم للحاكم ، فبهم يستقيم الحكم ،ويستدل في ذلك بنصوص منها ما كان لأرسطو الذي يقول :" العالم بستان سياجه الدولة ، والدولة سلطان تحيا به السنة والسنة سياسة يسوسها الملك ، والملك نظام يعضده الجند ،</w:t>
      </w:r>
      <w:r w:rsidR="00903E39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</w:t>
      </w:r>
      <w:r w:rsidR="00151472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و الجند أعوان يكنفهم المال ، والمال رزق تجمعه الرعية </w:t>
      </w:r>
      <w:r w:rsidR="005939F9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، والرعية عبيد يكنفهم العدل ، والعدل مألوف </w:t>
      </w:r>
      <w:r w:rsidR="00005E56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وبه قوام العالم " </w:t>
      </w:r>
      <w:r w:rsidR="00903E39">
        <w:rPr>
          <w:rFonts w:asciiTheme="majorBidi" w:hAnsiTheme="majorBidi" w:cs="Traditional Arabic" w:hint="cs"/>
          <w:sz w:val="32"/>
          <w:szCs w:val="32"/>
          <w:rtl/>
          <w:lang w:bidi="ar-DZ"/>
        </w:rPr>
        <w:t>أنظر أقوم المسالك .</w:t>
      </w:r>
    </w:p>
    <w:p w:rsidR="00151472" w:rsidRPr="002458DD" w:rsidRDefault="00903E39" w:rsidP="00151472">
      <w:pPr>
        <w:tabs>
          <w:tab w:val="left" w:pos="2937"/>
        </w:tabs>
        <w:jc w:val="both"/>
        <w:rPr>
          <w:rFonts w:asciiTheme="majorBidi" w:hAnsiTheme="majorBidi" w:cs="Traditional Arabic"/>
          <w:sz w:val="32"/>
          <w:szCs w:val="32"/>
          <w:lang w:bidi="ar-DZ"/>
        </w:rPr>
      </w:pP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  </w:t>
      </w:r>
      <w:r w:rsidR="00005E56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يضيف خير الدين التونسي شارحا لهذا القول : " فقد تضمنت هذه الكلمات الحكيمة الإشارة - يجعل العالم بستانا </w:t>
      </w:r>
      <w:r w:rsidR="00005E56" w:rsidRPr="002458DD">
        <w:rPr>
          <w:rFonts w:asciiTheme="majorBidi" w:hAnsiTheme="majorBidi" w:cs="Traditional Arabic"/>
          <w:sz w:val="32"/>
          <w:szCs w:val="32"/>
          <w:rtl/>
          <w:lang w:bidi="ar-DZ"/>
        </w:rPr>
        <w:t>–</w:t>
      </w:r>
      <w:r w:rsidR="00005E56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إلى تشبيه الرعية بشجر ثمرته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المال وحارسه الجند ، وأن استقامته</w:t>
      </w:r>
      <w:r w:rsidR="00005E56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 بها حياة السنة السياسية التي هي مادة حياة بستان العالم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" </w:t>
      </w:r>
      <w:r w:rsidR="00005E56"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.  </w:t>
      </w:r>
      <w:r w:rsidRPr="002458DD">
        <w:rPr>
          <w:rFonts w:asciiTheme="majorBidi" w:hAnsiTheme="majorBidi" w:cs="Traditional Arabic" w:hint="cs"/>
          <w:sz w:val="32"/>
          <w:szCs w:val="32"/>
          <w:rtl/>
          <w:lang w:bidi="ar-DZ"/>
        </w:rPr>
        <w:t xml:space="preserve">" </w:t>
      </w:r>
      <w:r>
        <w:rPr>
          <w:rFonts w:asciiTheme="majorBidi" w:hAnsiTheme="majorBidi" w:cs="Traditional Arabic" w:hint="cs"/>
          <w:sz w:val="32"/>
          <w:szCs w:val="32"/>
          <w:rtl/>
          <w:lang w:bidi="ar-DZ"/>
        </w:rPr>
        <w:t>أنظر أقوم المسالك</w:t>
      </w:r>
    </w:p>
    <w:sectPr w:rsidR="00151472" w:rsidRPr="002458DD" w:rsidSect="00D61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4E3" w:rsidRDefault="004E04E3" w:rsidP="00884889">
      <w:pPr>
        <w:spacing w:after="0" w:line="240" w:lineRule="auto"/>
      </w:pPr>
      <w:r>
        <w:separator/>
      </w:r>
    </w:p>
  </w:endnote>
  <w:endnote w:type="continuationSeparator" w:id="1">
    <w:p w:rsidR="004E04E3" w:rsidRDefault="004E04E3" w:rsidP="00884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4E3" w:rsidRDefault="004E04E3" w:rsidP="00884889">
      <w:pPr>
        <w:spacing w:after="0" w:line="240" w:lineRule="auto"/>
      </w:pPr>
      <w:r>
        <w:separator/>
      </w:r>
    </w:p>
  </w:footnote>
  <w:footnote w:type="continuationSeparator" w:id="1">
    <w:p w:rsidR="004E04E3" w:rsidRDefault="004E04E3" w:rsidP="00884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105A3"/>
    <w:multiLevelType w:val="hybridMultilevel"/>
    <w:tmpl w:val="201078F2"/>
    <w:lvl w:ilvl="0" w:tplc="C3B235E0">
      <w:start w:val="2"/>
      <w:numFmt w:val="bullet"/>
      <w:lvlText w:val="-"/>
      <w:lvlJc w:val="left"/>
      <w:pPr>
        <w:ind w:left="76" w:hanging="360"/>
      </w:pPr>
      <w:rPr>
        <w:rFonts w:asciiTheme="majorBidi" w:eastAsiaTheme="minorEastAsia" w:hAnsiTheme="majorBidi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74E302A5"/>
    <w:multiLevelType w:val="hybridMultilevel"/>
    <w:tmpl w:val="EA2E9A64"/>
    <w:lvl w:ilvl="0" w:tplc="53F07C40">
      <w:start w:val="1"/>
      <w:numFmt w:val="arabicAlpha"/>
      <w:lvlText w:val="%1-"/>
      <w:lvlJc w:val="left"/>
      <w:pPr>
        <w:ind w:left="36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9E2"/>
    <w:rsid w:val="00005E56"/>
    <w:rsid w:val="0003751F"/>
    <w:rsid w:val="000E0C0E"/>
    <w:rsid w:val="001003ED"/>
    <w:rsid w:val="001277A3"/>
    <w:rsid w:val="00151472"/>
    <w:rsid w:val="001627A0"/>
    <w:rsid w:val="00167FE7"/>
    <w:rsid w:val="001C7AEC"/>
    <w:rsid w:val="0020049D"/>
    <w:rsid w:val="002334ED"/>
    <w:rsid w:val="002458DD"/>
    <w:rsid w:val="002A3175"/>
    <w:rsid w:val="002B3D8A"/>
    <w:rsid w:val="00321D88"/>
    <w:rsid w:val="0034469F"/>
    <w:rsid w:val="003B0F32"/>
    <w:rsid w:val="003C21A9"/>
    <w:rsid w:val="003F6942"/>
    <w:rsid w:val="004D0247"/>
    <w:rsid w:val="004D2FE7"/>
    <w:rsid w:val="004E04E3"/>
    <w:rsid w:val="004E3D5F"/>
    <w:rsid w:val="00542228"/>
    <w:rsid w:val="0057586C"/>
    <w:rsid w:val="005939F9"/>
    <w:rsid w:val="005A588E"/>
    <w:rsid w:val="006141BF"/>
    <w:rsid w:val="00673A9D"/>
    <w:rsid w:val="00693982"/>
    <w:rsid w:val="00702502"/>
    <w:rsid w:val="00721303"/>
    <w:rsid w:val="007E2BC3"/>
    <w:rsid w:val="00816C9A"/>
    <w:rsid w:val="00821B31"/>
    <w:rsid w:val="00884889"/>
    <w:rsid w:val="008A380A"/>
    <w:rsid w:val="008F2EBD"/>
    <w:rsid w:val="00903E39"/>
    <w:rsid w:val="00935651"/>
    <w:rsid w:val="00983D67"/>
    <w:rsid w:val="009C3E2C"/>
    <w:rsid w:val="009E0FC5"/>
    <w:rsid w:val="00A8357B"/>
    <w:rsid w:val="00CC2AE3"/>
    <w:rsid w:val="00CF68C2"/>
    <w:rsid w:val="00D058B1"/>
    <w:rsid w:val="00D61797"/>
    <w:rsid w:val="00D6322B"/>
    <w:rsid w:val="00D967DA"/>
    <w:rsid w:val="00DA4DC4"/>
    <w:rsid w:val="00DF3313"/>
    <w:rsid w:val="00E06AFC"/>
    <w:rsid w:val="00E76A9A"/>
    <w:rsid w:val="00EB23B0"/>
    <w:rsid w:val="00ED49E2"/>
    <w:rsid w:val="00FA19FB"/>
    <w:rsid w:val="00FA6BE2"/>
    <w:rsid w:val="00FA7994"/>
    <w:rsid w:val="00FE4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851" w:right="-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9E2"/>
    <w:pPr>
      <w:bidi/>
      <w:spacing w:after="200" w:line="276" w:lineRule="auto"/>
      <w:ind w:left="0" w:right="0"/>
      <w:jc w:val="left"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FE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E3D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7</Pages>
  <Words>1670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xphtx</dc:creator>
  <cp:keywords/>
  <dc:description/>
  <cp:lastModifiedBy>xphtx</cp:lastModifiedBy>
  <cp:revision>12</cp:revision>
  <dcterms:created xsi:type="dcterms:W3CDTF">2021-05-04T13:10:00Z</dcterms:created>
  <dcterms:modified xsi:type="dcterms:W3CDTF">2021-05-29T22:21:00Z</dcterms:modified>
</cp:coreProperties>
</file>