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"/>
        <w:tblpPr w:leftFromText="180" w:rightFromText="180" w:vertAnchor="page" w:horzAnchor="margin" w:tblpXSpec="center" w:tblpY="239"/>
        <w:tblW w:w="14972" w:type="dxa"/>
        <w:tblLayout w:type="fixed"/>
        <w:tblLook w:val="04A0"/>
      </w:tblPr>
      <w:tblGrid>
        <w:gridCol w:w="2088"/>
        <w:gridCol w:w="9389"/>
        <w:gridCol w:w="284"/>
        <w:gridCol w:w="425"/>
        <w:gridCol w:w="283"/>
        <w:gridCol w:w="426"/>
        <w:gridCol w:w="480"/>
        <w:gridCol w:w="763"/>
        <w:gridCol w:w="834"/>
      </w:tblGrid>
      <w:tr w:rsidR="004761CE" w:rsidRPr="004562C1" w:rsidTr="00F60F1E">
        <w:trPr>
          <w:cnfStyle w:val="100000000000"/>
          <w:trHeight w:val="274"/>
        </w:trPr>
        <w:tc>
          <w:tcPr>
            <w:cnfStyle w:val="001000000000"/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AE" w:rsidRPr="00F60F1E" w:rsidRDefault="004761CE" w:rsidP="004562C1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val="fr-FR"/>
              </w:rPr>
            </w:pPr>
            <w:r w:rsidRPr="00F60F1E">
              <w:rPr>
                <w:rFonts w:asciiTheme="majorBidi" w:hAnsiTheme="majorBidi" w:cstheme="majorBidi"/>
                <w:sz w:val="32"/>
                <w:szCs w:val="32"/>
                <w:lang w:val="fr-FR"/>
              </w:rPr>
              <w:t>Grille d’évaluation</w:t>
            </w:r>
            <w:r w:rsidR="001B0DEC" w:rsidRPr="00F60F1E">
              <w:rPr>
                <w:rFonts w:asciiTheme="majorBidi" w:hAnsiTheme="majorBidi" w:cstheme="majorBidi"/>
                <w:sz w:val="32"/>
                <w:szCs w:val="32"/>
                <w:lang w:val="fr-FR"/>
              </w:rPr>
              <w:t xml:space="preserve"> du cours </w:t>
            </w:r>
            <w:r w:rsidR="004562C1" w:rsidRPr="00F60F1E">
              <w:rPr>
                <w:rFonts w:asciiTheme="majorBidi" w:hAnsiTheme="majorBidi" w:cstheme="majorBidi"/>
                <w:sz w:val="32"/>
                <w:szCs w:val="32"/>
                <w:lang w:val="fr-FR"/>
              </w:rPr>
              <w:t>: Gestion</w:t>
            </w:r>
            <w:r w:rsidR="004562C1">
              <w:rPr>
                <w:rFonts w:asciiTheme="majorBidi" w:hAnsiTheme="majorBidi" w:cstheme="majorBidi"/>
                <w:sz w:val="32"/>
                <w:szCs w:val="32"/>
                <w:lang w:val="fr-FR"/>
              </w:rPr>
              <w:t xml:space="preserve"> Financière</w:t>
            </w:r>
          </w:p>
        </w:tc>
      </w:tr>
      <w:tr w:rsidR="004562C1" w:rsidRPr="004562C1" w:rsidTr="00F60F1E">
        <w:trPr>
          <w:trHeight w:val="274"/>
        </w:trPr>
        <w:tc>
          <w:tcPr>
            <w:cnfStyle w:val="001000000000"/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2C1" w:rsidRPr="00F60F1E" w:rsidRDefault="004562C1" w:rsidP="004562C1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JO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fr-FR"/>
              </w:rPr>
              <w:t>Nom du testeur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fr-FR" w:bidi="ar-JO"/>
              </w:rPr>
              <w:t xml:space="preserve">: </w:t>
            </w:r>
          </w:p>
        </w:tc>
      </w:tr>
      <w:tr w:rsidR="00F60F1E" w:rsidRPr="001B0DEC" w:rsidTr="00F60F1E">
        <w:trPr>
          <w:trHeight w:val="476"/>
        </w:trPr>
        <w:tc>
          <w:tcPr>
            <w:cnfStyle w:val="001000000000"/>
            <w:tcW w:w="1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>Critères</w:t>
            </w:r>
          </w:p>
        </w:tc>
        <w:tc>
          <w:tcPr>
            <w:tcW w:w="3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>Echelle d’appréciation</w:t>
            </w:r>
          </w:p>
        </w:tc>
      </w:tr>
      <w:tr w:rsidR="00F60F1E" w:rsidRPr="001B0DEC" w:rsidTr="001B1EA0">
        <w:trPr>
          <w:cantSplit/>
          <w:trHeight w:val="1134"/>
        </w:trPr>
        <w:tc>
          <w:tcPr>
            <w:cnfStyle w:val="001000000000"/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>Système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1B1EA0">
            <w:pPr>
              <w:jc w:val="center"/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>Elément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05897" w:rsidRPr="00F60F1E" w:rsidRDefault="001B1EA0" w:rsidP="00F60F1E">
            <w:pPr>
              <w:ind w:left="113" w:right="113"/>
              <w:cnfStyle w:val="000000000000"/>
              <w:rPr>
                <w:rFonts w:asciiTheme="majorBidi" w:hAnsiTheme="majorBidi" w:cstheme="majorBidi"/>
                <w:sz w:val="14"/>
                <w:szCs w:val="14"/>
                <w:lang w:val="fr-FR"/>
              </w:rPr>
            </w:pPr>
            <w:r>
              <w:rPr>
                <w:rFonts w:asciiTheme="majorBidi" w:hAnsiTheme="majorBidi" w:cstheme="majorBidi"/>
                <w:sz w:val="14"/>
                <w:szCs w:val="14"/>
                <w:lang w:val="fr-FR"/>
              </w:rPr>
              <w:t>Insati</w:t>
            </w:r>
            <w:r w:rsidR="00305897" w:rsidRPr="00F60F1E">
              <w:rPr>
                <w:rFonts w:asciiTheme="majorBidi" w:hAnsiTheme="majorBidi" w:cstheme="majorBidi"/>
                <w:sz w:val="14"/>
                <w:szCs w:val="14"/>
                <w:lang w:val="fr-FR"/>
              </w:rPr>
              <w:t>sfaisant</w:t>
            </w:r>
            <w:r>
              <w:rPr>
                <w:rFonts w:asciiTheme="majorBidi" w:hAnsiTheme="majorBidi" w:cstheme="majorBidi" w:hint="cs"/>
                <w:sz w:val="14"/>
                <w:szCs w:val="14"/>
                <w:rtl/>
                <w:lang w:val="fr-FR"/>
              </w:rPr>
              <w:t xml:space="preserve"> </w:t>
            </w:r>
            <w:r w:rsidR="00305897" w:rsidRPr="00F60F1E">
              <w:rPr>
                <w:rFonts w:asciiTheme="majorBidi" w:hAnsiTheme="majorBidi" w:cstheme="majorBidi"/>
                <w:sz w:val="14"/>
                <w:szCs w:val="14"/>
                <w:lang w:val="fr-F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05897" w:rsidRPr="001B0DEC" w:rsidRDefault="001B1EA0" w:rsidP="00F60F1E">
            <w:pPr>
              <w:ind w:left="113" w:right="113"/>
              <w:cnfStyle w:val="000000000000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F60F1E">
              <w:rPr>
                <w:rFonts w:asciiTheme="majorBidi" w:hAnsiTheme="majorBidi" w:cstheme="majorBidi"/>
                <w:sz w:val="18"/>
                <w:szCs w:val="18"/>
                <w:lang w:val="fr-FR"/>
              </w:rPr>
              <w:t>Passable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val="fr-FR"/>
              </w:rPr>
              <w:t xml:space="preserve"> </w:t>
            </w:r>
            <w:r w:rsidR="00305897" w:rsidRPr="001B0DEC">
              <w:rPr>
                <w:rFonts w:asciiTheme="majorBidi" w:hAnsiTheme="majorBidi" w:cstheme="majorBidi"/>
                <w:sz w:val="20"/>
                <w:szCs w:val="20"/>
                <w:lang w:val="fr-FR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05897" w:rsidRPr="001B0DEC" w:rsidRDefault="00305897" w:rsidP="00F60F1E">
            <w:pPr>
              <w:ind w:left="113" w:right="113"/>
              <w:cnfStyle w:val="000000000000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1B0DEC">
              <w:rPr>
                <w:rFonts w:asciiTheme="majorBidi" w:hAnsiTheme="majorBidi" w:cstheme="majorBidi"/>
                <w:sz w:val="20"/>
                <w:szCs w:val="20"/>
                <w:lang w:val="fr-FR"/>
              </w:rPr>
              <w:t>Bien</w:t>
            </w:r>
            <w:r w:rsidR="001B1EA0">
              <w:rPr>
                <w:rFonts w:asciiTheme="majorBidi" w:hAnsiTheme="majorBidi" w:cstheme="majorBidi" w:hint="cs"/>
                <w:sz w:val="20"/>
                <w:szCs w:val="20"/>
                <w:rtl/>
                <w:lang w:val="fr-FR"/>
              </w:rPr>
              <w:t xml:space="preserve">  </w:t>
            </w:r>
            <w:r w:rsidRPr="001B0DEC">
              <w:rPr>
                <w:rFonts w:asciiTheme="majorBidi" w:hAnsiTheme="majorBidi" w:cstheme="majorBidi"/>
                <w:sz w:val="20"/>
                <w:szCs w:val="20"/>
                <w:lang w:val="fr-F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05897" w:rsidRPr="001B0DEC" w:rsidRDefault="00305897" w:rsidP="00F60F1E">
            <w:pPr>
              <w:ind w:left="113" w:right="113"/>
              <w:cnfStyle w:val="000000000000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1B0DEC">
              <w:rPr>
                <w:rFonts w:asciiTheme="majorBidi" w:hAnsiTheme="majorBidi" w:cstheme="majorBidi"/>
                <w:sz w:val="20"/>
                <w:szCs w:val="20"/>
                <w:lang w:val="fr-FR"/>
              </w:rPr>
              <w:t>Très bien</w:t>
            </w:r>
            <w:r w:rsidR="001B1EA0">
              <w:rPr>
                <w:rFonts w:asciiTheme="majorBidi" w:hAnsiTheme="majorBidi" w:cstheme="majorBidi" w:hint="cs"/>
                <w:sz w:val="20"/>
                <w:szCs w:val="20"/>
                <w:rtl/>
                <w:lang w:val="fr-FR"/>
              </w:rPr>
              <w:t xml:space="preserve"> </w:t>
            </w:r>
            <w:r w:rsidRPr="001B0DEC">
              <w:rPr>
                <w:rFonts w:asciiTheme="majorBidi" w:hAnsiTheme="majorBidi" w:cstheme="majorBidi"/>
                <w:sz w:val="20"/>
                <w:szCs w:val="20"/>
                <w:lang w:val="fr-FR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305897" w:rsidRPr="001B0DEC" w:rsidRDefault="00305897" w:rsidP="00F60F1E">
            <w:pPr>
              <w:ind w:left="113" w:right="113"/>
              <w:cnfStyle w:val="000000000000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Excellent</w:t>
            </w:r>
            <w:r w:rsidR="001B1EA0">
              <w:rPr>
                <w:rFonts w:asciiTheme="majorBidi" w:hAnsiTheme="majorBidi" w:cstheme="majorBidi" w:hint="cs"/>
                <w:sz w:val="20"/>
                <w:szCs w:val="20"/>
                <w:rtl/>
                <w:lang w:val="fr-FR"/>
              </w:rPr>
              <w:t xml:space="preserve"> </w:t>
            </w:r>
            <w:r w:rsidRPr="001B0DEC">
              <w:rPr>
                <w:rFonts w:asciiTheme="majorBidi" w:hAnsiTheme="majorBidi" w:cstheme="majorBidi"/>
                <w:sz w:val="20"/>
                <w:szCs w:val="20"/>
                <w:lang w:val="fr-FR"/>
              </w:rPr>
              <w:t>5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>Remarque</w:t>
            </w:r>
          </w:p>
        </w:tc>
      </w:tr>
      <w:tr w:rsidR="00F60F1E" w:rsidRPr="001B1EA0" w:rsidTr="001B1EA0">
        <w:trPr>
          <w:trHeight w:val="176"/>
        </w:trPr>
        <w:tc>
          <w:tcPr>
            <w:cnfStyle w:val="001000000000"/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>Système d’entrée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97" w:rsidRPr="00305897" w:rsidRDefault="00305897" w:rsidP="00F60F1E">
            <w:pPr>
              <w:pStyle w:val="ListParagraph"/>
              <w:numPr>
                <w:ilvl w:val="0"/>
                <w:numId w:val="3"/>
              </w:numPr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305897">
              <w:rPr>
                <w:rFonts w:asciiTheme="majorBidi" w:hAnsiTheme="majorBidi" w:cstheme="majorBidi"/>
                <w:lang w:val="fr-FR"/>
              </w:rPr>
              <w:t>Description du cours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1B1EA0" w:rsidRPr="004562C1" w:rsidTr="001B1EA0">
        <w:trPr>
          <w:trHeight w:val="175"/>
        </w:trPr>
        <w:tc>
          <w:tcPr>
            <w:cnfStyle w:val="001000000000"/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5897" w:rsidRPr="001B1EA0" w:rsidRDefault="00305897" w:rsidP="00F60F1E">
            <w:pPr>
              <w:pStyle w:val="ListParagraph"/>
              <w:numPr>
                <w:ilvl w:val="0"/>
                <w:numId w:val="3"/>
              </w:numPr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1B1EA0">
              <w:rPr>
                <w:rFonts w:asciiTheme="majorBidi" w:hAnsiTheme="majorBidi" w:cstheme="majorBidi"/>
                <w:lang w:val="fr-FR"/>
              </w:rPr>
              <w:t xml:space="preserve">Public cible figure-t-il dans la description du cours ?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897" w:rsidRPr="001B1EA0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897" w:rsidRPr="001B1EA0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897" w:rsidRPr="001B1EA0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897" w:rsidRPr="001B1EA0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897" w:rsidRPr="001B1EA0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60F1E" w:rsidRPr="004562C1" w:rsidTr="001B1EA0">
        <w:trPr>
          <w:trHeight w:val="426"/>
        </w:trPr>
        <w:tc>
          <w:tcPr>
            <w:cnfStyle w:val="001000000000"/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pStyle w:val="ListParagraph"/>
              <w:numPr>
                <w:ilvl w:val="0"/>
                <w:numId w:val="3"/>
              </w:numPr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>Les objectifs du cours sont-ils clairement formulés et bien ordonnés 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60F1E" w:rsidRPr="004562C1" w:rsidTr="001B1EA0">
        <w:trPr>
          <w:trHeight w:val="426"/>
        </w:trPr>
        <w:tc>
          <w:tcPr>
            <w:cnfStyle w:val="001000000000"/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pStyle w:val="ListParagraph"/>
              <w:numPr>
                <w:ilvl w:val="0"/>
                <w:numId w:val="3"/>
              </w:numPr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 xml:space="preserve">Les prérequis sont-ils précisés ?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60F1E" w:rsidRPr="004562C1" w:rsidTr="001B1EA0">
        <w:trPr>
          <w:trHeight w:val="426"/>
        </w:trPr>
        <w:tc>
          <w:tcPr>
            <w:cnfStyle w:val="001000000000"/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pStyle w:val="ListParagraph"/>
              <w:numPr>
                <w:ilvl w:val="0"/>
                <w:numId w:val="3"/>
              </w:numPr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>Existe-t-il un test d’évaluation des prérequis 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97" w:rsidRPr="001B0DEC" w:rsidRDefault="00305897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60F1E" w:rsidRPr="004562C1" w:rsidTr="001B1EA0">
        <w:trPr>
          <w:trHeight w:val="225"/>
        </w:trPr>
        <w:tc>
          <w:tcPr>
            <w:cnfStyle w:val="001000000000"/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>Système d’apprentissage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F1E" w:rsidRPr="00305897" w:rsidRDefault="00F60F1E" w:rsidP="00F60F1E">
            <w:pPr>
              <w:pStyle w:val="ListParagraph"/>
              <w:numPr>
                <w:ilvl w:val="0"/>
                <w:numId w:val="3"/>
              </w:numPr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305897">
              <w:rPr>
                <w:rFonts w:asciiTheme="majorBidi" w:hAnsiTheme="majorBidi" w:cstheme="majorBidi"/>
                <w:lang w:val="fr-FR"/>
              </w:rPr>
              <w:t>Le contenu du cours est-il cohérent 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1B1EA0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  <w:r>
              <w:rPr>
                <w:rFonts w:asciiTheme="majorBidi" w:hAnsiTheme="majorBidi" w:cstheme="majorBidi"/>
                <w:lang w:val="fr-FR"/>
              </w:rPr>
              <w:t xml:space="preserve">  </w:t>
            </w:r>
          </w:p>
        </w:tc>
      </w:tr>
      <w:tr w:rsidR="001B1EA0" w:rsidRPr="004562C1" w:rsidTr="001B1EA0">
        <w:trPr>
          <w:trHeight w:val="175"/>
        </w:trPr>
        <w:tc>
          <w:tcPr>
            <w:cnfStyle w:val="001000000000"/>
            <w:tcW w:w="2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0F1E" w:rsidRPr="00305897" w:rsidRDefault="00F60F1E" w:rsidP="00F60F1E">
            <w:pPr>
              <w:pStyle w:val="ListParagraph"/>
              <w:numPr>
                <w:ilvl w:val="0"/>
                <w:numId w:val="3"/>
              </w:numPr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305897">
              <w:rPr>
                <w:rFonts w:asciiTheme="majorBidi" w:hAnsiTheme="majorBidi" w:cstheme="majorBidi"/>
                <w:lang w:val="fr-FR"/>
              </w:rPr>
              <w:t xml:space="preserve">Le contenu du cours est-il adapté au public cible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F1E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60F1E" w:rsidRPr="004562C1" w:rsidTr="001B1EA0">
        <w:trPr>
          <w:trHeight w:val="257"/>
        </w:trPr>
        <w:tc>
          <w:tcPr>
            <w:cnfStyle w:val="001000000000"/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3"/>
              </w:numPr>
              <w:spacing w:after="160"/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 xml:space="preserve">Contient-il de différents chapitres et d’autres divisions ?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60F1E" w:rsidRPr="004562C1" w:rsidTr="001B1EA0">
        <w:trPr>
          <w:trHeight w:val="456"/>
        </w:trPr>
        <w:tc>
          <w:tcPr>
            <w:cnfStyle w:val="001000000000"/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3"/>
              </w:numPr>
              <w:spacing w:after="160"/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 xml:space="preserve">Les outils d’aides proposés aux étudiants (ressources externes) sont-ils adaptés au contenu enseigné ?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60F1E" w:rsidRPr="004562C1" w:rsidTr="001B1EA0">
        <w:trPr>
          <w:trHeight w:val="391"/>
        </w:trPr>
        <w:tc>
          <w:tcPr>
            <w:cnfStyle w:val="001000000000"/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3"/>
              </w:numPr>
              <w:spacing w:after="160"/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 xml:space="preserve">Existe-t-il des activités d’apprentissage dans chaque unité d’apprentissage (TP &amp; TD) ?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60F1E" w:rsidRPr="001B0DEC" w:rsidTr="001B1EA0">
        <w:trPr>
          <w:trHeight w:val="569"/>
        </w:trPr>
        <w:tc>
          <w:tcPr>
            <w:cnfStyle w:val="001000000000"/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3"/>
              </w:numPr>
              <w:spacing w:after="160"/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 xml:space="preserve">Existe-t-il plusieurs types d’exercices dans le processus d’évaluation (QCM, question à trous…) ?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60F1E" w:rsidRPr="004562C1" w:rsidTr="001B1EA0">
        <w:trPr>
          <w:trHeight w:val="270"/>
        </w:trPr>
        <w:tc>
          <w:tcPr>
            <w:cnfStyle w:val="001000000000"/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>Système de sortie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3"/>
              </w:numPr>
              <w:spacing w:after="160"/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>Le type d’évaluation est-il indiqué 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60F1E" w:rsidRPr="001B0DEC" w:rsidTr="001B1EA0">
        <w:trPr>
          <w:trHeight w:val="235"/>
        </w:trPr>
        <w:tc>
          <w:tcPr>
            <w:cnfStyle w:val="001000000000"/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1B1EA0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 xml:space="preserve">Qualité de l’interface </w:t>
            </w:r>
            <w:r w:rsidR="001B1EA0" w:rsidRPr="001B1EA0">
              <w:rPr>
                <w:rFonts w:asciiTheme="majorBidi" w:hAnsiTheme="majorBidi" w:cstheme="majorBidi"/>
                <w:lang w:val="fr-FR"/>
              </w:rPr>
              <w:t>et</w:t>
            </w:r>
            <w:r w:rsidRPr="001B0DEC">
              <w:rPr>
                <w:rFonts w:asciiTheme="majorBidi" w:hAnsiTheme="majorBidi" w:cstheme="majorBidi"/>
                <w:lang w:val="fr-FR"/>
              </w:rPr>
              <w:t xml:space="preserve"> de la communication 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3"/>
              </w:numPr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 xml:space="preserve">Page d’accueil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60F1E" w:rsidRPr="001B0DEC" w:rsidTr="001B1EA0">
        <w:trPr>
          <w:trHeight w:val="279"/>
        </w:trPr>
        <w:tc>
          <w:tcPr>
            <w:cnfStyle w:val="001000000000"/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3"/>
              </w:numPr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>Lisibilité des textes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60F1E" w:rsidRPr="001B0DEC" w:rsidTr="001B1EA0">
        <w:trPr>
          <w:trHeight w:val="279"/>
        </w:trPr>
        <w:tc>
          <w:tcPr>
            <w:cnfStyle w:val="001000000000"/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3"/>
              </w:numPr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>Qualité des images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60F1E" w:rsidRPr="004562C1" w:rsidTr="001B1EA0">
        <w:trPr>
          <w:trHeight w:val="441"/>
        </w:trPr>
        <w:tc>
          <w:tcPr>
            <w:cnfStyle w:val="001000000000"/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3"/>
              </w:numPr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 xml:space="preserve"> Logique de l’organisation des activités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F60F1E" w:rsidRPr="001B0DEC" w:rsidTr="001B1EA0">
        <w:trPr>
          <w:trHeight w:val="353"/>
        </w:trPr>
        <w:tc>
          <w:tcPr>
            <w:cnfStyle w:val="001000000000"/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pStyle w:val="ListParagraph"/>
              <w:numPr>
                <w:ilvl w:val="0"/>
                <w:numId w:val="3"/>
              </w:numPr>
              <w:cnfStyle w:val="000000000000"/>
              <w:rPr>
                <w:rFonts w:asciiTheme="majorBidi" w:hAnsiTheme="majorBidi" w:cstheme="majorBidi"/>
                <w:lang w:val="fr-FR"/>
              </w:rPr>
            </w:pPr>
            <w:r w:rsidRPr="001B0DEC">
              <w:rPr>
                <w:rFonts w:asciiTheme="majorBidi" w:hAnsiTheme="majorBidi" w:cstheme="majorBidi"/>
                <w:lang w:val="fr-FR"/>
              </w:rPr>
              <w:t>Salon de discussion &amp; Forum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F1E" w:rsidRPr="001B0DEC" w:rsidRDefault="00F60F1E" w:rsidP="00F60F1E">
            <w:pPr>
              <w:cnfStyle w:val="000000000000"/>
              <w:rPr>
                <w:rFonts w:asciiTheme="majorBidi" w:hAnsiTheme="majorBidi" w:cstheme="majorBidi"/>
                <w:lang w:val="fr-FR"/>
              </w:rPr>
            </w:pPr>
          </w:p>
        </w:tc>
      </w:tr>
    </w:tbl>
    <w:p w:rsidR="00421D7F" w:rsidRPr="00DC5CA6" w:rsidRDefault="00421D7F" w:rsidP="00DF0716">
      <w:pPr>
        <w:rPr>
          <w:lang w:val="fr-FR"/>
        </w:rPr>
      </w:pPr>
    </w:p>
    <w:sectPr w:rsidR="00421D7F" w:rsidRPr="00DC5CA6" w:rsidSect="00F60F1E">
      <w:pgSz w:w="15840" w:h="12240" w:orient="landscape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F5F4A"/>
    <w:multiLevelType w:val="hybridMultilevel"/>
    <w:tmpl w:val="D9DA2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545D9"/>
    <w:multiLevelType w:val="hybridMultilevel"/>
    <w:tmpl w:val="40487AD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EA408F"/>
    <w:multiLevelType w:val="hybridMultilevel"/>
    <w:tmpl w:val="5972C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FE66C8"/>
    <w:multiLevelType w:val="hybridMultilevel"/>
    <w:tmpl w:val="D0361E38"/>
    <w:lvl w:ilvl="0" w:tplc="C66A77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5CA6"/>
    <w:rsid w:val="001311A7"/>
    <w:rsid w:val="001B0DEC"/>
    <w:rsid w:val="001B1EA0"/>
    <w:rsid w:val="00305897"/>
    <w:rsid w:val="0033187D"/>
    <w:rsid w:val="003B10BD"/>
    <w:rsid w:val="00421D7F"/>
    <w:rsid w:val="004562C1"/>
    <w:rsid w:val="004761CE"/>
    <w:rsid w:val="005D79A2"/>
    <w:rsid w:val="006365CF"/>
    <w:rsid w:val="007225A4"/>
    <w:rsid w:val="00970B76"/>
    <w:rsid w:val="009A4202"/>
    <w:rsid w:val="00A93BA9"/>
    <w:rsid w:val="00B66107"/>
    <w:rsid w:val="00CB54AE"/>
    <w:rsid w:val="00DC5CA6"/>
    <w:rsid w:val="00DF0716"/>
    <w:rsid w:val="00F60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5C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0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7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7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716"/>
    <w:rPr>
      <w:rFonts w:ascii="Segoe UI" w:hAnsi="Segoe UI" w:cs="Segoe UI"/>
      <w:sz w:val="18"/>
      <w:szCs w:val="18"/>
    </w:rPr>
  </w:style>
  <w:style w:type="table" w:customStyle="1" w:styleId="GridTable1Light">
    <w:name w:val="Grid Table 1 Light"/>
    <w:basedOn w:val="TableNormal"/>
    <w:uiPriority w:val="46"/>
    <w:rsid w:val="009A42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04F84-D09C-4804-83C5-200B2A0D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 Computer</dc:creator>
  <cp:lastModifiedBy>pc</cp:lastModifiedBy>
  <cp:revision>3</cp:revision>
  <cp:lastPrinted>2021-06-12T09:46:00Z</cp:lastPrinted>
  <dcterms:created xsi:type="dcterms:W3CDTF">2021-09-25T20:45:00Z</dcterms:created>
  <dcterms:modified xsi:type="dcterms:W3CDTF">2021-10-04T16:50:00Z</dcterms:modified>
</cp:coreProperties>
</file>