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51497" w:rsidRDefault="000F20E6" w:rsidP="00251497">
      <w:pPr>
        <w:jc w:val="right"/>
        <w:rPr>
          <w:rFonts w:ascii="Century Gothic" w:hAnsi="Century Gothic"/>
          <w:color w:val="495057"/>
          <w:sz w:val="23"/>
          <w:szCs w:val="23"/>
          <w:shd w:val="clear" w:color="auto" w:fill="FFFFFF"/>
          <w:lang w:bidi="ar-DZ"/>
        </w:rPr>
      </w:pPr>
      <w:r>
        <w:rPr>
          <w:rFonts w:ascii="Century Gothic" w:hAnsi="Century Gothic"/>
          <w:color w:val="495057"/>
          <w:sz w:val="23"/>
          <w:szCs w:val="23"/>
          <w:shd w:val="clear" w:color="auto" w:fill="FFFFFF"/>
        </w:rPr>
        <w:t> </w:t>
      </w:r>
    </w:p>
    <w:p w:rsidR="00B66205" w:rsidRPr="002A3B39" w:rsidRDefault="00D6471C" w:rsidP="002A3B39">
      <w:pPr>
        <w:jc w:val="right"/>
        <w:rPr>
          <w:rFonts w:ascii="Century Gothic" w:hAnsi="Century Gothic"/>
          <w:color w:val="495057"/>
          <w:sz w:val="23"/>
          <w:szCs w:val="23"/>
          <w:shd w:val="clear" w:color="auto" w:fill="FFFFFF"/>
          <w:rtl/>
          <w:lang w:val="en-US" w:bidi="ar-DZ"/>
        </w:rPr>
      </w:pPr>
      <w:r>
        <w:rPr>
          <w:rFonts w:ascii="Century Gothic" w:hAnsi="Century Gothic"/>
          <w:color w:val="495057"/>
          <w:sz w:val="23"/>
          <w:szCs w:val="23"/>
          <w:shd w:val="clear" w:color="auto" w:fill="FFFFFF"/>
          <w:lang w:bidi="ar-DZ"/>
        </w:rPr>
        <w:br/>
      </w:r>
      <w:r w:rsidRPr="00D6471C">
        <w:rPr>
          <w:rFonts w:ascii="Century Gothic" w:hAnsi="Century Gothic" w:hint="cs"/>
          <w:b/>
          <w:bCs/>
          <w:color w:val="495057"/>
          <w:sz w:val="23"/>
          <w:szCs w:val="23"/>
          <w:shd w:val="clear" w:color="auto" w:fill="FFFFFF"/>
          <w:rtl/>
          <w:lang w:bidi="ar-DZ"/>
        </w:rPr>
        <w:t xml:space="preserve">المحاضرة الخامسة </w:t>
      </w:r>
      <w:r w:rsidRPr="00F76F27">
        <w:rPr>
          <w:rFonts w:ascii="Century Gothic" w:hAnsi="Century Gothic" w:hint="cs"/>
          <w:b/>
          <w:bCs/>
          <w:color w:val="495057"/>
          <w:sz w:val="23"/>
          <w:szCs w:val="23"/>
          <w:u w:val="single"/>
          <w:shd w:val="clear" w:color="auto" w:fill="FFFFFF"/>
          <w:rtl/>
          <w:lang w:bidi="ar-DZ"/>
        </w:rPr>
        <w:t>: خصائص و أنواع حقوق الإنسان :</w:t>
      </w:r>
      <w:r w:rsidR="00F76F27">
        <w:rPr>
          <w:rFonts w:ascii="Century Gothic" w:hAnsi="Century Gothic" w:hint="cs"/>
          <w:color w:val="495057"/>
          <w:sz w:val="23"/>
          <w:szCs w:val="23"/>
          <w:shd w:val="clear" w:color="auto" w:fill="FFFFFF"/>
          <w:rtl/>
          <w:lang w:bidi="ar-DZ"/>
        </w:rPr>
        <w:t xml:space="preserve"> يمكن ادراج أهم الخصائص التي تتسم به حقوق الإنسان وإجمالها بما يأتي : -حقوق الإنسان لا تشترى و لا تكتسب و لا تورث فهي ببساطة ملك الناس كلهم لأنهم بشر , بمعنى أدق إن حقوق الإنسان متأصلة في كل فرد .  </w:t>
      </w:r>
      <w:r w:rsidR="00F76F27">
        <w:rPr>
          <w:rFonts w:ascii="Century Gothic" w:hAnsi="Century Gothic"/>
          <w:color w:val="495057"/>
          <w:sz w:val="23"/>
          <w:szCs w:val="23"/>
          <w:shd w:val="clear" w:color="auto" w:fill="FFFFFF"/>
          <w:rtl/>
          <w:lang w:bidi="ar-DZ"/>
        </w:rPr>
        <w:t>–</w:t>
      </w:r>
      <w:r w:rsidR="00F76F27">
        <w:rPr>
          <w:rFonts w:ascii="Century Gothic" w:hAnsi="Century Gothic" w:hint="cs"/>
          <w:color w:val="495057"/>
          <w:sz w:val="23"/>
          <w:szCs w:val="23"/>
          <w:shd w:val="clear" w:color="auto" w:fill="FFFFFF"/>
          <w:rtl/>
          <w:lang w:bidi="ar-DZ"/>
        </w:rPr>
        <w:t xml:space="preserve">حقوق الإنسان واحدة لجميع البشر بغض النظر عن اللون أو الجنس أو الدين أو الرأي السياسي أو الأصل الوطني أو الاجتماعي , إذ أن الناس قد ولدوا أحرارًا و متساويين في الكرامة و الحقوق , بمعنى أدق إن حقوق الانسان عالمية لكل الناس . </w:t>
      </w:r>
      <w:r w:rsidR="00F76F27">
        <w:rPr>
          <w:rFonts w:ascii="Century Gothic" w:hAnsi="Century Gothic"/>
          <w:color w:val="495057"/>
          <w:sz w:val="23"/>
          <w:szCs w:val="23"/>
          <w:shd w:val="clear" w:color="auto" w:fill="FFFFFF"/>
          <w:rtl/>
          <w:lang w:bidi="ar-DZ"/>
        </w:rPr>
        <w:t>–</w:t>
      </w:r>
      <w:r w:rsidR="00F76F27">
        <w:rPr>
          <w:rFonts w:ascii="Century Gothic" w:hAnsi="Century Gothic" w:hint="cs"/>
          <w:color w:val="495057"/>
          <w:sz w:val="23"/>
          <w:szCs w:val="23"/>
          <w:shd w:val="clear" w:color="auto" w:fill="FFFFFF"/>
          <w:rtl/>
          <w:lang w:bidi="ar-DZ"/>
        </w:rPr>
        <w:t xml:space="preserve">حقوق الانسان لا يمكن </w:t>
      </w:r>
      <w:r w:rsidR="00500BE4">
        <w:rPr>
          <w:rFonts w:ascii="Century Gothic" w:hAnsi="Century Gothic" w:hint="cs"/>
          <w:color w:val="495057"/>
          <w:sz w:val="23"/>
          <w:szCs w:val="23"/>
          <w:shd w:val="clear" w:color="auto" w:fill="FFFFFF"/>
          <w:rtl/>
          <w:lang w:bidi="ar-DZ"/>
        </w:rPr>
        <w:t>ا</w:t>
      </w:r>
      <w:r w:rsidR="00F76F27">
        <w:rPr>
          <w:rFonts w:ascii="Century Gothic" w:hAnsi="Century Gothic" w:hint="cs"/>
          <w:color w:val="495057"/>
          <w:sz w:val="23"/>
          <w:szCs w:val="23"/>
          <w:shd w:val="clear" w:color="auto" w:fill="FFFFFF"/>
          <w:rtl/>
          <w:lang w:bidi="ar-DZ"/>
        </w:rPr>
        <w:t>نتزاعها فليس من حق أحد أن يحرم شخصاً آخر من حقه حتى لو لم تعترف بها قوانين بلده أو عندما تنتهكها تلك القوانين فحقوق الإنسان ثابتة أي غير قابلة للتصرف .</w:t>
      </w:r>
      <w:r w:rsidR="00F76F27">
        <w:rPr>
          <w:rFonts w:ascii="Century Gothic" w:hAnsi="Century Gothic"/>
          <w:color w:val="495057"/>
          <w:sz w:val="23"/>
          <w:szCs w:val="23"/>
          <w:shd w:val="clear" w:color="auto" w:fill="FFFFFF"/>
          <w:rtl/>
          <w:lang w:bidi="ar-DZ"/>
        </w:rPr>
        <w:t>–</w:t>
      </w:r>
      <w:r w:rsidR="00F76F27">
        <w:rPr>
          <w:rFonts w:ascii="Century Gothic" w:hAnsi="Century Gothic" w:hint="cs"/>
          <w:color w:val="495057"/>
          <w:sz w:val="23"/>
          <w:szCs w:val="23"/>
          <w:shd w:val="clear" w:color="auto" w:fill="FFFFFF"/>
          <w:rtl/>
          <w:lang w:bidi="ar-DZ"/>
        </w:rPr>
        <w:t>لكي يعيش الناس بكرامة فإنه يحق لهم أن يتمتعوا بالحرية و الأمن و بمستويات معيشية لائقة .</w:t>
      </w:r>
      <w:r w:rsidR="00F76F27">
        <w:rPr>
          <w:rFonts w:ascii="Century Gothic" w:hAnsi="Century Gothic"/>
          <w:color w:val="495057"/>
          <w:sz w:val="23"/>
          <w:szCs w:val="23"/>
          <w:shd w:val="clear" w:color="auto" w:fill="FFFFFF"/>
          <w:rtl/>
          <w:lang w:bidi="ar-DZ"/>
        </w:rPr>
        <w:br/>
      </w:r>
      <w:r w:rsidR="00500BE4" w:rsidRPr="00500BE4">
        <w:rPr>
          <w:rFonts w:ascii="Century Gothic" w:hAnsi="Century Gothic" w:hint="cs"/>
          <w:b/>
          <w:bCs/>
          <w:color w:val="495057"/>
          <w:sz w:val="23"/>
          <w:szCs w:val="23"/>
          <w:u w:val="single"/>
          <w:shd w:val="clear" w:color="auto" w:fill="FFFFFF"/>
          <w:rtl/>
          <w:lang w:bidi="ar-DZ"/>
        </w:rPr>
        <w:t>فئات (أنواع) حقوق الإنسان :</w:t>
      </w:r>
      <w:r w:rsidR="00500BE4">
        <w:rPr>
          <w:rFonts w:ascii="Century Gothic" w:hAnsi="Century Gothic" w:hint="cs"/>
          <w:color w:val="495057"/>
          <w:sz w:val="23"/>
          <w:szCs w:val="23"/>
          <w:shd w:val="clear" w:color="auto" w:fill="FFFFFF"/>
          <w:rtl/>
          <w:lang w:bidi="ar-DZ"/>
        </w:rPr>
        <w:t xml:space="preserve"> يمكن تصنيف حقوق الإنسان إلى ثلاثة أنواع رئيسية هي : </w:t>
      </w:r>
      <w:r w:rsidR="00500BE4">
        <w:rPr>
          <w:rFonts w:ascii="Century Gothic" w:hAnsi="Century Gothic"/>
          <w:color w:val="495057"/>
          <w:sz w:val="23"/>
          <w:szCs w:val="23"/>
          <w:shd w:val="clear" w:color="auto" w:fill="FFFFFF"/>
          <w:rtl/>
          <w:lang w:bidi="ar-DZ"/>
        </w:rPr>
        <w:br/>
      </w:r>
      <w:r w:rsidR="00500BE4" w:rsidRPr="00500BE4">
        <w:rPr>
          <w:rFonts w:ascii="Century Gothic" w:hAnsi="Century Gothic" w:hint="cs"/>
          <w:b/>
          <w:bCs/>
          <w:color w:val="495057"/>
          <w:shd w:val="clear" w:color="auto" w:fill="FFFFFF"/>
          <w:rtl/>
          <w:lang w:bidi="ar-DZ"/>
        </w:rPr>
        <w:t>أولاً</w:t>
      </w:r>
      <w:r w:rsidR="00500BE4" w:rsidRPr="00500BE4">
        <w:rPr>
          <w:rFonts w:ascii="Century Gothic" w:hAnsi="Century Gothic" w:hint="cs"/>
          <w:b/>
          <w:bCs/>
          <w:color w:val="495057"/>
          <w:sz w:val="23"/>
          <w:szCs w:val="23"/>
          <w:shd w:val="clear" w:color="auto" w:fill="FFFFFF"/>
          <w:rtl/>
          <w:lang w:bidi="ar-DZ"/>
        </w:rPr>
        <w:t xml:space="preserve">: </w:t>
      </w:r>
      <w:r w:rsidR="00500BE4">
        <w:rPr>
          <w:rFonts w:ascii="Century Gothic" w:hAnsi="Century Gothic" w:hint="cs"/>
          <w:b/>
          <w:bCs/>
          <w:i/>
          <w:iCs/>
          <w:color w:val="495057"/>
          <w:sz w:val="23"/>
          <w:szCs w:val="23"/>
          <w:shd w:val="clear" w:color="auto" w:fill="FFFFFF"/>
          <w:rtl/>
          <w:lang w:bidi="ar-DZ"/>
        </w:rPr>
        <w:t>الحقوق المدنية و السياسية:</w:t>
      </w:r>
      <w:r w:rsidR="00500BE4" w:rsidRPr="00500BE4">
        <w:rPr>
          <w:rFonts w:ascii="Century Gothic" w:hAnsi="Century Gothic" w:hint="cs"/>
          <w:color w:val="495057"/>
          <w:sz w:val="23"/>
          <w:szCs w:val="23"/>
          <w:shd w:val="clear" w:color="auto" w:fill="FFFFFF"/>
          <w:rtl/>
          <w:lang w:bidi="ar-DZ"/>
        </w:rPr>
        <w:t xml:space="preserve"> الحقوق الأساسية</w:t>
      </w:r>
      <w:r w:rsidR="00500BE4">
        <w:rPr>
          <w:rFonts w:ascii="Century Gothic" w:hAnsi="Century Gothic" w:hint="cs"/>
          <w:color w:val="495057"/>
          <w:sz w:val="23"/>
          <w:szCs w:val="23"/>
          <w:shd w:val="clear" w:color="auto" w:fill="FFFFFF"/>
          <w:rtl/>
          <w:lang w:bidi="ar-DZ"/>
        </w:rPr>
        <w:t xml:space="preserve"> أو الفردية أو المدنية التي يمكن الإشارة إليها ضمن هذه المجموعة و التي ظهرت كنتيجة للاهتمامات الفكرية و الفردية و العامة و تضمنتها النصوص التشريعية بالاهتمام و التكريس هي حق التمتع بالأمن و الأمان </w:t>
      </w:r>
      <w:r w:rsidR="009C6EC4">
        <w:rPr>
          <w:rFonts w:ascii="Century Gothic" w:hAnsi="Century Gothic" w:hint="cs"/>
          <w:color w:val="495057"/>
          <w:sz w:val="23"/>
          <w:szCs w:val="23"/>
          <w:shd w:val="clear" w:color="auto" w:fill="FFFFFF"/>
          <w:rtl/>
          <w:lang w:bidi="ar-DZ"/>
        </w:rPr>
        <w:t xml:space="preserve">و احترام الإنسان ككائن قائم بذاته حُرًا بلاتقييد بكرامته و حق الذهاب و الإياب و احترام الذات الشخصية من عدم انتهاكحرمة </w:t>
      </w:r>
      <w:r w:rsidR="009C6EC4" w:rsidRPr="009C6EC4">
        <w:rPr>
          <w:rFonts w:ascii="Century Gothic" w:hAnsi="Century Gothic" w:hint="cs"/>
          <w:color w:val="495057"/>
          <w:sz w:val="23"/>
          <w:szCs w:val="23"/>
          <w:shd w:val="clear" w:color="auto" w:fill="FFFFFF"/>
          <w:rtl/>
          <w:lang w:bidi="ar-DZ"/>
        </w:rPr>
        <w:t xml:space="preserve">المنزل </w:t>
      </w:r>
      <w:r w:rsidR="009C6EC4">
        <w:rPr>
          <w:rFonts w:ascii="Century Gothic" w:hAnsi="Century Gothic" w:hint="cs"/>
          <w:color w:val="495057"/>
          <w:sz w:val="23"/>
          <w:szCs w:val="23"/>
          <w:shd w:val="clear" w:color="auto" w:fill="FFFFFF"/>
          <w:rtl/>
          <w:lang w:bidi="ar-DZ"/>
        </w:rPr>
        <w:t>أو المراسلة و تسمى هذه الحقوق الجيل الأول .</w:t>
      </w:r>
      <w:r w:rsidR="009C6EC4">
        <w:rPr>
          <w:rFonts w:ascii="Century Gothic" w:hAnsi="Century Gothic"/>
          <w:color w:val="495057"/>
          <w:sz w:val="23"/>
          <w:szCs w:val="23"/>
          <w:shd w:val="clear" w:color="auto" w:fill="FFFFFF"/>
          <w:rtl/>
          <w:lang w:bidi="ar-DZ"/>
        </w:rPr>
        <w:br/>
      </w:r>
      <w:r w:rsidR="009C6EC4" w:rsidRPr="009C6EC4">
        <w:rPr>
          <w:rFonts w:ascii="Century Gothic" w:hAnsi="Century Gothic" w:hint="cs"/>
          <w:b/>
          <w:bCs/>
          <w:color w:val="495057"/>
          <w:sz w:val="23"/>
          <w:szCs w:val="23"/>
          <w:shd w:val="clear" w:color="auto" w:fill="FFFFFF"/>
          <w:rtl/>
          <w:lang w:bidi="ar-DZ"/>
        </w:rPr>
        <w:t>ثانيا :</w:t>
      </w:r>
      <w:r w:rsidR="009C6EC4">
        <w:rPr>
          <w:rFonts w:ascii="Century Gothic" w:hAnsi="Century Gothic" w:hint="cs"/>
          <w:b/>
          <w:bCs/>
          <w:i/>
          <w:iCs/>
          <w:color w:val="495057"/>
          <w:sz w:val="23"/>
          <w:szCs w:val="23"/>
          <w:shd w:val="clear" w:color="auto" w:fill="FFFFFF"/>
          <w:rtl/>
          <w:lang w:bidi="ar-DZ"/>
        </w:rPr>
        <w:t xml:space="preserve"> الحقوق الاقتصادية و الاجتماعية</w:t>
      </w:r>
      <w:r w:rsidR="009C6EC4" w:rsidRPr="009C6EC4">
        <w:rPr>
          <w:rFonts w:ascii="Century Gothic" w:hAnsi="Century Gothic" w:hint="cs"/>
          <w:b/>
          <w:bCs/>
          <w:color w:val="495057"/>
          <w:sz w:val="23"/>
          <w:szCs w:val="23"/>
          <w:shd w:val="clear" w:color="auto" w:fill="FFFFFF"/>
          <w:rtl/>
          <w:lang w:bidi="ar-DZ"/>
        </w:rPr>
        <w:t>:</w:t>
      </w:r>
      <w:r w:rsidR="009C6EC4">
        <w:rPr>
          <w:rFonts w:ascii="Century Gothic" w:hAnsi="Century Gothic" w:hint="cs"/>
          <w:color w:val="495057"/>
          <w:sz w:val="23"/>
          <w:szCs w:val="23"/>
          <w:shd w:val="clear" w:color="auto" w:fill="FFFFFF"/>
          <w:rtl/>
          <w:lang w:bidi="ar-DZ"/>
        </w:rPr>
        <w:t xml:space="preserve"> ويقصد بها كل الحقوق التي تدخل في نظامها كل النشاطات ذات الصفة الجماعية أي تلك التي لا تخص الفرد لوحده و إنما تشمل مجموعة من الأشخاص . و تسمى الجيل الثاني من الحقوق و هي مرتبطة بالأمن و تشمل ما يأتي : -حق العمل و حق التعليم </w:t>
      </w:r>
      <w:r w:rsidR="009C6EC4">
        <w:rPr>
          <w:rFonts w:ascii="Century Gothic" w:hAnsi="Century Gothic"/>
          <w:color w:val="495057"/>
          <w:sz w:val="23"/>
          <w:szCs w:val="23"/>
          <w:shd w:val="clear" w:color="auto" w:fill="FFFFFF"/>
          <w:rtl/>
          <w:lang w:bidi="ar-DZ"/>
        </w:rPr>
        <w:t>–</w:t>
      </w:r>
      <w:r w:rsidR="009C6EC4">
        <w:rPr>
          <w:rFonts w:ascii="Century Gothic" w:hAnsi="Century Gothic" w:hint="cs"/>
          <w:color w:val="495057"/>
          <w:sz w:val="23"/>
          <w:szCs w:val="23"/>
          <w:shd w:val="clear" w:color="auto" w:fill="FFFFFF"/>
          <w:rtl/>
          <w:lang w:bidi="ar-DZ"/>
        </w:rPr>
        <w:t xml:space="preserve">حق المستوى اللائق من المعيشة </w:t>
      </w:r>
      <w:r w:rsidR="009C6EC4">
        <w:rPr>
          <w:rFonts w:ascii="Century Gothic" w:hAnsi="Century Gothic"/>
          <w:color w:val="495057"/>
          <w:sz w:val="23"/>
          <w:szCs w:val="23"/>
          <w:shd w:val="clear" w:color="auto" w:fill="FFFFFF"/>
          <w:rtl/>
          <w:lang w:bidi="ar-DZ"/>
        </w:rPr>
        <w:t>–</w:t>
      </w:r>
      <w:r w:rsidR="009C6EC4">
        <w:rPr>
          <w:rFonts w:ascii="Century Gothic" w:hAnsi="Century Gothic" w:hint="cs"/>
          <w:color w:val="495057"/>
          <w:sz w:val="23"/>
          <w:szCs w:val="23"/>
          <w:shd w:val="clear" w:color="auto" w:fill="FFFFFF"/>
          <w:rtl/>
          <w:lang w:bidi="ar-DZ"/>
        </w:rPr>
        <w:t>حق المأكل و المشرب و الرعاية الصحية .</w:t>
      </w:r>
      <w:r w:rsidR="009C6EC4">
        <w:rPr>
          <w:rFonts w:ascii="Century Gothic" w:hAnsi="Century Gothic"/>
          <w:color w:val="495057"/>
          <w:sz w:val="23"/>
          <w:szCs w:val="23"/>
          <w:shd w:val="clear" w:color="auto" w:fill="FFFFFF"/>
          <w:rtl/>
          <w:lang w:bidi="ar-DZ"/>
        </w:rPr>
        <w:br/>
      </w:r>
      <w:r w:rsidR="009C6EC4" w:rsidRPr="009C6EC4">
        <w:rPr>
          <w:rFonts w:ascii="Century Gothic" w:hAnsi="Century Gothic" w:hint="cs"/>
          <w:b/>
          <w:bCs/>
          <w:color w:val="495057"/>
          <w:sz w:val="23"/>
          <w:szCs w:val="23"/>
          <w:shd w:val="clear" w:color="auto" w:fill="FFFFFF"/>
          <w:rtl/>
          <w:lang w:bidi="ar-DZ"/>
        </w:rPr>
        <w:t>ثالثاً :</w:t>
      </w:r>
      <w:r w:rsidR="009C6EC4" w:rsidRPr="009C6EC4">
        <w:rPr>
          <w:rFonts w:ascii="Century Gothic" w:hAnsi="Century Gothic" w:hint="cs"/>
          <w:b/>
          <w:bCs/>
          <w:i/>
          <w:iCs/>
          <w:color w:val="495057"/>
          <w:sz w:val="23"/>
          <w:szCs w:val="23"/>
          <w:shd w:val="clear" w:color="auto" w:fill="FFFFFF"/>
          <w:rtl/>
          <w:lang w:bidi="ar-DZ"/>
        </w:rPr>
        <w:t>الحقوق البيئية و الثقافية و التنموية :</w:t>
      </w:r>
      <w:r w:rsidR="009C6EC4">
        <w:rPr>
          <w:rFonts w:ascii="Century Gothic" w:hAnsi="Century Gothic" w:hint="cs"/>
          <w:color w:val="495057"/>
          <w:sz w:val="23"/>
          <w:szCs w:val="23"/>
          <w:shd w:val="clear" w:color="auto" w:fill="FFFFFF"/>
          <w:rtl/>
          <w:lang w:bidi="ar-DZ"/>
        </w:rPr>
        <w:t xml:space="preserve">إن حق التفكير </w:t>
      </w:r>
      <w:r w:rsidR="000A239A">
        <w:rPr>
          <w:rFonts w:ascii="Century Gothic" w:hAnsi="Century Gothic" w:hint="cs"/>
          <w:color w:val="495057"/>
          <w:sz w:val="23"/>
          <w:szCs w:val="23"/>
          <w:shd w:val="clear" w:color="auto" w:fill="FFFFFF"/>
          <w:rtl/>
          <w:lang w:bidi="ar-DZ"/>
        </w:rPr>
        <w:t>يعد أمراً داخلي يتم في أعماق النفس وثنايا العقل لذا فهو بعيد عن سيطرة الحكام و المشرعين إلا أن له مظاهر خارجية و آثار ظاهرية تتمثل في حرية العبادة أو العقيدة كما تشمل حرية الرأي و التعبير و الصحافة و التعليم و تسمى الجيل الثالث من الحقوق وشمل حق العيش في بيئة نظيفة و الحق في التنمية الثقافية و السياسية و الاقتصادية من أهم هذه الحقوق ما يأتي : 1-حق الحياة و الحرية . 2-حق التملك . 3-حق العقيدة و العبادة. 4-حق التعبير عن الرأي . 5-حق تكوين الجمعيات والاشتراك فيها .6-حق التعليم . 7-حق الأمن و الأمان . 8- حق العمل . 9-حق السلامة البدنية .</w:t>
      </w:r>
      <w:r w:rsidR="003644C7">
        <w:rPr>
          <w:rFonts w:ascii="Century Gothic" w:hAnsi="Century Gothic"/>
          <w:color w:val="495057"/>
          <w:sz w:val="23"/>
          <w:szCs w:val="23"/>
          <w:shd w:val="clear" w:color="auto" w:fill="FFFFFF"/>
          <w:rtl/>
          <w:lang w:bidi="ar-DZ"/>
        </w:rPr>
        <w:br/>
      </w:r>
      <w:r w:rsidR="003644C7" w:rsidRPr="003644C7">
        <w:rPr>
          <w:rFonts w:ascii="Century Gothic" w:hAnsi="Century Gothic" w:hint="cs"/>
          <w:b/>
          <w:bCs/>
          <w:color w:val="495057"/>
          <w:sz w:val="23"/>
          <w:szCs w:val="23"/>
          <w:shd w:val="clear" w:color="auto" w:fill="FFFFFF"/>
          <w:rtl/>
          <w:lang w:bidi="ar-DZ"/>
        </w:rPr>
        <w:t xml:space="preserve">المحاضرة السادسة </w:t>
      </w:r>
      <w:r w:rsidR="003644C7" w:rsidRPr="003644C7">
        <w:rPr>
          <w:rFonts w:ascii="Century Gothic" w:hAnsi="Century Gothic" w:hint="cs"/>
          <w:b/>
          <w:bCs/>
          <w:color w:val="495057"/>
          <w:sz w:val="23"/>
          <w:szCs w:val="23"/>
          <w:u w:val="single"/>
          <w:shd w:val="clear" w:color="auto" w:fill="FFFFFF"/>
          <w:rtl/>
          <w:lang w:bidi="ar-DZ"/>
        </w:rPr>
        <w:t>: مصادر حقوق الإنسان :</w:t>
      </w:r>
      <w:r w:rsidR="00731D76" w:rsidRPr="00731D76">
        <w:rPr>
          <w:rFonts w:ascii="Century Gothic" w:hAnsi="Century Gothic" w:hint="cs"/>
          <w:b/>
          <w:bCs/>
          <w:i/>
          <w:iCs/>
          <w:color w:val="495057"/>
          <w:sz w:val="23"/>
          <w:szCs w:val="23"/>
          <w:shd w:val="clear" w:color="auto" w:fill="FFFFFF"/>
          <w:rtl/>
          <w:lang w:bidi="ar-DZ"/>
        </w:rPr>
        <w:t>مدخل :</w:t>
      </w:r>
      <w:r w:rsidR="003644C7">
        <w:rPr>
          <w:rFonts w:ascii="Century Gothic" w:hAnsi="Century Gothic" w:hint="cs"/>
          <w:color w:val="495057"/>
          <w:sz w:val="23"/>
          <w:szCs w:val="23"/>
          <w:shd w:val="clear" w:color="auto" w:fill="FFFFFF"/>
          <w:rtl/>
          <w:lang w:bidi="ar-DZ"/>
        </w:rPr>
        <w:t xml:space="preserve"> تعتبر حقوق الإنسان حقوق طبيعية و غريزية تولد مع ولادة الإنسان فقد كرستها و اعترفت بها كل الأديان السماوية و الدول و المنظمات في العصر الحديث , فهي تمس بصفة مباشرة جوهر الانسان في كرامته . </w:t>
      </w:r>
      <w:r w:rsidR="00300AF3">
        <w:rPr>
          <w:rFonts w:ascii="Century Gothic" w:hAnsi="Century Gothic" w:hint="cs"/>
          <w:color w:val="495057"/>
          <w:sz w:val="23"/>
          <w:szCs w:val="23"/>
          <w:shd w:val="clear" w:color="auto" w:fill="FFFFFF"/>
          <w:rtl/>
          <w:lang w:bidi="ar-DZ"/>
        </w:rPr>
        <w:t xml:space="preserve">و الحديث عن حقوق الانسان حديث قديم متجدد فهي موجودة مع وجود الانسان بحد ذاته و باقية على وجه الأرض و هي نابعة من ضرورة الاحترام المتبادل بين الإنسان و أخيه الإنسان و عرفتها </w:t>
      </w:r>
      <w:r w:rsidR="00300AF3" w:rsidRPr="00300AF3">
        <w:rPr>
          <w:rFonts w:ascii="Century Gothic" w:hAnsi="Century Gothic" w:hint="cs"/>
          <w:color w:val="0D0D0D" w:themeColor="text1" w:themeTint="F2"/>
          <w:sz w:val="23"/>
          <w:szCs w:val="23"/>
          <w:shd w:val="clear" w:color="auto" w:fill="FFFFFF"/>
          <w:rtl/>
          <w:lang w:bidi="ar-DZ"/>
        </w:rPr>
        <w:t>" ليا ليفين"</w:t>
      </w:r>
      <w:r w:rsidR="00300AF3">
        <w:rPr>
          <w:rFonts w:ascii="Century Gothic" w:hAnsi="Century Gothic" w:hint="cs"/>
          <w:color w:val="495057"/>
          <w:sz w:val="23"/>
          <w:szCs w:val="23"/>
          <w:shd w:val="clear" w:color="auto" w:fill="FFFFFF"/>
          <w:rtl/>
          <w:lang w:bidi="ar-DZ"/>
        </w:rPr>
        <w:t xml:space="preserve"> بأنها مطالب أخلاقية أصيلة و غير قابلة للتصرفمكفولة لجميع البشر بفضل انسانيتهم وحدها , فصلت و صيغت هذه الحقوق فيما يعرف اليوم بحقوق الانسان , و جرت ترجمتها بصيغة الحقوق القانونية و تأسست وفقاً لقواعد صناعة القوانين في المجتمعات الوطنية و الدولية . كما عرفها "</w:t>
      </w:r>
      <w:r w:rsidR="00300AF3" w:rsidRPr="00300AF3">
        <w:rPr>
          <w:rFonts w:ascii="Century Gothic" w:hAnsi="Century Gothic" w:hint="cs"/>
          <w:color w:val="0D0D0D" w:themeColor="text1" w:themeTint="F2"/>
          <w:sz w:val="23"/>
          <w:szCs w:val="23"/>
          <w:shd w:val="clear" w:color="auto" w:fill="FFFFFF"/>
          <w:rtl/>
          <w:lang w:bidi="ar-DZ"/>
        </w:rPr>
        <w:t>جابرال الروي</w:t>
      </w:r>
      <w:r w:rsidR="00300AF3">
        <w:rPr>
          <w:rFonts w:ascii="Century Gothic" w:hAnsi="Century Gothic" w:hint="cs"/>
          <w:color w:val="495057"/>
          <w:sz w:val="23"/>
          <w:szCs w:val="23"/>
          <w:shd w:val="clear" w:color="auto" w:fill="FFFFFF"/>
          <w:rtl/>
          <w:lang w:bidi="ar-DZ"/>
        </w:rPr>
        <w:t>" بأنها الحقوق التي تهدف إلى ضمان و حماية معنى الإنسانية في مختلف المجالات السياسية و الاقتصادية والاجتماعية و الثقافية .</w:t>
      </w:r>
      <w:r w:rsidR="00731D76">
        <w:rPr>
          <w:rFonts w:ascii="Century Gothic" w:hAnsi="Century Gothic"/>
          <w:color w:val="495057"/>
          <w:sz w:val="23"/>
          <w:szCs w:val="23"/>
          <w:shd w:val="clear" w:color="auto" w:fill="FFFFFF"/>
          <w:rtl/>
          <w:lang w:bidi="ar-DZ"/>
        </w:rPr>
        <w:br/>
      </w:r>
      <w:r w:rsidR="00731D76">
        <w:rPr>
          <w:rFonts w:ascii="Century Gothic" w:hAnsi="Century Gothic" w:hint="cs"/>
          <w:color w:val="495057"/>
          <w:sz w:val="23"/>
          <w:szCs w:val="23"/>
          <w:shd w:val="clear" w:color="auto" w:fill="FFFFFF"/>
          <w:rtl/>
          <w:lang w:bidi="ar-DZ"/>
        </w:rPr>
        <w:t xml:space="preserve">- فيمكننا ذكر مصادر حقوق الانسان على النحو التالي : </w:t>
      </w:r>
      <w:r w:rsidR="00731D76" w:rsidRPr="00731D76">
        <w:rPr>
          <w:rFonts w:ascii="Century Gothic" w:hAnsi="Century Gothic" w:hint="cs"/>
          <w:b/>
          <w:bCs/>
          <w:i/>
          <w:iCs/>
          <w:color w:val="495057"/>
          <w:sz w:val="23"/>
          <w:szCs w:val="23"/>
          <w:shd w:val="clear" w:color="auto" w:fill="FFFFFF"/>
          <w:rtl/>
          <w:lang w:bidi="ar-DZ"/>
        </w:rPr>
        <w:t>الصكوك العالمية</w:t>
      </w:r>
      <w:r w:rsidR="00731D76" w:rsidRPr="00731D76">
        <w:rPr>
          <w:rFonts w:ascii="Century Gothic" w:hAnsi="Century Gothic" w:hint="cs"/>
          <w:b/>
          <w:bCs/>
          <w:color w:val="495057"/>
          <w:sz w:val="23"/>
          <w:szCs w:val="23"/>
          <w:shd w:val="clear" w:color="auto" w:fill="FFFFFF"/>
          <w:rtl/>
          <w:lang w:bidi="ar-DZ"/>
        </w:rPr>
        <w:t>:</w:t>
      </w:r>
      <w:r w:rsidR="00731D76">
        <w:rPr>
          <w:rFonts w:ascii="Century Gothic" w:hAnsi="Century Gothic" w:hint="cs"/>
          <w:color w:val="495057"/>
          <w:sz w:val="23"/>
          <w:szCs w:val="23"/>
          <w:shd w:val="clear" w:color="auto" w:fill="FFFFFF"/>
          <w:rtl/>
          <w:lang w:bidi="ar-DZ"/>
        </w:rPr>
        <w:t xml:space="preserve">و هي الصكوك التي تتسع دائرة خطابها لتشمل الأسرة الإنسانية الدولية باِسرها . ومن أمثلة هذه الصكوك ما صدر و يصدر عن الأمم المتحدة من إعلانات و اِتفاقات و عهود لحماية و تطوير حقوق الانسان بدءا من ميثاق الأمم المتحدة و الإعلان العالمي لحقوق الإنسان , ثم العهدين الدوليين للحقوق المدنية و السياسية و الحقوق الاقتصادية و الاجتماعية و الثقافية , حتى اتفاقية القضاء على كافة أشكال التمييز ضد المرأة و اتفاقية حقوق الطفل و غيرها من الاتفاقيات والمواثيق الأخرى </w:t>
      </w:r>
      <w:r w:rsidR="00971DDA">
        <w:rPr>
          <w:rFonts w:ascii="Century Gothic" w:hAnsi="Century Gothic" w:hint="cs"/>
          <w:color w:val="495057"/>
          <w:sz w:val="23"/>
          <w:szCs w:val="23"/>
          <w:shd w:val="clear" w:color="auto" w:fill="FFFFFF"/>
          <w:rtl/>
          <w:lang w:bidi="ar-DZ"/>
        </w:rPr>
        <w:t>.</w:t>
      </w:r>
      <w:r w:rsidR="00971DDA">
        <w:rPr>
          <w:rFonts w:ascii="Century Gothic" w:hAnsi="Century Gothic"/>
          <w:color w:val="495057"/>
          <w:sz w:val="23"/>
          <w:szCs w:val="23"/>
          <w:shd w:val="clear" w:color="auto" w:fill="FFFFFF"/>
          <w:rtl/>
          <w:lang w:bidi="ar-DZ"/>
        </w:rPr>
        <w:br/>
      </w:r>
      <w:r w:rsidR="00971DDA">
        <w:rPr>
          <w:rFonts w:ascii="Century Gothic" w:hAnsi="Century Gothic" w:hint="cs"/>
          <w:b/>
          <w:bCs/>
          <w:i/>
          <w:iCs/>
          <w:color w:val="495057"/>
          <w:sz w:val="23"/>
          <w:szCs w:val="23"/>
          <w:shd w:val="clear" w:color="auto" w:fill="FFFFFF"/>
          <w:rtl/>
          <w:lang w:bidi="ar-DZ"/>
        </w:rPr>
        <w:t>المواثيق الإقليمية</w:t>
      </w:r>
      <w:r w:rsidR="00971DDA" w:rsidRPr="00971DDA">
        <w:rPr>
          <w:rFonts w:ascii="Century Gothic" w:hAnsi="Century Gothic" w:hint="cs"/>
          <w:b/>
          <w:bCs/>
          <w:i/>
          <w:iCs/>
          <w:color w:val="495057"/>
          <w:sz w:val="23"/>
          <w:szCs w:val="23"/>
          <w:shd w:val="clear" w:color="auto" w:fill="FFFFFF"/>
          <w:rtl/>
          <w:lang w:bidi="ar-DZ"/>
        </w:rPr>
        <w:t>:</w:t>
      </w:r>
      <w:r w:rsidR="00971DDA" w:rsidRPr="00971DDA">
        <w:rPr>
          <w:rFonts w:ascii="Century Gothic" w:hAnsi="Century Gothic" w:hint="cs"/>
          <w:color w:val="495057"/>
          <w:sz w:val="23"/>
          <w:szCs w:val="23"/>
          <w:shd w:val="clear" w:color="auto" w:fill="FFFFFF"/>
          <w:rtl/>
          <w:lang w:bidi="ar-DZ"/>
        </w:rPr>
        <w:t xml:space="preserve"> و هي تلك </w:t>
      </w:r>
      <w:r w:rsidR="00971DDA">
        <w:rPr>
          <w:rFonts w:ascii="Century Gothic" w:hAnsi="Century Gothic" w:hint="cs"/>
          <w:color w:val="495057"/>
          <w:sz w:val="23"/>
          <w:szCs w:val="23"/>
          <w:shd w:val="clear" w:color="auto" w:fill="FFFFFF"/>
          <w:rtl/>
          <w:lang w:bidi="ar-DZ"/>
        </w:rPr>
        <w:t xml:space="preserve">المواثيق التي تخاطب نطاقا إقليميا محددا أو مجموعة جغرافية خاصة غالبا ما يجمعها جامع ثقافي متميز عن غيرها . و من أهم المواثيق الإقليمية لحقوق الإنسان " الميثاق الاوروبي , و الميثاق الأمريكي , و الميثاق الإفريقي ثم الميثاق العربي لحقوق الإنسان . " </w:t>
      </w:r>
      <w:r w:rsidR="00971DDA">
        <w:rPr>
          <w:rFonts w:ascii="Century Gothic" w:hAnsi="Century Gothic"/>
          <w:color w:val="495057"/>
          <w:sz w:val="23"/>
          <w:szCs w:val="23"/>
          <w:shd w:val="clear" w:color="auto" w:fill="FFFFFF"/>
          <w:rtl/>
          <w:lang w:bidi="ar-DZ"/>
        </w:rPr>
        <w:br/>
      </w:r>
      <w:r w:rsidR="00971DDA" w:rsidRPr="00971DDA">
        <w:rPr>
          <w:rFonts w:ascii="Century Gothic" w:hAnsi="Century Gothic" w:hint="cs"/>
          <w:b/>
          <w:bCs/>
          <w:i/>
          <w:iCs/>
          <w:color w:val="495057"/>
          <w:sz w:val="23"/>
          <w:szCs w:val="23"/>
          <w:shd w:val="clear" w:color="auto" w:fill="FFFFFF"/>
          <w:rtl/>
          <w:lang w:bidi="ar-DZ"/>
        </w:rPr>
        <w:t xml:space="preserve">المصادر الوطنية </w:t>
      </w:r>
      <w:r w:rsidR="00971DDA" w:rsidRPr="00971DDA">
        <w:rPr>
          <w:rFonts w:ascii="Century Gothic" w:hAnsi="Century Gothic" w:hint="cs"/>
          <w:b/>
          <w:bCs/>
          <w:color w:val="495057"/>
          <w:sz w:val="23"/>
          <w:szCs w:val="23"/>
          <w:shd w:val="clear" w:color="auto" w:fill="FFFFFF"/>
          <w:rtl/>
          <w:lang w:bidi="ar-DZ"/>
        </w:rPr>
        <w:t>:</w:t>
      </w:r>
      <w:r w:rsidR="00971DDA">
        <w:rPr>
          <w:rFonts w:ascii="Century Gothic" w:hAnsi="Century Gothic" w:hint="cs"/>
          <w:color w:val="495057"/>
          <w:sz w:val="23"/>
          <w:szCs w:val="23"/>
          <w:shd w:val="clear" w:color="auto" w:fill="FFFFFF"/>
          <w:rtl/>
          <w:lang w:bidi="ar-DZ"/>
        </w:rPr>
        <w:t>وهي التشريعات الوطنية التي تنص على مبادئ حقوق الإنسان , و تأتي في مقدمة هذه المصادر الدساتير الوطنية التي لا تخلو أي منها من فصل خاص بالحقوق و الحريات الأساسية . و تتوزع مبادئ حقوق الإنسان بين مختلف فروع التشريع العادي .</w:t>
      </w:r>
      <w:r w:rsidR="00B47AF0">
        <w:rPr>
          <w:rFonts w:ascii="Century Gothic" w:hAnsi="Century Gothic"/>
          <w:color w:val="495057"/>
          <w:sz w:val="23"/>
          <w:szCs w:val="23"/>
          <w:shd w:val="clear" w:color="auto" w:fill="FFFFFF"/>
          <w:lang w:bidi="ar-DZ"/>
        </w:rPr>
        <w:br/>
      </w:r>
      <w:r w:rsidR="00B47AF0" w:rsidRPr="00B47AF0">
        <w:rPr>
          <w:rFonts w:ascii="Century Gothic" w:hAnsi="Century Gothic" w:hint="cs"/>
          <w:b/>
          <w:bCs/>
          <w:color w:val="495057"/>
          <w:sz w:val="23"/>
          <w:szCs w:val="23"/>
          <w:shd w:val="clear" w:color="auto" w:fill="FFFFFF"/>
          <w:rtl/>
          <w:lang w:bidi="ar-DZ"/>
        </w:rPr>
        <w:t>المحاضرة السابعة :</w:t>
      </w:r>
      <w:r w:rsidR="00B47AF0" w:rsidRPr="00B47AF0">
        <w:rPr>
          <w:rFonts w:ascii="Century Gothic" w:hAnsi="Century Gothic" w:hint="cs"/>
          <w:b/>
          <w:bCs/>
          <w:color w:val="495057"/>
          <w:sz w:val="23"/>
          <w:szCs w:val="23"/>
          <w:u w:val="single"/>
          <w:shd w:val="clear" w:color="auto" w:fill="FFFFFF"/>
          <w:rtl/>
          <w:lang w:bidi="ar-DZ"/>
        </w:rPr>
        <w:t xml:space="preserve"> آليات الحماية الدولية لحقوق الإنسان :</w:t>
      </w:r>
      <w:r w:rsidR="00B47AF0">
        <w:rPr>
          <w:rFonts w:ascii="Century Gothic" w:hAnsi="Century Gothic" w:hint="cs"/>
          <w:color w:val="495057"/>
          <w:sz w:val="23"/>
          <w:szCs w:val="23"/>
          <w:shd w:val="clear" w:color="auto" w:fill="FFFFFF"/>
          <w:rtl/>
          <w:lang w:bidi="ar-DZ"/>
        </w:rPr>
        <w:t xml:space="preserve"> الحديث عن الضمانات الدولية يعني تلك الآليات و الميكانيزمات الموجودة على مستوى الوثائق الدولية المتعلقة بحقوق الانسان و التي من شأنها حمايتها بصورة فعلية و هي عالمية و إقليمية .</w:t>
      </w:r>
      <w:r w:rsidR="00B47AF0">
        <w:rPr>
          <w:rFonts w:ascii="Century Gothic" w:hAnsi="Century Gothic"/>
          <w:color w:val="495057"/>
          <w:sz w:val="23"/>
          <w:szCs w:val="23"/>
          <w:shd w:val="clear" w:color="auto" w:fill="FFFFFF"/>
          <w:rtl/>
          <w:lang w:bidi="ar-DZ"/>
        </w:rPr>
        <w:br/>
      </w:r>
      <w:r w:rsidR="00B47AF0" w:rsidRPr="00B47AF0">
        <w:rPr>
          <w:rFonts w:ascii="Century Gothic" w:hAnsi="Century Gothic" w:hint="cs"/>
          <w:b/>
          <w:bCs/>
          <w:i/>
          <w:iCs/>
          <w:color w:val="495057"/>
          <w:sz w:val="23"/>
          <w:szCs w:val="23"/>
          <w:shd w:val="clear" w:color="auto" w:fill="FFFFFF"/>
          <w:rtl/>
          <w:lang w:bidi="ar-DZ"/>
        </w:rPr>
        <w:t>1- الأليات العالمية :</w:t>
      </w:r>
      <w:r w:rsidR="00B47AF0">
        <w:rPr>
          <w:rFonts w:ascii="Century Gothic" w:hAnsi="Century Gothic" w:hint="cs"/>
          <w:color w:val="495057"/>
          <w:sz w:val="23"/>
          <w:szCs w:val="23"/>
          <w:shd w:val="clear" w:color="auto" w:fill="FFFFFF"/>
          <w:rtl/>
          <w:lang w:bidi="ar-DZ"/>
        </w:rPr>
        <w:t xml:space="preserve"> و هي تلك الموجودة على مستوى الأمم المتحدة و على مستوى المنظمات المتخصصة التي تعني بحقوق الإنسان في اطار مجال اختصاصها ,و نختار منظمة العمل الدولية كمثال عنها , إضافة إلى المنظمات الغير حكومية .  </w:t>
      </w:r>
      <w:r w:rsidR="00B47AF0">
        <w:rPr>
          <w:rFonts w:ascii="Century Gothic" w:hAnsi="Century Gothic"/>
          <w:color w:val="495057"/>
          <w:sz w:val="23"/>
          <w:szCs w:val="23"/>
          <w:shd w:val="clear" w:color="auto" w:fill="FFFFFF"/>
          <w:rtl/>
          <w:lang w:bidi="ar-DZ"/>
        </w:rPr>
        <w:br/>
      </w:r>
      <w:r w:rsidR="00B47AF0" w:rsidRPr="00403A0E">
        <w:rPr>
          <w:rFonts w:ascii="Century Gothic" w:hAnsi="Century Gothic" w:hint="cs"/>
          <w:b/>
          <w:bCs/>
          <w:i/>
          <w:iCs/>
          <w:color w:val="495057"/>
          <w:sz w:val="23"/>
          <w:szCs w:val="23"/>
          <w:shd w:val="clear" w:color="auto" w:fill="FFFFFF"/>
          <w:rtl/>
          <w:lang w:bidi="ar-DZ"/>
        </w:rPr>
        <w:t xml:space="preserve">أ-على مستوى هيئة الأمم المتحدة </w:t>
      </w:r>
      <w:r w:rsidR="00B47AF0" w:rsidRPr="00403A0E">
        <w:rPr>
          <w:rFonts w:ascii="Century Gothic" w:hAnsi="Century Gothic" w:hint="cs"/>
          <w:b/>
          <w:bCs/>
          <w:color w:val="495057"/>
          <w:sz w:val="23"/>
          <w:szCs w:val="23"/>
          <w:shd w:val="clear" w:color="auto" w:fill="FFFFFF"/>
          <w:rtl/>
          <w:lang w:bidi="ar-DZ"/>
        </w:rPr>
        <w:t>:</w:t>
      </w:r>
      <w:r w:rsidR="00403A0E" w:rsidRPr="00403A0E">
        <w:rPr>
          <w:rFonts w:ascii="Century Gothic" w:hAnsi="Century Gothic" w:hint="cs"/>
          <w:color w:val="495057"/>
          <w:sz w:val="23"/>
          <w:szCs w:val="23"/>
          <w:shd w:val="clear" w:color="auto" w:fill="FFFFFF"/>
          <w:rtl/>
          <w:lang w:bidi="ar-DZ"/>
        </w:rPr>
        <w:t xml:space="preserve"> وتقوم الأجهزة </w:t>
      </w:r>
      <w:r w:rsidR="00403A0E">
        <w:rPr>
          <w:rFonts w:ascii="Century Gothic" w:hAnsi="Century Gothic" w:hint="cs"/>
          <w:color w:val="495057"/>
          <w:sz w:val="23"/>
          <w:szCs w:val="23"/>
          <w:shd w:val="clear" w:color="auto" w:fill="FFFFFF"/>
          <w:rtl/>
          <w:lang w:bidi="ar-DZ"/>
        </w:rPr>
        <w:t xml:space="preserve">الرئيسية في الأمم المتحدة بمهمة ترقية حقوق و حمايتها إضافة إلى مهامها الأخرى و هذه الأجهزة هي : -الجمعية العامة . </w:t>
      </w:r>
      <w:r w:rsidR="00403A0E">
        <w:rPr>
          <w:rFonts w:ascii="Century Gothic" w:hAnsi="Century Gothic"/>
          <w:color w:val="495057"/>
          <w:sz w:val="23"/>
          <w:szCs w:val="23"/>
          <w:shd w:val="clear" w:color="auto" w:fill="FFFFFF"/>
          <w:rtl/>
          <w:lang w:bidi="ar-DZ"/>
        </w:rPr>
        <w:t>–</w:t>
      </w:r>
      <w:r w:rsidR="00403A0E">
        <w:rPr>
          <w:rFonts w:ascii="Century Gothic" w:hAnsi="Century Gothic" w:hint="cs"/>
          <w:color w:val="495057"/>
          <w:sz w:val="23"/>
          <w:szCs w:val="23"/>
          <w:shd w:val="clear" w:color="auto" w:fill="FFFFFF"/>
          <w:rtl/>
          <w:lang w:bidi="ar-DZ"/>
        </w:rPr>
        <w:t>المجلس الاجتماعي و الاقتصادي .</w:t>
      </w:r>
      <w:r w:rsidR="00403A0E">
        <w:rPr>
          <w:rFonts w:ascii="Century Gothic" w:hAnsi="Century Gothic"/>
          <w:color w:val="495057"/>
          <w:sz w:val="23"/>
          <w:szCs w:val="23"/>
          <w:shd w:val="clear" w:color="auto" w:fill="FFFFFF"/>
          <w:rtl/>
          <w:lang w:bidi="ar-DZ"/>
        </w:rPr>
        <w:t>–</w:t>
      </w:r>
      <w:r w:rsidR="00403A0E">
        <w:rPr>
          <w:rFonts w:ascii="Century Gothic" w:hAnsi="Century Gothic" w:hint="cs"/>
          <w:color w:val="495057"/>
          <w:sz w:val="23"/>
          <w:szCs w:val="23"/>
          <w:shd w:val="clear" w:color="auto" w:fill="FFFFFF"/>
          <w:rtl/>
          <w:lang w:bidi="ar-DZ"/>
        </w:rPr>
        <w:t>مجلس الأمن .</w:t>
      </w:r>
      <w:r w:rsidR="00403A0E">
        <w:rPr>
          <w:rFonts w:ascii="Century Gothic" w:hAnsi="Century Gothic"/>
          <w:color w:val="495057"/>
          <w:sz w:val="23"/>
          <w:szCs w:val="23"/>
          <w:shd w:val="clear" w:color="auto" w:fill="FFFFFF"/>
          <w:rtl/>
          <w:lang w:bidi="ar-DZ"/>
        </w:rPr>
        <w:t>–</w:t>
      </w:r>
      <w:r w:rsidR="00403A0E">
        <w:rPr>
          <w:rFonts w:ascii="Century Gothic" w:hAnsi="Century Gothic" w:hint="cs"/>
          <w:color w:val="495057"/>
          <w:sz w:val="23"/>
          <w:szCs w:val="23"/>
          <w:shd w:val="clear" w:color="auto" w:fill="FFFFFF"/>
          <w:rtl/>
          <w:lang w:bidi="ar-DZ"/>
        </w:rPr>
        <w:t>مجلس حقوق الانسان.</w:t>
      </w:r>
      <w:r w:rsidR="00403A0E">
        <w:rPr>
          <w:rFonts w:ascii="Century Gothic" w:hAnsi="Century Gothic"/>
          <w:color w:val="495057"/>
          <w:sz w:val="23"/>
          <w:szCs w:val="23"/>
          <w:shd w:val="clear" w:color="auto" w:fill="FFFFFF"/>
          <w:rtl/>
          <w:lang w:bidi="ar-DZ"/>
        </w:rPr>
        <w:br/>
      </w:r>
      <w:r w:rsidR="00403A0E" w:rsidRPr="00403A0E">
        <w:rPr>
          <w:rFonts w:ascii="Century Gothic" w:hAnsi="Century Gothic" w:hint="cs"/>
          <w:b/>
          <w:bCs/>
          <w:i/>
          <w:iCs/>
          <w:color w:val="495057"/>
          <w:sz w:val="23"/>
          <w:szCs w:val="23"/>
          <w:shd w:val="clear" w:color="auto" w:fill="FFFFFF"/>
          <w:rtl/>
          <w:lang w:bidi="ar-DZ"/>
        </w:rPr>
        <w:t>ب-على مستوى منظمة العمل الدولية :</w:t>
      </w:r>
      <w:r w:rsidR="00403A0E">
        <w:rPr>
          <w:rFonts w:ascii="Century Gothic" w:hAnsi="Century Gothic" w:hint="cs"/>
          <w:color w:val="495057"/>
          <w:sz w:val="23"/>
          <w:szCs w:val="23"/>
          <w:shd w:val="clear" w:color="auto" w:fill="FFFFFF"/>
          <w:rtl/>
          <w:lang w:bidi="ar-DZ"/>
        </w:rPr>
        <w:t xml:space="preserve"> يبدو أن دورها يكون في مجال اختصاص عملها و يشار إلى أن العمال يشاركون في وضع القواعد الدولية للعمل .</w:t>
      </w:r>
      <w:r w:rsidR="00403A0E">
        <w:rPr>
          <w:rFonts w:ascii="Century Gothic" w:hAnsi="Century Gothic"/>
          <w:color w:val="495057"/>
          <w:sz w:val="23"/>
          <w:szCs w:val="23"/>
          <w:shd w:val="clear" w:color="auto" w:fill="FFFFFF"/>
          <w:rtl/>
          <w:lang w:bidi="ar-DZ"/>
        </w:rPr>
        <w:br/>
      </w:r>
      <w:r w:rsidR="00B66205">
        <w:rPr>
          <w:rFonts w:ascii="Century Gothic" w:hAnsi="Century Gothic" w:hint="cs"/>
          <w:b/>
          <w:bCs/>
          <w:i/>
          <w:iCs/>
          <w:color w:val="495057"/>
          <w:sz w:val="23"/>
          <w:szCs w:val="23"/>
          <w:shd w:val="clear" w:color="auto" w:fill="FFFFFF"/>
          <w:rtl/>
          <w:lang w:bidi="ar-DZ"/>
        </w:rPr>
        <w:t>ج-في إطار المنظمات و الهيئات غير الح</w:t>
      </w:r>
      <w:r w:rsidR="00403A0E" w:rsidRPr="00403A0E">
        <w:rPr>
          <w:rFonts w:ascii="Century Gothic" w:hAnsi="Century Gothic" w:hint="cs"/>
          <w:b/>
          <w:bCs/>
          <w:i/>
          <w:iCs/>
          <w:color w:val="495057"/>
          <w:sz w:val="23"/>
          <w:szCs w:val="23"/>
          <w:shd w:val="clear" w:color="auto" w:fill="FFFFFF"/>
          <w:rtl/>
          <w:lang w:bidi="ar-DZ"/>
        </w:rPr>
        <w:t>كومية :</w:t>
      </w:r>
      <w:r w:rsidR="00B66205">
        <w:rPr>
          <w:rFonts w:ascii="Century Gothic" w:hAnsi="Century Gothic" w:hint="cs"/>
          <w:color w:val="495057"/>
          <w:sz w:val="23"/>
          <w:szCs w:val="23"/>
          <w:shd w:val="clear" w:color="auto" w:fill="FFFFFF"/>
          <w:rtl/>
          <w:lang w:bidi="ar-DZ"/>
        </w:rPr>
        <w:t>و هي عديدة كمنظمة العفو الدولية , و الفيدرالية الدولية لحقوق الانسان ومنظمة مرصد حقوق الانسان و منظمة مراسلين بلا حدود , و كذلك أطباء بلا حدود ...وغيرها من المنظمات .</w:t>
      </w:r>
      <w:r w:rsidR="00B66205">
        <w:rPr>
          <w:rFonts w:ascii="Century Gothic" w:hAnsi="Century Gothic"/>
          <w:color w:val="495057"/>
          <w:sz w:val="23"/>
          <w:szCs w:val="23"/>
          <w:shd w:val="clear" w:color="auto" w:fill="FFFFFF"/>
          <w:rtl/>
          <w:lang w:bidi="ar-DZ"/>
        </w:rPr>
        <w:br/>
      </w:r>
      <w:r w:rsidR="00B66205" w:rsidRPr="00B66205">
        <w:rPr>
          <w:rFonts w:ascii="Century Gothic" w:hAnsi="Century Gothic" w:hint="cs"/>
          <w:b/>
          <w:bCs/>
          <w:i/>
          <w:iCs/>
          <w:color w:val="495057"/>
          <w:sz w:val="23"/>
          <w:szCs w:val="23"/>
          <w:shd w:val="clear" w:color="auto" w:fill="FFFFFF"/>
          <w:rtl/>
          <w:lang w:bidi="ar-DZ"/>
        </w:rPr>
        <w:t>2- الآليات الإقليمية :</w:t>
      </w:r>
      <w:r w:rsidR="00B66205">
        <w:rPr>
          <w:rFonts w:ascii="Century Gothic" w:hAnsi="Century Gothic" w:hint="cs"/>
          <w:color w:val="495057"/>
          <w:sz w:val="23"/>
          <w:szCs w:val="23"/>
          <w:shd w:val="clear" w:color="auto" w:fill="FFFFFF"/>
          <w:rtl/>
          <w:lang w:bidi="ar-DZ"/>
        </w:rPr>
        <w:t xml:space="preserve"> وهي تلك الآليات المتاحة على مستوى الاتفاقيات الإقليمية المتمخضة عن المنظمات الإقليمية : </w:t>
      </w:r>
      <w:r w:rsidR="00B66205">
        <w:rPr>
          <w:rFonts w:ascii="Century Gothic" w:hAnsi="Century Gothic"/>
          <w:color w:val="495057"/>
          <w:sz w:val="23"/>
          <w:szCs w:val="23"/>
          <w:shd w:val="clear" w:color="auto" w:fill="FFFFFF"/>
          <w:rtl/>
          <w:lang w:bidi="ar-DZ"/>
        </w:rPr>
        <w:br/>
      </w:r>
      <w:r w:rsidR="00B66205" w:rsidRPr="00B66205">
        <w:rPr>
          <w:rFonts w:ascii="Century Gothic" w:hAnsi="Century Gothic" w:hint="cs"/>
          <w:b/>
          <w:bCs/>
          <w:i/>
          <w:iCs/>
          <w:color w:val="495057"/>
          <w:sz w:val="23"/>
          <w:szCs w:val="23"/>
          <w:shd w:val="clear" w:color="auto" w:fill="FFFFFF"/>
          <w:rtl/>
          <w:lang w:bidi="ar-DZ"/>
        </w:rPr>
        <w:t>أ-الاليات الأمريكية لحماية حقوق الإنسان :</w:t>
      </w:r>
      <w:r w:rsidR="00B66205" w:rsidRPr="00B66205">
        <w:rPr>
          <w:rFonts w:ascii="Century Gothic" w:hAnsi="Century Gothic" w:hint="cs"/>
          <w:color w:val="495057"/>
          <w:sz w:val="23"/>
          <w:szCs w:val="23"/>
          <w:shd w:val="clear" w:color="auto" w:fill="FFFFFF"/>
          <w:rtl/>
          <w:lang w:bidi="ar-DZ"/>
        </w:rPr>
        <w:t xml:space="preserve">و تتمثل الأليات الأمريكية في </w:t>
      </w:r>
      <w:r w:rsidR="00B66205">
        <w:rPr>
          <w:rFonts w:ascii="Century Gothic" w:hAnsi="Century Gothic" w:hint="cs"/>
          <w:color w:val="495057"/>
          <w:sz w:val="23"/>
          <w:szCs w:val="23"/>
          <w:shd w:val="clear" w:color="auto" w:fill="FFFFFF"/>
          <w:rtl/>
          <w:lang w:bidi="ar-DZ"/>
        </w:rPr>
        <w:t xml:space="preserve">: - اللجنة الأمريكية لحقوق الإنسان . </w:t>
      </w:r>
      <w:r w:rsidR="00B66205">
        <w:rPr>
          <w:rFonts w:ascii="Century Gothic" w:hAnsi="Century Gothic"/>
          <w:color w:val="495057"/>
          <w:sz w:val="23"/>
          <w:szCs w:val="23"/>
          <w:shd w:val="clear" w:color="auto" w:fill="FFFFFF"/>
          <w:rtl/>
          <w:lang w:bidi="ar-DZ"/>
        </w:rPr>
        <w:t>–</w:t>
      </w:r>
      <w:r w:rsidR="00B66205">
        <w:rPr>
          <w:rFonts w:ascii="Century Gothic" w:hAnsi="Century Gothic" w:hint="cs"/>
          <w:color w:val="495057"/>
          <w:sz w:val="23"/>
          <w:szCs w:val="23"/>
          <w:shd w:val="clear" w:color="auto" w:fill="FFFFFF"/>
          <w:rtl/>
          <w:lang w:bidi="ar-DZ"/>
        </w:rPr>
        <w:t>المحكمة الأمريكية لحقوق الإنسان .</w:t>
      </w:r>
      <w:r w:rsidR="00442EAF">
        <w:rPr>
          <w:rFonts w:ascii="Century Gothic" w:hAnsi="Century Gothic"/>
          <w:color w:val="495057"/>
          <w:sz w:val="23"/>
          <w:szCs w:val="23"/>
          <w:shd w:val="clear" w:color="auto" w:fill="FFFFFF"/>
          <w:rtl/>
          <w:lang w:bidi="ar-DZ"/>
        </w:rPr>
        <w:br/>
      </w:r>
      <w:r w:rsidR="00442EAF" w:rsidRPr="00442EAF">
        <w:rPr>
          <w:rFonts w:ascii="Century Gothic" w:hAnsi="Century Gothic" w:hint="cs"/>
          <w:b/>
          <w:bCs/>
          <w:i/>
          <w:iCs/>
          <w:color w:val="495057"/>
          <w:sz w:val="23"/>
          <w:szCs w:val="23"/>
          <w:shd w:val="clear" w:color="auto" w:fill="FFFFFF"/>
          <w:rtl/>
          <w:lang w:bidi="ar-DZ"/>
        </w:rPr>
        <w:t>ب- الأليات الاوروبية لحماية حقوق الإنسان :</w:t>
      </w:r>
      <w:r w:rsidR="00442EAF">
        <w:rPr>
          <w:rFonts w:ascii="Century Gothic" w:hAnsi="Century Gothic" w:hint="cs"/>
          <w:color w:val="495057"/>
          <w:sz w:val="23"/>
          <w:szCs w:val="23"/>
          <w:shd w:val="clear" w:color="auto" w:fill="FFFFFF"/>
          <w:rtl/>
          <w:lang w:bidi="ar-DZ"/>
        </w:rPr>
        <w:t xml:space="preserve"> و تتمثل في : -اللجنة الأوروبية لحقوق الانسان . </w:t>
      </w:r>
      <w:r w:rsidR="00442EAF">
        <w:rPr>
          <w:rFonts w:ascii="Century Gothic" w:hAnsi="Century Gothic"/>
          <w:color w:val="495057"/>
          <w:sz w:val="23"/>
          <w:szCs w:val="23"/>
          <w:shd w:val="clear" w:color="auto" w:fill="FFFFFF"/>
          <w:rtl/>
          <w:lang w:bidi="ar-DZ"/>
        </w:rPr>
        <w:t>–</w:t>
      </w:r>
      <w:r w:rsidR="00442EAF">
        <w:rPr>
          <w:rFonts w:ascii="Century Gothic" w:hAnsi="Century Gothic" w:hint="cs"/>
          <w:color w:val="495057"/>
          <w:sz w:val="23"/>
          <w:szCs w:val="23"/>
          <w:shd w:val="clear" w:color="auto" w:fill="FFFFFF"/>
          <w:rtl/>
          <w:lang w:bidi="ar-DZ"/>
        </w:rPr>
        <w:t>المحكمة الاوروبية لحقوق الانسان .</w:t>
      </w:r>
      <w:r w:rsidR="00442EAF">
        <w:rPr>
          <w:rFonts w:ascii="Century Gothic" w:hAnsi="Century Gothic"/>
          <w:color w:val="495057"/>
          <w:sz w:val="23"/>
          <w:szCs w:val="23"/>
          <w:shd w:val="clear" w:color="auto" w:fill="FFFFFF"/>
          <w:rtl/>
          <w:lang w:bidi="ar-DZ"/>
        </w:rPr>
        <w:t>–</w:t>
      </w:r>
      <w:r w:rsidR="00442EAF">
        <w:rPr>
          <w:rFonts w:ascii="Century Gothic" w:hAnsi="Century Gothic" w:hint="cs"/>
          <w:color w:val="495057"/>
          <w:sz w:val="23"/>
          <w:szCs w:val="23"/>
          <w:shd w:val="clear" w:color="auto" w:fill="FFFFFF"/>
          <w:rtl/>
          <w:lang w:bidi="ar-DZ"/>
        </w:rPr>
        <w:t xml:space="preserve">الأمين العام لمجلس أوروبا و لجنة وزراء مجلس أوروبا . </w:t>
      </w:r>
      <w:r w:rsidR="00442EAF">
        <w:rPr>
          <w:rFonts w:ascii="Century Gothic" w:hAnsi="Century Gothic"/>
          <w:color w:val="495057"/>
          <w:sz w:val="23"/>
          <w:szCs w:val="23"/>
          <w:shd w:val="clear" w:color="auto" w:fill="FFFFFF"/>
          <w:rtl/>
          <w:lang w:bidi="ar-DZ"/>
        </w:rPr>
        <w:br/>
      </w:r>
      <w:r w:rsidR="00442EAF" w:rsidRPr="00442EAF">
        <w:rPr>
          <w:rFonts w:ascii="Century Gothic" w:hAnsi="Century Gothic" w:hint="cs"/>
          <w:b/>
          <w:bCs/>
          <w:i/>
          <w:iCs/>
          <w:color w:val="495057"/>
          <w:sz w:val="23"/>
          <w:szCs w:val="23"/>
          <w:shd w:val="clear" w:color="auto" w:fill="FFFFFF"/>
          <w:rtl/>
          <w:lang w:bidi="ar-DZ"/>
        </w:rPr>
        <w:t xml:space="preserve">ج-الأليات الافريقية لحماية حقوق الإنسان : </w:t>
      </w:r>
      <w:r w:rsidR="00442EAF">
        <w:rPr>
          <w:rFonts w:ascii="Century Gothic" w:hAnsi="Century Gothic" w:hint="cs"/>
          <w:color w:val="495057"/>
          <w:sz w:val="23"/>
          <w:szCs w:val="23"/>
          <w:shd w:val="clear" w:color="auto" w:fill="FFFFFF"/>
          <w:rtl/>
          <w:lang w:bidi="ar-DZ"/>
        </w:rPr>
        <w:t xml:space="preserve">وتتكون اللجنة الافريقية لحقوق الانسان من 11عضوا ينتخبون لمدة 6سنوات قابلة للتجديد و يمكن اللجوء إلى هذه اللجنة من قبل الأفراد و الدول و المنظمات غير الحكومية و ذلك عن طريق رفع شكاوي لهذه اللجنة . </w:t>
      </w:r>
      <w:r w:rsidR="00472B98">
        <w:rPr>
          <w:rFonts w:ascii="Century Gothic" w:hAnsi="Century Gothic"/>
          <w:color w:val="495057"/>
          <w:sz w:val="23"/>
          <w:szCs w:val="23"/>
          <w:shd w:val="clear" w:color="auto" w:fill="FFFFFF"/>
          <w:rtl/>
          <w:lang w:bidi="ar-DZ"/>
        </w:rPr>
        <w:br/>
      </w:r>
      <w:r w:rsidR="00472B98" w:rsidRPr="00472B98">
        <w:rPr>
          <w:rFonts w:ascii="Century Gothic" w:hAnsi="Century Gothic" w:hint="cs"/>
          <w:b/>
          <w:bCs/>
          <w:i/>
          <w:iCs/>
          <w:color w:val="495057"/>
          <w:sz w:val="23"/>
          <w:szCs w:val="23"/>
          <w:shd w:val="clear" w:color="auto" w:fill="FFFFFF"/>
          <w:rtl/>
          <w:lang w:bidi="ar-DZ"/>
        </w:rPr>
        <w:t>د-الأليات الواردة في المشاريع العربية لحماية حقوق الانسان :</w:t>
      </w:r>
      <w:r w:rsidR="00472B98">
        <w:rPr>
          <w:rFonts w:ascii="Century Gothic" w:hAnsi="Century Gothic" w:hint="cs"/>
          <w:color w:val="495057"/>
          <w:sz w:val="23"/>
          <w:szCs w:val="23"/>
          <w:shd w:val="clear" w:color="auto" w:fill="FFFFFF"/>
          <w:rtl/>
          <w:lang w:bidi="ar-DZ"/>
        </w:rPr>
        <w:t xml:space="preserve"> وهي تلك الواردة في مشروع الميثاق العربي لحقوق الانسان و كذلك تلك الواردة في ميثاق حقوق الانسان و الشعب في الوطن العربي .</w:t>
      </w:r>
      <w:r w:rsidR="002A3B39">
        <w:rPr>
          <w:rFonts w:ascii="Century Gothic" w:hAnsi="Century Gothic"/>
          <w:color w:val="495057"/>
          <w:sz w:val="23"/>
          <w:szCs w:val="23"/>
          <w:shd w:val="clear" w:color="auto" w:fill="FFFFFF"/>
          <w:lang w:bidi="ar-DZ"/>
        </w:rPr>
        <w:br/>
      </w:r>
      <w:r w:rsidR="002A3B39" w:rsidRPr="002A3B39">
        <w:rPr>
          <w:rFonts w:ascii="Century Gothic" w:hAnsi="Century Gothic" w:hint="cs"/>
          <w:b/>
          <w:bCs/>
          <w:color w:val="495057"/>
          <w:sz w:val="23"/>
          <w:szCs w:val="23"/>
          <w:shd w:val="clear" w:color="auto" w:fill="FFFFFF"/>
          <w:rtl/>
          <w:lang w:val="en-US" w:bidi="ar-DZ"/>
        </w:rPr>
        <w:t>المحاضرة الثامنة :</w:t>
      </w:r>
      <w:r w:rsidR="002A3B39" w:rsidRPr="002A3B39">
        <w:rPr>
          <w:rFonts w:ascii="Century Gothic" w:hAnsi="Century Gothic" w:hint="cs"/>
          <w:b/>
          <w:bCs/>
          <w:color w:val="495057"/>
          <w:sz w:val="23"/>
          <w:szCs w:val="23"/>
          <w:u w:val="single"/>
          <w:shd w:val="clear" w:color="auto" w:fill="FFFFFF"/>
          <w:rtl/>
          <w:lang w:val="en-US" w:bidi="ar-DZ"/>
        </w:rPr>
        <w:t>المفاهيم الإجرائية المرتبطة بكلمة "حق"</w:t>
      </w:r>
      <w:r w:rsidR="002A3B39">
        <w:rPr>
          <w:rFonts w:ascii="Century Gothic" w:hAnsi="Century Gothic" w:hint="cs"/>
          <w:b/>
          <w:bCs/>
          <w:color w:val="495057"/>
          <w:sz w:val="23"/>
          <w:szCs w:val="23"/>
          <w:u w:val="single"/>
          <w:shd w:val="clear" w:color="auto" w:fill="FFFFFF"/>
          <w:rtl/>
          <w:lang w:val="en-US" w:bidi="ar-DZ"/>
        </w:rPr>
        <w:t xml:space="preserve"> من وجهة نظر القانون الدولي:</w:t>
      </w:r>
      <w:r w:rsidR="002A3B39">
        <w:rPr>
          <w:rFonts w:ascii="Century Gothic" w:hAnsi="Century Gothic"/>
          <w:b/>
          <w:bCs/>
          <w:color w:val="495057"/>
          <w:sz w:val="23"/>
          <w:szCs w:val="23"/>
          <w:u w:val="single"/>
          <w:shd w:val="clear" w:color="auto" w:fill="FFFFFF"/>
          <w:rtl/>
          <w:lang w:val="en-US" w:bidi="ar-DZ"/>
        </w:rPr>
        <w:br/>
      </w:r>
      <w:r w:rsidR="002A3B39" w:rsidRPr="002A3B39">
        <w:rPr>
          <w:rFonts w:ascii="Century Gothic" w:hAnsi="Century Gothic" w:hint="cs"/>
          <w:b/>
          <w:bCs/>
          <w:i/>
          <w:iCs/>
          <w:color w:val="495057"/>
          <w:sz w:val="23"/>
          <w:szCs w:val="23"/>
          <w:shd w:val="clear" w:color="auto" w:fill="FFFFFF"/>
          <w:rtl/>
          <w:lang w:val="en-US" w:bidi="ar-DZ"/>
        </w:rPr>
        <w:t>1-تعريف الحق في القانون الد</w:t>
      </w:r>
      <w:r w:rsidR="002A3B39" w:rsidRPr="002A3B39">
        <w:rPr>
          <w:rFonts w:ascii="Century Gothic" w:hAnsi="Century Gothic" w:hint="cs"/>
          <w:b/>
          <w:bCs/>
          <w:color w:val="495057"/>
          <w:sz w:val="23"/>
          <w:szCs w:val="23"/>
          <w:shd w:val="clear" w:color="auto" w:fill="FFFFFF"/>
          <w:rtl/>
          <w:lang w:val="en-US" w:bidi="ar-DZ"/>
        </w:rPr>
        <w:t>و</w:t>
      </w:r>
      <w:r w:rsidR="002A3B39" w:rsidRPr="002A3B39">
        <w:rPr>
          <w:rFonts w:ascii="Century Gothic" w:hAnsi="Century Gothic" w:hint="cs"/>
          <w:b/>
          <w:bCs/>
          <w:i/>
          <w:iCs/>
          <w:color w:val="495057"/>
          <w:sz w:val="23"/>
          <w:szCs w:val="23"/>
          <w:shd w:val="clear" w:color="auto" w:fill="FFFFFF"/>
          <w:rtl/>
          <w:lang w:val="en-US" w:bidi="ar-DZ"/>
        </w:rPr>
        <w:t>لي</w:t>
      </w:r>
      <w:r w:rsidR="002A3B39" w:rsidRPr="002A3B39">
        <w:rPr>
          <w:rFonts w:ascii="Century Gothic" w:hAnsi="Century Gothic" w:hint="cs"/>
          <w:b/>
          <w:bCs/>
          <w:color w:val="495057"/>
          <w:sz w:val="23"/>
          <w:szCs w:val="23"/>
          <w:shd w:val="clear" w:color="auto" w:fill="FFFFFF"/>
          <w:rtl/>
          <w:lang w:val="en-US" w:bidi="ar-DZ"/>
        </w:rPr>
        <w:t xml:space="preserve"> :</w:t>
      </w:r>
      <w:r w:rsidR="002A3B39">
        <w:rPr>
          <w:rFonts w:ascii="Century Gothic" w:hAnsi="Century Gothic" w:hint="cs"/>
          <w:color w:val="495057"/>
          <w:sz w:val="23"/>
          <w:szCs w:val="23"/>
          <w:shd w:val="clear" w:color="auto" w:fill="FFFFFF"/>
          <w:rtl/>
          <w:lang w:val="en-US" w:bidi="ar-DZ"/>
        </w:rPr>
        <w:t xml:space="preserve"> هو جملة من المعايير التي تهدف إلى تنظيم العلاقات بين أعضاء</w:t>
      </w:r>
      <w:r w:rsidR="000877D7">
        <w:rPr>
          <w:rFonts w:ascii="Century Gothic" w:hAnsi="Century Gothic" w:hint="cs"/>
          <w:color w:val="495057"/>
          <w:sz w:val="23"/>
          <w:szCs w:val="23"/>
          <w:shd w:val="clear" w:color="auto" w:fill="FFFFFF"/>
          <w:rtl/>
          <w:lang w:val="en-US" w:bidi="ar-DZ"/>
        </w:rPr>
        <w:t xml:space="preserve"> المجتمع الدولي , و تأمين المصالح الإنسانية . وهو يمثل سلطة إرادية تثبت لشخص دولي و تدفعه أن يجري عملاً قانونيا معيناً .</w:t>
      </w:r>
    </w:p>
    <w:p w:rsidR="0096342E" w:rsidRDefault="000877D7" w:rsidP="0096342E">
      <w:pPr>
        <w:jc w:val="right"/>
        <w:rPr>
          <w:rFonts w:ascii="Century Gothic" w:hAnsi="Century Gothic"/>
          <w:b/>
          <w:bCs/>
          <w:color w:val="495057"/>
          <w:sz w:val="23"/>
          <w:szCs w:val="23"/>
          <w:u w:val="single"/>
          <w:shd w:val="clear" w:color="auto" w:fill="FFFFFF"/>
          <w:rtl/>
          <w:lang w:bidi="ar-DZ"/>
        </w:rPr>
      </w:pPr>
      <w:r w:rsidRPr="000877D7">
        <w:rPr>
          <w:rFonts w:ascii="Century Gothic" w:hAnsi="Century Gothic" w:hint="cs"/>
          <w:b/>
          <w:bCs/>
          <w:i/>
          <w:iCs/>
          <w:color w:val="495057"/>
          <w:sz w:val="23"/>
          <w:szCs w:val="23"/>
          <w:shd w:val="clear" w:color="auto" w:fill="FFFFFF"/>
          <w:rtl/>
          <w:lang w:bidi="ar-DZ"/>
        </w:rPr>
        <w:t>2-تعريف حق الانسان</w:t>
      </w:r>
      <w:r>
        <w:rPr>
          <w:rFonts w:ascii="Century Gothic" w:hAnsi="Century Gothic" w:hint="cs"/>
          <w:b/>
          <w:bCs/>
          <w:i/>
          <w:iCs/>
          <w:color w:val="495057"/>
          <w:sz w:val="23"/>
          <w:szCs w:val="23"/>
          <w:shd w:val="clear" w:color="auto" w:fill="FFFFFF"/>
          <w:rtl/>
          <w:lang w:bidi="ar-DZ"/>
        </w:rPr>
        <w:t xml:space="preserve"> في المساواة أمام القانون :</w:t>
      </w:r>
      <w:r>
        <w:rPr>
          <w:rFonts w:ascii="Century Gothic" w:hAnsi="Century Gothic" w:hint="cs"/>
          <w:color w:val="495057"/>
          <w:sz w:val="23"/>
          <w:szCs w:val="23"/>
          <w:shd w:val="clear" w:color="auto" w:fill="FFFFFF"/>
          <w:rtl/>
          <w:lang w:bidi="ar-DZ"/>
        </w:rPr>
        <w:t xml:space="preserve"> يتصرف تعبير حق كل إنسان في المساواة أمام القانون عن أن الناس سواسية أمام القضاء و إتاحة الفرصة لكل شخص بعيدا عن أي لون من ألوان التمييز و على قدم المساواة مع غيره لأن يلجأ إلى القضاء وأن تتاح ضمانات المحاكمة العادلة على قدم المساواة للجميع .</w:t>
      </w:r>
      <w:r w:rsidRPr="000877D7">
        <w:rPr>
          <w:rFonts w:ascii="Century Gothic" w:hAnsi="Century Gothic"/>
          <w:b/>
          <w:bCs/>
          <w:i/>
          <w:iCs/>
          <w:color w:val="495057"/>
          <w:sz w:val="23"/>
          <w:szCs w:val="23"/>
          <w:shd w:val="clear" w:color="auto" w:fill="FFFFFF"/>
          <w:rtl/>
          <w:lang w:bidi="ar-DZ"/>
        </w:rPr>
        <w:br/>
      </w:r>
      <w:r w:rsidRPr="000877D7">
        <w:rPr>
          <w:rFonts w:ascii="Century Gothic" w:hAnsi="Century Gothic" w:hint="cs"/>
          <w:b/>
          <w:bCs/>
          <w:i/>
          <w:iCs/>
          <w:color w:val="495057"/>
          <w:sz w:val="23"/>
          <w:szCs w:val="23"/>
          <w:shd w:val="clear" w:color="auto" w:fill="FFFFFF"/>
          <w:rtl/>
          <w:lang w:bidi="ar-DZ"/>
        </w:rPr>
        <w:t>3-تعريف حق تقرير المصير :</w:t>
      </w:r>
      <w:r>
        <w:rPr>
          <w:rFonts w:ascii="Century Gothic" w:hAnsi="Century Gothic" w:hint="cs"/>
          <w:color w:val="495057"/>
          <w:sz w:val="23"/>
          <w:szCs w:val="23"/>
          <w:shd w:val="clear" w:color="auto" w:fill="FFFFFF"/>
          <w:rtl/>
          <w:lang w:bidi="ar-DZ"/>
        </w:rPr>
        <w:t xml:space="preserve"> ينصرف تعبير حق تقرير المصير إلى تمكين كافة الشعوب و الدول من استخدام إرادتها الحرة في تشكيل دولة مستقلة أو إنشاء أي شكل سياسي أو وضعية سياسية ترغب في تحقيقها و تعبر عن </w:t>
      </w:r>
      <w:r w:rsidR="00C623E3">
        <w:rPr>
          <w:rFonts w:ascii="Century Gothic" w:hAnsi="Century Gothic" w:hint="cs"/>
          <w:color w:val="495057"/>
          <w:sz w:val="23"/>
          <w:szCs w:val="23"/>
          <w:shd w:val="clear" w:color="auto" w:fill="FFFFFF"/>
          <w:rtl/>
          <w:lang w:bidi="ar-DZ"/>
        </w:rPr>
        <w:t xml:space="preserve">طموحها و يفهم أيضا على أنه وسيلة للتعبير الفردي و الجماعي عن الإرادة الحرة لكل الشعوب و الدول المستقلة ذات السيادة . </w:t>
      </w:r>
      <w:r w:rsidR="00C623E3">
        <w:rPr>
          <w:rFonts w:ascii="Century Gothic" w:hAnsi="Century Gothic"/>
          <w:color w:val="495057"/>
          <w:sz w:val="23"/>
          <w:szCs w:val="23"/>
          <w:shd w:val="clear" w:color="auto" w:fill="FFFFFF"/>
          <w:rtl/>
          <w:lang w:bidi="ar-DZ"/>
        </w:rPr>
        <w:br/>
      </w:r>
      <w:r w:rsidR="00C623E3" w:rsidRPr="00C623E3">
        <w:rPr>
          <w:rFonts w:ascii="Century Gothic" w:hAnsi="Century Gothic" w:hint="cs"/>
          <w:b/>
          <w:bCs/>
          <w:i/>
          <w:iCs/>
          <w:color w:val="495057"/>
          <w:sz w:val="23"/>
          <w:szCs w:val="23"/>
          <w:shd w:val="clear" w:color="auto" w:fill="FFFFFF"/>
          <w:rtl/>
          <w:lang w:bidi="ar-DZ"/>
        </w:rPr>
        <w:t>4-تعريف الحق في عدم التعرض للتمييز :</w:t>
      </w:r>
      <w:r w:rsidR="00C623E3">
        <w:rPr>
          <w:rFonts w:ascii="Century Gothic" w:hAnsi="Century Gothic" w:hint="cs"/>
          <w:color w:val="495057"/>
          <w:sz w:val="23"/>
          <w:szCs w:val="23"/>
          <w:shd w:val="clear" w:color="auto" w:fill="FFFFFF"/>
          <w:rtl/>
          <w:lang w:bidi="ar-DZ"/>
        </w:rPr>
        <w:t xml:space="preserve"> يتركز هذا الحق على عدم التعرض للتمييز في مجال حقوق الانسان مثلا عدم التمييز على أساس الجنس و حق الرجل و المرأة في التمتع على قدم المساواة بجميع الحقوق المدنية و الثقافية و الاقتصادية و السياسية والاجتماعية  المنصوص عليها في جملة صكوك منها الشرعية الدولية لحقوق الانسان . </w:t>
      </w:r>
      <w:r w:rsidR="00C623E3">
        <w:rPr>
          <w:rFonts w:ascii="Century Gothic" w:hAnsi="Century Gothic"/>
          <w:color w:val="495057"/>
          <w:sz w:val="23"/>
          <w:szCs w:val="23"/>
          <w:shd w:val="clear" w:color="auto" w:fill="FFFFFF"/>
          <w:rtl/>
          <w:lang w:bidi="ar-DZ"/>
        </w:rPr>
        <w:br/>
      </w:r>
      <w:r w:rsidR="00C623E3" w:rsidRPr="00C623E3">
        <w:rPr>
          <w:rFonts w:ascii="Century Gothic" w:hAnsi="Century Gothic" w:hint="cs"/>
          <w:b/>
          <w:bCs/>
          <w:i/>
          <w:iCs/>
          <w:color w:val="495057"/>
          <w:sz w:val="23"/>
          <w:szCs w:val="23"/>
          <w:shd w:val="clear" w:color="auto" w:fill="FFFFFF"/>
          <w:rtl/>
          <w:lang w:bidi="ar-DZ"/>
        </w:rPr>
        <w:t>5-تعريف الحق في مجال القانون الدولي لحقوق الانسان :</w:t>
      </w:r>
      <w:r w:rsidR="00C623E3">
        <w:rPr>
          <w:rFonts w:ascii="Century Gothic" w:hAnsi="Century Gothic" w:hint="cs"/>
          <w:color w:val="495057"/>
          <w:sz w:val="23"/>
          <w:szCs w:val="23"/>
          <w:shd w:val="clear" w:color="auto" w:fill="FFFFFF"/>
          <w:rtl/>
          <w:lang w:bidi="ar-DZ"/>
        </w:rPr>
        <w:t xml:space="preserve"> يستخدم لفظ الحق في العديد من حالات القانون الدولي لحقوق الانسان من مثل حالات البراءة , فيقال الحق في افتراض البراءة الذي يعني أنه على كل ش</w:t>
      </w:r>
      <w:r w:rsidR="00A42195">
        <w:rPr>
          <w:rFonts w:ascii="Century Gothic" w:hAnsi="Century Gothic" w:hint="cs"/>
          <w:color w:val="495057"/>
          <w:sz w:val="23"/>
          <w:szCs w:val="23"/>
          <w:shd w:val="clear" w:color="auto" w:fill="FFFFFF"/>
          <w:rtl/>
          <w:lang w:bidi="ar-DZ"/>
        </w:rPr>
        <w:t>خص متهم بجريمة يعتبر بريئاً إلى أن يثبت ارتكابه لها قانونا في محاكمة علنية تكون قد وفرت له فيها جميع الضمانات اللازمة للدفاع عن نفسه .</w:t>
      </w:r>
      <w:r w:rsidR="00A668EE">
        <w:rPr>
          <w:rFonts w:ascii="Century Gothic" w:hAnsi="Century Gothic"/>
          <w:color w:val="495057"/>
          <w:sz w:val="23"/>
          <w:szCs w:val="23"/>
          <w:shd w:val="clear" w:color="auto" w:fill="FFFFFF"/>
          <w:lang w:bidi="ar-DZ"/>
        </w:rPr>
        <w:br/>
      </w:r>
      <w:r w:rsidR="00A668EE" w:rsidRPr="00A668EE">
        <w:rPr>
          <w:rFonts w:ascii="Century Gothic" w:hAnsi="Century Gothic" w:hint="cs"/>
          <w:b/>
          <w:bCs/>
          <w:color w:val="495057"/>
          <w:sz w:val="23"/>
          <w:szCs w:val="23"/>
          <w:shd w:val="clear" w:color="auto" w:fill="FFFFFF"/>
          <w:rtl/>
          <w:lang w:bidi="ar-DZ"/>
        </w:rPr>
        <w:t xml:space="preserve">المحاضرة التاسعة </w:t>
      </w:r>
      <w:r w:rsidR="00A668EE" w:rsidRPr="00A668EE">
        <w:rPr>
          <w:rFonts w:ascii="Century Gothic" w:hAnsi="Century Gothic" w:hint="cs"/>
          <w:b/>
          <w:bCs/>
          <w:color w:val="495057"/>
          <w:sz w:val="23"/>
          <w:szCs w:val="23"/>
          <w:u w:val="single"/>
          <w:shd w:val="clear" w:color="auto" w:fill="FFFFFF"/>
          <w:rtl/>
          <w:lang w:bidi="ar-DZ"/>
        </w:rPr>
        <w:t>: تطور مبدأ مسؤولية الفرد في القانون الدولي الجنائي :</w:t>
      </w:r>
    </w:p>
    <w:p w:rsidR="0096342E" w:rsidRDefault="00B936C7" w:rsidP="0096342E">
      <w:pPr>
        <w:jc w:val="right"/>
        <w:rPr>
          <w:rFonts w:ascii="Century Gothic" w:hAnsi="Century Gothic"/>
          <w:b/>
          <w:bCs/>
          <w:color w:val="495057"/>
          <w:sz w:val="23"/>
          <w:szCs w:val="23"/>
          <w:u w:val="single"/>
          <w:shd w:val="clear" w:color="auto" w:fill="FFFFFF"/>
          <w:rtl/>
          <w:lang w:bidi="ar-DZ"/>
        </w:rPr>
      </w:pPr>
      <w:r>
        <w:rPr>
          <w:rFonts w:ascii="Century Gothic" w:hAnsi="Century Gothic" w:hint="cs"/>
          <w:color w:val="495057"/>
          <w:sz w:val="23"/>
          <w:szCs w:val="23"/>
          <w:shd w:val="clear" w:color="auto" w:fill="FFFFFF"/>
          <w:rtl/>
          <w:lang w:bidi="ar-DZ"/>
        </w:rPr>
        <w:t>إ</w:t>
      </w:r>
      <w:r w:rsidR="00A668EE">
        <w:rPr>
          <w:rFonts w:ascii="Century Gothic" w:hAnsi="Century Gothic" w:hint="cs"/>
          <w:color w:val="495057"/>
          <w:sz w:val="23"/>
          <w:szCs w:val="23"/>
          <w:shd w:val="clear" w:color="auto" w:fill="FFFFFF"/>
          <w:rtl/>
          <w:lang w:bidi="ar-DZ"/>
        </w:rPr>
        <w:t>ن القضاء الدولي الجنائي المعاصر يعترف و يؤكد مسؤولية الفرد الجنائي</w:t>
      </w:r>
      <w:r>
        <w:rPr>
          <w:rFonts w:ascii="Century Gothic" w:hAnsi="Century Gothic" w:hint="cs"/>
          <w:color w:val="495057"/>
          <w:sz w:val="23"/>
          <w:szCs w:val="23"/>
          <w:shd w:val="clear" w:color="auto" w:fill="FFFFFF"/>
          <w:rtl/>
          <w:lang w:bidi="ar-DZ"/>
        </w:rPr>
        <w:t xml:space="preserve">ة عند ارتكابه الجرائم الدولية ,و يعتبرها من ضمن المبادئ العامة و يستوي في ذلك </w:t>
      </w:r>
      <w:r w:rsidR="00006C7A">
        <w:rPr>
          <w:rFonts w:ascii="Century Gothic" w:hAnsi="Century Gothic" w:hint="cs"/>
          <w:color w:val="495057"/>
          <w:sz w:val="23"/>
          <w:szCs w:val="23"/>
          <w:shd w:val="clear" w:color="auto" w:fill="FFFFFF"/>
          <w:rtl/>
          <w:lang w:bidi="ar-DZ"/>
        </w:rPr>
        <w:t>ا</w:t>
      </w:r>
      <w:r>
        <w:rPr>
          <w:rFonts w:ascii="Century Gothic" w:hAnsi="Century Gothic" w:hint="cs"/>
          <w:color w:val="495057"/>
          <w:sz w:val="23"/>
          <w:szCs w:val="23"/>
          <w:shd w:val="clear" w:color="auto" w:fill="FFFFFF"/>
          <w:rtl/>
          <w:lang w:bidi="ar-DZ"/>
        </w:rPr>
        <w:t>لجرائم التي يرتكبها بصفته الفردية أو بصفته عضوا في الدولة .</w:t>
      </w:r>
      <w:r>
        <w:rPr>
          <w:rFonts w:ascii="Century Gothic" w:hAnsi="Century Gothic"/>
          <w:color w:val="495057"/>
          <w:sz w:val="23"/>
          <w:szCs w:val="23"/>
          <w:shd w:val="clear" w:color="auto" w:fill="FFFFFF"/>
          <w:rtl/>
          <w:lang w:bidi="ar-DZ"/>
        </w:rPr>
        <w:br/>
      </w:r>
      <w:r>
        <w:rPr>
          <w:rFonts w:ascii="Century Gothic" w:hAnsi="Century Gothic" w:hint="cs"/>
          <w:color w:val="495057"/>
          <w:sz w:val="23"/>
          <w:szCs w:val="23"/>
          <w:shd w:val="clear" w:color="auto" w:fill="FFFFFF"/>
          <w:rtl/>
          <w:lang w:bidi="ar-DZ"/>
        </w:rPr>
        <w:t xml:space="preserve">حقيقة </w:t>
      </w:r>
      <w:r w:rsidR="00006C7A">
        <w:rPr>
          <w:rFonts w:ascii="Century Gothic" w:hAnsi="Century Gothic" w:hint="cs"/>
          <w:color w:val="495057"/>
          <w:sz w:val="23"/>
          <w:szCs w:val="23"/>
          <w:shd w:val="clear" w:color="auto" w:fill="FFFFFF"/>
          <w:rtl/>
          <w:lang w:bidi="ar-DZ"/>
        </w:rPr>
        <w:t>أ</w:t>
      </w:r>
      <w:r>
        <w:rPr>
          <w:rFonts w:ascii="Century Gothic" w:hAnsi="Century Gothic" w:hint="cs"/>
          <w:color w:val="495057"/>
          <w:sz w:val="23"/>
          <w:szCs w:val="23"/>
          <w:shd w:val="clear" w:color="auto" w:fill="FFFFFF"/>
          <w:rtl/>
          <w:lang w:bidi="ar-DZ"/>
        </w:rPr>
        <w:t>ن الدولة لازالت تتمتع بهيمنة قانونية و سياسية على تصرفات الأفراد غير أن هذا لم يمنع القانون الدولي العام من تقرير مبدأ مسؤولية الفرد الجنائية و خاصة و أن مسئوليته الجنائية عن أعماله باعتباره له واجبات و يتحمل مسؤوليات يتحملها و يعاقب عليها لأنه هو الذي يرتكب الجنايات ضد القانون الدولي , و ليس المخلوقات المجردة</w:t>
      </w:r>
      <w:r w:rsidR="00006C7A">
        <w:rPr>
          <w:rFonts w:ascii="Century Gothic" w:hAnsi="Century Gothic" w:hint="cs"/>
          <w:color w:val="495057"/>
          <w:sz w:val="23"/>
          <w:szCs w:val="23"/>
          <w:shd w:val="clear" w:color="auto" w:fill="FFFFFF"/>
          <w:rtl/>
          <w:lang w:bidi="ar-DZ"/>
        </w:rPr>
        <w:t xml:space="preserve"> . كماأنه لا يقبل من الفرد الذي يتركب الجرائم الدولية أن يتذرع بأنه كان ينفذ أوامر صادرة إليه من دولته طالما أن الأمر الصادر إليه يكون مخالفا لقواعد القانون الدولي . و رغم الضعف و القصور الذي يواجه موضوع المسؤولية الجنائية الفردية في ظل واقع قواعد القانون الدولي الحالي ,  و عدم كفاية الوسائل و قصورها عن تنفيذ هذا المبدأ بالسهولة و تطويره من أجل حماية الأمن و السلم الدوليين توجد عدة مشاكل أخرى تقف في وجه تطوير هذا المبدأ منها مشكلة الاختصاص القضائي التي تتمثل في عدم حيازة القضاء الدولي الجنائي على الوسائل اللازمة من أجل القبض على مرتكبي الجرائم الدولية و تقديمهم للمحاكمة . كما لا يوجد معيار محدد يمكن الركون إليه لمعرفة متى يختص القض</w:t>
      </w:r>
      <w:r w:rsidR="0096342E">
        <w:rPr>
          <w:rFonts w:ascii="Century Gothic" w:hAnsi="Century Gothic" w:hint="cs"/>
          <w:color w:val="495057"/>
          <w:sz w:val="23"/>
          <w:szCs w:val="23"/>
          <w:shd w:val="clear" w:color="auto" w:fill="FFFFFF"/>
          <w:rtl/>
          <w:lang w:bidi="ar-DZ"/>
        </w:rPr>
        <w:t>اء الدولي و متى يعود الاختصاص إلى القضاء الداخلي عند ارتكاب الجريمة الدولية .</w:t>
      </w:r>
      <w:r w:rsidR="0096342E">
        <w:rPr>
          <w:rFonts w:ascii="Century Gothic" w:hAnsi="Century Gothic"/>
          <w:color w:val="495057"/>
          <w:sz w:val="23"/>
          <w:szCs w:val="23"/>
          <w:shd w:val="clear" w:color="auto" w:fill="FFFFFF"/>
          <w:rtl/>
          <w:lang w:bidi="ar-DZ"/>
        </w:rPr>
        <w:br/>
      </w:r>
      <w:r w:rsidR="0096342E" w:rsidRPr="0096342E">
        <w:rPr>
          <w:rFonts w:ascii="Century Gothic" w:hAnsi="Century Gothic" w:hint="cs"/>
          <w:b/>
          <w:bCs/>
          <w:color w:val="495057"/>
          <w:sz w:val="23"/>
          <w:szCs w:val="23"/>
          <w:shd w:val="clear" w:color="auto" w:fill="FFFFFF"/>
          <w:rtl/>
          <w:lang w:bidi="ar-DZ"/>
        </w:rPr>
        <w:t>المحاضرة العاشرة :</w:t>
      </w:r>
      <w:r w:rsidR="0096342E" w:rsidRPr="0096342E">
        <w:rPr>
          <w:rFonts w:ascii="Century Gothic" w:hAnsi="Century Gothic" w:hint="cs"/>
          <w:b/>
          <w:bCs/>
          <w:color w:val="495057"/>
          <w:sz w:val="23"/>
          <w:szCs w:val="23"/>
          <w:u w:val="single"/>
          <w:shd w:val="clear" w:color="auto" w:fill="FFFFFF"/>
          <w:rtl/>
          <w:lang w:bidi="ar-DZ"/>
        </w:rPr>
        <w:t>دور المحكمة الأوروبية لحقوق الإنسان في حماية حقوق الإنسان :</w:t>
      </w:r>
    </w:p>
    <w:p w:rsidR="0096342E" w:rsidRDefault="0096342E" w:rsidP="0096342E">
      <w:pPr>
        <w:jc w:val="right"/>
        <w:rPr>
          <w:rFonts w:ascii="Century Gothic" w:hAnsi="Century Gothic"/>
          <w:color w:val="495057"/>
          <w:sz w:val="23"/>
          <w:szCs w:val="23"/>
          <w:shd w:val="clear" w:color="auto" w:fill="FFFFFF"/>
          <w:rtl/>
          <w:lang w:bidi="ar-DZ"/>
        </w:rPr>
      </w:pPr>
      <w:r>
        <w:rPr>
          <w:rFonts w:ascii="Century Gothic" w:hAnsi="Century Gothic" w:hint="cs"/>
          <w:color w:val="495057"/>
          <w:sz w:val="23"/>
          <w:szCs w:val="23"/>
          <w:shd w:val="clear" w:color="auto" w:fill="FFFFFF"/>
          <w:rtl/>
          <w:lang w:bidi="ar-DZ"/>
        </w:rPr>
        <w:t xml:space="preserve">تعتبر المحكمة </w:t>
      </w:r>
      <w:r w:rsidR="00FF0842">
        <w:rPr>
          <w:rFonts w:ascii="Century Gothic" w:hAnsi="Century Gothic" w:hint="cs"/>
          <w:color w:val="495057"/>
          <w:sz w:val="23"/>
          <w:szCs w:val="23"/>
          <w:shd w:val="clear" w:color="auto" w:fill="FFFFFF"/>
          <w:rtl/>
          <w:lang w:bidi="ar-DZ"/>
        </w:rPr>
        <w:t>الأوروبية لحقوق الإنسان أول محكمة تشكلت على المستوى الدولي و الإقليمي , و ذلك بهدف تفسير أحكام الاتفاقية الأوروبية لحقوق الإنسان و البروتوكولات الملحقة بها , و هي تنصف ضحايا الانتهاكات و المخالفات المتعلقة ببنود الاتفاقية , كما تعتبر المحكمة الأوروبية لحقوق الإنسان الحجر الأساسي في الاتفاقية . و ذلك باعتبارها الجهاز القضائي الذي أنشأته الاتفاقية من أجل تعزيز و احترام حقوق الإنسان الأوروبي .</w:t>
      </w:r>
      <w:r w:rsidR="00FF0842">
        <w:rPr>
          <w:rFonts w:ascii="Century Gothic" w:hAnsi="Century Gothic"/>
          <w:color w:val="495057"/>
          <w:sz w:val="23"/>
          <w:szCs w:val="23"/>
          <w:shd w:val="clear" w:color="auto" w:fill="FFFFFF"/>
          <w:rtl/>
          <w:lang w:bidi="ar-DZ"/>
        </w:rPr>
        <w:br/>
      </w:r>
      <w:r w:rsidR="00FF0842">
        <w:rPr>
          <w:rFonts w:ascii="Century Gothic" w:hAnsi="Century Gothic" w:hint="cs"/>
          <w:color w:val="495057"/>
          <w:sz w:val="23"/>
          <w:szCs w:val="23"/>
          <w:shd w:val="clear" w:color="auto" w:fill="FFFFFF"/>
          <w:rtl/>
          <w:lang w:bidi="ar-DZ"/>
        </w:rPr>
        <w:t xml:space="preserve">كما تعزز دورها بعد التعديلات  تضمنها البروتوكول الحادي عشر , و أصبحت تسمح للأفراد باللجوء إليها مباشرة دون وساطة , حيث يمكنهم تقديم دعاوي و شكاوي للمحكمة الأوروبية </w:t>
      </w:r>
      <w:r w:rsidR="00173001">
        <w:rPr>
          <w:rFonts w:ascii="Century Gothic" w:hAnsi="Century Gothic" w:hint="cs"/>
          <w:color w:val="495057"/>
          <w:sz w:val="23"/>
          <w:szCs w:val="23"/>
          <w:shd w:val="clear" w:color="auto" w:fill="FFFFFF"/>
          <w:rtl/>
          <w:lang w:bidi="ar-DZ"/>
        </w:rPr>
        <w:t>لحقوق الإنسان , و قد أصدرت المحكمة عدة أحكام تتعلق بعدد كبير من القضايا , و أن أحكام المحكمة الأوروبية لحقوق الإنسان لا تبقى حبرًا على ورق , وأن الدول الأطراف في الاتفاقية الأوروبية لحقوق الإنسان تحترم أحكام المحكمة إلى درجة كبيرة .</w:t>
      </w:r>
    </w:p>
    <w:p w:rsidR="00FF0842" w:rsidRPr="0096342E" w:rsidRDefault="00FF0842" w:rsidP="00FF0842">
      <w:pPr>
        <w:jc w:val="center"/>
        <w:rPr>
          <w:rFonts w:ascii="Century Gothic" w:hAnsi="Century Gothic"/>
          <w:color w:val="495057"/>
          <w:sz w:val="23"/>
          <w:szCs w:val="23"/>
          <w:shd w:val="clear" w:color="auto" w:fill="FFFFFF"/>
          <w:rtl/>
          <w:lang w:bidi="ar-DZ"/>
        </w:rPr>
      </w:pPr>
    </w:p>
    <w:p w:rsidR="000F20E6" w:rsidRPr="00C623E3" w:rsidRDefault="00440E33" w:rsidP="00C623E3">
      <w:pPr>
        <w:jc w:val="right"/>
        <w:rPr>
          <w:rFonts w:ascii="Century Gothic" w:hAnsi="Century Gothic"/>
          <w:color w:val="495057"/>
          <w:sz w:val="23"/>
          <w:szCs w:val="23"/>
          <w:shd w:val="clear" w:color="auto" w:fill="FFFFFF"/>
          <w:rtl/>
          <w:lang w:bidi="ar-DZ"/>
        </w:rPr>
      </w:pPr>
      <w:r w:rsidRPr="000877D7">
        <w:rPr>
          <w:rFonts w:ascii="Century Gothic" w:hAnsi="Century Gothic"/>
          <w:b/>
          <w:bCs/>
          <w:i/>
          <w:iCs/>
          <w:color w:val="495057"/>
          <w:sz w:val="23"/>
          <w:szCs w:val="23"/>
          <w:shd w:val="clear" w:color="auto" w:fill="FFFFFF"/>
          <w:rtl/>
          <w:lang w:bidi="ar-DZ"/>
        </w:rPr>
        <w:br/>
      </w:r>
      <w:r w:rsidR="00A36AD9" w:rsidRPr="000877D7">
        <w:rPr>
          <w:rFonts w:ascii="Century Gothic" w:hAnsi="Century Gothic"/>
          <w:b/>
          <w:bCs/>
          <w:i/>
          <w:iCs/>
          <w:color w:val="495057"/>
          <w:sz w:val="23"/>
          <w:szCs w:val="23"/>
          <w:shd w:val="clear" w:color="auto" w:fill="FFFFFF"/>
          <w:rtl/>
          <w:lang w:bidi="ar-DZ"/>
        </w:rPr>
        <w:br/>
      </w:r>
    </w:p>
    <w:p w:rsidR="00397872" w:rsidRPr="000F20E6" w:rsidRDefault="000F20E6" w:rsidP="000F20E6">
      <w:pPr>
        <w:rPr>
          <w:rFonts w:ascii="Century Gothic" w:hAnsi="Century Gothic"/>
          <w:color w:val="495057"/>
          <w:shd w:val="clear" w:color="auto" w:fill="FFFFFF"/>
        </w:rPr>
      </w:pPr>
      <w:r>
        <w:rPr>
          <w:rFonts w:ascii="Century Gothic" w:hAnsi="Century Gothic"/>
          <w:color w:val="495057"/>
          <w:sz w:val="23"/>
          <w:szCs w:val="23"/>
          <w:shd w:val="clear" w:color="auto" w:fill="FFFFFF"/>
        </w:rPr>
        <w:t> </w:t>
      </w:r>
    </w:p>
    <w:sectPr w:rsidR="00397872" w:rsidRPr="000F20E6" w:rsidSect="00207BF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50"/>
  <w:activeWritingStyle w:appName="MSWord" w:lang="ar-DZ" w:vendorID="64" w:dllVersion="6" w:nlCheck="1" w:checkStyle="0"/>
  <w:activeWritingStyle w:appName="MSWord" w:lang="fr-FR" w:vendorID="64" w:dllVersion="6" w:nlCheck="1" w:checkStyle="1"/>
  <w:activeWritingStyle w:appName="MSWord" w:lang="ar-SA" w:vendorID="64" w:dllVersion="6" w:nlCheck="1" w:checkStyle="0"/>
  <w:activeWritingStyle w:appName="MSWord" w:lang="ar-SA" w:vendorID="64" w:dllVersion="4096" w:nlCheck="1" w:checkStyle="0"/>
  <w:activeWritingStyle w:appName="MSWord" w:lang="ar-DZ" w:vendorID="64" w:dllVersion="4096" w:nlCheck="1" w:checkStyle="0"/>
  <w:revisionView w:inkAnnotation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20E6"/>
    <w:rsid w:val="00006C7A"/>
    <w:rsid w:val="000133D2"/>
    <w:rsid w:val="000877D7"/>
    <w:rsid w:val="000A239A"/>
    <w:rsid w:val="000F20E6"/>
    <w:rsid w:val="00173001"/>
    <w:rsid w:val="00200FA8"/>
    <w:rsid w:val="00207BF7"/>
    <w:rsid w:val="00251497"/>
    <w:rsid w:val="002A3B39"/>
    <w:rsid w:val="002B053F"/>
    <w:rsid w:val="002C43D1"/>
    <w:rsid w:val="002F053D"/>
    <w:rsid w:val="00300AF3"/>
    <w:rsid w:val="003644C7"/>
    <w:rsid w:val="00397872"/>
    <w:rsid w:val="00403A0E"/>
    <w:rsid w:val="00440E33"/>
    <w:rsid w:val="00442EAF"/>
    <w:rsid w:val="00451940"/>
    <w:rsid w:val="00472B98"/>
    <w:rsid w:val="004D7721"/>
    <w:rsid w:val="00500BE4"/>
    <w:rsid w:val="00602619"/>
    <w:rsid w:val="006D01FC"/>
    <w:rsid w:val="00731D76"/>
    <w:rsid w:val="008A59BB"/>
    <w:rsid w:val="008B6CC3"/>
    <w:rsid w:val="0096342E"/>
    <w:rsid w:val="00971DDA"/>
    <w:rsid w:val="009C6EC4"/>
    <w:rsid w:val="00A203CE"/>
    <w:rsid w:val="00A36AD9"/>
    <w:rsid w:val="00A42195"/>
    <w:rsid w:val="00A668EE"/>
    <w:rsid w:val="00B47AF0"/>
    <w:rsid w:val="00B66205"/>
    <w:rsid w:val="00B936C7"/>
    <w:rsid w:val="00BF1386"/>
    <w:rsid w:val="00C623E3"/>
    <w:rsid w:val="00CB0AB7"/>
    <w:rsid w:val="00D527E1"/>
    <w:rsid w:val="00D6471C"/>
    <w:rsid w:val="00DC0F5B"/>
    <w:rsid w:val="00F60C52"/>
    <w:rsid w:val="00F76F27"/>
    <w:rsid w:val="00FF0842"/>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9BC5685-6D31-0C45-857A-E53D6E599B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7BF7"/>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1479</Words>
  <Characters>8138</Characters>
  <Application>Microsoft Office Word</Application>
  <DocSecurity>0</DocSecurity>
  <Lines>67</Lines>
  <Paragraphs>19</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9598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naima ladraa</cp:lastModifiedBy>
  <cp:revision>2</cp:revision>
  <dcterms:created xsi:type="dcterms:W3CDTF">2021-12-19T18:41:00Z</dcterms:created>
  <dcterms:modified xsi:type="dcterms:W3CDTF">2021-12-19T18:41:00Z</dcterms:modified>
</cp:coreProperties>
</file>