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EC3C" w14:textId="77777777" w:rsidR="006B3FBD" w:rsidRPr="006B3FBD" w:rsidRDefault="006B3FBD" w:rsidP="006B3FBD">
      <w:pPr>
        <w:rPr>
          <w:color w:val="000000" w:themeColor="text1"/>
          <w:rtl/>
          <w:lang w:bidi="ar-DZ"/>
        </w:rPr>
      </w:pPr>
    </w:p>
    <w:p w14:paraId="2EAA9BBB" w14:textId="11009C99" w:rsidR="006B3FBD" w:rsidRDefault="0093527C" w:rsidP="0093527C">
      <w:pPr>
        <w:bidi/>
        <w:jc w:val="left"/>
        <w:rPr>
          <w:rFonts w:ascii="Traditional Arabic" w:hAnsi="Traditional Arabic" w:cs="Traditional Arabic"/>
          <w:b/>
          <w:bCs/>
          <w:color w:val="00B050"/>
          <w:sz w:val="32"/>
          <w:szCs w:val="32"/>
          <w:u w:val="single"/>
          <w:rtl/>
          <w:lang w:bidi="ar-DZ"/>
        </w:rPr>
      </w:pPr>
      <w:r w:rsidRPr="0093527C">
        <w:rPr>
          <w:rFonts w:ascii="Traditional Arabic" w:hAnsi="Traditional Arabic" w:cs="Traditional Arabic"/>
          <w:b/>
          <w:bCs/>
          <w:color w:val="00B050"/>
          <w:sz w:val="32"/>
          <w:szCs w:val="32"/>
          <w:u w:val="single"/>
          <w:rtl/>
          <w:lang w:bidi="ar-DZ"/>
        </w:rPr>
        <w:t>آلية عمل برنامج التحليل الاحصائي (</w:t>
      </w:r>
      <w:r w:rsidRPr="0093527C">
        <w:rPr>
          <w:rFonts w:ascii="Traditional Arabic" w:hAnsi="Traditional Arabic" w:cs="Traditional Arabic"/>
          <w:b/>
          <w:bCs/>
          <w:color w:val="00B050"/>
          <w:sz w:val="32"/>
          <w:szCs w:val="32"/>
          <w:u w:val="single"/>
          <w:lang w:bidi="ar-DZ"/>
        </w:rPr>
        <w:t>SPSS</w:t>
      </w:r>
      <w:r w:rsidRPr="0093527C">
        <w:rPr>
          <w:rFonts w:ascii="Traditional Arabic" w:hAnsi="Traditional Arabic" w:cs="Traditional Arabic"/>
          <w:b/>
          <w:bCs/>
          <w:color w:val="00B050"/>
          <w:sz w:val="32"/>
          <w:szCs w:val="32"/>
          <w:u w:val="single"/>
          <w:rtl/>
          <w:lang w:bidi="ar-DZ"/>
        </w:rPr>
        <w:t>)</w:t>
      </w:r>
    </w:p>
    <w:p w14:paraId="5F844364" w14:textId="294F0305" w:rsidR="0093527C" w:rsidRDefault="0093527C" w:rsidP="0093527C">
      <w:pPr>
        <w:bidi/>
        <w:jc w:val="left"/>
        <w:rPr>
          <w:rFonts w:ascii="Traditional Arabic" w:hAnsi="Traditional Arabic" w:cs="Traditional Arabic"/>
          <w:b/>
          <w:bCs/>
          <w:color w:val="00B050"/>
          <w:sz w:val="32"/>
          <w:szCs w:val="32"/>
          <w:u w:val="single"/>
          <w:rtl/>
          <w:lang w:bidi="ar-DZ"/>
        </w:rPr>
      </w:pPr>
      <w:r w:rsidRPr="0093527C">
        <w:drawing>
          <wp:inline distT="0" distB="0" distL="0" distR="0" wp14:anchorId="7C3A561C" wp14:editId="383D78C6">
            <wp:extent cx="5760720" cy="32667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4939"/>
                    <a:stretch/>
                  </pic:blipFill>
                  <pic:spPr bwMode="auto">
                    <a:xfrm>
                      <a:off x="0" y="0"/>
                      <a:ext cx="5760720" cy="3266768"/>
                    </a:xfrm>
                    <a:prstGeom prst="rect">
                      <a:avLst/>
                    </a:prstGeom>
                    <a:ln>
                      <a:noFill/>
                    </a:ln>
                    <a:extLst>
                      <a:ext uri="{53640926-AAD7-44D8-BBD7-CCE9431645EC}">
                        <a14:shadowObscured xmlns:a14="http://schemas.microsoft.com/office/drawing/2010/main"/>
                      </a:ext>
                    </a:extLst>
                  </pic:spPr>
                </pic:pic>
              </a:graphicData>
            </a:graphic>
          </wp:inline>
        </w:drawing>
      </w:r>
    </w:p>
    <w:p w14:paraId="5733AE68" w14:textId="03B988E1" w:rsidR="0093527C" w:rsidRPr="0093527C" w:rsidRDefault="0093527C" w:rsidP="0093527C">
      <w:pPr>
        <w:bidi/>
        <w:jc w:val="left"/>
        <w:rPr>
          <w:rFonts w:ascii="Traditional Arabic" w:hAnsi="Traditional Arabic" w:cs="Traditional Arabic"/>
          <w:b/>
          <w:bCs/>
          <w:color w:val="000000" w:themeColor="text1"/>
          <w:sz w:val="32"/>
          <w:szCs w:val="32"/>
          <w:u w:val="single"/>
          <w:rtl/>
          <w:lang w:bidi="ar-DZ"/>
        </w:rPr>
      </w:pPr>
    </w:p>
    <w:p w14:paraId="3AEF6506" w14:textId="77777777" w:rsidR="0093527C" w:rsidRPr="0093527C" w:rsidRDefault="0093527C" w:rsidP="0093527C">
      <w:pPr>
        <w:bidi/>
        <w:jc w:val="left"/>
        <w:rPr>
          <w:rFonts w:ascii="Traditional Arabic" w:hAnsi="Traditional Arabic" w:cs="Traditional Arabic"/>
          <w:color w:val="000000" w:themeColor="text1"/>
          <w:sz w:val="32"/>
          <w:szCs w:val="32"/>
          <w:rtl/>
          <w:lang w:bidi="ar-DZ"/>
        </w:rPr>
      </w:pPr>
      <w:r w:rsidRPr="0093527C">
        <w:rPr>
          <w:rFonts w:ascii="Traditional Arabic" w:hAnsi="Traditional Arabic" w:cs="Traditional Arabic"/>
          <w:color w:val="000000" w:themeColor="text1"/>
          <w:sz w:val="32"/>
          <w:szCs w:val="32"/>
          <w:rtl/>
          <w:lang w:bidi="ar-DZ"/>
        </w:rPr>
        <w:t>بعد أن تم التعرف على ماهية برنامج التحليل الاحصائي</w:t>
      </w:r>
      <w:r w:rsidRPr="0093527C">
        <w:rPr>
          <w:rFonts w:ascii="Traditional Arabic" w:hAnsi="Traditional Arabic" w:cs="Traditional Arabic"/>
          <w:color w:val="000000" w:themeColor="text1"/>
          <w:sz w:val="32"/>
          <w:szCs w:val="32"/>
          <w:lang w:bidi="ar-DZ"/>
        </w:rPr>
        <w:t xml:space="preserve"> (SPSS) </w:t>
      </w:r>
      <w:r w:rsidRPr="0093527C">
        <w:rPr>
          <w:rFonts w:ascii="Traditional Arabic" w:hAnsi="Traditional Arabic" w:cs="Traditional Arabic"/>
          <w:color w:val="000000" w:themeColor="text1"/>
          <w:sz w:val="32"/>
          <w:szCs w:val="32"/>
          <w:rtl/>
          <w:lang w:bidi="ar-DZ"/>
        </w:rPr>
        <w:t>وآليته، يجدر التطرق إلى معرفة أنواع البيانات التي يستخدمها برنامج</w:t>
      </w:r>
      <w:r w:rsidRPr="0093527C">
        <w:rPr>
          <w:rFonts w:ascii="Traditional Arabic" w:hAnsi="Traditional Arabic" w:cs="Traditional Arabic"/>
          <w:color w:val="000000" w:themeColor="text1"/>
          <w:sz w:val="32"/>
          <w:szCs w:val="32"/>
          <w:lang w:bidi="ar-DZ"/>
        </w:rPr>
        <w:t xml:space="preserve"> (SPSS)</w:t>
      </w:r>
      <w:r w:rsidRPr="0093527C">
        <w:rPr>
          <w:rFonts w:ascii="Traditional Arabic" w:hAnsi="Traditional Arabic" w:cs="Traditional Arabic"/>
          <w:color w:val="000000" w:themeColor="text1"/>
          <w:sz w:val="32"/>
          <w:szCs w:val="32"/>
          <w:rtl/>
          <w:lang w:bidi="ar-DZ"/>
        </w:rPr>
        <w:t>، يتمثل النوع الأول في المتغيرات النوعية وتكون مثل الحالات الاجتماعية ونوع الجنس واسم المهنة وهكذا. أما النوع الثاني، فهي عبارة عن المتغيرات الرقمية وتكون مثل عدد الموظفين أو الطلاب والدخل والاستهلاك وهكذا. يجدر الذكر بأن برنامج</w:t>
      </w:r>
      <w:r w:rsidRPr="0093527C">
        <w:rPr>
          <w:rFonts w:ascii="Traditional Arabic" w:hAnsi="Traditional Arabic" w:cs="Traditional Arabic"/>
          <w:color w:val="000000" w:themeColor="text1"/>
          <w:sz w:val="32"/>
          <w:szCs w:val="32"/>
          <w:lang w:bidi="ar-DZ"/>
        </w:rPr>
        <w:t xml:space="preserve"> (SPSS) </w:t>
      </w:r>
      <w:r w:rsidRPr="0093527C">
        <w:rPr>
          <w:rFonts w:ascii="Traditional Arabic" w:hAnsi="Traditional Arabic" w:cs="Traditional Arabic"/>
          <w:color w:val="000000" w:themeColor="text1"/>
          <w:sz w:val="32"/>
          <w:szCs w:val="32"/>
          <w:rtl/>
          <w:lang w:bidi="ar-DZ"/>
        </w:rPr>
        <w:t>يتعامل مع نوعين من البيانات</w:t>
      </w:r>
      <w:r w:rsidRPr="0093527C">
        <w:rPr>
          <w:rFonts w:ascii="Traditional Arabic" w:hAnsi="Traditional Arabic" w:cs="Traditional Arabic"/>
          <w:color w:val="000000" w:themeColor="text1"/>
          <w:sz w:val="32"/>
          <w:szCs w:val="32"/>
          <w:lang w:bidi="ar-DZ"/>
        </w:rPr>
        <w:t>.</w:t>
      </w:r>
    </w:p>
    <w:p w14:paraId="5758C6E5" w14:textId="77777777" w:rsidR="0093527C" w:rsidRPr="0093527C" w:rsidRDefault="0093527C" w:rsidP="0093527C">
      <w:pPr>
        <w:bidi/>
        <w:jc w:val="left"/>
        <w:rPr>
          <w:rFonts w:ascii="Traditional Arabic" w:hAnsi="Traditional Arabic" w:cs="Traditional Arabic"/>
          <w:color w:val="000000" w:themeColor="text1"/>
          <w:sz w:val="32"/>
          <w:szCs w:val="32"/>
          <w:rtl/>
          <w:lang w:bidi="ar-DZ"/>
        </w:rPr>
      </w:pPr>
      <w:r w:rsidRPr="0093527C">
        <w:rPr>
          <w:rFonts w:ascii="Traditional Arabic" w:hAnsi="Traditional Arabic" w:cs="Traditional Arabic"/>
          <w:color w:val="000000" w:themeColor="text1"/>
          <w:sz w:val="32"/>
          <w:szCs w:val="32"/>
          <w:rtl/>
          <w:lang w:bidi="ar-DZ"/>
        </w:rPr>
        <w:t>هناك وحدات قياس معينة تقوم متغيرات برنامج</w:t>
      </w:r>
      <w:r w:rsidRPr="0093527C">
        <w:rPr>
          <w:rFonts w:ascii="Traditional Arabic" w:hAnsi="Traditional Arabic" w:cs="Traditional Arabic"/>
          <w:color w:val="000000" w:themeColor="text1"/>
          <w:sz w:val="32"/>
          <w:szCs w:val="32"/>
          <w:lang w:bidi="ar-DZ"/>
        </w:rPr>
        <w:t xml:space="preserve"> (SPSS) </w:t>
      </w:r>
      <w:r w:rsidRPr="0093527C">
        <w:rPr>
          <w:rFonts w:ascii="Traditional Arabic" w:hAnsi="Traditional Arabic" w:cs="Traditional Arabic"/>
          <w:color w:val="000000" w:themeColor="text1"/>
          <w:sz w:val="32"/>
          <w:szCs w:val="32"/>
          <w:rtl/>
          <w:lang w:bidi="ar-DZ"/>
        </w:rPr>
        <w:t>باتخاذها، حيث يوجد للمتغيرات الرقمية وغير الرقمية مقاييس هامة للغاية، إن أول مقياس منها هو المقياس الاسمي</w:t>
      </w:r>
      <w:r w:rsidRPr="0093527C">
        <w:rPr>
          <w:rFonts w:ascii="Traditional Arabic" w:hAnsi="Traditional Arabic" w:cs="Traditional Arabic"/>
          <w:color w:val="000000" w:themeColor="text1"/>
          <w:sz w:val="32"/>
          <w:szCs w:val="32"/>
          <w:lang w:bidi="ar-DZ"/>
        </w:rPr>
        <w:t xml:space="preserve"> (Nominal Scale) </w:t>
      </w:r>
      <w:r w:rsidRPr="0093527C">
        <w:rPr>
          <w:rFonts w:ascii="Traditional Arabic" w:hAnsi="Traditional Arabic" w:cs="Traditional Arabic"/>
          <w:color w:val="000000" w:themeColor="text1"/>
          <w:sz w:val="32"/>
          <w:szCs w:val="32"/>
          <w:rtl/>
          <w:lang w:bidi="ar-DZ"/>
        </w:rPr>
        <w:t>حيث يأخذ البيانات غير القابلة للترتيب وهي ذاتها البيانات التي تستخدم الأكواد مثل الحالة الاجتماعية والنوع والتدخين، ويعتبر هذا أضعف وحدة من وحدات القياس. النوع الثاني هو المقياس الترتيبي أو الرُّتَبِي</w:t>
      </w:r>
      <w:r w:rsidRPr="0093527C">
        <w:rPr>
          <w:rFonts w:ascii="Traditional Arabic" w:hAnsi="Traditional Arabic" w:cs="Traditional Arabic"/>
          <w:color w:val="000000" w:themeColor="text1"/>
          <w:sz w:val="32"/>
          <w:szCs w:val="32"/>
          <w:lang w:bidi="ar-DZ"/>
        </w:rPr>
        <w:t xml:space="preserve"> (Ordinal Scale) </w:t>
      </w:r>
      <w:r w:rsidRPr="0093527C">
        <w:rPr>
          <w:rFonts w:ascii="Traditional Arabic" w:hAnsi="Traditional Arabic" w:cs="Traditional Arabic"/>
          <w:color w:val="000000" w:themeColor="text1"/>
          <w:sz w:val="32"/>
          <w:szCs w:val="32"/>
          <w:rtl/>
          <w:lang w:bidi="ar-DZ"/>
        </w:rPr>
        <w:t>ويستخدم البيانات القابلة للترتيب مثل عدد أطفال الأسرة وتقديرات الطلاب سواء كان ترتيب تصاعدي أو ترتيب</w:t>
      </w:r>
      <w:r w:rsidRPr="0093527C">
        <w:rPr>
          <w:rFonts w:ascii="Traditional Arabic" w:hAnsi="Traditional Arabic" w:cs="Traditional Arabic"/>
          <w:color w:val="000000" w:themeColor="text1"/>
          <w:sz w:val="32"/>
          <w:szCs w:val="32"/>
          <w:lang w:bidi="ar-DZ"/>
        </w:rPr>
        <w:t>.</w:t>
      </w:r>
    </w:p>
    <w:p w14:paraId="03D317E9" w14:textId="77777777" w:rsidR="0093527C" w:rsidRPr="0093527C" w:rsidRDefault="0093527C" w:rsidP="0093527C">
      <w:pPr>
        <w:bidi/>
        <w:jc w:val="left"/>
        <w:rPr>
          <w:rFonts w:ascii="Traditional Arabic" w:hAnsi="Traditional Arabic" w:cs="Traditional Arabic"/>
          <w:color w:val="000000" w:themeColor="text1"/>
          <w:sz w:val="32"/>
          <w:szCs w:val="32"/>
          <w:rtl/>
          <w:lang w:bidi="ar-DZ"/>
        </w:rPr>
      </w:pPr>
    </w:p>
    <w:p w14:paraId="5448FB84" w14:textId="783BC984" w:rsidR="0093527C" w:rsidRPr="0093527C" w:rsidRDefault="0093527C" w:rsidP="0093527C">
      <w:pPr>
        <w:bidi/>
        <w:jc w:val="left"/>
        <w:rPr>
          <w:rFonts w:ascii="Traditional Arabic" w:hAnsi="Traditional Arabic" w:cs="Traditional Arabic"/>
          <w:color w:val="000000" w:themeColor="text1"/>
          <w:sz w:val="32"/>
          <w:szCs w:val="32"/>
          <w:rtl/>
          <w:lang w:bidi="ar-DZ"/>
        </w:rPr>
      </w:pPr>
      <w:r w:rsidRPr="0093527C">
        <w:rPr>
          <w:rFonts w:ascii="Traditional Arabic" w:hAnsi="Traditional Arabic" w:cs="Traditional Arabic"/>
          <w:color w:val="000000" w:themeColor="text1"/>
          <w:sz w:val="32"/>
          <w:szCs w:val="32"/>
          <w:rtl/>
          <w:lang w:bidi="ar-DZ"/>
        </w:rPr>
        <w:t>أما النوع الثالث من المقاييس هو مقياس الفترة</w:t>
      </w:r>
      <w:r w:rsidRPr="0093527C">
        <w:rPr>
          <w:rFonts w:ascii="Traditional Arabic" w:hAnsi="Traditional Arabic" w:cs="Traditional Arabic"/>
          <w:color w:val="000000" w:themeColor="text1"/>
          <w:sz w:val="32"/>
          <w:szCs w:val="32"/>
          <w:lang w:bidi="ar-DZ"/>
        </w:rPr>
        <w:t xml:space="preserve"> (Interval Scale)</w:t>
      </w:r>
      <w:r w:rsidRPr="0093527C">
        <w:rPr>
          <w:rFonts w:ascii="Traditional Arabic" w:hAnsi="Traditional Arabic" w:cs="Traditional Arabic"/>
          <w:color w:val="000000" w:themeColor="text1"/>
          <w:sz w:val="32"/>
          <w:szCs w:val="32"/>
          <w:rtl/>
          <w:lang w:bidi="ar-DZ"/>
        </w:rPr>
        <w:t>، حيث يقوم باستخدام البيانات الرقمية ولا سيما هنا أن الفرق بين القيمتين من قيم المتغير يكون ثابت. أما النوع الرابع فهو مقياس النسبة</w:t>
      </w:r>
      <w:r w:rsidRPr="0093527C">
        <w:rPr>
          <w:rFonts w:ascii="Traditional Arabic" w:hAnsi="Traditional Arabic" w:cs="Traditional Arabic"/>
          <w:color w:val="000000" w:themeColor="text1"/>
          <w:sz w:val="32"/>
          <w:szCs w:val="32"/>
          <w:lang w:bidi="ar-DZ"/>
        </w:rPr>
        <w:t xml:space="preserve"> (Ratio </w:t>
      </w:r>
      <w:r w:rsidRPr="0093527C">
        <w:rPr>
          <w:rFonts w:ascii="Traditional Arabic" w:hAnsi="Traditional Arabic" w:cs="Traditional Arabic"/>
          <w:color w:val="000000" w:themeColor="text1"/>
          <w:sz w:val="32"/>
          <w:szCs w:val="32"/>
          <w:lang w:bidi="ar-DZ"/>
        </w:rPr>
        <w:lastRenderedPageBreak/>
        <w:t xml:space="preserve">Scale) </w:t>
      </w:r>
      <w:r w:rsidRPr="0093527C">
        <w:rPr>
          <w:rFonts w:ascii="Traditional Arabic" w:hAnsi="Traditional Arabic" w:cs="Traditional Arabic"/>
          <w:color w:val="000000" w:themeColor="text1"/>
          <w:sz w:val="32"/>
          <w:szCs w:val="32"/>
          <w:rtl/>
          <w:lang w:bidi="ar-DZ"/>
        </w:rPr>
        <w:t xml:space="preserve">حيث يستخدم عندما تكون الفروض السابقة في مقياس الفترة مستوفاة، حيث يقوم بقياس الوزن والطول والاسعار، فعلى سبيل المثال: السلعة التي سعرها 500 </w:t>
      </w:r>
      <w:r w:rsidR="00DC2028">
        <w:rPr>
          <w:rFonts w:ascii="Traditional Arabic" w:hAnsi="Traditional Arabic" w:cs="Traditional Arabic" w:hint="cs"/>
          <w:color w:val="000000" w:themeColor="text1"/>
          <w:sz w:val="32"/>
          <w:szCs w:val="32"/>
          <w:rtl/>
          <w:lang w:bidi="ar-DZ"/>
        </w:rPr>
        <w:t>و.ن</w:t>
      </w:r>
      <w:r w:rsidRPr="0093527C">
        <w:rPr>
          <w:rFonts w:ascii="Traditional Arabic" w:hAnsi="Traditional Arabic" w:cs="Traditional Arabic"/>
          <w:color w:val="000000" w:themeColor="text1"/>
          <w:sz w:val="32"/>
          <w:szCs w:val="32"/>
          <w:rtl/>
          <w:lang w:bidi="ar-DZ"/>
        </w:rPr>
        <w:t xml:space="preserve"> تكون 5 أضعاف السلعة التي سعرها 100 </w:t>
      </w:r>
      <w:r w:rsidR="00DC2028">
        <w:rPr>
          <w:rFonts w:ascii="Traditional Arabic" w:hAnsi="Traditional Arabic" w:cs="Traditional Arabic" w:hint="cs"/>
          <w:color w:val="000000" w:themeColor="text1"/>
          <w:sz w:val="32"/>
          <w:szCs w:val="32"/>
          <w:rtl/>
          <w:lang w:bidi="ar-DZ"/>
        </w:rPr>
        <w:t>و.ن</w:t>
      </w:r>
    </w:p>
    <w:p w14:paraId="24FA45B8" w14:textId="77777777" w:rsidR="0093527C" w:rsidRPr="0093527C" w:rsidRDefault="0093527C" w:rsidP="0093527C">
      <w:pPr>
        <w:bidi/>
        <w:jc w:val="left"/>
        <w:rPr>
          <w:rFonts w:ascii="Traditional Arabic" w:hAnsi="Traditional Arabic" w:cs="Traditional Arabic"/>
          <w:color w:val="000000" w:themeColor="text1"/>
          <w:sz w:val="32"/>
          <w:szCs w:val="32"/>
          <w:rtl/>
          <w:lang w:bidi="ar-DZ"/>
        </w:rPr>
      </w:pPr>
      <w:r w:rsidRPr="0093527C">
        <w:rPr>
          <w:rFonts w:ascii="Traditional Arabic" w:hAnsi="Traditional Arabic" w:cs="Traditional Arabic"/>
          <w:color w:val="000000" w:themeColor="text1"/>
          <w:sz w:val="32"/>
          <w:szCs w:val="32"/>
          <w:rtl/>
          <w:lang w:bidi="ar-DZ"/>
        </w:rPr>
        <w:t>تجدر الإشارة إلى كتابة مثال محدد من أجل معرفة كيفية ادخال البيانات في برنامج</w:t>
      </w:r>
      <w:r w:rsidRPr="0093527C">
        <w:rPr>
          <w:rFonts w:ascii="Traditional Arabic" w:hAnsi="Traditional Arabic" w:cs="Traditional Arabic"/>
          <w:color w:val="000000" w:themeColor="text1"/>
          <w:sz w:val="32"/>
          <w:szCs w:val="32"/>
          <w:lang w:bidi="ar-DZ"/>
        </w:rPr>
        <w:t xml:space="preserve"> (SPSS)</w:t>
      </w:r>
      <w:r w:rsidRPr="0093527C">
        <w:rPr>
          <w:rFonts w:ascii="Traditional Arabic" w:hAnsi="Traditional Arabic" w:cs="Traditional Arabic"/>
          <w:color w:val="000000" w:themeColor="text1"/>
          <w:sz w:val="32"/>
          <w:szCs w:val="32"/>
          <w:rtl/>
          <w:lang w:bidi="ar-DZ"/>
        </w:rPr>
        <w:t>، فيتمثل المثال في التالي</w:t>
      </w:r>
      <w:r w:rsidRPr="0093527C">
        <w:rPr>
          <w:rFonts w:ascii="Traditional Arabic" w:hAnsi="Traditional Arabic" w:cs="Traditional Arabic"/>
          <w:color w:val="000000" w:themeColor="text1"/>
          <w:sz w:val="32"/>
          <w:szCs w:val="32"/>
          <w:lang w:bidi="ar-DZ"/>
        </w:rPr>
        <w:t>:</w:t>
      </w:r>
    </w:p>
    <w:p w14:paraId="7FC4C2A7" w14:textId="3400DE38" w:rsidR="0093527C" w:rsidRDefault="0093527C" w:rsidP="0093527C">
      <w:pPr>
        <w:bidi/>
        <w:jc w:val="left"/>
        <w:rPr>
          <w:rFonts w:ascii="Traditional Arabic" w:hAnsi="Traditional Arabic" w:cs="Traditional Arabic"/>
          <w:sz w:val="32"/>
          <w:szCs w:val="32"/>
          <w:rtl/>
          <w:lang w:bidi="ar-DZ"/>
        </w:rPr>
      </w:pPr>
      <w:r w:rsidRPr="0093527C">
        <w:rPr>
          <w:rFonts w:ascii="Traditional Arabic" w:hAnsi="Traditional Arabic" w:cs="Traditional Arabic"/>
          <w:color w:val="000000" w:themeColor="text1"/>
          <w:sz w:val="32"/>
          <w:szCs w:val="32"/>
          <w:rtl/>
          <w:lang w:bidi="ar-DZ"/>
        </w:rPr>
        <w:t>قم بإدخال المتغيرات لبيانات الجدول التالي وهو يحتوي على اسم الطالب ونوع جنسه والدرجة</w:t>
      </w:r>
      <w:r w:rsidRPr="0093527C">
        <w:rPr>
          <w:rFonts w:ascii="Traditional Arabic" w:hAnsi="Traditional Arabic" w:cs="Traditional Arabic"/>
          <w:sz w:val="32"/>
          <w:szCs w:val="32"/>
          <w:rtl/>
          <w:lang w:bidi="ar-DZ"/>
        </w:rPr>
        <w:t>.</w:t>
      </w:r>
    </w:p>
    <w:p w14:paraId="2059E469" w14:textId="4492BB96" w:rsidR="002637E9" w:rsidRDefault="002637E9" w:rsidP="002637E9">
      <w:pPr>
        <w:bidi/>
        <w:jc w:val="left"/>
        <w:rPr>
          <w:rFonts w:ascii="Traditional Arabic" w:hAnsi="Traditional Arabic" w:cs="Traditional Arabic"/>
          <w:sz w:val="32"/>
          <w:szCs w:val="32"/>
          <w:rtl/>
          <w:lang w:bidi="ar-DZ"/>
        </w:rPr>
      </w:pPr>
      <w:r w:rsidRPr="002637E9">
        <w:rPr>
          <w:rFonts w:ascii="Traditional Arabic" w:hAnsi="Traditional Arabic" w:cs="Traditional Arabic"/>
          <w:sz w:val="32"/>
          <w:szCs w:val="32"/>
          <w:rtl/>
          <w:lang w:bidi="ar-DZ"/>
        </w:rPr>
        <w:drawing>
          <wp:inline distT="0" distB="0" distL="0" distR="0" wp14:anchorId="1D1BCD1F" wp14:editId="52EBE9A8">
            <wp:extent cx="5760720" cy="21082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108200"/>
                    </a:xfrm>
                    <a:prstGeom prst="rect">
                      <a:avLst/>
                    </a:prstGeom>
                  </pic:spPr>
                </pic:pic>
              </a:graphicData>
            </a:graphic>
          </wp:inline>
        </w:drawing>
      </w:r>
    </w:p>
    <w:p w14:paraId="2115E34E" w14:textId="77777777" w:rsidR="002637E9" w:rsidRPr="002637E9" w:rsidRDefault="002637E9" w:rsidP="002637E9">
      <w:p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ويتم فتح وتشغيل برنامج التحليل الاحصائي</w:t>
      </w:r>
      <w:r w:rsidRPr="002637E9">
        <w:rPr>
          <w:rFonts w:ascii="Traditional Arabic" w:hAnsi="Traditional Arabic" w:cs="Traditional Arabic"/>
          <w:color w:val="000000" w:themeColor="text1"/>
          <w:sz w:val="32"/>
          <w:szCs w:val="32"/>
          <w:lang w:bidi="ar-DZ"/>
        </w:rPr>
        <w:t xml:space="preserve"> (SPSS) </w:t>
      </w:r>
      <w:r w:rsidRPr="002637E9">
        <w:rPr>
          <w:rFonts w:ascii="Traditional Arabic" w:hAnsi="Traditional Arabic" w:cs="Traditional Arabic"/>
          <w:color w:val="000000" w:themeColor="text1"/>
          <w:sz w:val="32"/>
          <w:szCs w:val="32"/>
          <w:rtl/>
          <w:lang w:bidi="ar-DZ"/>
        </w:rPr>
        <w:t>من خلال الضغط على نافذة ابدأ</w:t>
      </w:r>
      <w:r w:rsidRPr="002637E9">
        <w:rPr>
          <w:rFonts w:ascii="Traditional Arabic" w:hAnsi="Traditional Arabic" w:cs="Traditional Arabic"/>
          <w:color w:val="000000" w:themeColor="text1"/>
          <w:sz w:val="32"/>
          <w:szCs w:val="32"/>
          <w:lang w:bidi="ar-DZ"/>
        </w:rPr>
        <w:t xml:space="preserve"> (Start) </w:t>
      </w:r>
      <w:r w:rsidRPr="002637E9">
        <w:rPr>
          <w:rFonts w:ascii="Traditional Arabic" w:hAnsi="Traditional Arabic" w:cs="Traditional Arabic"/>
          <w:color w:val="000000" w:themeColor="text1"/>
          <w:sz w:val="32"/>
          <w:szCs w:val="32"/>
          <w:rtl/>
          <w:lang w:bidi="ar-DZ"/>
        </w:rPr>
        <w:t>وهي الموجودة في القائمة الرئيسية، ثم يقوم مستخدِم برنامج</w:t>
      </w:r>
      <w:r w:rsidRPr="002637E9">
        <w:rPr>
          <w:rFonts w:ascii="Traditional Arabic" w:hAnsi="Traditional Arabic" w:cs="Traditional Arabic"/>
          <w:color w:val="000000" w:themeColor="text1"/>
          <w:sz w:val="32"/>
          <w:szCs w:val="32"/>
          <w:lang w:bidi="ar-DZ"/>
        </w:rPr>
        <w:t xml:space="preserve"> (SPSS) </w:t>
      </w:r>
      <w:r w:rsidRPr="002637E9">
        <w:rPr>
          <w:rFonts w:ascii="Traditional Arabic" w:hAnsi="Traditional Arabic" w:cs="Traditional Arabic"/>
          <w:color w:val="000000" w:themeColor="text1"/>
          <w:sz w:val="32"/>
          <w:szCs w:val="32"/>
          <w:rtl/>
          <w:lang w:bidi="ar-DZ"/>
        </w:rPr>
        <w:t>بالذهاب الى قائمة البرامج</w:t>
      </w:r>
      <w:r w:rsidRPr="002637E9">
        <w:rPr>
          <w:rFonts w:ascii="Traditional Arabic" w:hAnsi="Traditional Arabic" w:cs="Traditional Arabic"/>
          <w:color w:val="000000" w:themeColor="text1"/>
          <w:sz w:val="32"/>
          <w:szCs w:val="32"/>
          <w:lang w:bidi="ar-DZ"/>
        </w:rPr>
        <w:t xml:space="preserve"> (Program) </w:t>
      </w:r>
      <w:r w:rsidRPr="002637E9">
        <w:rPr>
          <w:rFonts w:ascii="Traditional Arabic" w:hAnsi="Traditional Arabic" w:cs="Traditional Arabic"/>
          <w:color w:val="000000" w:themeColor="text1"/>
          <w:sz w:val="32"/>
          <w:szCs w:val="32"/>
          <w:rtl/>
          <w:lang w:bidi="ar-DZ"/>
        </w:rPr>
        <w:t>ومن ثم يقوم المستخدم بالبحث عن برنامج التحليل الاحصائي</w:t>
      </w:r>
      <w:r w:rsidRPr="002637E9">
        <w:rPr>
          <w:rFonts w:ascii="Traditional Arabic" w:hAnsi="Traditional Arabic" w:cs="Traditional Arabic"/>
          <w:color w:val="000000" w:themeColor="text1"/>
          <w:sz w:val="32"/>
          <w:szCs w:val="32"/>
          <w:lang w:bidi="ar-DZ"/>
        </w:rPr>
        <w:t xml:space="preserve"> (SPSS)</w:t>
      </w:r>
      <w:r w:rsidRPr="002637E9">
        <w:rPr>
          <w:rFonts w:ascii="Traditional Arabic" w:hAnsi="Traditional Arabic" w:cs="Traditional Arabic"/>
          <w:color w:val="000000" w:themeColor="text1"/>
          <w:sz w:val="32"/>
          <w:szCs w:val="32"/>
          <w:rtl/>
          <w:lang w:bidi="ar-DZ"/>
        </w:rPr>
        <w:t>؛ ليضغط عليه مرتين ليتم فتح البرنامج بسهولة</w:t>
      </w:r>
      <w:r w:rsidRPr="002637E9">
        <w:rPr>
          <w:rFonts w:ascii="Traditional Arabic" w:hAnsi="Traditional Arabic" w:cs="Traditional Arabic"/>
          <w:color w:val="000000" w:themeColor="text1"/>
          <w:sz w:val="32"/>
          <w:szCs w:val="32"/>
          <w:lang w:bidi="ar-DZ"/>
        </w:rPr>
        <w:t>.</w:t>
      </w:r>
    </w:p>
    <w:p w14:paraId="4C333D1D" w14:textId="02E0FCAC" w:rsidR="002637E9" w:rsidRDefault="002637E9" w:rsidP="002637E9">
      <w:p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حيث يتم إدخال البيانات في برنامج (</w:t>
      </w:r>
      <w:r w:rsidRPr="002637E9">
        <w:rPr>
          <w:rFonts w:ascii="Traditional Arabic" w:hAnsi="Traditional Arabic" w:cs="Traditional Arabic"/>
          <w:color w:val="000000" w:themeColor="text1"/>
          <w:sz w:val="32"/>
          <w:szCs w:val="32"/>
          <w:lang w:bidi="ar-DZ"/>
        </w:rPr>
        <w:t>SPSS</w:t>
      </w:r>
      <w:r w:rsidRPr="002637E9">
        <w:rPr>
          <w:rFonts w:ascii="Traditional Arabic" w:hAnsi="Traditional Arabic" w:cs="Traditional Arabic"/>
          <w:color w:val="000000" w:themeColor="text1"/>
          <w:sz w:val="32"/>
          <w:szCs w:val="32"/>
          <w:rtl/>
          <w:lang w:bidi="ar-DZ"/>
        </w:rPr>
        <w:t xml:space="preserve">)، وذلك من البداية يجب الذهاب إلى القائمة </w:t>
      </w:r>
      <w:r w:rsidRPr="002637E9">
        <w:rPr>
          <w:rFonts w:ascii="Traditional Arabic" w:hAnsi="Traditional Arabic" w:cs="Traditional Arabic"/>
          <w:color w:val="000000" w:themeColor="text1"/>
          <w:sz w:val="32"/>
          <w:szCs w:val="32"/>
          <w:lang w:bidi="ar-DZ"/>
        </w:rPr>
        <w:t>file</w:t>
      </w:r>
      <w:r w:rsidRPr="002637E9">
        <w:rPr>
          <w:rFonts w:ascii="Traditional Arabic" w:hAnsi="Traditional Arabic" w:cs="Traditional Arabic"/>
          <w:color w:val="000000" w:themeColor="text1"/>
          <w:sz w:val="32"/>
          <w:szCs w:val="32"/>
          <w:rtl/>
          <w:lang w:bidi="ar-DZ"/>
        </w:rPr>
        <w:t xml:space="preserve"> ونختار الأمر </w:t>
      </w:r>
      <w:r w:rsidRPr="002637E9">
        <w:rPr>
          <w:rFonts w:ascii="Traditional Arabic" w:hAnsi="Traditional Arabic" w:cs="Traditional Arabic"/>
          <w:color w:val="000000" w:themeColor="text1"/>
          <w:sz w:val="32"/>
          <w:szCs w:val="32"/>
          <w:lang w:bidi="ar-DZ"/>
        </w:rPr>
        <w:t>new</w:t>
      </w:r>
      <w:r w:rsidRPr="002637E9">
        <w:rPr>
          <w:rFonts w:ascii="Traditional Arabic" w:hAnsi="Traditional Arabic" w:cs="Traditional Arabic"/>
          <w:color w:val="000000" w:themeColor="text1"/>
          <w:sz w:val="32"/>
          <w:szCs w:val="32"/>
          <w:rtl/>
          <w:lang w:bidi="ar-DZ"/>
        </w:rPr>
        <w:t xml:space="preserve"> ومن ثم نختار ملف داتا من القائمة الفرعية ليتم فتح ملف عمل جديد، فتظهر شاشة مكونة من جزأين، الجزء الأول هو </w:t>
      </w:r>
      <w:r w:rsidRPr="002637E9">
        <w:rPr>
          <w:rFonts w:ascii="Traditional Arabic" w:hAnsi="Traditional Arabic" w:cs="Traditional Arabic"/>
          <w:color w:val="000000" w:themeColor="text1"/>
          <w:sz w:val="32"/>
          <w:szCs w:val="32"/>
          <w:lang w:bidi="ar-DZ"/>
        </w:rPr>
        <w:t>Data View</w:t>
      </w:r>
      <w:r w:rsidRPr="002637E9">
        <w:rPr>
          <w:rFonts w:ascii="Traditional Arabic" w:hAnsi="Traditional Arabic" w:cs="Traditional Arabic"/>
          <w:color w:val="000000" w:themeColor="text1"/>
          <w:sz w:val="32"/>
          <w:szCs w:val="32"/>
          <w:rtl/>
          <w:lang w:bidi="ar-DZ"/>
        </w:rPr>
        <w:t xml:space="preserve"> وهي شاشة ادخال البيانات، والجزء الثاني هو </w:t>
      </w:r>
      <w:r w:rsidRPr="002637E9">
        <w:rPr>
          <w:rFonts w:ascii="Traditional Arabic" w:hAnsi="Traditional Arabic" w:cs="Traditional Arabic"/>
          <w:color w:val="000000" w:themeColor="text1"/>
          <w:sz w:val="32"/>
          <w:szCs w:val="32"/>
          <w:lang w:bidi="ar-DZ"/>
        </w:rPr>
        <w:t>Variable View</w:t>
      </w:r>
      <w:r w:rsidRPr="002637E9">
        <w:rPr>
          <w:rFonts w:ascii="Traditional Arabic" w:hAnsi="Traditional Arabic" w:cs="Traditional Arabic"/>
          <w:color w:val="000000" w:themeColor="text1"/>
          <w:sz w:val="32"/>
          <w:szCs w:val="32"/>
          <w:rtl/>
          <w:lang w:bidi="ar-DZ"/>
        </w:rPr>
        <w:t xml:space="preserve"> الذي يمثل شاشة ادخال المتغيرات. يقوم مستخدم برنامج (</w:t>
      </w:r>
      <w:r w:rsidRPr="002637E9">
        <w:rPr>
          <w:rFonts w:ascii="Traditional Arabic" w:hAnsi="Traditional Arabic" w:cs="Traditional Arabic"/>
          <w:color w:val="000000" w:themeColor="text1"/>
          <w:sz w:val="32"/>
          <w:szCs w:val="32"/>
          <w:lang w:bidi="ar-DZ"/>
        </w:rPr>
        <w:t>SPSS</w:t>
      </w:r>
      <w:r w:rsidRPr="002637E9">
        <w:rPr>
          <w:rFonts w:ascii="Traditional Arabic" w:hAnsi="Traditional Arabic" w:cs="Traditional Arabic"/>
          <w:color w:val="000000" w:themeColor="text1"/>
          <w:sz w:val="32"/>
          <w:szCs w:val="32"/>
          <w:rtl/>
          <w:lang w:bidi="ar-DZ"/>
        </w:rPr>
        <w:t xml:space="preserve">) بإدخال المتغيرات في شاشة </w:t>
      </w:r>
      <w:r w:rsidRPr="002637E9">
        <w:rPr>
          <w:rFonts w:ascii="Traditional Arabic" w:hAnsi="Traditional Arabic" w:cs="Traditional Arabic"/>
          <w:color w:val="000000" w:themeColor="text1"/>
          <w:sz w:val="32"/>
          <w:szCs w:val="32"/>
          <w:lang w:bidi="ar-DZ"/>
        </w:rPr>
        <w:t>Variable View</w:t>
      </w:r>
      <w:r w:rsidRPr="002637E9">
        <w:rPr>
          <w:rFonts w:ascii="Traditional Arabic" w:hAnsi="Traditional Arabic" w:cs="Traditional Arabic"/>
          <w:color w:val="000000" w:themeColor="text1"/>
          <w:sz w:val="32"/>
          <w:szCs w:val="32"/>
          <w:rtl/>
          <w:lang w:bidi="ar-DZ"/>
        </w:rPr>
        <w:t xml:space="preserve"> فيقوم بإدخال أول متغير في أول صف موجود في الخلية </w:t>
      </w:r>
      <w:r w:rsidRPr="002637E9">
        <w:rPr>
          <w:rFonts w:ascii="Traditional Arabic" w:hAnsi="Traditional Arabic" w:cs="Traditional Arabic"/>
          <w:color w:val="000000" w:themeColor="text1"/>
          <w:sz w:val="32"/>
          <w:szCs w:val="32"/>
          <w:lang w:bidi="ar-DZ"/>
        </w:rPr>
        <w:t>Name</w:t>
      </w:r>
      <w:r w:rsidRPr="002637E9">
        <w:rPr>
          <w:rFonts w:ascii="Traditional Arabic" w:hAnsi="Traditional Arabic" w:cs="Traditional Arabic"/>
          <w:color w:val="000000" w:themeColor="text1"/>
          <w:sz w:val="32"/>
          <w:szCs w:val="32"/>
          <w:rtl/>
          <w:lang w:bidi="ar-DZ"/>
        </w:rPr>
        <w:t xml:space="preserve"> ويكتب فيها اسم المتغير الأول وبعد ذلك الطالب وهو نوع المتغير، ويجدر الانتباه هنا أن نوع المتغير هو متغير حرفي.</w:t>
      </w:r>
    </w:p>
    <w:p w14:paraId="0C4A0896" w14:textId="0F381B85" w:rsidR="008335F0" w:rsidRDefault="008335F0" w:rsidP="008335F0">
      <w:pPr>
        <w:bidi/>
        <w:jc w:val="left"/>
        <w:rPr>
          <w:rFonts w:ascii="Traditional Arabic" w:hAnsi="Traditional Arabic" w:cs="Traditional Arabic"/>
          <w:color w:val="000000" w:themeColor="text1"/>
          <w:sz w:val="32"/>
          <w:szCs w:val="32"/>
          <w:rtl/>
          <w:lang w:bidi="ar-DZ"/>
        </w:rPr>
      </w:pPr>
    </w:p>
    <w:p w14:paraId="76846A30" w14:textId="77777777" w:rsidR="008335F0" w:rsidRDefault="008335F0" w:rsidP="008335F0">
      <w:pPr>
        <w:bidi/>
        <w:jc w:val="left"/>
        <w:rPr>
          <w:rFonts w:ascii="Traditional Arabic" w:hAnsi="Traditional Arabic" w:cs="Traditional Arabic"/>
          <w:color w:val="000000" w:themeColor="text1"/>
          <w:sz w:val="32"/>
          <w:szCs w:val="32"/>
          <w:rtl/>
          <w:lang w:bidi="ar-DZ"/>
        </w:rPr>
      </w:pPr>
    </w:p>
    <w:p w14:paraId="3F795DBE" w14:textId="7D94EECF" w:rsidR="008335F0" w:rsidRPr="008335F0" w:rsidRDefault="008335F0" w:rsidP="008335F0">
      <w:pPr>
        <w:bidi/>
        <w:jc w:val="left"/>
        <w:rPr>
          <w:rFonts w:ascii="Traditional Arabic" w:hAnsi="Traditional Arabic" w:cs="Traditional Arabic"/>
          <w:color w:val="000000" w:themeColor="text1"/>
          <w:sz w:val="32"/>
          <w:szCs w:val="32"/>
          <w:rtl/>
          <w:lang w:bidi="ar-DZ"/>
        </w:rPr>
      </w:pPr>
      <w:r w:rsidRPr="008335F0">
        <w:rPr>
          <w:rFonts w:ascii="Traditional Arabic" w:hAnsi="Traditional Arabic" w:cs="Traditional Arabic"/>
          <w:color w:val="000000" w:themeColor="text1"/>
          <w:sz w:val="32"/>
          <w:szCs w:val="32"/>
          <w:rtl/>
          <w:lang w:bidi="ar-DZ"/>
        </w:rPr>
        <w:lastRenderedPageBreak/>
        <w:t>(</w:t>
      </w:r>
      <w:r w:rsidRPr="008335F0">
        <w:rPr>
          <w:rFonts w:ascii="Traditional Arabic" w:hAnsi="Traditional Arabic" w:cs="Traditional Arabic"/>
          <w:color w:val="000000" w:themeColor="text1"/>
          <w:sz w:val="32"/>
          <w:szCs w:val="32"/>
          <w:lang w:bidi="ar-DZ"/>
        </w:rPr>
        <w:t>SPSS</w:t>
      </w:r>
      <w:r w:rsidRPr="008335F0">
        <w:rPr>
          <w:rFonts w:ascii="Traditional Arabic" w:hAnsi="Traditional Arabic" w:cs="Traditional Arabic"/>
          <w:color w:val="000000" w:themeColor="text1"/>
          <w:sz w:val="32"/>
          <w:szCs w:val="32"/>
          <w:rtl/>
          <w:lang w:bidi="ar-DZ"/>
        </w:rPr>
        <w:t>).</w:t>
      </w:r>
    </w:p>
    <w:sectPr w:rsidR="008335F0" w:rsidRPr="008335F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B80C" w14:textId="77777777" w:rsidR="00563F36" w:rsidRDefault="00563F36" w:rsidP="0032570B">
      <w:pPr>
        <w:spacing w:after="0" w:line="240" w:lineRule="auto"/>
      </w:pPr>
      <w:r>
        <w:separator/>
      </w:r>
    </w:p>
  </w:endnote>
  <w:endnote w:type="continuationSeparator" w:id="0">
    <w:p w14:paraId="7F67CC4A" w14:textId="77777777" w:rsidR="00563F36" w:rsidRDefault="00563F36" w:rsidP="0032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12FA" w14:textId="062DA1D9" w:rsidR="0032570B" w:rsidRDefault="00D95FA3" w:rsidP="00AD338F">
    <w:pPr>
      <w:pStyle w:val="Pieddepage"/>
      <w:bidi/>
      <w:rPr>
        <w:rFonts w:hint="cs"/>
        <w:lang w:bidi="ar-DZ"/>
      </w:rPr>
    </w:pPr>
    <w:r>
      <w:rPr>
        <w:rFonts w:hint="cs"/>
        <w:rtl/>
        <w:lang w:bidi="ar-DZ"/>
      </w:rPr>
      <w:t>د.جمعة زكرياء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30FE" w14:textId="77777777" w:rsidR="00563F36" w:rsidRDefault="00563F36" w:rsidP="0032570B">
      <w:pPr>
        <w:spacing w:after="0" w:line="240" w:lineRule="auto"/>
      </w:pPr>
      <w:r>
        <w:separator/>
      </w:r>
    </w:p>
  </w:footnote>
  <w:footnote w:type="continuationSeparator" w:id="0">
    <w:p w14:paraId="7639A542" w14:textId="77777777" w:rsidR="00563F36" w:rsidRDefault="00563F36" w:rsidP="0032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5" type="#_x0000_t75" style="width:11.4pt;height:11.4pt" o:bullet="t">
        <v:imagedata r:id="rId1" o:title="mso6AC8"/>
      </v:shape>
    </w:pict>
  </w:numPicBullet>
  <w:abstractNum w:abstractNumId="0" w15:restartNumberingAfterBreak="0">
    <w:nsid w:val="2548776E"/>
    <w:multiLevelType w:val="hybridMultilevel"/>
    <w:tmpl w:val="301E5F52"/>
    <w:lvl w:ilvl="0" w:tplc="040C000D">
      <w:start w:val="1"/>
      <w:numFmt w:val="bullet"/>
      <w:lvlText w:val=""/>
      <w:lvlJc w:val="left"/>
      <w:pPr>
        <w:ind w:left="1034" w:hanging="360"/>
      </w:pPr>
      <w:rPr>
        <w:rFonts w:ascii="Wingdings" w:hAnsi="Wingdings"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1" w15:restartNumberingAfterBreak="0">
    <w:nsid w:val="37FE3854"/>
    <w:multiLevelType w:val="hybridMultilevel"/>
    <w:tmpl w:val="705E5EEE"/>
    <w:lvl w:ilvl="0" w:tplc="040C0007">
      <w:start w:val="1"/>
      <w:numFmt w:val="bullet"/>
      <w:lvlText w:val=""/>
      <w:lvlPicBulletId w:val="0"/>
      <w:lvlJc w:val="left"/>
      <w:pPr>
        <w:ind w:left="1034" w:hanging="360"/>
      </w:pPr>
      <w:rPr>
        <w:rFonts w:ascii="Symbol" w:hAnsi="Symbol"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2" w15:restartNumberingAfterBreak="0">
    <w:nsid w:val="67D5364C"/>
    <w:multiLevelType w:val="hybridMultilevel"/>
    <w:tmpl w:val="5E008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5353081">
    <w:abstractNumId w:val="0"/>
  </w:num>
  <w:num w:numId="2" w16cid:durableId="1983801171">
    <w:abstractNumId w:val="1"/>
  </w:num>
  <w:num w:numId="3" w16cid:durableId="1072584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BD"/>
    <w:rsid w:val="002637E9"/>
    <w:rsid w:val="00265E50"/>
    <w:rsid w:val="0032570B"/>
    <w:rsid w:val="003522BA"/>
    <w:rsid w:val="00433D03"/>
    <w:rsid w:val="00520E92"/>
    <w:rsid w:val="00563F36"/>
    <w:rsid w:val="006B3FBD"/>
    <w:rsid w:val="008335F0"/>
    <w:rsid w:val="0093527C"/>
    <w:rsid w:val="00AA43CB"/>
    <w:rsid w:val="00AD338F"/>
    <w:rsid w:val="00AD54A7"/>
    <w:rsid w:val="00B747ED"/>
    <w:rsid w:val="00D95FA3"/>
    <w:rsid w:val="00DC2028"/>
    <w:rsid w:val="00EE7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9B34"/>
  <w15:chartTrackingRefBased/>
  <w15:docId w15:val="{F82D7078-C169-451C-88C9-A22EDAF1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A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570B"/>
    <w:pPr>
      <w:tabs>
        <w:tab w:val="center" w:pos="4536"/>
        <w:tab w:val="right" w:pos="9072"/>
      </w:tabs>
      <w:spacing w:after="0" w:line="240" w:lineRule="auto"/>
    </w:pPr>
  </w:style>
  <w:style w:type="character" w:customStyle="1" w:styleId="En-tteCar">
    <w:name w:val="En-tête Car"/>
    <w:basedOn w:val="Policepardfaut"/>
    <w:link w:val="En-tte"/>
    <w:uiPriority w:val="99"/>
    <w:rsid w:val="0032570B"/>
  </w:style>
  <w:style w:type="paragraph" w:styleId="Pieddepage">
    <w:name w:val="footer"/>
    <w:basedOn w:val="Normal"/>
    <w:link w:val="PieddepageCar"/>
    <w:uiPriority w:val="99"/>
    <w:unhideWhenUsed/>
    <w:rsid w:val="003257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70B"/>
  </w:style>
  <w:style w:type="paragraph" w:styleId="Notedebasdepage">
    <w:name w:val="footnote text"/>
    <w:basedOn w:val="Normal"/>
    <w:link w:val="NotedebasdepageCar"/>
    <w:uiPriority w:val="99"/>
    <w:semiHidden/>
    <w:unhideWhenUsed/>
    <w:rsid w:val="00D95F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5FA3"/>
    <w:rPr>
      <w:sz w:val="20"/>
      <w:szCs w:val="20"/>
    </w:rPr>
  </w:style>
  <w:style w:type="character" w:styleId="Appelnotedebasdep">
    <w:name w:val="footnote reference"/>
    <w:basedOn w:val="Policepardfaut"/>
    <w:uiPriority w:val="99"/>
    <w:semiHidden/>
    <w:unhideWhenUsed/>
    <w:rsid w:val="00D95FA3"/>
    <w:rPr>
      <w:vertAlign w:val="superscript"/>
    </w:rPr>
  </w:style>
  <w:style w:type="character" w:styleId="Lienhypertexte">
    <w:name w:val="Hyperlink"/>
    <w:basedOn w:val="Policepardfaut"/>
    <w:uiPriority w:val="99"/>
    <w:unhideWhenUsed/>
    <w:rsid w:val="00D95FA3"/>
    <w:rPr>
      <w:color w:val="0563C1" w:themeColor="hyperlink"/>
      <w:u w:val="single"/>
    </w:rPr>
  </w:style>
  <w:style w:type="character" w:styleId="Mentionnonrsolue">
    <w:name w:val="Unresolved Mention"/>
    <w:basedOn w:val="Policepardfaut"/>
    <w:uiPriority w:val="99"/>
    <w:semiHidden/>
    <w:unhideWhenUsed/>
    <w:rsid w:val="00D95FA3"/>
    <w:rPr>
      <w:color w:val="605E5C"/>
      <w:shd w:val="clear" w:color="auto" w:fill="E1DFDD"/>
    </w:rPr>
  </w:style>
  <w:style w:type="paragraph" w:styleId="Paragraphedeliste">
    <w:name w:val="List Paragraph"/>
    <w:basedOn w:val="Normal"/>
    <w:uiPriority w:val="34"/>
    <w:qFormat/>
    <w:rsid w:val="00B74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42F2-CA31-4B6C-955E-02D51949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362</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tlemcani</dc:creator>
  <cp:keywords/>
  <dc:description/>
  <cp:lastModifiedBy>hanane tlemcani</cp:lastModifiedBy>
  <cp:revision>3</cp:revision>
  <dcterms:created xsi:type="dcterms:W3CDTF">2022-05-27T15:03:00Z</dcterms:created>
  <dcterms:modified xsi:type="dcterms:W3CDTF">2022-05-27T15:07:00Z</dcterms:modified>
</cp:coreProperties>
</file>