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5F" w:rsidRPr="00265FE1" w:rsidRDefault="00265FE1" w:rsidP="004A42B6">
      <w:pPr>
        <w:pStyle w:val="BodyText"/>
        <w:rPr>
          <w:rFonts w:asciiTheme="majorHAnsi" w:hAnsiTheme="majorHAnsi"/>
          <w:bCs/>
          <w:i/>
          <w:iCs/>
          <w:color w:val="FF0000"/>
          <w:szCs w:val="24"/>
        </w:rPr>
      </w:pPr>
      <w:r w:rsidRPr="00265FE1">
        <w:rPr>
          <w:rFonts w:asciiTheme="majorHAnsi" w:hAnsiTheme="majorHAnsi"/>
          <w:bCs/>
          <w:i/>
          <w:iCs/>
          <w:color w:val="FF0000"/>
          <w:szCs w:val="24"/>
        </w:rPr>
        <w:t xml:space="preserve">Grille d’évaluation d’un cours enligne </w:t>
      </w:r>
    </w:p>
    <w:p w:rsidR="00265FE1" w:rsidRDefault="00265FE1" w:rsidP="004A42B6">
      <w:pPr>
        <w:pStyle w:val="BodyText"/>
        <w:rPr>
          <w:rFonts w:asciiTheme="majorHAnsi" w:hAnsiTheme="majorHAnsi"/>
          <w:b w:val="0"/>
          <w:szCs w:val="24"/>
        </w:rPr>
      </w:pPr>
      <w:bookmarkStart w:id="0" w:name="_GoBack"/>
      <w:bookmarkEnd w:id="0"/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noProof/>
          <w:szCs w:val="24"/>
          <w:lang w:val="en-US" w:eastAsia="en-US"/>
        </w:rPr>
        <w:drawing>
          <wp:inline distT="0" distB="0" distL="0" distR="0">
            <wp:extent cx="6741994" cy="831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p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186" cy="8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744A8B" w:rsidP="004A42B6">
      <w:pPr>
        <w:pStyle w:val="BodyText"/>
        <w:rPr>
          <w:rFonts w:asciiTheme="majorHAnsi" w:hAnsiTheme="majorHAnsi"/>
          <w:bCs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66040</wp:posOffset>
                </wp:positionV>
                <wp:extent cx="6824345" cy="2681605"/>
                <wp:effectExtent l="0" t="0" r="14605" b="23495"/>
                <wp:wrapNone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4345" cy="2681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4F99" w:rsidRDefault="00265FE1" w:rsidP="00544F99">
                            <w:pPr>
                              <w:suppressAutoHyphens/>
                              <w:autoSpaceDE w:val="0"/>
                              <w:rPr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Course</w:t>
                            </w:r>
                            <w:r w:rsidR="00544F99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 xml:space="preserve">: </w:t>
                            </w:r>
                            <w:r w:rsidR="00544F99">
                              <w:rPr>
                                <w:color w:val="000000"/>
                                <w:lang w:val="en-US" w:eastAsia="zh-CN"/>
                              </w:rPr>
                              <w:t>Literary Studies</w:t>
                            </w:r>
                          </w:p>
                          <w:p w:rsidR="00544F99" w:rsidRDefault="00265FE1" w:rsidP="00265FE1">
                            <w:pPr>
                              <w:suppressAutoHyphens/>
                              <w:spacing w:line="360" w:lineRule="auto"/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 w:eastAsia="zh-CN"/>
                              </w:rPr>
                              <w:t>Level</w:t>
                            </w:r>
                            <w:r w:rsidR="00544F99">
                              <w:rPr>
                                <w:b/>
                                <w:bCs/>
                                <w:lang w:val="en-US" w:eastAsia="zh-CN"/>
                              </w:rPr>
                              <w:t>:</w:t>
                            </w:r>
                            <w:r w:rsidR="00544F99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>Second-year LMD students of English</w:t>
                            </w:r>
                          </w:p>
                          <w:p w:rsidR="00544F99" w:rsidRDefault="00265FE1" w:rsidP="00265FE1">
                            <w:pPr>
                              <w:suppressAutoHyphens/>
                              <w:autoSpaceDE w:val="0"/>
                              <w:rPr>
                                <w:color w:val="000000"/>
                                <w:lang w:val="fr-FR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zh-CN"/>
                              </w:rPr>
                              <w:t>Teacher</w:t>
                            </w:r>
                            <w:r w:rsidR="00544F99">
                              <w:rPr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lang w:eastAsia="zh-CN"/>
                              </w:rPr>
                              <w:t>Amel RAHMOUNI</w:t>
                            </w:r>
                          </w:p>
                          <w:p w:rsidR="00544F99" w:rsidRDefault="00544F99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Session : Janvier - 2022 </w:t>
                            </w:r>
                          </w:p>
                          <w:p w:rsidR="00544F99" w:rsidRDefault="00544F99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265FE1" w:rsidRPr="00265FE1" w:rsidRDefault="00265FE1" w:rsidP="00265FE1">
                            <w:pPr>
                              <w:suppressAutoHyphens/>
                              <w:autoSpaceDE w:val="0"/>
                              <w:jc w:val="center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 w:rsidRPr="00265FE1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lang w:val="en-US" w:eastAsia="zh-CN"/>
                              </w:rPr>
                              <w:t>Tester</w:t>
                            </w:r>
                            <w:r w:rsidR="00544F99" w:rsidRPr="00265FE1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:</w:t>
                            </w:r>
                          </w:p>
                          <w:p w:rsidR="00544F99" w:rsidRDefault="00265FE1" w:rsidP="00265FE1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 w:rsidRPr="00265FE1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Full Name</w:t>
                            </w:r>
                            <w:r w:rsidR="00544F99" w:rsidRPr="00265FE1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 xml:space="preserve">: </w:t>
                            </w:r>
                          </w:p>
                          <w:p w:rsidR="00265FE1" w:rsidRPr="00265FE1" w:rsidRDefault="00265FE1" w:rsidP="00265FE1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</w:p>
                          <w:p w:rsidR="00544F99" w:rsidRDefault="00265FE1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 w:rsidRPr="00265FE1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University</w:t>
                            </w:r>
                            <w:r w:rsidR="00544F99" w:rsidRPr="00265FE1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 xml:space="preserve">: </w:t>
                            </w:r>
                          </w:p>
                          <w:p w:rsidR="00265FE1" w:rsidRPr="00265FE1" w:rsidRDefault="00265FE1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</w:p>
                          <w:p w:rsidR="00544F99" w:rsidRDefault="00265FE1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Grade</w:t>
                            </w:r>
                            <w:r w:rsidR="00544F99" w:rsidRPr="00265FE1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 xml:space="preserve">: </w:t>
                            </w:r>
                          </w:p>
                          <w:p w:rsidR="00265FE1" w:rsidRPr="00265FE1" w:rsidRDefault="00265FE1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</w:p>
                          <w:p w:rsidR="00544F99" w:rsidRDefault="00265FE1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Specialized in</w:t>
                            </w:r>
                            <w:r w:rsidR="00544F99" w:rsidRPr="00265FE1"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:rsidR="00265FE1" w:rsidRPr="00265FE1" w:rsidRDefault="00265FE1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</w:p>
                          <w:p w:rsidR="00544F99" w:rsidRPr="00265FE1" w:rsidRDefault="00544F99" w:rsidP="00544F99">
                            <w:pPr>
                              <w:suppressAutoHyphens/>
                              <w:autoSpaceDE w:val="0"/>
                              <w:rPr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85pt;margin-top:5.2pt;width:537.35pt;height:2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" fillcolor="window" strokeweight=".5pt">
                <v:path arrowok="t"/>
                <v:textbox>
                  <w:txbxContent>
                    <w:p w:rsidR="00544F99" w:rsidRDefault="00265FE1" w:rsidP="00544F99">
                      <w:pPr>
                        <w:suppressAutoHyphens/>
                        <w:autoSpaceDE w:val="0"/>
                        <w:rPr>
                          <w:color w:val="000000"/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>Course</w:t>
                      </w:r>
                      <w:r w:rsidR="00544F99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 xml:space="preserve">: </w:t>
                      </w:r>
                      <w:r w:rsidR="00544F99">
                        <w:rPr>
                          <w:color w:val="000000"/>
                          <w:lang w:val="en-US" w:eastAsia="zh-CN"/>
                        </w:rPr>
                        <w:t>Literary Studies</w:t>
                      </w:r>
                    </w:p>
                    <w:p w:rsidR="00544F99" w:rsidRDefault="00265FE1" w:rsidP="00265FE1">
                      <w:pPr>
                        <w:suppressAutoHyphens/>
                        <w:spacing w:line="360" w:lineRule="auto"/>
                        <w:rPr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lang w:val="en-US" w:eastAsia="zh-CN"/>
                        </w:rPr>
                        <w:t>Level</w:t>
                      </w:r>
                      <w:r w:rsidR="00544F99">
                        <w:rPr>
                          <w:b/>
                          <w:bCs/>
                          <w:lang w:val="en-US" w:eastAsia="zh-CN"/>
                        </w:rPr>
                        <w:t>:</w:t>
                      </w:r>
                      <w:r w:rsidR="00544F99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>Second-year LMD students of English</w:t>
                      </w:r>
                    </w:p>
                    <w:p w:rsidR="00544F99" w:rsidRDefault="00265FE1" w:rsidP="00265FE1">
                      <w:pPr>
                        <w:suppressAutoHyphens/>
                        <w:autoSpaceDE w:val="0"/>
                        <w:rPr>
                          <w:color w:val="000000"/>
                          <w:lang w:val="fr-FR"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eastAsia="zh-CN"/>
                        </w:rPr>
                        <w:t>Teacher</w:t>
                      </w:r>
                      <w:r w:rsidR="00544F99">
                        <w:rPr>
                          <w:b/>
                          <w:bCs/>
                          <w:color w:val="000000"/>
                          <w:lang w:eastAsia="zh-CN"/>
                        </w:rPr>
                        <w:t xml:space="preserve">: </w:t>
                      </w:r>
                      <w:r>
                        <w:rPr>
                          <w:color w:val="000000"/>
                          <w:lang w:eastAsia="zh-CN"/>
                        </w:rPr>
                        <w:t>Amel RAHMOUNI</w:t>
                      </w:r>
                    </w:p>
                    <w:p w:rsidR="00544F99" w:rsidRDefault="00544F99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lang w:eastAsia="en-US"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Session : Janvier - 2022 </w:t>
                      </w:r>
                    </w:p>
                    <w:p w:rsidR="00544F99" w:rsidRDefault="00544F99" w:rsidP="00544F99">
                      <w:pPr>
                        <w:suppressAutoHyphens/>
                        <w:autoSpaceDE w:val="0"/>
                        <w:rPr>
                          <w:b/>
                          <w:bCs/>
                        </w:rPr>
                      </w:pPr>
                    </w:p>
                    <w:p w:rsidR="00265FE1" w:rsidRPr="00265FE1" w:rsidRDefault="00265FE1" w:rsidP="00265FE1">
                      <w:pPr>
                        <w:suppressAutoHyphens/>
                        <w:autoSpaceDE w:val="0"/>
                        <w:jc w:val="center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  <w:r w:rsidRPr="00265FE1">
                        <w:rPr>
                          <w:b/>
                          <w:bCs/>
                          <w:i/>
                          <w:iCs/>
                          <w:color w:val="000000"/>
                          <w:lang w:val="en-US" w:eastAsia="zh-CN"/>
                        </w:rPr>
                        <w:t>Tester</w:t>
                      </w:r>
                      <w:r w:rsidR="00544F99" w:rsidRPr="00265FE1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>:</w:t>
                      </w:r>
                    </w:p>
                    <w:p w:rsidR="00544F99" w:rsidRDefault="00265FE1" w:rsidP="00265FE1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  <w:r w:rsidRPr="00265FE1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>Full Name</w:t>
                      </w:r>
                      <w:r w:rsidR="00544F99" w:rsidRPr="00265FE1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 xml:space="preserve">: </w:t>
                      </w:r>
                    </w:p>
                    <w:p w:rsidR="00265FE1" w:rsidRPr="00265FE1" w:rsidRDefault="00265FE1" w:rsidP="00265FE1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</w:p>
                    <w:p w:rsidR="00544F99" w:rsidRDefault="00265FE1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  <w:r w:rsidRPr="00265FE1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>University</w:t>
                      </w:r>
                      <w:r w:rsidR="00544F99" w:rsidRPr="00265FE1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 xml:space="preserve">: </w:t>
                      </w:r>
                    </w:p>
                    <w:p w:rsidR="00265FE1" w:rsidRPr="00265FE1" w:rsidRDefault="00265FE1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</w:p>
                    <w:p w:rsidR="00544F99" w:rsidRDefault="00265FE1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>Grade</w:t>
                      </w:r>
                      <w:r w:rsidR="00544F99" w:rsidRPr="00265FE1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 xml:space="preserve">: </w:t>
                      </w:r>
                    </w:p>
                    <w:p w:rsidR="00265FE1" w:rsidRPr="00265FE1" w:rsidRDefault="00265FE1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</w:p>
                    <w:p w:rsidR="00544F99" w:rsidRDefault="00265FE1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>Specialized in</w:t>
                      </w:r>
                      <w:r w:rsidR="00544F99" w:rsidRPr="00265FE1"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/>
                          <w:lang w:val="en-US" w:eastAsia="zh-CN"/>
                        </w:rPr>
                        <w:t xml:space="preserve"> </w:t>
                      </w:r>
                    </w:p>
                    <w:p w:rsidR="00265FE1" w:rsidRPr="00265FE1" w:rsidRDefault="00265FE1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</w:p>
                    <w:p w:rsidR="00544F99" w:rsidRPr="00265FE1" w:rsidRDefault="00544F99" w:rsidP="00544F99">
                      <w:pPr>
                        <w:suppressAutoHyphens/>
                        <w:autoSpaceDE w:val="0"/>
                        <w:rPr>
                          <w:b/>
                          <w:bCs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544F99" w:rsidRDefault="00544F99" w:rsidP="004A42B6">
      <w:pPr>
        <w:pStyle w:val="BodyText"/>
        <w:rPr>
          <w:rFonts w:asciiTheme="majorHAnsi" w:hAnsiTheme="majorHAnsi"/>
          <w:bCs/>
          <w:szCs w:val="24"/>
        </w:rPr>
      </w:pPr>
    </w:p>
    <w:p w:rsidR="00265FE1" w:rsidRDefault="00265FE1" w:rsidP="004A42B6">
      <w:pPr>
        <w:pStyle w:val="BodyText"/>
        <w:rPr>
          <w:rFonts w:asciiTheme="majorHAnsi" w:hAnsiTheme="majorHAnsi"/>
          <w:bCs/>
          <w:szCs w:val="24"/>
        </w:rPr>
      </w:pPr>
    </w:p>
    <w:p w:rsidR="00265FE1" w:rsidRDefault="00265FE1" w:rsidP="004A42B6">
      <w:pPr>
        <w:pStyle w:val="BodyText"/>
        <w:rPr>
          <w:rFonts w:asciiTheme="majorHAnsi" w:hAnsiTheme="majorHAnsi"/>
          <w:bCs/>
          <w:szCs w:val="24"/>
        </w:rPr>
      </w:pPr>
    </w:p>
    <w:p w:rsidR="00265FE1" w:rsidRDefault="00265FE1" w:rsidP="004A42B6">
      <w:pPr>
        <w:pStyle w:val="BodyText"/>
        <w:rPr>
          <w:rFonts w:asciiTheme="majorHAnsi" w:hAnsiTheme="majorHAnsi"/>
          <w:bCs/>
          <w:szCs w:val="24"/>
        </w:rPr>
      </w:pPr>
    </w:p>
    <w:p w:rsidR="00265FE1" w:rsidRPr="004A42B6" w:rsidRDefault="00265FE1" w:rsidP="004A42B6">
      <w:pPr>
        <w:pStyle w:val="BodyText"/>
        <w:rPr>
          <w:rFonts w:asciiTheme="majorHAnsi" w:hAnsiTheme="majorHAnsi"/>
          <w:bCs/>
          <w:szCs w:val="2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410"/>
        <w:gridCol w:w="992"/>
        <w:gridCol w:w="1134"/>
        <w:gridCol w:w="709"/>
        <w:gridCol w:w="1134"/>
        <w:gridCol w:w="992"/>
        <w:gridCol w:w="993"/>
      </w:tblGrid>
      <w:tr w:rsidR="00CB6838" w:rsidTr="007A2679">
        <w:trPr>
          <w:trHeight w:val="86"/>
        </w:trPr>
        <w:tc>
          <w:tcPr>
            <w:tcW w:w="959" w:type="dxa"/>
            <w:vMerge w:val="restart"/>
            <w:vAlign w:val="center"/>
          </w:tcPr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Critères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r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Éléments observables</w:t>
            </w:r>
          </w:p>
        </w:tc>
        <w:tc>
          <w:tcPr>
            <w:tcW w:w="4961" w:type="dxa"/>
            <w:gridSpan w:val="5"/>
          </w:tcPr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7A2679">
              <w:rPr>
                <w:rFonts w:asciiTheme="majorHAnsi" w:hAnsiTheme="majorHAnsi"/>
                <w:b/>
                <w:bCs/>
                <w:szCs w:val="24"/>
              </w:rPr>
              <w:t>Échelle d’appréciation</w:t>
            </w:r>
          </w:p>
        </w:tc>
        <w:tc>
          <w:tcPr>
            <w:tcW w:w="993" w:type="dxa"/>
            <w:vMerge w:val="restart"/>
            <w:vAlign w:val="center"/>
          </w:tcPr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Note</w:t>
            </w:r>
            <w:r w:rsidR="007A2679" w:rsidRPr="007A2679">
              <w:rPr>
                <w:rFonts w:asciiTheme="majorHAnsi" w:hAnsiTheme="majorHAnsi"/>
                <w:b/>
                <w:bCs/>
                <w:sz w:val="18"/>
              </w:rPr>
              <w:t xml:space="preserve"> Moyenne</w:t>
            </w:r>
          </w:p>
        </w:tc>
      </w:tr>
      <w:tr w:rsidR="00CB6838" w:rsidTr="007A2679">
        <w:trPr>
          <w:trHeight w:val="86"/>
        </w:trPr>
        <w:tc>
          <w:tcPr>
            <w:tcW w:w="959" w:type="dxa"/>
            <w:vMerge/>
            <w:vAlign w:val="center"/>
          </w:tcPr>
          <w:p w:rsidR="0066505C" w:rsidRPr="007A2679" w:rsidRDefault="0066505C" w:rsidP="00285D0D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66505C" w:rsidRPr="007A2679" w:rsidRDefault="0066505C" w:rsidP="00285D0D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66505C" w:rsidRPr="007A2679" w:rsidRDefault="00CB6838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Passable</w:t>
            </w:r>
          </w:p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20%</w:t>
            </w:r>
          </w:p>
        </w:tc>
        <w:tc>
          <w:tcPr>
            <w:tcW w:w="1134" w:type="dxa"/>
          </w:tcPr>
          <w:p w:rsidR="0066505C" w:rsidRPr="007A2679" w:rsidRDefault="00CB6838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Médiocre</w:t>
            </w:r>
          </w:p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 xml:space="preserve"> 40%</w:t>
            </w:r>
          </w:p>
        </w:tc>
        <w:tc>
          <w:tcPr>
            <w:tcW w:w="709" w:type="dxa"/>
          </w:tcPr>
          <w:p w:rsidR="0066505C" w:rsidRPr="007A2679" w:rsidRDefault="00CB6838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Bien</w:t>
            </w:r>
          </w:p>
          <w:p w:rsidR="0066505C" w:rsidRPr="007A2679" w:rsidRDefault="00B33714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60</w:t>
            </w:r>
            <w:r w:rsidR="0066505C" w:rsidRPr="007A2679">
              <w:rPr>
                <w:rFonts w:asciiTheme="majorHAnsi" w:hAnsiTheme="majorHAnsi"/>
                <w:b/>
                <w:bCs/>
                <w:sz w:val="18"/>
              </w:rPr>
              <w:t>%</w:t>
            </w:r>
          </w:p>
        </w:tc>
        <w:tc>
          <w:tcPr>
            <w:tcW w:w="1134" w:type="dxa"/>
          </w:tcPr>
          <w:p w:rsidR="0066505C" w:rsidRPr="007A2679" w:rsidRDefault="00CB6838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Très bien</w:t>
            </w:r>
          </w:p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80%</w:t>
            </w:r>
          </w:p>
        </w:tc>
        <w:tc>
          <w:tcPr>
            <w:tcW w:w="992" w:type="dxa"/>
          </w:tcPr>
          <w:p w:rsidR="0066505C" w:rsidRPr="007A2679" w:rsidRDefault="00CB6838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Excellent</w:t>
            </w:r>
          </w:p>
          <w:p w:rsidR="0066505C" w:rsidRPr="007A2679" w:rsidRDefault="0066505C" w:rsidP="00784A7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</w:rPr>
              <w:t>100%</w:t>
            </w:r>
          </w:p>
        </w:tc>
        <w:tc>
          <w:tcPr>
            <w:tcW w:w="993" w:type="dxa"/>
            <w:vMerge/>
            <w:vAlign w:val="center"/>
          </w:tcPr>
          <w:p w:rsidR="0066505C" w:rsidRPr="007A2679" w:rsidRDefault="0066505C" w:rsidP="000B79D7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CB6838" w:rsidTr="0065200A">
        <w:trPr>
          <w:trHeight w:val="138"/>
        </w:trPr>
        <w:tc>
          <w:tcPr>
            <w:tcW w:w="9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1F0575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S</w:t>
            </w:r>
            <w:r w:rsidR="00CB6838"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tructure pédagogique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CB6838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Motivation de l’apprenant à suivre le cours à travers la description du cours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B6838" w:rsidRPr="007A2679" w:rsidRDefault="00CB6838" w:rsidP="007A2679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CB6838" w:rsidTr="0065200A">
        <w:trPr>
          <w:trHeight w:val="138"/>
        </w:trPr>
        <w:tc>
          <w:tcPr>
            <w:tcW w:w="95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CB6838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5044C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D</w:t>
            </w:r>
            <w:r w:rsidR="00CB6838" w:rsidRPr="007A2679">
              <w:rPr>
                <w:rFonts w:asciiTheme="majorHAnsi" w:hAnsiTheme="majorHAnsi"/>
                <w:sz w:val="20"/>
                <w:szCs w:val="22"/>
              </w:rPr>
              <w:t>étermination du public cible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</w:tr>
      <w:tr w:rsidR="00CB6838" w:rsidTr="0065200A">
        <w:trPr>
          <w:trHeight w:val="130"/>
        </w:trPr>
        <w:tc>
          <w:tcPr>
            <w:tcW w:w="95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CB6838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5044C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R</w:t>
            </w:r>
            <w:r w:rsidR="00CB6838" w:rsidRPr="007A2679">
              <w:rPr>
                <w:rFonts w:asciiTheme="majorHAnsi" w:hAnsiTheme="majorHAnsi"/>
                <w:sz w:val="20"/>
                <w:szCs w:val="22"/>
              </w:rPr>
              <w:t xml:space="preserve">enseignements </w:t>
            </w:r>
            <w:r w:rsidR="00F420D8" w:rsidRPr="007A2679">
              <w:rPr>
                <w:rFonts w:asciiTheme="majorHAnsi" w:hAnsiTheme="majorHAnsi"/>
                <w:sz w:val="20"/>
                <w:szCs w:val="22"/>
              </w:rPr>
              <w:t>sur</w:t>
            </w:r>
            <w:r w:rsidR="00CB6838" w:rsidRPr="007A2679">
              <w:rPr>
                <w:rFonts w:asciiTheme="majorHAnsi" w:hAnsiTheme="majorHAnsi"/>
                <w:sz w:val="20"/>
                <w:szCs w:val="22"/>
              </w:rPr>
              <w:t xml:space="preserve"> l’auteur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</w:tr>
      <w:tr w:rsidR="00CB6838" w:rsidTr="0065200A">
        <w:trPr>
          <w:trHeight w:val="130"/>
        </w:trPr>
        <w:tc>
          <w:tcPr>
            <w:tcW w:w="95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CB6838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5044C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C</w:t>
            </w:r>
            <w:r w:rsidR="00CB6838" w:rsidRPr="007A2679">
              <w:rPr>
                <w:rFonts w:asciiTheme="majorHAnsi" w:hAnsiTheme="majorHAnsi"/>
                <w:sz w:val="20"/>
                <w:szCs w:val="22"/>
              </w:rPr>
              <w:t>arte conceptuelle du cours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</w:tr>
      <w:tr w:rsidR="00CB6838" w:rsidTr="0065200A">
        <w:trPr>
          <w:trHeight w:val="138"/>
        </w:trPr>
        <w:tc>
          <w:tcPr>
            <w:tcW w:w="95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CB6838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5044C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N</w:t>
            </w:r>
            <w:r w:rsidR="00CB6838" w:rsidRPr="007A2679">
              <w:rPr>
                <w:rFonts w:asciiTheme="majorHAnsi" w:hAnsiTheme="majorHAnsi"/>
                <w:sz w:val="20"/>
                <w:szCs w:val="22"/>
              </w:rPr>
              <w:t>iveau de lisibilité et clarté du cours : langue, images et aspect esthétique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</w:tr>
      <w:tr w:rsidR="00CB6838" w:rsidTr="0065200A">
        <w:trPr>
          <w:trHeight w:val="130"/>
        </w:trPr>
        <w:tc>
          <w:tcPr>
            <w:tcW w:w="95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CB6838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5044C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C</w:t>
            </w:r>
            <w:r w:rsidR="00CB6838" w:rsidRPr="007A2679">
              <w:rPr>
                <w:rFonts w:asciiTheme="majorHAnsi" w:hAnsiTheme="majorHAnsi"/>
                <w:sz w:val="20"/>
                <w:szCs w:val="22"/>
              </w:rPr>
              <w:t>ohérence entre les trois systèmes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</w:tr>
      <w:tr w:rsidR="00CB6838" w:rsidTr="0065200A">
        <w:trPr>
          <w:trHeight w:val="138"/>
        </w:trPr>
        <w:tc>
          <w:tcPr>
            <w:tcW w:w="95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CB6838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CB6838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Accessibilité facile au contenu du cours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</w:tr>
      <w:tr w:rsidR="00CB6838" w:rsidTr="0065200A">
        <w:trPr>
          <w:trHeight w:val="138"/>
        </w:trPr>
        <w:tc>
          <w:tcPr>
            <w:tcW w:w="95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B6838" w:rsidRPr="007A2679" w:rsidRDefault="00CB6838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B6838" w:rsidRPr="007A2679" w:rsidRDefault="005044C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P</w:t>
            </w:r>
            <w:r w:rsidR="00CB6838" w:rsidRPr="007A2679">
              <w:rPr>
                <w:rFonts w:asciiTheme="majorHAnsi" w:hAnsiTheme="majorHAnsi"/>
                <w:sz w:val="20"/>
                <w:szCs w:val="22"/>
              </w:rPr>
              <w:t>lan du cours</w:t>
            </w: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CB6838" w:rsidRPr="007A2679" w:rsidRDefault="00CB6838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286"/>
        </w:trPr>
        <w:tc>
          <w:tcPr>
            <w:tcW w:w="95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1F0575" w:rsidP="001F0575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S</w:t>
            </w:r>
            <w:r w:rsidR="00033DEE"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ystème d’entrée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3DEE" w:rsidRPr="007A2679" w:rsidRDefault="001F0575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F</w:t>
            </w:r>
            <w:r w:rsidR="00033DEE"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ormulation des objectifs</w:t>
            </w:r>
          </w:p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Clarté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285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Précision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285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Mesurabilité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285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Utilisation des verbes d’actions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285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F420D8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Aller d</w:t>
            </w:r>
            <w:r w:rsidR="00033DEE" w:rsidRPr="007A2679">
              <w:rPr>
                <w:rFonts w:asciiTheme="majorHAnsi" w:hAnsiTheme="majorHAnsi"/>
                <w:sz w:val="20"/>
                <w:szCs w:val="22"/>
              </w:rPr>
              <w:t>u général au particulier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3DEE" w:rsidRPr="007A2679" w:rsidRDefault="001F0575" w:rsidP="00784A74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r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P</w:t>
            </w:r>
            <w:r w:rsidR="00033DEE"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ré-requis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Précision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Cohérence entre les pré-requis et le contenu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Principe de polyvalence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3DEE" w:rsidRPr="007A2679" w:rsidRDefault="001F0575" w:rsidP="00784A74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2"/>
              </w:rPr>
            </w:pPr>
            <w:r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P</w:t>
            </w:r>
            <w:r w:rsidR="00033DEE" w:rsidRPr="007A2679">
              <w:rPr>
                <w:rFonts w:asciiTheme="majorHAnsi" w:hAnsiTheme="majorHAnsi"/>
                <w:b/>
                <w:bCs/>
                <w:sz w:val="20"/>
                <w:szCs w:val="22"/>
              </w:rPr>
              <w:t>ré-tests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Existence des tests d’entrée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Existence des rappels (ressources d’aide)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 xml:space="preserve">En cas d’inaptitude de suivre le cours, y a-t-il </w:t>
            </w:r>
            <w:r w:rsidRPr="007A2679">
              <w:rPr>
                <w:rFonts w:asciiTheme="majorHAnsi" w:hAnsiTheme="majorHAnsi"/>
                <w:sz w:val="20"/>
                <w:szCs w:val="22"/>
              </w:rPr>
              <w:lastRenderedPageBreak/>
              <w:t>une réorientation vers d’autres unités d’apprentissage?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33DEE" w:rsidRPr="007A2679" w:rsidRDefault="001F0575" w:rsidP="001F0575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S</w:t>
            </w:r>
            <w:r w:rsidR="00033DEE"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ystème d’apprentissage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Structuration adéquate avec objectifs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BFBFBF" w:themeFill="background1" w:themeFillShade="BF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Argumentation du cours par des ressources (images, vidéos, ressources distantes, PDF, doc, PPT,…)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BFBFBF" w:themeFill="background1" w:themeFillShade="BF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Existence d’activités d’apprentissages pour chaque unité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BFBFBF" w:themeFill="background1" w:themeFillShade="BF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Diversité d’activités d’apprentissages (test, devoir, quiz, exposés, individuel, collectif…)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BFBFBF" w:themeFill="background1" w:themeFillShade="BF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Précision de la pondération de chaque activité d’apprentissage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BFBFBF" w:themeFill="background1" w:themeFillShade="BF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Adéquation du volume horaire imparti à chaque chapitre/unité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BFBFBF" w:themeFill="background1" w:themeFillShade="BF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Présence des espaces de communication pour chaque unité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033DEE" w:rsidRPr="007A2679" w:rsidRDefault="001F0575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S</w:t>
            </w:r>
            <w:r w:rsidR="00033DEE"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ystème de sortie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Existence d’un test d’évaluation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A6A6A6" w:themeFill="background1" w:themeFillShade="A6"/>
            <w:textDirection w:val="btLr"/>
            <w:vAlign w:val="center"/>
          </w:tcPr>
          <w:p w:rsidR="00033DEE" w:rsidRPr="007A2679" w:rsidRDefault="00033DEE" w:rsidP="000B79D7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Atteinte des objectifs à travers le test final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A6A6A6" w:themeFill="background1" w:themeFillShade="A6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Diversité d’exercices dans ce test (Qcm, Questions ouvertes, ordonnancement, …)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A6A6A6" w:themeFill="background1" w:themeFillShade="A6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 xml:space="preserve">Feedback sur le test pour les étudiants 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A6A6A6" w:themeFill="background1" w:themeFillShade="A6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En cas d’échec, est-ce qu’il y a une réorientation vers les parties non-acquises par l’étudiant?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trHeight w:val="146"/>
        </w:trPr>
        <w:tc>
          <w:tcPr>
            <w:tcW w:w="959" w:type="dxa"/>
            <w:vMerge/>
            <w:shd w:val="clear" w:color="auto" w:fill="A6A6A6" w:themeFill="background1" w:themeFillShade="A6"/>
          </w:tcPr>
          <w:p w:rsidR="00033DEE" w:rsidRPr="007A2679" w:rsidRDefault="00033DE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Précision de la pondération de chaque exercice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cantSplit/>
          <w:trHeight w:val="454"/>
        </w:trPr>
        <w:tc>
          <w:tcPr>
            <w:tcW w:w="959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033DEE" w:rsidRPr="007A2679" w:rsidRDefault="001F0575" w:rsidP="00A9293A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B</w:t>
            </w:r>
            <w:r w:rsidR="00033DEE" w:rsidRPr="007A2679">
              <w:rPr>
                <w:rFonts w:asciiTheme="majorHAnsi" w:hAnsiTheme="majorHAnsi"/>
                <w:b/>
                <w:bCs/>
                <w:sz w:val="18"/>
                <w:szCs w:val="18"/>
              </w:rPr>
              <w:t>ibliographie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F420D8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R</w:t>
            </w:r>
            <w:r w:rsidR="00033DEE" w:rsidRPr="007A2679">
              <w:rPr>
                <w:rFonts w:asciiTheme="majorHAnsi" w:hAnsiTheme="majorHAnsi"/>
                <w:sz w:val="20"/>
                <w:szCs w:val="22"/>
              </w:rPr>
              <w:t>éférences bibliographiques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cantSplit/>
          <w:trHeight w:val="454"/>
        </w:trPr>
        <w:tc>
          <w:tcPr>
            <w:tcW w:w="959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033DEE" w:rsidRPr="007A2679" w:rsidRDefault="00033DEE" w:rsidP="008127D2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F420D8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R</w:t>
            </w:r>
            <w:r w:rsidR="00033DEE" w:rsidRPr="007A2679">
              <w:rPr>
                <w:rFonts w:asciiTheme="majorHAnsi" w:hAnsiTheme="majorHAnsi"/>
                <w:sz w:val="20"/>
                <w:szCs w:val="22"/>
              </w:rPr>
              <w:t>éférences webographiques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033DEE" w:rsidTr="0065200A">
        <w:trPr>
          <w:cantSplit/>
          <w:trHeight w:val="454"/>
        </w:trPr>
        <w:tc>
          <w:tcPr>
            <w:tcW w:w="959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033DEE" w:rsidRPr="007A2679" w:rsidRDefault="00033DEE" w:rsidP="008127D2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3DEE" w:rsidRPr="007A2679" w:rsidRDefault="00033DEE" w:rsidP="00784A7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2"/>
              </w:rPr>
            </w:pPr>
            <w:r w:rsidRPr="007A2679">
              <w:rPr>
                <w:rFonts w:asciiTheme="majorHAnsi" w:hAnsiTheme="majorHAnsi"/>
                <w:sz w:val="20"/>
                <w:szCs w:val="22"/>
              </w:rPr>
              <w:t>Nouveauté de références</w:t>
            </w: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134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993" w:type="dxa"/>
            <w:vMerge/>
          </w:tcPr>
          <w:p w:rsidR="00033DEE" w:rsidRPr="007A2679" w:rsidRDefault="00033DEE">
            <w:pPr>
              <w:rPr>
                <w:rFonts w:asciiTheme="majorHAnsi" w:hAnsiTheme="majorHAnsi"/>
                <w:szCs w:val="24"/>
              </w:rPr>
            </w:pPr>
          </w:p>
        </w:tc>
      </w:tr>
      <w:tr w:rsidR="00382FFF" w:rsidTr="007A2679">
        <w:trPr>
          <w:cantSplit/>
          <w:trHeight w:val="510"/>
        </w:trPr>
        <w:tc>
          <w:tcPr>
            <w:tcW w:w="10740" w:type="dxa"/>
            <w:gridSpan w:val="9"/>
            <w:shd w:val="clear" w:color="auto" w:fill="FFFFFF" w:themeFill="background1"/>
            <w:vAlign w:val="center"/>
          </w:tcPr>
          <w:p w:rsidR="00382FFF" w:rsidRPr="007A2679" w:rsidRDefault="00382FFF" w:rsidP="00784A74">
            <w:pPr>
              <w:shd w:val="clear" w:color="auto" w:fill="FFFFFF" w:themeFill="background1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7A2679">
              <w:rPr>
                <w:rFonts w:asciiTheme="majorHAnsi" w:hAnsiTheme="majorHAnsi"/>
                <w:b/>
                <w:bCs/>
                <w:szCs w:val="24"/>
              </w:rPr>
              <w:t xml:space="preserve">Note finale : </w:t>
            </w:r>
          </w:p>
        </w:tc>
      </w:tr>
      <w:tr w:rsidR="00382FFF" w:rsidTr="007A2679">
        <w:trPr>
          <w:cantSplit/>
          <w:trHeight w:val="510"/>
        </w:trPr>
        <w:tc>
          <w:tcPr>
            <w:tcW w:w="10740" w:type="dxa"/>
            <w:gridSpan w:val="9"/>
            <w:shd w:val="clear" w:color="auto" w:fill="FFFFFF" w:themeFill="background1"/>
            <w:vAlign w:val="center"/>
          </w:tcPr>
          <w:p w:rsidR="00382FFF" w:rsidRPr="007A2679" w:rsidRDefault="00382FFF" w:rsidP="00784A74">
            <w:pPr>
              <w:shd w:val="clear" w:color="auto" w:fill="FFFFFF" w:themeFill="background1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7A2679">
              <w:rPr>
                <w:rFonts w:asciiTheme="majorHAnsi" w:hAnsiTheme="majorHAnsi"/>
                <w:b/>
                <w:bCs/>
                <w:szCs w:val="24"/>
              </w:rPr>
              <w:t xml:space="preserve">Observation : </w:t>
            </w:r>
          </w:p>
        </w:tc>
      </w:tr>
    </w:tbl>
    <w:p w:rsidR="004A42B6" w:rsidRDefault="004A42B6" w:rsidP="00DF7ADD">
      <w:pPr>
        <w:shd w:val="clear" w:color="auto" w:fill="FFFFFF" w:themeFill="background1"/>
        <w:rPr>
          <w:rFonts w:asciiTheme="majorHAnsi" w:hAnsiTheme="majorHAnsi"/>
          <w:szCs w:val="24"/>
        </w:rPr>
      </w:pPr>
    </w:p>
    <w:p w:rsidR="007A2679" w:rsidRDefault="00265FE1" w:rsidP="00DF7ADD">
      <w:pPr>
        <w:shd w:val="clear" w:color="auto" w:fill="FFFFFF" w:themeFill="background1"/>
        <w:rPr>
          <w:rFonts w:asciiTheme="majorHAnsi" w:hAnsiTheme="majorHAnsi"/>
          <w:szCs w:val="24"/>
        </w:rPr>
      </w:pPr>
      <w:r w:rsidRPr="00265FE1">
        <w:rPr>
          <w:rFonts w:asciiTheme="majorHAnsi" w:hAnsiTheme="majorHAnsi"/>
          <w:b/>
          <w:bCs/>
          <w:szCs w:val="24"/>
        </w:rPr>
        <w:t>Tester</w:t>
      </w:r>
      <w:r>
        <w:rPr>
          <w:rFonts w:asciiTheme="majorHAnsi" w:hAnsiTheme="majorHAnsi"/>
          <w:szCs w:val="24"/>
        </w:rPr>
        <w:t> :</w:t>
      </w:r>
    </w:p>
    <w:p w:rsidR="00265FE1" w:rsidRDefault="00265FE1" w:rsidP="00DF7ADD">
      <w:pPr>
        <w:shd w:val="clear" w:color="auto" w:fill="FFFFFF" w:themeFill="background1"/>
        <w:rPr>
          <w:rFonts w:asciiTheme="majorHAnsi" w:hAnsiTheme="majorHAnsi"/>
          <w:szCs w:val="24"/>
        </w:rPr>
      </w:pPr>
    </w:p>
    <w:p w:rsidR="00265FE1" w:rsidRDefault="00265FE1" w:rsidP="00DF7ADD">
      <w:pPr>
        <w:shd w:val="clear" w:color="auto" w:fill="FFFFFF" w:themeFill="background1"/>
        <w:rPr>
          <w:rFonts w:asciiTheme="majorHAnsi" w:hAnsiTheme="majorHAnsi"/>
          <w:szCs w:val="24"/>
        </w:rPr>
      </w:pPr>
      <w:r w:rsidRPr="00265FE1">
        <w:rPr>
          <w:rFonts w:asciiTheme="majorHAnsi" w:hAnsiTheme="majorHAnsi"/>
          <w:b/>
          <w:bCs/>
          <w:szCs w:val="24"/>
        </w:rPr>
        <w:t>Date</w:t>
      </w:r>
      <w:r>
        <w:rPr>
          <w:rFonts w:asciiTheme="majorHAnsi" w:hAnsiTheme="majorHAnsi"/>
          <w:szCs w:val="24"/>
        </w:rPr>
        <w:t> :</w:t>
      </w:r>
    </w:p>
    <w:p w:rsidR="00265FE1" w:rsidRDefault="00265FE1" w:rsidP="00DF7ADD">
      <w:pPr>
        <w:shd w:val="clear" w:color="auto" w:fill="FFFFFF" w:themeFill="background1"/>
        <w:rPr>
          <w:rFonts w:asciiTheme="majorHAnsi" w:hAnsiTheme="majorHAnsi"/>
          <w:szCs w:val="24"/>
        </w:rPr>
      </w:pPr>
    </w:p>
    <w:p w:rsidR="00265FE1" w:rsidRPr="004A42B6" w:rsidRDefault="00265FE1" w:rsidP="00265FE1">
      <w:pPr>
        <w:shd w:val="clear" w:color="auto" w:fill="FFFFFF" w:themeFill="background1"/>
        <w:jc w:val="center"/>
        <w:rPr>
          <w:rFonts w:asciiTheme="majorHAnsi" w:hAnsiTheme="majorHAnsi"/>
          <w:szCs w:val="24"/>
        </w:rPr>
      </w:pPr>
      <w:r w:rsidRPr="00265FE1">
        <w:rPr>
          <w:rFonts w:asciiTheme="majorHAnsi" w:hAnsiTheme="majorHAnsi"/>
          <w:b/>
          <w:bCs/>
          <w:szCs w:val="24"/>
        </w:rPr>
        <w:t>Signature</w:t>
      </w:r>
      <w:r>
        <w:rPr>
          <w:rFonts w:asciiTheme="majorHAnsi" w:hAnsiTheme="majorHAnsi"/>
          <w:szCs w:val="24"/>
        </w:rPr>
        <w:t> :</w:t>
      </w:r>
    </w:p>
    <w:sectPr w:rsidR="00265FE1" w:rsidRPr="004A42B6" w:rsidSect="00060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0A" w:rsidRDefault="0018300A" w:rsidP="00784A74">
      <w:r>
        <w:separator/>
      </w:r>
    </w:p>
  </w:endnote>
  <w:endnote w:type="continuationSeparator" w:id="0">
    <w:p w:rsidR="0018300A" w:rsidRDefault="0018300A" w:rsidP="0078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0A" w:rsidRDefault="0018300A" w:rsidP="00784A74">
      <w:r>
        <w:separator/>
      </w:r>
    </w:p>
  </w:footnote>
  <w:footnote w:type="continuationSeparator" w:id="0">
    <w:p w:rsidR="0018300A" w:rsidRDefault="0018300A" w:rsidP="0078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04BF8"/>
    <w:multiLevelType w:val="hybridMultilevel"/>
    <w:tmpl w:val="56CA1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CB"/>
    <w:rsid w:val="00021B96"/>
    <w:rsid w:val="00022054"/>
    <w:rsid w:val="00033DEE"/>
    <w:rsid w:val="00055DB2"/>
    <w:rsid w:val="00060C2C"/>
    <w:rsid w:val="000B79D7"/>
    <w:rsid w:val="000E5D5D"/>
    <w:rsid w:val="00106CCB"/>
    <w:rsid w:val="0018300A"/>
    <w:rsid w:val="001C57D0"/>
    <w:rsid w:val="001E25F0"/>
    <w:rsid w:val="001F0575"/>
    <w:rsid w:val="00236941"/>
    <w:rsid w:val="00265FE1"/>
    <w:rsid w:val="002A42AB"/>
    <w:rsid w:val="002B336B"/>
    <w:rsid w:val="002F50E1"/>
    <w:rsid w:val="0033174F"/>
    <w:rsid w:val="003575BF"/>
    <w:rsid w:val="00362C39"/>
    <w:rsid w:val="00366C9F"/>
    <w:rsid w:val="00382D80"/>
    <w:rsid w:val="00382FFF"/>
    <w:rsid w:val="003860D4"/>
    <w:rsid w:val="00402553"/>
    <w:rsid w:val="004826F9"/>
    <w:rsid w:val="004A42B6"/>
    <w:rsid w:val="004B115E"/>
    <w:rsid w:val="004D73BA"/>
    <w:rsid w:val="004F0ADB"/>
    <w:rsid w:val="005044CE"/>
    <w:rsid w:val="00544F99"/>
    <w:rsid w:val="00553147"/>
    <w:rsid w:val="005A548E"/>
    <w:rsid w:val="00607841"/>
    <w:rsid w:val="0065200A"/>
    <w:rsid w:val="00663A8F"/>
    <w:rsid w:val="0066505C"/>
    <w:rsid w:val="006C209C"/>
    <w:rsid w:val="006D0912"/>
    <w:rsid w:val="006F009D"/>
    <w:rsid w:val="006F65CA"/>
    <w:rsid w:val="007062B3"/>
    <w:rsid w:val="00744A8B"/>
    <w:rsid w:val="00784A74"/>
    <w:rsid w:val="007A2679"/>
    <w:rsid w:val="007A297C"/>
    <w:rsid w:val="007D436B"/>
    <w:rsid w:val="007D53BA"/>
    <w:rsid w:val="007F3446"/>
    <w:rsid w:val="008127D2"/>
    <w:rsid w:val="00826743"/>
    <w:rsid w:val="008352CE"/>
    <w:rsid w:val="008A615F"/>
    <w:rsid w:val="008F1C17"/>
    <w:rsid w:val="009231C0"/>
    <w:rsid w:val="009471C8"/>
    <w:rsid w:val="00954F6A"/>
    <w:rsid w:val="00994BF8"/>
    <w:rsid w:val="009B4CCB"/>
    <w:rsid w:val="00A27BC6"/>
    <w:rsid w:val="00A8524D"/>
    <w:rsid w:val="00A9293A"/>
    <w:rsid w:val="00AB7818"/>
    <w:rsid w:val="00B0688E"/>
    <w:rsid w:val="00B069FC"/>
    <w:rsid w:val="00B21DD6"/>
    <w:rsid w:val="00B255DA"/>
    <w:rsid w:val="00B26938"/>
    <w:rsid w:val="00B33714"/>
    <w:rsid w:val="00B506EC"/>
    <w:rsid w:val="00B64AD9"/>
    <w:rsid w:val="00BC4610"/>
    <w:rsid w:val="00BF1E7E"/>
    <w:rsid w:val="00BF363B"/>
    <w:rsid w:val="00C01A6E"/>
    <w:rsid w:val="00C92B61"/>
    <w:rsid w:val="00CB6838"/>
    <w:rsid w:val="00CC57C0"/>
    <w:rsid w:val="00CE3DD9"/>
    <w:rsid w:val="00D16050"/>
    <w:rsid w:val="00D40B6A"/>
    <w:rsid w:val="00DC658E"/>
    <w:rsid w:val="00DF7ADD"/>
    <w:rsid w:val="00E10163"/>
    <w:rsid w:val="00F33363"/>
    <w:rsid w:val="00F420D8"/>
    <w:rsid w:val="00F73433"/>
    <w:rsid w:val="00FC2752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CB"/>
    <w:pPr>
      <w:spacing w:after="0"/>
      <w:ind w:firstLine="0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06CCB"/>
    <w:rPr>
      <w:b/>
    </w:rPr>
  </w:style>
  <w:style w:type="character" w:customStyle="1" w:styleId="BodyTextChar">
    <w:name w:val="Body Text Char"/>
    <w:basedOn w:val="DefaultParagraphFont"/>
    <w:link w:val="BodyText"/>
    <w:rsid w:val="00106CCB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styleId="TableGrid">
    <w:name w:val="Table Grid"/>
    <w:basedOn w:val="TableNormal"/>
    <w:uiPriority w:val="59"/>
    <w:rsid w:val="004A42B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A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A74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784A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99"/>
    <w:rPr>
      <w:rFonts w:ascii="Tahoma" w:eastAsia="Times New Roman" w:hAnsi="Tahoma" w:cs="Tahoma"/>
      <w:sz w:val="16"/>
      <w:szCs w:val="16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CB"/>
    <w:pPr>
      <w:spacing w:after="0"/>
      <w:ind w:firstLine="0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06CCB"/>
    <w:rPr>
      <w:b/>
    </w:rPr>
  </w:style>
  <w:style w:type="character" w:customStyle="1" w:styleId="BodyTextChar">
    <w:name w:val="Body Text Char"/>
    <w:basedOn w:val="DefaultParagraphFont"/>
    <w:link w:val="BodyText"/>
    <w:rsid w:val="00106CCB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styleId="TableGrid">
    <w:name w:val="Table Grid"/>
    <w:basedOn w:val="TableNormal"/>
    <w:uiPriority w:val="59"/>
    <w:rsid w:val="004A42B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A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A74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784A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99"/>
    <w:rPr>
      <w:rFonts w:ascii="Tahoma" w:eastAsia="Times New Roman" w:hAnsi="Tahoma" w:cs="Tahoma"/>
      <w:sz w:val="16"/>
      <w:szCs w:val="16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97FA-5DB5-4B72-9BBB-6B35AC6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b_tech</dc:creator>
  <cp:lastModifiedBy>Windows User</cp:lastModifiedBy>
  <cp:revision>2</cp:revision>
  <dcterms:created xsi:type="dcterms:W3CDTF">2022-07-10T18:06:00Z</dcterms:created>
  <dcterms:modified xsi:type="dcterms:W3CDTF">2022-07-10T18:06:00Z</dcterms:modified>
</cp:coreProperties>
</file>