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1F" w:rsidRDefault="00560F03" w:rsidP="00085CE4">
      <w:pPr>
        <w:pStyle w:val="NormalWeb"/>
        <w:bidi/>
        <w:spacing w:before="0" w:beforeAutospacing="0" w:after="0" w:afterAutospacing="0"/>
        <w:jc w:val="both"/>
        <w:rPr>
          <w:rFonts w:cs="Traditional Arabic"/>
          <w:b/>
          <w:bCs/>
          <w:sz w:val="36"/>
          <w:szCs w:val="36"/>
          <w:rtl/>
          <w:lang w:val="en-US" w:eastAsia="en-US" w:bidi="ar-DZ"/>
        </w:rPr>
      </w:pPr>
      <w:r>
        <w:rPr>
          <w:rFonts w:cs="Traditional Arabic"/>
          <w:b/>
          <w:bCs/>
          <w:noProof/>
          <w:sz w:val="36"/>
          <w:szCs w:val="36"/>
          <w:rtl/>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6" type="#_x0000_t21" style="position:absolute;left:0;text-align:left;margin-left:-4.95pt;margin-top:-5.15pt;width:455.8pt;height:69.45pt;z-index:251658240" fillcolor="white [3201]" strokecolor="#4bacc6 [3208]" strokeweight="5pt">
            <v:stroke linestyle="thickThin"/>
            <v:shadow color="#868686"/>
            <v:textbox style="mso-next-textbox:#_x0000_s1026">
              <w:txbxContent>
                <w:p w:rsidR="00036BB7" w:rsidRPr="00F76D7B" w:rsidRDefault="00036BB7" w:rsidP="007978B9">
                  <w:pPr>
                    <w:pStyle w:val="Titre3"/>
                    <w:jc w:val="center"/>
                    <w:rPr>
                      <w:rFonts w:ascii="Sakkal Majalla" w:hAnsi="Sakkal Majalla" w:cs="Sakkal Majalla"/>
                      <w:color w:val="auto"/>
                      <w:sz w:val="36"/>
                      <w:szCs w:val="36"/>
                    </w:rPr>
                  </w:pPr>
                  <w:r w:rsidRPr="00F76D7B">
                    <w:rPr>
                      <w:rFonts w:ascii="Sakkal Majalla" w:hAnsi="Sakkal Majalla" w:cs="Sakkal Majalla"/>
                      <w:color w:val="auto"/>
                      <w:sz w:val="36"/>
                      <w:szCs w:val="36"/>
                      <w:rtl/>
                    </w:rPr>
                    <w:t>المحاضر</w:t>
                  </w:r>
                  <w:r w:rsidR="005B4FFC">
                    <w:rPr>
                      <w:rFonts w:ascii="Sakkal Majalla" w:hAnsi="Sakkal Majalla" w:cs="Sakkal Majalla" w:hint="cs"/>
                      <w:color w:val="auto"/>
                      <w:sz w:val="36"/>
                      <w:szCs w:val="36"/>
                      <w:rtl/>
                    </w:rPr>
                    <w:t>تين</w:t>
                  </w:r>
                  <w:r w:rsidRPr="00F76D7B">
                    <w:rPr>
                      <w:rFonts w:ascii="Sakkal Majalla" w:hAnsi="Sakkal Majalla" w:cs="Sakkal Majalla"/>
                      <w:color w:val="auto"/>
                      <w:sz w:val="36"/>
                      <w:szCs w:val="36"/>
                      <w:rtl/>
                    </w:rPr>
                    <w:t xml:space="preserve"> </w:t>
                  </w:r>
                  <w:r w:rsidRPr="00F76D7B">
                    <w:rPr>
                      <w:rFonts w:ascii="Sakkal Majalla" w:hAnsi="Sakkal Majalla" w:cs="Sakkal Majalla" w:hint="cs"/>
                      <w:color w:val="auto"/>
                      <w:sz w:val="36"/>
                      <w:szCs w:val="36"/>
                      <w:rtl/>
                    </w:rPr>
                    <w:t>03</w:t>
                  </w:r>
                  <w:r w:rsidR="005B4FFC">
                    <w:rPr>
                      <w:rFonts w:ascii="Sakkal Majalla" w:hAnsi="Sakkal Majalla" w:cs="Sakkal Majalla" w:hint="cs"/>
                      <w:color w:val="auto"/>
                      <w:sz w:val="36"/>
                      <w:szCs w:val="36"/>
                      <w:rtl/>
                    </w:rPr>
                    <w:t>و 04</w:t>
                  </w:r>
                  <w:r w:rsidRPr="00F76D7B">
                    <w:rPr>
                      <w:rFonts w:ascii="Sakkal Majalla" w:hAnsi="Sakkal Majalla" w:cs="Sakkal Majalla"/>
                      <w:color w:val="auto"/>
                      <w:sz w:val="36"/>
                      <w:szCs w:val="36"/>
                      <w:rtl/>
                    </w:rPr>
                    <w:t xml:space="preserve">: </w:t>
                  </w:r>
                  <w:r w:rsidRPr="00F76D7B">
                    <w:rPr>
                      <w:rFonts w:ascii="Sakkal Majalla" w:hAnsi="Sakkal Majalla" w:cs="Sakkal Majalla" w:hint="cs"/>
                      <w:color w:val="auto"/>
                      <w:sz w:val="36"/>
                      <w:szCs w:val="36"/>
                      <w:rtl/>
                    </w:rPr>
                    <w:t xml:space="preserve">نطاق </w:t>
                  </w:r>
                  <w:r w:rsidRPr="00F76D7B">
                    <w:rPr>
                      <w:rFonts w:ascii="Sakkal Majalla" w:hAnsi="Sakkal Majalla" w:cs="Sakkal Majalla"/>
                      <w:color w:val="auto"/>
                      <w:sz w:val="36"/>
                      <w:szCs w:val="36"/>
                      <w:rtl/>
                    </w:rPr>
                    <w:t>الفساد الاقتصادي</w:t>
                  </w:r>
                  <w:r w:rsidRPr="00F76D7B">
                    <w:rPr>
                      <w:rFonts w:ascii="Sakkal Majalla" w:hAnsi="Sakkal Majalla" w:cs="Sakkal Majalla" w:hint="cs"/>
                      <w:color w:val="auto"/>
                      <w:sz w:val="36"/>
                      <w:szCs w:val="36"/>
                      <w:rtl/>
                    </w:rPr>
                    <w:t xml:space="preserve"> (أنواعه ،ممارساته،وخصائصه)</w:t>
                  </w:r>
                  <w:r w:rsidRPr="00F76D7B">
                    <w:rPr>
                      <w:rFonts w:ascii="Sakkal Majalla" w:hAnsi="Sakkal Majalla" w:cs="Sakkal Majalla"/>
                      <w:color w:val="auto"/>
                      <w:sz w:val="36"/>
                      <w:szCs w:val="36"/>
                      <w:rtl/>
                    </w:rPr>
                    <w:t xml:space="preserve"> </w:t>
                  </w:r>
                </w:p>
              </w:txbxContent>
            </v:textbox>
          </v:shape>
        </w:pict>
      </w:r>
    </w:p>
    <w:p w:rsidR="001A791F" w:rsidRDefault="001A791F" w:rsidP="00085CE4">
      <w:pPr>
        <w:pStyle w:val="NormalWeb"/>
        <w:bidi/>
        <w:spacing w:before="0" w:beforeAutospacing="0" w:after="0" w:afterAutospacing="0"/>
        <w:ind w:firstLine="170"/>
        <w:jc w:val="both"/>
        <w:rPr>
          <w:rFonts w:cs="Traditional Arabic"/>
          <w:b/>
          <w:bCs/>
          <w:sz w:val="36"/>
          <w:szCs w:val="36"/>
          <w:rtl/>
          <w:lang w:val="en-US" w:eastAsia="en-US" w:bidi="ar-DZ"/>
        </w:rPr>
      </w:pPr>
    </w:p>
    <w:p w:rsidR="001A791F" w:rsidRPr="00512A42" w:rsidRDefault="001A791F" w:rsidP="00085CE4">
      <w:pPr>
        <w:bidi/>
        <w:spacing w:line="240" w:lineRule="auto"/>
        <w:jc w:val="both"/>
        <w:rPr>
          <w:rFonts w:cs="Traditional Arabic"/>
          <w:sz w:val="32"/>
          <w:szCs w:val="32"/>
          <w:rtl/>
        </w:rPr>
      </w:pPr>
    </w:p>
    <w:p w:rsidR="00E03BFE" w:rsidRPr="00A37A9B" w:rsidRDefault="00E03BFE" w:rsidP="00085CE4">
      <w:pPr>
        <w:pStyle w:val="NormalWeb"/>
        <w:bidi/>
        <w:spacing w:before="0" w:beforeAutospacing="0" w:after="0" w:afterAutospacing="0"/>
        <w:ind w:firstLine="170"/>
        <w:jc w:val="both"/>
        <w:rPr>
          <w:rFonts w:cs="Traditional Arabic"/>
          <w:b/>
          <w:bCs/>
          <w:sz w:val="32"/>
          <w:szCs w:val="32"/>
          <w:rtl/>
          <w:lang w:val="en-US" w:eastAsia="en-US" w:bidi="ar-DZ"/>
        </w:rPr>
      </w:pPr>
      <w:r w:rsidRPr="003815F3">
        <w:rPr>
          <w:rFonts w:cs="Traditional Arabic"/>
          <w:b/>
          <w:bCs/>
          <w:sz w:val="32"/>
          <w:szCs w:val="32"/>
          <w:lang w:val="en-US" w:eastAsia="en-US" w:bidi="ar-DZ"/>
        </w:rPr>
        <w:t>I</w:t>
      </w:r>
      <w:r w:rsidRPr="003815F3">
        <w:rPr>
          <w:rFonts w:cs="Traditional Arabic" w:hint="cs"/>
          <w:b/>
          <w:bCs/>
          <w:sz w:val="32"/>
          <w:szCs w:val="32"/>
          <w:rtl/>
          <w:lang w:val="en-US" w:eastAsia="en-US" w:bidi="ar-DZ"/>
        </w:rPr>
        <w:t xml:space="preserve"> _ </w:t>
      </w:r>
      <w:r w:rsidR="003815F3" w:rsidRPr="00A37A9B">
        <w:rPr>
          <w:rFonts w:ascii="Andalus" w:hAnsi="Andalus" w:cs="Andalus" w:hint="cs"/>
          <w:b/>
          <w:bCs/>
          <w:sz w:val="32"/>
          <w:szCs w:val="32"/>
          <w:rtl/>
          <w:lang w:val="en-US" w:eastAsia="en-US" w:bidi="ar-DZ"/>
        </w:rPr>
        <w:t xml:space="preserve">أنواع </w:t>
      </w:r>
      <w:r w:rsidRPr="00A37A9B">
        <w:rPr>
          <w:rFonts w:ascii="Andalus" w:hAnsi="Andalus" w:cs="Andalus" w:hint="cs"/>
          <w:b/>
          <w:bCs/>
          <w:sz w:val="32"/>
          <w:szCs w:val="32"/>
          <w:rtl/>
          <w:lang w:val="en-US" w:eastAsia="en-US" w:bidi="ar-DZ"/>
        </w:rPr>
        <w:t>الفساد الإ</w:t>
      </w:r>
      <w:r w:rsidR="003815F3" w:rsidRPr="00A37A9B">
        <w:rPr>
          <w:rFonts w:ascii="Andalus" w:hAnsi="Andalus" w:cs="Andalus" w:hint="cs"/>
          <w:b/>
          <w:bCs/>
          <w:sz w:val="32"/>
          <w:szCs w:val="32"/>
          <w:rtl/>
          <w:lang w:val="en-US" w:eastAsia="en-US" w:bidi="ar-DZ"/>
        </w:rPr>
        <w:t>قتصادي</w:t>
      </w:r>
      <w:r w:rsidRPr="00A37A9B">
        <w:rPr>
          <w:rFonts w:ascii="Andalus" w:hAnsi="Andalus" w:cs="Andalus" w:hint="cs"/>
          <w:b/>
          <w:bCs/>
          <w:sz w:val="32"/>
          <w:szCs w:val="32"/>
          <w:rtl/>
          <w:lang w:val="en-US" w:eastAsia="en-US" w:bidi="ar-DZ"/>
        </w:rPr>
        <w:t>:</w:t>
      </w:r>
      <w:r w:rsidRPr="00A37A9B">
        <w:rPr>
          <w:rFonts w:cs="Traditional Arabic" w:hint="cs"/>
          <w:b/>
          <w:bCs/>
          <w:sz w:val="32"/>
          <w:szCs w:val="32"/>
          <w:rtl/>
          <w:lang w:val="en-US" w:eastAsia="en-US" w:bidi="ar-DZ"/>
        </w:rPr>
        <w:t xml:space="preserve"> </w:t>
      </w:r>
    </w:p>
    <w:p w:rsidR="003815F3" w:rsidRPr="00A37A9B" w:rsidRDefault="003815F3" w:rsidP="00085CE4">
      <w:pPr>
        <w:pStyle w:val="NormalWeb"/>
        <w:bidi/>
        <w:spacing w:before="0" w:beforeAutospacing="0" w:after="0" w:afterAutospacing="0"/>
        <w:ind w:firstLine="708"/>
        <w:jc w:val="both"/>
        <w:rPr>
          <w:rFonts w:cs="Traditional Arabic"/>
          <w:sz w:val="32"/>
          <w:szCs w:val="32"/>
          <w:rtl/>
          <w:lang w:val="en-US" w:eastAsia="en-US" w:bidi="ar-DZ"/>
        </w:rPr>
      </w:pPr>
      <w:r w:rsidRPr="00A37A9B">
        <w:rPr>
          <w:rFonts w:cs="Traditional Arabic" w:hint="cs"/>
          <w:sz w:val="32"/>
          <w:szCs w:val="32"/>
          <w:rtl/>
          <w:lang w:val="en-US" w:eastAsia="en-US" w:bidi="ar-DZ"/>
        </w:rPr>
        <w:t>توافقا مع الاهتمام المتنامي في عالمنا الدولي المعاصر بإشكالية الفساد ،انصبت حوله أبحاث غزيرة أفرزت كما هائلا من المفاهيم (كما أشرنا سابقا) ،انبثقت منها تصنيفات كثيرة تقسم الفساد إلى أنواع مختلفة وفق عديد المعايير وفيما يلي وعلى سبيل المثال لا الحصر سندرج أكثر هذه التصانيف تداولا :</w:t>
      </w:r>
    </w:p>
    <w:p w:rsidR="001C410B" w:rsidRPr="00A37A9B" w:rsidRDefault="00E03BFE" w:rsidP="00085CE4">
      <w:pPr>
        <w:bidi/>
        <w:spacing w:line="240" w:lineRule="auto"/>
        <w:jc w:val="both"/>
        <w:rPr>
          <w:rFonts w:ascii="Sakkal Majalla" w:hAnsi="Sakkal Majalla" w:cs="Sakkal Majalla"/>
          <w:b/>
          <w:bCs/>
          <w:sz w:val="32"/>
          <w:szCs w:val="32"/>
          <w:rtl/>
        </w:rPr>
      </w:pPr>
      <w:r w:rsidRPr="00A37A9B">
        <w:rPr>
          <w:rFonts w:ascii="Sakkal Majalla" w:hAnsi="Sakkal Majalla" w:cs="Sakkal Majalla" w:hint="cs"/>
          <w:b/>
          <w:bCs/>
          <w:sz w:val="32"/>
          <w:szCs w:val="32"/>
          <w:rtl/>
        </w:rPr>
        <w:t xml:space="preserve">1-تصنيف الفساد الإداري </w:t>
      </w:r>
      <w:r w:rsidRPr="00A37A9B">
        <w:rPr>
          <w:rFonts w:ascii="Sakkal Majalla" w:hAnsi="Sakkal Majalla" w:cs="Sakkal Majalla"/>
          <w:b/>
          <w:bCs/>
          <w:sz w:val="32"/>
          <w:szCs w:val="32"/>
          <w:rtl/>
        </w:rPr>
        <w:t>وفقا للرأي العام :</w:t>
      </w:r>
      <w:r w:rsidRPr="00A37A9B">
        <w:rPr>
          <w:rFonts w:ascii="Sakkal Majalla" w:hAnsi="Sakkal Majalla" w:cs="Sakkal Majalla" w:hint="cs"/>
          <w:b/>
          <w:bCs/>
          <w:sz w:val="32"/>
          <w:szCs w:val="32"/>
          <w:rtl/>
        </w:rPr>
        <w:t xml:space="preserve"> </w:t>
      </w:r>
    </w:p>
    <w:p w:rsidR="00E03BFE" w:rsidRPr="00A37A9B" w:rsidRDefault="00E03BFE" w:rsidP="00085CE4">
      <w:pPr>
        <w:bidi/>
        <w:spacing w:line="240" w:lineRule="auto"/>
        <w:ind w:firstLine="530"/>
        <w:jc w:val="both"/>
        <w:rPr>
          <w:rFonts w:ascii="Verdana" w:eastAsia="Calibri" w:hAnsi="Verdana" w:cs="Traditional Arabic"/>
          <w:sz w:val="32"/>
          <w:szCs w:val="32"/>
          <w:rtl/>
          <w:lang w:eastAsia="fr-FR"/>
        </w:rPr>
      </w:pPr>
      <w:r w:rsidRPr="00A37A9B">
        <w:rPr>
          <w:rFonts w:ascii="Verdana" w:hAnsi="Verdana" w:cs="Traditional Arabic" w:hint="cs"/>
          <w:sz w:val="32"/>
          <w:szCs w:val="32"/>
          <w:rtl/>
          <w:lang w:eastAsia="fr-FR"/>
        </w:rPr>
        <w:t xml:space="preserve">حيث يتم التصنيف حسب </w:t>
      </w:r>
      <w:r w:rsidRPr="00A37A9B">
        <w:rPr>
          <w:rFonts w:ascii="Verdana" w:eastAsia="Calibri" w:hAnsi="Verdana" w:cs="Traditional Arabic" w:hint="cs"/>
          <w:sz w:val="32"/>
          <w:szCs w:val="32"/>
          <w:rtl/>
          <w:lang w:eastAsia="fr-FR"/>
        </w:rPr>
        <w:t xml:space="preserve">درجة الاتفاق بين رؤية النخبة والعامة  لتصرف معين على أنه فساد ويستحق العقوبة </w:t>
      </w:r>
      <w:r w:rsidRPr="00A37A9B">
        <w:rPr>
          <w:rStyle w:val="Appelnotedebasdep"/>
          <w:rFonts w:ascii="Verdana" w:eastAsia="Calibri" w:hAnsi="Verdana" w:cs="Traditional Arabic"/>
          <w:sz w:val="32"/>
          <w:szCs w:val="32"/>
          <w:rtl/>
          <w:lang w:eastAsia="fr-FR"/>
        </w:rPr>
        <w:footnoteReference w:id="2"/>
      </w:r>
      <w:r w:rsidRPr="00A37A9B">
        <w:rPr>
          <w:rFonts w:ascii="Verdana" w:hAnsi="Verdana" w:cs="Traditional Arabic" w:hint="cs"/>
          <w:sz w:val="32"/>
          <w:szCs w:val="32"/>
          <w:rtl/>
          <w:lang w:eastAsia="fr-FR"/>
        </w:rPr>
        <w:t xml:space="preserve">.هنا </w:t>
      </w:r>
      <w:r w:rsidRPr="00A37A9B">
        <w:rPr>
          <w:rFonts w:ascii="Verdana" w:eastAsia="Calibri" w:hAnsi="Verdana" w:cs="Traditional Arabic" w:hint="cs"/>
          <w:sz w:val="32"/>
          <w:szCs w:val="32"/>
          <w:rtl/>
          <w:lang w:eastAsia="fr-FR"/>
        </w:rPr>
        <w:t xml:space="preserve">نجد تصنيف </w:t>
      </w:r>
      <w:r w:rsidRPr="00A37A9B">
        <w:rPr>
          <w:rFonts w:ascii="Verdana" w:hAnsi="Verdana" w:cs="Traditional Arabic" w:hint="cs"/>
          <w:sz w:val="32"/>
          <w:szCs w:val="32"/>
          <w:rtl/>
          <w:lang w:eastAsia="fr-FR"/>
        </w:rPr>
        <w:t xml:space="preserve">الفساد </w:t>
      </w:r>
      <w:r w:rsidRPr="00A37A9B">
        <w:rPr>
          <w:rFonts w:ascii="Verdana" w:eastAsia="Calibri" w:hAnsi="Verdana" w:cs="Traditional Arabic" w:hint="cs"/>
          <w:sz w:val="32"/>
          <w:szCs w:val="32"/>
          <w:rtl/>
          <w:lang w:eastAsia="fr-FR"/>
        </w:rPr>
        <w:t xml:space="preserve"> بالألوان وفقا لدرجة إدراك المجتمع له</w:t>
      </w:r>
      <w:r w:rsidRPr="00A37A9B">
        <w:rPr>
          <w:rFonts w:ascii="Verdana" w:hAnsi="Verdana" w:cs="Traditional Arabic" w:hint="cs"/>
          <w:sz w:val="32"/>
          <w:szCs w:val="32"/>
          <w:rtl/>
          <w:lang w:eastAsia="fr-FR"/>
        </w:rPr>
        <w:t xml:space="preserve"> من الأبيض إلى الأسود </w:t>
      </w:r>
      <w:r w:rsidR="003815F3" w:rsidRPr="00A37A9B">
        <w:rPr>
          <w:rStyle w:val="Appelnotedebasdep"/>
          <w:rFonts w:ascii="Verdana" w:hAnsi="Verdana" w:cs="Traditional Arabic"/>
          <w:sz w:val="32"/>
          <w:szCs w:val="32"/>
          <w:rtl/>
          <w:lang w:eastAsia="fr-FR"/>
        </w:rPr>
        <w:footnoteReference w:id="3"/>
      </w:r>
      <w:r w:rsidR="003815F3" w:rsidRPr="00A37A9B">
        <w:rPr>
          <w:rFonts w:ascii="Calibri" w:eastAsia="Calibri" w:hAnsi="Calibri" w:cs="Arial" w:hint="cs"/>
          <w:sz w:val="32"/>
          <w:szCs w:val="32"/>
          <w:rtl/>
        </w:rPr>
        <w:t>.</w:t>
      </w:r>
      <w:r w:rsidRPr="00A37A9B">
        <w:rPr>
          <w:rFonts w:ascii="Verdana" w:hAnsi="Verdana" w:cs="Traditional Arabic" w:hint="cs"/>
          <w:sz w:val="32"/>
          <w:szCs w:val="32"/>
          <w:rtl/>
          <w:lang w:eastAsia="fr-FR"/>
        </w:rPr>
        <w:t xml:space="preserve"> </w:t>
      </w:r>
    </w:p>
    <w:p w:rsidR="00E03BFE" w:rsidRPr="00A37A9B" w:rsidRDefault="00E03BFE" w:rsidP="00085CE4">
      <w:pPr>
        <w:pStyle w:val="NormalWeb"/>
        <w:bidi/>
        <w:spacing w:before="0" w:beforeAutospacing="0" w:after="0" w:afterAutospacing="0"/>
        <w:ind w:firstLine="72"/>
        <w:jc w:val="both"/>
        <w:rPr>
          <w:rFonts w:ascii="Verdana" w:hAnsi="Verdana" w:cs="Traditional Arabic"/>
          <w:sz w:val="32"/>
          <w:szCs w:val="32"/>
          <w:rtl/>
          <w:lang w:bidi="ar-DZ"/>
        </w:rPr>
      </w:pPr>
      <w:r w:rsidRPr="00A37A9B">
        <w:rPr>
          <w:rFonts w:cs="Traditional Arabic" w:hint="cs"/>
          <w:b/>
          <w:bCs/>
          <w:sz w:val="32"/>
          <w:szCs w:val="32"/>
          <w:rtl/>
        </w:rPr>
        <w:t>***</w:t>
      </w:r>
      <w:r w:rsidRPr="00A37A9B">
        <w:rPr>
          <w:rFonts w:cs="Traditional Arabic"/>
          <w:b/>
          <w:bCs/>
          <w:sz w:val="32"/>
          <w:szCs w:val="32"/>
          <w:rtl/>
        </w:rPr>
        <w:t>الفساد الأبيض :</w:t>
      </w:r>
      <w:r w:rsidRPr="00A37A9B">
        <w:rPr>
          <w:rFonts w:cs="Traditional Arabic" w:hint="cs"/>
          <w:sz w:val="32"/>
          <w:szCs w:val="32"/>
          <w:rtl/>
        </w:rPr>
        <w:t xml:space="preserve">  </w:t>
      </w:r>
      <w:r w:rsidRPr="00A37A9B">
        <w:rPr>
          <w:rFonts w:cs="Traditional Arabic"/>
          <w:sz w:val="32"/>
          <w:szCs w:val="32"/>
          <w:rtl/>
        </w:rPr>
        <w:t>ويعني إن هناك اتفاق كبير من قبل الجمهور والموظفين العاملين في الجهاز الإداري على تقبل واستحسان العمل او التصرف المعني .</w:t>
      </w:r>
      <w:r w:rsidRPr="00A37A9B">
        <w:rPr>
          <w:rFonts w:cs="Traditional Arabic" w:hint="cs"/>
          <w:sz w:val="32"/>
          <w:szCs w:val="32"/>
          <w:rtl/>
        </w:rPr>
        <w:t>أي</w:t>
      </w:r>
      <w:r w:rsidRPr="00A37A9B">
        <w:rPr>
          <w:rFonts w:ascii="Verdana" w:hAnsi="Verdana" w:cs="Traditional Arabic" w:hint="cs"/>
          <w:sz w:val="32"/>
          <w:szCs w:val="32"/>
          <w:rtl/>
          <w:lang w:bidi="ar-DZ"/>
        </w:rPr>
        <w:t xml:space="preserve"> تعاطف الغالبية العظمى مع الظاهرة وبالتالي لا نلمس جهودا بارزة لمكافحته حيث يصبح حالة عادية عادية تتعايش مع المجتمع،وحسب</w:t>
      </w:r>
      <w:r w:rsidRPr="00A37A9B">
        <w:rPr>
          <w:rFonts w:ascii="Verdana" w:hAnsi="Verdana" w:cs="Traditional Arabic" w:hint="cs"/>
          <w:sz w:val="32"/>
          <w:szCs w:val="32"/>
          <w:rtl/>
        </w:rPr>
        <w:t xml:space="preserve"> </w:t>
      </w:r>
      <w:r w:rsidRPr="00731F81">
        <w:t>Heidenheimer</w:t>
      </w:r>
      <w:r w:rsidRPr="00A37A9B">
        <w:rPr>
          <w:rFonts w:ascii="Verdana" w:hAnsi="Verdana" w:cs="Traditional Arabic" w:hint="cs"/>
          <w:sz w:val="32"/>
          <w:szCs w:val="32"/>
          <w:rtl/>
        </w:rPr>
        <w:t xml:space="preserve"> </w:t>
      </w:r>
      <w:r w:rsidRPr="00A37A9B">
        <w:rPr>
          <w:rFonts w:ascii="Verdana" w:hAnsi="Verdana" w:cs="Traditional Arabic" w:hint="cs"/>
          <w:sz w:val="32"/>
          <w:szCs w:val="32"/>
          <w:rtl/>
          <w:lang w:bidi="ar-DZ"/>
        </w:rPr>
        <w:t xml:space="preserve">فإن الرشوة البيضاء جنحة تقبلها النخب وتتساهل الشعوب بشأنها ،ورغم وجود قواعد قانونية جنائية في أكثر الأحيان فإنه لا ينظر إليها بوصفها تعديات على القيم الأساسية للمجتمع وبالتالي فإنه لا يتبعها رفض اجتماعي.مثال :قد يعتبر فتح كشك صغير بدون رخصة مقبولا إلى حد بعيد في بعض المجتمعات  في ظل غياب فرص العمل </w:t>
      </w:r>
    </w:p>
    <w:p w:rsidR="00E03BFE" w:rsidRPr="00A37A9B" w:rsidRDefault="00E03BFE" w:rsidP="00085CE4">
      <w:pPr>
        <w:bidi/>
        <w:spacing w:after="0" w:line="240" w:lineRule="auto"/>
        <w:jc w:val="both"/>
        <w:rPr>
          <w:rFonts w:cs="Traditional Arabic"/>
          <w:sz w:val="32"/>
          <w:szCs w:val="32"/>
          <w:rtl/>
          <w:lang w:bidi="ar-DZ"/>
        </w:rPr>
      </w:pPr>
    </w:p>
    <w:p w:rsidR="00E03BFE" w:rsidRPr="00A37A9B" w:rsidRDefault="00E03BFE" w:rsidP="00085CE4">
      <w:pPr>
        <w:bidi/>
        <w:spacing w:line="240" w:lineRule="auto"/>
        <w:rPr>
          <w:rFonts w:ascii="Calibri" w:eastAsia="Calibri" w:hAnsi="Calibri" w:cs="Traditional Arabic"/>
          <w:sz w:val="32"/>
          <w:szCs w:val="32"/>
          <w:rtl/>
        </w:rPr>
      </w:pPr>
      <w:r w:rsidRPr="00A37A9B">
        <w:rPr>
          <w:rFonts w:cs="Traditional Arabic" w:hint="cs"/>
          <w:b/>
          <w:bCs/>
          <w:sz w:val="32"/>
          <w:szCs w:val="32"/>
          <w:rtl/>
        </w:rPr>
        <w:t>***</w:t>
      </w:r>
      <w:r w:rsidRPr="00A37A9B">
        <w:rPr>
          <w:rFonts w:cs="Traditional Arabic"/>
          <w:b/>
          <w:bCs/>
          <w:sz w:val="32"/>
          <w:szCs w:val="32"/>
          <w:rtl/>
        </w:rPr>
        <w:t>الفساد الأسود</w:t>
      </w:r>
      <w:r w:rsidRPr="00A37A9B">
        <w:rPr>
          <w:rFonts w:cs="Traditional Arabic"/>
          <w:sz w:val="32"/>
          <w:szCs w:val="32"/>
          <w:rtl/>
        </w:rPr>
        <w:t xml:space="preserve"> :ويشير إلى اتفاق الجمهور والموظفين العاملين في الجهاز الإداري على إدانة عمل أو تصرف سيئ </w:t>
      </w:r>
      <w:r w:rsidRPr="00A37A9B">
        <w:rPr>
          <w:rFonts w:ascii="Verdana" w:eastAsia="Calibri" w:hAnsi="Verdana" w:cs="Traditional Arabic" w:hint="cs"/>
          <w:sz w:val="32"/>
          <w:szCs w:val="32"/>
          <w:rtl/>
          <w:lang w:eastAsia="fr-FR"/>
        </w:rPr>
        <w:t>يعتبره</w:t>
      </w:r>
      <w:r w:rsidRPr="00A37A9B">
        <w:rPr>
          <w:rFonts w:ascii="Verdana" w:eastAsia="Calibri" w:hAnsi="Verdana" w:cs="Traditional Arabic"/>
          <w:sz w:val="32"/>
          <w:szCs w:val="32"/>
          <w:lang w:eastAsia="fr-FR"/>
        </w:rPr>
        <w:t xml:space="preserve"> </w:t>
      </w:r>
      <w:r w:rsidRPr="00731F81">
        <w:rPr>
          <w:rFonts w:asciiTheme="majorBidi" w:eastAsia="Calibri" w:hAnsiTheme="majorBidi" w:cstheme="majorBidi"/>
          <w:sz w:val="24"/>
          <w:szCs w:val="24"/>
          <w:lang w:eastAsia="fr-FR"/>
        </w:rPr>
        <w:t>Heidenheimer</w:t>
      </w:r>
      <w:r w:rsidRPr="00A37A9B">
        <w:rPr>
          <w:rFonts w:ascii="Calibri" w:eastAsia="Calibri" w:hAnsi="Calibri" w:cs="Arial"/>
          <w:sz w:val="32"/>
          <w:szCs w:val="32"/>
          <w:lang w:eastAsia="fr-FR"/>
        </w:rPr>
        <w:t xml:space="preserve"> </w:t>
      </w:r>
      <w:r w:rsidRPr="00A37A9B">
        <w:rPr>
          <w:rFonts w:ascii="Calibri" w:eastAsia="Calibri" w:hAnsi="Calibri" w:cs="Traditional Arabic" w:hint="cs"/>
          <w:sz w:val="32"/>
          <w:szCs w:val="32"/>
          <w:rtl/>
        </w:rPr>
        <w:t>شديد الخطورة مقارنة بسابق</w:t>
      </w:r>
      <w:r w:rsidRPr="00A37A9B">
        <w:rPr>
          <w:rFonts w:cs="Traditional Arabic" w:hint="cs"/>
          <w:sz w:val="32"/>
          <w:szCs w:val="32"/>
          <w:rtl/>
        </w:rPr>
        <w:t>ه</w:t>
      </w:r>
      <w:r w:rsidRPr="00A37A9B">
        <w:rPr>
          <w:rFonts w:ascii="Calibri" w:eastAsia="Calibri" w:hAnsi="Calibri" w:cs="Traditional Arabic" w:hint="cs"/>
          <w:sz w:val="32"/>
          <w:szCs w:val="32"/>
          <w:rtl/>
        </w:rPr>
        <w:t>،حيث يجمع الشعب والنخبة معا على أنه</w:t>
      </w:r>
      <w:r w:rsidRPr="00A37A9B">
        <w:rPr>
          <w:rFonts w:cs="Traditional Arabic" w:hint="cs"/>
          <w:sz w:val="32"/>
          <w:szCs w:val="32"/>
          <w:rtl/>
        </w:rPr>
        <w:t xml:space="preserve"> </w:t>
      </w:r>
      <w:r w:rsidRPr="00A37A9B">
        <w:rPr>
          <w:rFonts w:ascii="Calibri" w:eastAsia="Calibri" w:hAnsi="Calibri" w:cs="Traditional Arabic" w:hint="cs"/>
          <w:sz w:val="32"/>
          <w:szCs w:val="32"/>
          <w:rtl/>
        </w:rPr>
        <w:t>انتهاك صارخ للمعايير الأخلاقية والقانونية ومن ثم تجب إدانته ،ملاحقته</w:t>
      </w:r>
      <w:r w:rsidRPr="00A37A9B">
        <w:rPr>
          <w:rFonts w:cs="Traditional Arabic" w:hint="cs"/>
          <w:sz w:val="32"/>
          <w:szCs w:val="32"/>
          <w:rtl/>
        </w:rPr>
        <w:t xml:space="preserve"> ،ومعاقبة مقترفيه</w:t>
      </w:r>
      <w:r w:rsidRPr="00A37A9B">
        <w:rPr>
          <w:rFonts w:ascii="Calibri" w:eastAsia="Calibri" w:hAnsi="Calibri" w:cs="Traditional Arabic" w:hint="cs"/>
          <w:sz w:val="32"/>
          <w:szCs w:val="32"/>
          <w:rtl/>
        </w:rPr>
        <w:t xml:space="preserve"> .</w:t>
      </w:r>
    </w:p>
    <w:p w:rsidR="00E03BFE" w:rsidRPr="00A37A9B" w:rsidRDefault="00E03BFE" w:rsidP="00085CE4">
      <w:pPr>
        <w:bidi/>
        <w:spacing w:line="240" w:lineRule="auto"/>
        <w:rPr>
          <w:rFonts w:ascii="Calibri" w:eastAsia="Calibri" w:hAnsi="Calibri" w:cs="Traditional Arabic"/>
          <w:sz w:val="32"/>
          <w:szCs w:val="32"/>
        </w:rPr>
      </w:pPr>
      <w:r w:rsidRPr="00A37A9B">
        <w:rPr>
          <w:rFonts w:cs="Traditional Arabic" w:hint="cs"/>
          <w:b/>
          <w:bCs/>
          <w:sz w:val="32"/>
          <w:szCs w:val="32"/>
          <w:rtl/>
        </w:rPr>
        <w:t>***</w:t>
      </w:r>
      <w:r w:rsidRPr="00A37A9B">
        <w:rPr>
          <w:rFonts w:cs="Traditional Arabic"/>
          <w:b/>
          <w:bCs/>
          <w:sz w:val="32"/>
          <w:szCs w:val="32"/>
          <w:rtl/>
        </w:rPr>
        <w:t>الفساد الرمادي</w:t>
      </w:r>
      <w:r w:rsidRPr="00A37A9B">
        <w:rPr>
          <w:rFonts w:cs="Traditional Arabic" w:hint="cs"/>
          <w:sz w:val="32"/>
          <w:szCs w:val="32"/>
          <w:rtl/>
        </w:rPr>
        <w:t xml:space="preserve"> :</w:t>
      </w:r>
      <w:r w:rsidRPr="00A37A9B">
        <w:rPr>
          <w:rFonts w:cs="Traditional Arabic"/>
          <w:sz w:val="32"/>
          <w:szCs w:val="32"/>
          <w:rtl/>
        </w:rPr>
        <w:t>وسمي بالفساد الرمادي لعدم إمكانية احتسابه على أي نوع من النوعين السابقين</w:t>
      </w:r>
      <w:r w:rsidRPr="00A37A9B">
        <w:rPr>
          <w:rFonts w:cs="Traditional Arabic" w:hint="cs"/>
          <w:sz w:val="32"/>
          <w:szCs w:val="32"/>
          <w:rtl/>
        </w:rPr>
        <w:t xml:space="preserve"> ويدل على  </w:t>
      </w:r>
      <w:r w:rsidRPr="00A37A9B">
        <w:rPr>
          <w:rFonts w:ascii="Calibri" w:eastAsia="Calibri" w:hAnsi="Calibri" w:cs="Traditional Arabic" w:hint="cs"/>
          <w:sz w:val="32"/>
          <w:szCs w:val="32"/>
          <w:rtl/>
        </w:rPr>
        <w:t>عدم اتفاق أو إجماع بين النخبة والعامة على اعتبار ممارسة معينة فاسدة ،وبالتالي لا يجمعون على إدانتها ومن أمثلة ذلك قضايا التمويل السياسي التي تعتبرها النخبة من ضروريات الحياة السياسية بينما يفندها الشعب.</w:t>
      </w:r>
    </w:p>
    <w:p w:rsidR="00E03BFE" w:rsidRPr="00A37A9B" w:rsidRDefault="00E03BFE" w:rsidP="00085CE4">
      <w:pPr>
        <w:bidi/>
        <w:spacing w:line="240" w:lineRule="auto"/>
        <w:jc w:val="both"/>
        <w:rPr>
          <w:rFonts w:ascii="Sakkal Majalla" w:hAnsi="Sakkal Majalla" w:cs="Sakkal Majalla"/>
          <w:b/>
          <w:bCs/>
          <w:sz w:val="32"/>
          <w:szCs w:val="32"/>
          <w:rtl/>
        </w:rPr>
      </w:pPr>
      <w:r w:rsidRPr="00A37A9B">
        <w:rPr>
          <w:rFonts w:ascii="Sakkal Majalla" w:hAnsi="Sakkal Majalla" w:cs="Sakkal Majalla" w:hint="cs"/>
          <w:b/>
          <w:bCs/>
          <w:sz w:val="32"/>
          <w:szCs w:val="32"/>
          <w:rtl/>
        </w:rPr>
        <w:t xml:space="preserve">2-تصنيف الفساد الإداري </w:t>
      </w:r>
      <w:r w:rsidRPr="00A37A9B">
        <w:rPr>
          <w:rFonts w:ascii="Sakkal Majalla" w:hAnsi="Sakkal Majalla" w:cs="Sakkal Majalla"/>
          <w:b/>
          <w:bCs/>
          <w:sz w:val="32"/>
          <w:szCs w:val="32"/>
          <w:rtl/>
        </w:rPr>
        <w:t>وفقا ل</w:t>
      </w:r>
      <w:r w:rsidRPr="00A37A9B">
        <w:rPr>
          <w:rFonts w:ascii="Sakkal Majalla" w:hAnsi="Sakkal Majalla" w:cs="Sakkal Majalla" w:hint="cs"/>
          <w:b/>
          <w:bCs/>
          <w:sz w:val="32"/>
          <w:szCs w:val="32"/>
          <w:rtl/>
        </w:rPr>
        <w:t>حجم التعاملات</w:t>
      </w:r>
      <w:r w:rsidR="00E07A60" w:rsidRPr="00A37A9B">
        <w:rPr>
          <w:rStyle w:val="Appelnotedebasdep"/>
          <w:rFonts w:ascii="Sakkal Majalla" w:hAnsi="Sakkal Majalla" w:cs="Sakkal Majalla"/>
          <w:b/>
          <w:bCs/>
          <w:sz w:val="32"/>
          <w:szCs w:val="32"/>
          <w:rtl/>
        </w:rPr>
        <w:footnoteReference w:id="4"/>
      </w:r>
      <w:r w:rsidRPr="00A37A9B">
        <w:rPr>
          <w:rFonts w:ascii="Sakkal Majalla" w:hAnsi="Sakkal Majalla" w:cs="Sakkal Majalla"/>
          <w:b/>
          <w:bCs/>
          <w:sz w:val="32"/>
          <w:szCs w:val="32"/>
          <w:rtl/>
        </w:rPr>
        <w:t>:</w:t>
      </w:r>
    </w:p>
    <w:p w:rsidR="00E03BFE" w:rsidRPr="00A37A9B" w:rsidRDefault="00E03BFE" w:rsidP="00085CE4">
      <w:pPr>
        <w:bidi/>
        <w:spacing w:line="240" w:lineRule="auto"/>
        <w:jc w:val="both"/>
        <w:rPr>
          <w:rFonts w:cs="Traditional Arabic"/>
          <w:sz w:val="32"/>
          <w:szCs w:val="32"/>
          <w:rtl/>
        </w:rPr>
      </w:pPr>
      <w:r w:rsidRPr="00A37A9B">
        <w:rPr>
          <w:rFonts w:cs="Traditional Arabic" w:hint="cs"/>
          <w:b/>
          <w:bCs/>
          <w:sz w:val="32"/>
          <w:szCs w:val="32"/>
          <w:rtl/>
        </w:rPr>
        <w:lastRenderedPageBreak/>
        <w:t>***الفساد الصغير</w:t>
      </w:r>
      <w:r w:rsidRPr="00A37A9B">
        <w:rPr>
          <w:rFonts w:cs="Traditional Arabic" w:hint="cs"/>
          <w:sz w:val="32"/>
          <w:szCs w:val="32"/>
          <w:rtl/>
        </w:rPr>
        <w:t xml:space="preserve"> :(فساد الدرجات الوظيفية الدنيا) وهو الفساد الذي يمارس من فرد واحد دون تنسيق مع الآخرين لذا نراه ينتشر بين صغار الموظفين عن طريق استلام رشاوى من الآخرين . </w:t>
      </w:r>
    </w:p>
    <w:p w:rsidR="00E03BFE" w:rsidRPr="00A37A9B" w:rsidRDefault="00E03BFE" w:rsidP="00085CE4">
      <w:pPr>
        <w:bidi/>
        <w:spacing w:line="240" w:lineRule="auto"/>
        <w:jc w:val="both"/>
        <w:rPr>
          <w:rFonts w:cs="Traditional Arabic"/>
          <w:sz w:val="32"/>
          <w:szCs w:val="32"/>
          <w:rtl/>
          <w:lang w:bidi="ar-DZ"/>
        </w:rPr>
      </w:pPr>
      <w:r w:rsidRPr="00A37A9B">
        <w:rPr>
          <w:rFonts w:cs="Traditional Arabic" w:hint="cs"/>
          <w:b/>
          <w:bCs/>
          <w:sz w:val="32"/>
          <w:szCs w:val="32"/>
          <w:rtl/>
        </w:rPr>
        <w:t>*** الفساد الكبير</w:t>
      </w:r>
      <w:r w:rsidRPr="00A37A9B">
        <w:rPr>
          <w:rFonts w:cs="Traditional Arabic" w:hint="cs"/>
          <w:sz w:val="32"/>
          <w:szCs w:val="32"/>
          <w:rtl/>
        </w:rPr>
        <w:t xml:space="preserve"> : (فساد الدرجات الوظيفية العليا من الموظفين) والذي يقوم به كبار المسؤولين والموظفين لتحقيق مصالح مادية أو اجتماعية كبيرة وهو أهم واشمل واخطر لتكليفه الدولة مبالغ ضخمة . </w:t>
      </w:r>
    </w:p>
    <w:p w:rsidR="00E03BFE" w:rsidRPr="00A37A9B" w:rsidRDefault="00E03BFE" w:rsidP="00085CE4">
      <w:pPr>
        <w:bidi/>
        <w:spacing w:line="240" w:lineRule="auto"/>
        <w:jc w:val="both"/>
        <w:rPr>
          <w:rFonts w:ascii="Sakkal Majalla" w:hAnsi="Sakkal Majalla" w:cs="Sakkal Majalla"/>
          <w:b/>
          <w:bCs/>
          <w:sz w:val="32"/>
          <w:szCs w:val="32"/>
          <w:rtl/>
        </w:rPr>
      </w:pPr>
      <w:r w:rsidRPr="00A37A9B">
        <w:rPr>
          <w:rFonts w:ascii="Sakkal Majalla" w:hAnsi="Sakkal Majalla" w:cs="Sakkal Majalla" w:hint="cs"/>
          <w:b/>
          <w:bCs/>
          <w:sz w:val="32"/>
          <w:szCs w:val="32"/>
          <w:rtl/>
        </w:rPr>
        <w:t xml:space="preserve"> 3-تصنيف الفساد الإداري </w:t>
      </w:r>
      <w:r w:rsidRPr="00A37A9B">
        <w:rPr>
          <w:rFonts w:ascii="Sakkal Majalla" w:hAnsi="Sakkal Majalla" w:cs="Sakkal Majalla"/>
          <w:b/>
          <w:bCs/>
          <w:sz w:val="32"/>
          <w:szCs w:val="32"/>
          <w:rtl/>
        </w:rPr>
        <w:t xml:space="preserve">وفقا </w:t>
      </w:r>
      <w:r w:rsidRPr="00A37A9B">
        <w:rPr>
          <w:rFonts w:ascii="Sakkal Majalla" w:hAnsi="Sakkal Majalla" w:cs="Sakkal Majalla" w:hint="cs"/>
          <w:b/>
          <w:bCs/>
          <w:sz w:val="32"/>
          <w:szCs w:val="32"/>
          <w:rtl/>
        </w:rPr>
        <w:t>للفئة التي تتعامل به</w:t>
      </w:r>
      <w:r w:rsidRPr="00A37A9B">
        <w:rPr>
          <w:rFonts w:ascii="Sakkal Majalla" w:hAnsi="Sakkal Majalla" w:cs="Sakkal Majalla"/>
          <w:b/>
          <w:bCs/>
          <w:sz w:val="32"/>
          <w:szCs w:val="32"/>
          <w:rtl/>
        </w:rPr>
        <w:t>:</w:t>
      </w:r>
    </w:p>
    <w:p w:rsidR="00E03BFE" w:rsidRPr="00A37A9B" w:rsidRDefault="00E03BFE" w:rsidP="00085CE4">
      <w:pPr>
        <w:bidi/>
        <w:spacing w:line="240" w:lineRule="auto"/>
        <w:jc w:val="both"/>
        <w:rPr>
          <w:rFonts w:cs="Traditional Arabic"/>
          <w:sz w:val="32"/>
          <w:szCs w:val="32"/>
          <w:rtl/>
        </w:rPr>
      </w:pPr>
      <w:r w:rsidRPr="00A37A9B">
        <w:rPr>
          <w:rFonts w:cs="Traditional Arabic" w:hint="cs"/>
          <w:b/>
          <w:bCs/>
          <w:sz w:val="32"/>
          <w:szCs w:val="32"/>
          <w:rtl/>
        </w:rPr>
        <w:t>***فساد القمة</w:t>
      </w:r>
      <w:r w:rsidRPr="00A37A9B">
        <w:rPr>
          <w:rFonts w:cs="Traditional Arabic" w:hint="cs"/>
          <w:sz w:val="32"/>
          <w:szCs w:val="32"/>
          <w:rtl/>
        </w:rPr>
        <w:t xml:space="preserve">:يتعامل به كبار متخذي القرار و المسؤولين في الدولة من رؤساء ووزراء وجنرالات وغيرهم ويمتد حتى إلى التعامل مع الخارج </w:t>
      </w:r>
    </w:p>
    <w:p w:rsidR="00E03BFE" w:rsidRPr="00A37A9B" w:rsidRDefault="00E03BFE" w:rsidP="00085CE4">
      <w:pPr>
        <w:bidi/>
        <w:spacing w:line="240" w:lineRule="auto"/>
        <w:jc w:val="both"/>
        <w:rPr>
          <w:rFonts w:cs="Traditional Arabic"/>
          <w:sz w:val="32"/>
          <w:szCs w:val="32"/>
          <w:rtl/>
        </w:rPr>
      </w:pPr>
      <w:r w:rsidRPr="00A37A9B">
        <w:rPr>
          <w:rFonts w:cs="Traditional Arabic" w:hint="cs"/>
          <w:b/>
          <w:bCs/>
          <w:sz w:val="32"/>
          <w:szCs w:val="32"/>
          <w:rtl/>
        </w:rPr>
        <w:t>***فساد الطبقة الوسطى</w:t>
      </w:r>
      <w:r w:rsidRPr="00A37A9B">
        <w:rPr>
          <w:rFonts w:cs="Traditional Arabic" w:hint="cs"/>
          <w:sz w:val="32"/>
          <w:szCs w:val="32"/>
          <w:rtl/>
        </w:rPr>
        <w:t xml:space="preserve"> : يتعامل به متخذو القرار والمسؤولون الأدنى درجة من سابقيهم وهم الذين يسيرون المؤسسات العمومية من مدراء ومندوبين ،ويتورطون غالبا مع ممثلي القمة لتمرير فسادهم...</w:t>
      </w:r>
    </w:p>
    <w:p w:rsidR="009D582A" w:rsidRPr="00A37A9B" w:rsidRDefault="00E03BFE" w:rsidP="00085CE4">
      <w:pPr>
        <w:bidi/>
        <w:spacing w:line="240" w:lineRule="auto"/>
        <w:jc w:val="both"/>
        <w:rPr>
          <w:rFonts w:ascii="Traditional Arabic" w:hAnsi="Traditional Arabic" w:cs="Traditional Arabic"/>
          <w:b/>
          <w:bCs/>
          <w:sz w:val="32"/>
          <w:szCs w:val="32"/>
          <w:rtl/>
        </w:rPr>
      </w:pPr>
      <w:r w:rsidRPr="00A37A9B">
        <w:rPr>
          <w:rFonts w:cs="Traditional Arabic" w:hint="cs"/>
          <w:b/>
          <w:bCs/>
          <w:sz w:val="32"/>
          <w:szCs w:val="32"/>
          <w:rtl/>
        </w:rPr>
        <w:t>***فساد القاعدة :</w:t>
      </w:r>
      <w:r w:rsidRPr="00A37A9B">
        <w:rPr>
          <w:rFonts w:cs="Traditional Arabic" w:hint="cs"/>
          <w:sz w:val="32"/>
          <w:szCs w:val="32"/>
          <w:rtl/>
        </w:rPr>
        <w:t>هو المنتشر بين أفراد الطبقة العادية من الشعب والموظفين العموميين ويكون عادة لاتخلص من البيروقراطية والروتين الإداري</w:t>
      </w:r>
      <w:r w:rsidRPr="00A37A9B">
        <w:rPr>
          <w:rFonts w:ascii="Traditional Arabic" w:hAnsi="Traditional Arabic" w:cs="Traditional Arabic" w:hint="cs"/>
          <w:b/>
          <w:bCs/>
          <w:sz w:val="32"/>
          <w:szCs w:val="32"/>
          <w:rtl/>
        </w:rPr>
        <w:t xml:space="preserve"> </w:t>
      </w:r>
    </w:p>
    <w:p w:rsidR="00164700" w:rsidRPr="00A37A9B" w:rsidRDefault="00164700" w:rsidP="00085CE4">
      <w:pPr>
        <w:bidi/>
        <w:spacing w:after="0" w:line="240" w:lineRule="auto"/>
        <w:jc w:val="both"/>
        <w:rPr>
          <w:rFonts w:ascii="Sakkal Majalla" w:hAnsi="Sakkal Majalla" w:cs="Sakkal Majalla"/>
          <w:b/>
          <w:bCs/>
          <w:sz w:val="32"/>
          <w:szCs w:val="32"/>
          <w:rtl/>
        </w:rPr>
      </w:pPr>
      <w:r w:rsidRPr="00A37A9B">
        <w:rPr>
          <w:rFonts w:ascii="Sakkal Majalla" w:hAnsi="Sakkal Majalla" w:cs="Sakkal Majalla" w:hint="cs"/>
          <w:b/>
          <w:bCs/>
          <w:sz w:val="32"/>
          <w:szCs w:val="32"/>
          <w:rtl/>
        </w:rPr>
        <w:t>4-</w:t>
      </w:r>
      <w:r w:rsidRPr="00A37A9B">
        <w:rPr>
          <w:rFonts w:ascii="Sakkal Majalla" w:hAnsi="Sakkal Majalla" w:cs="Sakkal Majalla"/>
          <w:b/>
          <w:bCs/>
          <w:sz w:val="32"/>
          <w:szCs w:val="32"/>
          <w:rtl/>
        </w:rPr>
        <w:t>أشكال الفساد الاقتصادي حسب الأطراف المشاركة فيه:</w:t>
      </w:r>
    </w:p>
    <w:p w:rsidR="00164700" w:rsidRPr="00A37A9B" w:rsidRDefault="00164700" w:rsidP="00085CE4">
      <w:pPr>
        <w:bidi/>
        <w:spacing w:after="0" w:line="240" w:lineRule="auto"/>
        <w:ind w:firstLine="708"/>
        <w:jc w:val="both"/>
        <w:rPr>
          <w:rFonts w:cs="Simplified Arabic"/>
          <w:sz w:val="32"/>
          <w:szCs w:val="32"/>
          <w:rtl/>
        </w:rPr>
      </w:pPr>
      <w:r w:rsidRPr="00A37A9B">
        <w:rPr>
          <w:rFonts w:cs="Simplified Arabic"/>
          <w:sz w:val="32"/>
          <w:szCs w:val="32"/>
        </w:rPr>
        <w:t xml:space="preserve"> </w:t>
      </w:r>
      <w:r w:rsidRPr="00A37A9B">
        <w:rPr>
          <w:rFonts w:ascii="Book Antiqua" w:hAnsi="Book Antiqua" w:cs="Traditional Arabic" w:hint="cs"/>
          <w:sz w:val="32"/>
          <w:szCs w:val="32"/>
          <w:rtl/>
        </w:rPr>
        <w:t>من هذا المنظور نلاحظ أن مفاهيم الفساد تتخذ شكلين أساسيين هما الفساد الذاتي (الفردي ،التلقائي،العشوائي)والفساد الجماعي (التآمري ،المنظم ،المحرض).</w:t>
      </w:r>
    </w:p>
    <w:p w:rsidR="00164700" w:rsidRPr="00A37A9B" w:rsidRDefault="00731F81" w:rsidP="00085CE4">
      <w:pPr>
        <w:bidi/>
        <w:spacing w:line="240" w:lineRule="auto"/>
        <w:jc w:val="both"/>
        <w:rPr>
          <w:rFonts w:ascii="Book Antiqua" w:hAnsi="Book Antiqua" w:cs="Traditional Arabic"/>
          <w:sz w:val="32"/>
          <w:szCs w:val="32"/>
          <w:rtl/>
        </w:rPr>
      </w:pPr>
      <w:r>
        <w:rPr>
          <w:rFonts w:ascii="Book Antiqua" w:hAnsi="Book Antiqua" w:cs="Traditional Arabic" w:hint="cs"/>
          <w:b/>
          <w:bCs/>
          <w:sz w:val="32"/>
          <w:szCs w:val="32"/>
          <w:rtl/>
        </w:rPr>
        <w:t>***</w:t>
      </w:r>
      <w:r w:rsidR="00164700" w:rsidRPr="00731F81">
        <w:rPr>
          <w:rFonts w:ascii="Book Antiqua" w:hAnsi="Book Antiqua" w:cs="Traditional Arabic" w:hint="cs"/>
          <w:b/>
          <w:bCs/>
          <w:sz w:val="32"/>
          <w:szCs w:val="32"/>
          <w:rtl/>
        </w:rPr>
        <w:t xml:space="preserve">الفساد الذاتي </w:t>
      </w:r>
      <w:r w:rsidR="00164700" w:rsidRPr="00731F81">
        <w:rPr>
          <w:rFonts w:ascii="Book Antiqua" w:hAnsi="Book Antiqua" w:cs="Traditional Arabic" w:hint="cs"/>
          <w:sz w:val="32"/>
          <w:szCs w:val="32"/>
          <w:rtl/>
        </w:rPr>
        <w:t>:</w:t>
      </w:r>
      <w:r w:rsidR="00164700" w:rsidRPr="00A37A9B">
        <w:rPr>
          <w:rFonts w:ascii="Book Antiqua" w:hAnsi="Book Antiqua" w:cs="Traditional Arabic" w:hint="cs"/>
          <w:sz w:val="32"/>
          <w:szCs w:val="32"/>
          <w:rtl/>
        </w:rPr>
        <w:t xml:space="preserve"> حيث الإفساد قد يحدث عن طريق طرف واحد يتربح وينتفع عن طريق تجاوزات يقوم بها بمفرده دون إشراك للغير وأمثلة مفاهيم الفساد التي تقع في هذا السياق عديدة كالسرقة ،الاختلاس ، الإهمال في العمل و التسيب، الانتفاع بممتلكات الدولة دون وجه حق ،الاعتداء على ممتلكات الغير بالاحتيال...، ويدرج ضمن هذا السياق أيضا الأعمال التي لا يتم التحريض عليها بل يقوم بها الشخص بنفسه ولحسابه الخاص ودون ضغط طرف آخر  -وإن كانت أغلب المفاهيم تعتبر الظروف طرف ثان في هذه الأعمال الفاسدة- نظرا لدرجة تشتت الأعمال الفاسدة الفردية فإنها تعتبر عشوائية حيث لا يخدم العمل الفاسد الفردي عملا فاسدا فرديا آخر ولا يتعاونون بل يحذر بعضهم بعضا لأن أغلب المفسدين الذاتيين لا يعرفهم الغير بهذه الصفة وهو ما يصعب من مهمتهم ، ولعل هذا هو سبب قلة المفاهيم التي تناولت الفساد من هذا المنظور.</w:t>
      </w:r>
    </w:p>
    <w:p w:rsidR="009D582A" w:rsidRDefault="00731F81" w:rsidP="00085CE4">
      <w:pPr>
        <w:bidi/>
        <w:spacing w:line="240" w:lineRule="auto"/>
        <w:jc w:val="both"/>
        <w:rPr>
          <w:rFonts w:ascii="Book Antiqua" w:hAnsi="Book Antiqua" w:cs="Traditional Arabic"/>
          <w:sz w:val="32"/>
          <w:szCs w:val="32"/>
          <w:rtl/>
        </w:rPr>
      </w:pPr>
      <w:r>
        <w:rPr>
          <w:rFonts w:ascii="Book Antiqua" w:hAnsi="Book Antiqua" w:cs="Traditional Arabic" w:hint="cs"/>
          <w:b/>
          <w:bCs/>
          <w:sz w:val="32"/>
          <w:szCs w:val="32"/>
          <w:rtl/>
        </w:rPr>
        <w:t>***</w:t>
      </w:r>
      <w:r w:rsidR="00164700" w:rsidRPr="00731F81">
        <w:rPr>
          <w:rFonts w:ascii="Book Antiqua" w:hAnsi="Book Antiqua" w:cs="Traditional Arabic" w:hint="cs"/>
          <w:b/>
          <w:bCs/>
          <w:sz w:val="32"/>
          <w:szCs w:val="32"/>
          <w:rtl/>
        </w:rPr>
        <w:t>الفساد التآمري</w:t>
      </w:r>
      <w:r w:rsidR="00164700" w:rsidRPr="00731F81">
        <w:rPr>
          <w:rFonts w:ascii="Book Antiqua" w:hAnsi="Book Antiqua" w:cs="Traditional Arabic" w:hint="cs"/>
          <w:sz w:val="32"/>
          <w:szCs w:val="32"/>
          <w:rtl/>
        </w:rPr>
        <w:t>:</w:t>
      </w:r>
      <w:r w:rsidR="00164700" w:rsidRPr="00A37A9B">
        <w:rPr>
          <w:rFonts w:ascii="Book Antiqua" w:hAnsi="Book Antiqua" w:cs="Traditional Arabic" w:hint="cs"/>
          <w:sz w:val="32"/>
          <w:szCs w:val="32"/>
          <w:rtl/>
        </w:rPr>
        <w:t xml:space="preserve">ويشارك في عملية الفساد من هذا المنظور طرفان أو أكثر ،وقد صبت أغلب مفاهيم الفساد في هذا السياق ، وسمي بالتآمري لأنه اتفاق أو مؤامرة بين طرفين أو أكثر للاستيلاء على المال العام أو الإخلال </w:t>
      </w:r>
      <w:r w:rsidR="00164700" w:rsidRPr="00A37A9B">
        <w:rPr>
          <w:rFonts w:ascii="Book Antiqua" w:hAnsi="Book Antiqua" w:cs="Traditional Arabic" w:hint="cs"/>
          <w:sz w:val="32"/>
          <w:szCs w:val="32"/>
          <w:rtl/>
        </w:rPr>
        <w:lastRenderedPageBreak/>
        <w:t>بالقواعد الأخلاقية أو القانونية أو الاقتصادية</w:t>
      </w:r>
      <w:r w:rsidR="00164700" w:rsidRPr="00A37A9B">
        <w:rPr>
          <w:rStyle w:val="Appelnotedebasdep"/>
          <w:rFonts w:ascii="Book Antiqua" w:hAnsi="Book Antiqua" w:cs="Traditional Arabic"/>
          <w:sz w:val="32"/>
          <w:szCs w:val="32"/>
          <w:rtl/>
        </w:rPr>
        <w:footnoteReference w:id="5"/>
      </w:r>
      <w:r w:rsidR="00164700" w:rsidRPr="00A37A9B">
        <w:rPr>
          <w:rFonts w:ascii="Book Antiqua" w:hAnsi="Book Antiqua" w:cs="Traditional Arabic" w:hint="cs"/>
          <w:sz w:val="32"/>
          <w:szCs w:val="32"/>
          <w:rtl/>
        </w:rPr>
        <w:t>، هذا المفهوم للفساد هو الأكثر رواجا لأنه ببساطة الأكثر تواجدا في المجتمعات ومرد ذلك إلى اللحمة التي تنشأ بين أطرافه و التي تؤمن لهم الحماية مجتمعين من الأخطار الخارجية على عكس الفساد الفردي ، كذلك ما يميز هذا النوع من الفساد كونه منظم وتقل العشوائية فيه عن سابقه وذلك أنه لكي يراعي مصالح جميع أطرافه يتكافلون لإبعاده عن دائرة الخطر في شكل شبكات ولهذا يسمى بالفساد المنظم وأمثلته عديدة كالجريمة المنظمة ، شبكات المافيا ،شبكات الأسلحة ، شبكات العملة ، شبكات الرشوة...،باختصار فمفهوم الفساد من هذا المنظور هو علاقة تآمرية بين جهات رسمية وأخرى غير رسمية تعتبر غطاء لها والتي تسمح بخلق الثقة بين متعامليها لتنظيم المعاملات وتطوير العمليات التي تهدف إلى تحالف في المعلومات و القرارات</w:t>
      </w:r>
      <w:r w:rsidR="00164700" w:rsidRPr="00A37A9B">
        <w:rPr>
          <w:rStyle w:val="Appelnotedebasdep"/>
          <w:rFonts w:ascii="Book Antiqua" w:hAnsi="Book Antiqua" w:cs="Traditional Arabic"/>
          <w:sz w:val="32"/>
          <w:szCs w:val="32"/>
          <w:rtl/>
        </w:rPr>
        <w:footnoteReference w:id="6"/>
      </w:r>
      <w:r w:rsidR="00164700" w:rsidRPr="00A37A9B">
        <w:rPr>
          <w:rFonts w:ascii="Book Antiqua" w:hAnsi="Book Antiqua" w:cs="Traditional Arabic" w:hint="cs"/>
          <w:sz w:val="32"/>
          <w:szCs w:val="32"/>
          <w:rtl/>
        </w:rPr>
        <w:t xml:space="preserve"> .</w:t>
      </w:r>
    </w:p>
    <w:p w:rsidR="00731F81" w:rsidRDefault="006C09F4" w:rsidP="00085CE4">
      <w:pPr>
        <w:bidi/>
        <w:spacing w:line="240" w:lineRule="auto"/>
        <w:ind w:firstLine="708"/>
        <w:jc w:val="both"/>
        <w:rPr>
          <w:rFonts w:ascii="Book Antiqua" w:hAnsi="Book Antiqua" w:cs="Traditional Arabic"/>
          <w:sz w:val="32"/>
          <w:szCs w:val="32"/>
          <w:rtl/>
        </w:rPr>
      </w:pPr>
      <w:r>
        <w:rPr>
          <w:rFonts w:ascii="Book Antiqua" w:hAnsi="Book Antiqua" w:cs="Traditional Arabic" w:hint="cs"/>
          <w:sz w:val="32"/>
          <w:szCs w:val="32"/>
          <w:rtl/>
        </w:rPr>
        <w:t>تجدر الإشارة إلى وجود عديد التصنيفات الأخرى ،وفقا لمعايير متعددة ،على شاكلة التفريق بين الفساد المحلي والفساد الأجنبي ،والتفريق بين الفساد الإرادي واللاإرادي (القسري والطوعي)،التفريق بين الفساد المنظم والعشوائي......</w:t>
      </w:r>
    </w:p>
    <w:p w:rsidR="00731F81" w:rsidRDefault="00731F81" w:rsidP="00085CE4">
      <w:pPr>
        <w:bidi/>
        <w:spacing w:line="240" w:lineRule="auto"/>
        <w:jc w:val="both"/>
        <w:rPr>
          <w:rFonts w:ascii="Book Antiqua" w:hAnsi="Book Antiqua" w:cs="Traditional Arabic"/>
          <w:sz w:val="32"/>
          <w:szCs w:val="32"/>
          <w:rtl/>
        </w:rPr>
      </w:pPr>
    </w:p>
    <w:p w:rsidR="00731F81" w:rsidRDefault="00731F81" w:rsidP="00085CE4">
      <w:pPr>
        <w:bidi/>
        <w:spacing w:line="240" w:lineRule="auto"/>
        <w:jc w:val="both"/>
        <w:rPr>
          <w:rFonts w:ascii="Book Antiqua" w:hAnsi="Book Antiqua" w:cs="Traditional Arabic"/>
          <w:sz w:val="32"/>
          <w:szCs w:val="32"/>
          <w:rtl/>
        </w:rPr>
      </w:pPr>
    </w:p>
    <w:p w:rsidR="00731F81" w:rsidRDefault="00731F81" w:rsidP="00085CE4">
      <w:pPr>
        <w:bidi/>
        <w:spacing w:line="240" w:lineRule="auto"/>
        <w:jc w:val="both"/>
        <w:rPr>
          <w:rFonts w:ascii="Book Antiqua" w:hAnsi="Book Antiqua" w:cs="Traditional Arabic"/>
          <w:sz w:val="32"/>
          <w:szCs w:val="32"/>
          <w:rtl/>
        </w:rPr>
      </w:pPr>
    </w:p>
    <w:p w:rsidR="00731F81" w:rsidRDefault="00731F81" w:rsidP="00085CE4">
      <w:pPr>
        <w:bidi/>
        <w:spacing w:line="240" w:lineRule="auto"/>
        <w:jc w:val="both"/>
        <w:rPr>
          <w:rFonts w:ascii="Book Antiqua" w:hAnsi="Book Antiqua" w:cs="Traditional Arabic"/>
          <w:sz w:val="32"/>
          <w:szCs w:val="32"/>
          <w:rtl/>
        </w:rPr>
      </w:pPr>
    </w:p>
    <w:p w:rsidR="00731F81" w:rsidRDefault="00731F81" w:rsidP="00085CE4">
      <w:pPr>
        <w:bidi/>
        <w:spacing w:line="240" w:lineRule="auto"/>
        <w:jc w:val="both"/>
        <w:rPr>
          <w:rFonts w:ascii="Book Antiqua" w:hAnsi="Book Antiqua" w:cs="Traditional Arabic"/>
          <w:sz w:val="32"/>
          <w:szCs w:val="32"/>
          <w:rtl/>
        </w:rPr>
      </w:pPr>
    </w:p>
    <w:p w:rsidR="00731F81" w:rsidRPr="00731F81" w:rsidRDefault="00731F81" w:rsidP="00085CE4">
      <w:pPr>
        <w:bidi/>
        <w:spacing w:line="240" w:lineRule="auto"/>
        <w:jc w:val="both"/>
        <w:rPr>
          <w:rFonts w:ascii="Book Antiqua" w:hAnsi="Book Antiqua" w:cs="Traditional Arabic"/>
          <w:sz w:val="32"/>
          <w:szCs w:val="32"/>
          <w:rtl/>
        </w:rPr>
      </w:pPr>
    </w:p>
    <w:p w:rsidR="009D582A" w:rsidRPr="00A37A9B" w:rsidRDefault="00E03BFE" w:rsidP="00085CE4">
      <w:pPr>
        <w:pStyle w:val="NormalWeb"/>
        <w:bidi/>
        <w:spacing w:before="0" w:beforeAutospacing="0" w:after="0" w:afterAutospacing="0"/>
        <w:jc w:val="both"/>
        <w:rPr>
          <w:rFonts w:cs="Traditional Arabic"/>
          <w:b/>
          <w:bCs/>
          <w:sz w:val="32"/>
          <w:szCs w:val="32"/>
          <w:rtl/>
          <w:lang w:val="en-US" w:eastAsia="en-US" w:bidi="ar-DZ"/>
        </w:rPr>
      </w:pPr>
      <w:r w:rsidRPr="00A37A9B">
        <w:rPr>
          <w:rFonts w:ascii="Traditional Arabic" w:hAnsi="Traditional Arabic" w:cs="Traditional Arabic" w:hint="cs"/>
          <w:b/>
          <w:bCs/>
          <w:sz w:val="32"/>
          <w:szCs w:val="32"/>
          <w:rtl/>
        </w:rPr>
        <w:t xml:space="preserve"> </w:t>
      </w:r>
      <w:r w:rsidR="009D582A" w:rsidRPr="00A37A9B">
        <w:rPr>
          <w:rFonts w:cs="Traditional Arabic"/>
          <w:b/>
          <w:bCs/>
          <w:sz w:val="32"/>
          <w:szCs w:val="32"/>
          <w:lang w:eastAsia="en-US" w:bidi="ar-DZ"/>
        </w:rPr>
        <w:t>II</w:t>
      </w:r>
      <w:r w:rsidR="009D582A" w:rsidRPr="00A37A9B">
        <w:rPr>
          <w:rFonts w:cs="Traditional Arabic" w:hint="cs"/>
          <w:b/>
          <w:bCs/>
          <w:sz w:val="32"/>
          <w:szCs w:val="32"/>
          <w:rtl/>
          <w:lang w:val="en-US" w:eastAsia="en-US" w:bidi="ar-DZ"/>
        </w:rPr>
        <w:t xml:space="preserve"> _</w:t>
      </w:r>
      <w:r w:rsidR="009D582A" w:rsidRPr="00A37A9B">
        <w:rPr>
          <w:rFonts w:cs="Traditional Arabic"/>
          <w:b/>
          <w:bCs/>
          <w:sz w:val="32"/>
          <w:szCs w:val="32"/>
          <w:lang w:val="en-US" w:eastAsia="en-US" w:bidi="ar-DZ"/>
        </w:rPr>
        <w:t xml:space="preserve"> </w:t>
      </w:r>
      <w:r w:rsidR="009D582A" w:rsidRPr="00A37A9B">
        <w:rPr>
          <w:rFonts w:cs="Traditional Arabic" w:hint="cs"/>
          <w:b/>
          <w:bCs/>
          <w:sz w:val="32"/>
          <w:szCs w:val="32"/>
          <w:rtl/>
          <w:lang w:val="en-US" w:eastAsia="en-US" w:bidi="ar-DZ"/>
        </w:rPr>
        <w:t xml:space="preserve"> </w:t>
      </w:r>
      <w:r w:rsidR="009D582A" w:rsidRPr="00A37A9B">
        <w:rPr>
          <w:rFonts w:ascii="Andalus" w:hAnsi="Andalus" w:cs="Andalus" w:hint="cs"/>
          <w:b/>
          <w:bCs/>
          <w:sz w:val="32"/>
          <w:szCs w:val="32"/>
          <w:rtl/>
          <w:lang w:val="en-US" w:eastAsia="en-US" w:bidi="ar-DZ"/>
        </w:rPr>
        <w:t>الفساد  الإداري والمالي أبرز أوجه الفساد الإقتصادي</w:t>
      </w:r>
      <w:r w:rsidR="009D582A" w:rsidRPr="00A37A9B">
        <w:rPr>
          <w:rFonts w:cs="Traditional Arabic" w:hint="cs"/>
          <w:b/>
          <w:bCs/>
          <w:sz w:val="32"/>
          <w:szCs w:val="32"/>
          <w:rtl/>
          <w:lang w:val="en-US" w:eastAsia="en-US" w:bidi="ar-DZ"/>
        </w:rPr>
        <w:t xml:space="preserve"> :</w:t>
      </w:r>
    </w:p>
    <w:p w:rsidR="00036BB7" w:rsidRPr="00A37A9B" w:rsidRDefault="00036BB7" w:rsidP="00085CE4">
      <w:pPr>
        <w:pStyle w:val="NormalWeb"/>
        <w:bidi/>
        <w:spacing w:before="0" w:beforeAutospacing="0" w:after="0" w:afterAutospacing="0"/>
        <w:ind w:firstLine="708"/>
        <w:jc w:val="both"/>
        <w:rPr>
          <w:rFonts w:cs="Traditional Arabic"/>
          <w:sz w:val="32"/>
          <w:szCs w:val="32"/>
          <w:rtl/>
          <w:lang w:val="en-US" w:eastAsia="en-US" w:bidi="ar-DZ"/>
        </w:rPr>
      </w:pPr>
      <w:r w:rsidRPr="00A37A9B">
        <w:rPr>
          <w:rFonts w:cs="Traditional Arabic" w:hint="cs"/>
          <w:sz w:val="32"/>
          <w:szCs w:val="32"/>
          <w:rtl/>
          <w:lang w:val="en-US" w:eastAsia="en-US" w:bidi="ar-DZ"/>
        </w:rPr>
        <w:t xml:space="preserve">يرتكز الاقتصاد والفساد على حد سواء على عنصرين أساسسين هما :العنصر البشري (جهاز إداري +متعاملين اقتصاديين كالزبائن والموردين والمستثمرين ....والذين يرتبطون بالإدارة بنسب متفاوتة)والعنصر المالي </w:t>
      </w:r>
      <w:r w:rsidRPr="00A37A9B">
        <w:rPr>
          <w:rFonts w:cs="Traditional Arabic" w:hint="cs"/>
          <w:sz w:val="32"/>
          <w:szCs w:val="32"/>
          <w:rtl/>
          <w:lang w:val="en-US" w:eastAsia="en-US" w:bidi="ar-DZ"/>
        </w:rPr>
        <w:lastRenderedPageBreak/>
        <w:t>والمادي(أموال ،امتيازات ،هدايا ....) وهذا ما يجعل الفساد الاقتصادي ينشطر إلى شقين أساسيين هما الفساد الإداري والفساد المالي اللذان سنحاول الفصل بين مفهوميهما فيما يلي</w:t>
      </w:r>
      <w:r w:rsidR="00731F81">
        <w:rPr>
          <w:rFonts w:cs="Traditional Arabic" w:hint="cs"/>
          <w:sz w:val="32"/>
          <w:szCs w:val="32"/>
          <w:rtl/>
          <w:lang w:val="en-US" w:eastAsia="en-US" w:bidi="ar-DZ"/>
        </w:rPr>
        <w:t>:</w:t>
      </w:r>
    </w:p>
    <w:p w:rsidR="009D582A" w:rsidRPr="00A37A9B" w:rsidRDefault="00D65443" w:rsidP="00085CE4">
      <w:pPr>
        <w:bidi/>
        <w:spacing w:line="240" w:lineRule="auto"/>
        <w:rPr>
          <w:rFonts w:ascii="Sakkal Majalla" w:hAnsi="Sakkal Majalla" w:cs="Sakkal Majalla"/>
          <w:b/>
          <w:bCs/>
          <w:sz w:val="32"/>
          <w:szCs w:val="32"/>
          <w:rtl/>
          <w:lang w:bidi="ar-DZ"/>
        </w:rPr>
      </w:pPr>
      <w:r w:rsidRPr="00A37A9B">
        <w:rPr>
          <w:rFonts w:ascii="Sakkal Majalla" w:hAnsi="Sakkal Majalla" w:cs="Sakkal Majalla" w:hint="cs"/>
          <w:b/>
          <w:bCs/>
          <w:sz w:val="32"/>
          <w:szCs w:val="32"/>
          <w:rtl/>
          <w:lang w:bidi="ar-DZ"/>
        </w:rPr>
        <w:t>1-الفساد المالي :</w:t>
      </w:r>
    </w:p>
    <w:p w:rsidR="009D582A" w:rsidRPr="00A37A9B" w:rsidRDefault="009D582A" w:rsidP="00085CE4">
      <w:pPr>
        <w:bidi/>
        <w:spacing w:line="240" w:lineRule="auto"/>
        <w:rPr>
          <w:rFonts w:ascii="Traditional Arabic" w:hAnsi="Traditional Arabic" w:cs="Traditional Arabic"/>
          <w:sz w:val="32"/>
          <w:szCs w:val="32"/>
          <w:rtl/>
          <w:lang w:bidi="ar-DZ"/>
        </w:rPr>
      </w:pPr>
      <w:r w:rsidRPr="00A37A9B">
        <w:rPr>
          <w:rFonts w:ascii="Traditional Arabic" w:hAnsi="Traditional Arabic" w:cs="Traditional Arabic" w:hint="cs"/>
          <w:sz w:val="32"/>
          <w:szCs w:val="32"/>
          <w:rtl/>
          <w:lang w:bidi="ar-DZ"/>
        </w:rPr>
        <w:t>**</w:t>
      </w:r>
      <w:r w:rsidRPr="00A37A9B">
        <w:rPr>
          <w:rFonts w:ascii="Traditional Arabic" w:hAnsi="Traditional Arabic" w:cs="Traditional Arabic"/>
          <w:sz w:val="32"/>
          <w:szCs w:val="32"/>
          <w:rtl/>
          <w:lang w:bidi="ar-DZ"/>
        </w:rPr>
        <w:t xml:space="preserve">الفساد المالي هو ذلك السلوك المنافي للقوانين والأخلاق والقائم على الإخلال بالمصالح والواجبات العامة من خلال استغلال المال العام </w:t>
      </w:r>
      <w:r w:rsidRPr="00A37A9B">
        <w:rPr>
          <w:rFonts w:ascii="Traditional Arabic" w:hAnsi="Traditional Arabic" w:cs="Traditional Arabic" w:hint="cs"/>
          <w:sz w:val="32"/>
          <w:szCs w:val="32"/>
          <w:rtl/>
          <w:lang w:bidi="ar-DZ"/>
        </w:rPr>
        <w:t>لتحقيق مصالح خاصة</w:t>
      </w:r>
      <w:r w:rsidRPr="00A37A9B">
        <w:rPr>
          <w:rStyle w:val="Appelnotedebasdep"/>
          <w:rFonts w:ascii="Traditional Arabic" w:hAnsi="Traditional Arabic" w:cs="Traditional Arabic"/>
          <w:sz w:val="32"/>
          <w:szCs w:val="32"/>
          <w:rtl/>
          <w:lang w:bidi="ar-DZ"/>
        </w:rPr>
        <w:footnoteReference w:id="7"/>
      </w:r>
      <w:r w:rsidRPr="00A37A9B">
        <w:rPr>
          <w:rFonts w:ascii="Traditional Arabic" w:hAnsi="Traditional Arabic" w:cs="Traditional Arabic" w:hint="cs"/>
          <w:sz w:val="32"/>
          <w:szCs w:val="32"/>
          <w:rtl/>
          <w:lang w:bidi="ar-DZ"/>
        </w:rPr>
        <w:t>. فالفساد المالي إذن يتمثل في كل المخالفات المالية ومخالفة القواعد و الأحكام المالية التي تنظم سير العمل الإداري والمالي في الدولة ومؤسساتها ،ومخالفة التعليمات الخاصة بأجهزة الرقابة المالية ويشمل :صفقات السلاح ،الجريمة المنظمة ،الت</w:t>
      </w:r>
      <w:r w:rsidR="00731F81">
        <w:rPr>
          <w:rFonts w:ascii="Traditional Arabic" w:hAnsi="Traditional Arabic" w:cs="Traditional Arabic" w:hint="cs"/>
          <w:sz w:val="32"/>
          <w:szCs w:val="32"/>
          <w:rtl/>
          <w:lang w:bidi="ar-DZ"/>
        </w:rPr>
        <w:t>هرب الضريبي والجبائي ،هدر المال العام.</w:t>
      </w:r>
      <w:r w:rsidRPr="00A37A9B">
        <w:rPr>
          <w:rFonts w:ascii="Traditional Arabic" w:hAnsi="Traditional Arabic" w:cs="Traditional Arabic" w:hint="cs"/>
          <w:sz w:val="32"/>
          <w:szCs w:val="32"/>
          <w:rtl/>
          <w:lang w:bidi="ar-DZ"/>
        </w:rPr>
        <w:t>.إلخ</w:t>
      </w:r>
      <w:r w:rsidRPr="00A37A9B">
        <w:rPr>
          <w:rStyle w:val="Appelnotedebasdep"/>
          <w:rFonts w:ascii="Traditional Arabic" w:hAnsi="Traditional Arabic" w:cs="Traditional Arabic"/>
          <w:sz w:val="32"/>
          <w:szCs w:val="32"/>
          <w:rtl/>
          <w:lang w:bidi="ar-DZ"/>
        </w:rPr>
        <w:footnoteReference w:id="8"/>
      </w:r>
      <w:r w:rsidRPr="00A37A9B">
        <w:rPr>
          <w:rFonts w:ascii="Traditional Arabic" w:hAnsi="Traditional Arabic" w:cs="Traditional Arabic" w:hint="cs"/>
          <w:sz w:val="32"/>
          <w:szCs w:val="32"/>
          <w:rtl/>
          <w:lang w:bidi="ar-DZ"/>
        </w:rPr>
        <w:t>.</w:t>
      </w:r>
    </w:p>
    <w:p w:rsidR="00D65443" w:rsidRPr="00A37A9B" w:rsidRDefault="00D65443" w:rsidP="00085CE4">
      <w:pPr>
        <w:bidi/>
        <w:spacing w:line="240" w:lineRule="auto"/>
        <w:rPr>
          <w:rFonts w:ascii="Sakkal Majalla" w:hAnsi="Sakkal Majalla" w:cs="Sakkal Majalla"/>
          <w:b/>
          <w:bCs/>
          <w:sz w:val="32"/>
          <w:szCs w:val="32"/>
          <w:rtl/>
          <w:lang w:bidi="ar-DZ"/>
        </w:rPr>
      </w:pPr>
      <w:r w:rsidRPr="00A37A9B">
        <w:rPr>
          <w:rFonts w:ascii="Sakkal Majalla" w:hAnsi="Sakkal Majalla" w:cs="Sakkal Majalla"/>
          <w:b/>
          <w:bCs/>
          <w:sz w:val="32"/>
          <w:szCs w:val="32"/>
          <w:rtl/>
          <w:lang w:bidi="ar-DZ"/>
        </w:rPr>
        <w:t>2-الفساد الإداري:</w:t>
      </w:r>
    </w:p>
    <w:p w:rsidR="00E03BFE" w:rsidRPr="00A37A9B" w:rsidRDefault="009D582A" w:rsidP="00085CE4">
      <w:pPr>
        <w:bidi/>
        <w:spacing w:line="240" w:lineRule="auto"/>
        <w:jc w:val="both"/>
        <w:rPr>
          <w:rFonts w:ascii="Traditional Arabic" w:hAnsi="Traditional Arabic" w:cs="Traditional Arabic"/>
          <w:sz w:val="32"/>
          <w:szCs w:val="32"/>
          <w:rtl/>
        </w:rPr>
      </w:pPr>
      <w:r w:rsidRPr="00A37A9B">
        <w:rPr>
          <w:rFonts w:ascii="Traditional Arabic" w:hAnsi="Traditional Arabic" w:cs="Traditional Arabic" w:hint="cs"/>
          <w:sz w:val="32"/>
          <w:szCs w:val="32"/>
          <w:rtl/>
          <w:lang w:bidi="ar-DZ"/>
        </w:rPr>
        <w:t>**الفساد الإداري هو مجموعة الأعمال المخالفة للقوانين والهادفة للتأثير بسير الإدارة العامة أو قراراتها أو أنشطتها بهدف الاستفادة المادية المباشرة أو غير المباشرة</w:t>
      </w:r>
      <w:r w:rsidRPr="00A37A9B">
        <w:rPr>
          <w:rStyle w:val="Appelnotedebasdep"/>
          <w:rFonts w:ascii="Traditional Arabic" w:hAnsi="Traditional Arabic" w:cs="Traditional Arabic"/>
          <w:sz w:val="32"/>
          <w:szCs w:val="32"/>
          <w:rtl/>
          <w:lang w:bidi="ar-DZ"/>
        </w:rPr>
        <w:footnoteReference w:id="9"/>
      </w:r>
      <w:r w:rsidR="00FB15CC" w:rsidRPr="00A37A9B">
        <w:rPr>
          <w:rFonts w:ascii="Traditional Arabic" w:hAnsi="Traditional Arabic" w:cs="Traditional Arabic" w:hint="cs"/>
          <w:sz w:val="32"/>
          <w:szCs w:val="32"/>
          <w:rtl/>
          <w:lang w:bidi="ar-DZ"/>
        </w:rPr>
        <w:t>،</w:t>
      </w:r>
      <w:r w:rsidR="00FB15CC" w:rsidRPr="00A37A9B">
        <w:rPr>
          <w:rFonts w:ascii="Traditional Arabic" w:eastAsia="Times New Roman" w:hAnsi="Traditional Arabic" w:cs="Traditional Arabic"/>
          <w:sz w:val="32"/>
          <w:szCs w:val="32"/>
          <w:rtl/>
          <w:lang w:eastAsia="fr-FR"/>
        </w:rPr>
        <w:t xml:space="preserve"> فالفساد الإداريإذنويتعلق بمظاهر الفساد والانحرافات الإدارية والوظيفية أو التنظيمية وتلك المخالفات التي تصدر عن الموظف العام إثناء تأديته لمهام وظيفته في منظومة التشريعات والقوانين والضوابط ومنظومة القيم الفردية التي لا ترقى للإصلاح وسد الفراغ لتطوير التشريعات والقوانين التي تغتنم الفرصة للاستفادة من الثغرات بدل الضغط على صناع القرار والمشرعين لمراجعتها وتحديثها باستمرار.</w:t>
      </w:r>
      <w:r w:rsidR="00E03BFE" w:rsidRPr="00A37A9B">
        <w:rPr>
          <w:rFonts w:ascii="Traditional Arabic" w:hAnsi="Traditional Arabic" w:cs="Traditional Arabic"/>
          <w:sz w:val="32"/>
          <w:szCs w:val="32"/>
          <w:rtl/>
        </w:rPr>
        <w:t xml:space="preserve"> </w:t>
      </w:r>
    </w:p>
    <w:p w:rsidR="00A343DE" w:rsidRPr="00731F81" w:rsidRDefault="00A343DE" w:rsidP="00085CE4">
      <w:pPr>
        <w:bidi/>
        <w:spacing w:line="240" w:lineRule="auto"/>
        <w:ind w:firstLine="708"/>
        <w:jc w:val="both"/>
        <w:rPr>
          <w:rFonts w:ascii="Traditional Arabic" w:hAnsi="Traditional Arabic" w:cs="Traditional Arabic"/>
          <w:sz w:val="32"/>
          <w:szCs w:val="32"/>
        </w:rPr>
      </w:pPr>
      <w:r w:rsidRPr="00A37A9B">
        <w:rPr>
          <w:rFonts w:ascii="Traditional Arabic" w:hAnsi="Traditional Arabic" w:cs="Traditional Arabic" w:hint="cs"/>
          <w:sz w:val="32"/>
          <w:szCs w:val="32"/>
          <w:rtl/>
        </w:rPr>
        <w:t>يعتبر</w:t>
      </w:r>
      <w:r w:rsidR="00036BB7" w:rsidRPr="00A37A9B">
        <w:rPr>
          <w:rFonts w:ascii="Traditional Arabic" w:hAnsi="Traditional Arabic" w:cs="Traditional Arabic" w:hint="cs"/>
          <w:sz w:val="32"/>
          <w:szCs w:val="32"/>
          <w:rtl/>
        </w:rPr>
        <w:t xml:space="preserve"> </w:t>
      </w:r>
      <w:r w:rsidRPr="00A37A9B">
        <w:rPr>
          <w:rFonts w:ascii="Traditional Arabic" w:hAnsi="Traditional Arabic" w:cs="Traditional Arabic" w:hint="cs"/>
          <w:sz w:val="32"/>
          <w:szCs w:val="32"/>
          <w:rtl/>
        </w:rPr>
        <w:t>الفساد الإداري والمالي واجهة للفساد الاقتصادي ،حيث أن جل الأبحاث التناولة للفساد في شقه الاقتصادي تركز على الجانبين الإداري والمالي ،وتختزل ممارساته في هذين الجانبين كما سنوضح في الجزئية الموالية.</w:t>
      </w:r>
    </w:p>
    <w:p w:rsidR="00E03BFE" w:rsidRPr="00A37A9B" w:rsidRDefault="009D582A" w:rsidP="00085CE4">
      <w:pPr>
        <w:pStyle w:val="NormalWeb"/>
        <w:bidi/>
        <w:spacing w:before="0" w:beforeAutospacing="0" w:after="0" w:afterAutospacing="0"/>
        <w:jc w:val="both"/>
        <w:rPr>
          <w:rFonts w:cs="Traditional Arabic"/>
          <w:b/>
          <w:bCs/>
          <w:sz w:val="32"/>
          <w:szCs w:val="32"/>
          <w:rtl/>
          <w:lang w:val="en-US" w:eastAsia="en-US" w:bidi="ar-DZ"/>
        </w:rPr>
      </w:pPr>
      <w:r w:rsidRPr="00A37A9B">
        <w:rPr>
          <w:rFonts w:cs="Traditional Arabic"/>
          <w:b/>
          <w:bCs/>
          <w:sz w:val="32"/>
          <w:szCs w:val="32"/>
          <w:lang w:eastAsia="en-US" w:bidi="ar-DZ"/>
        </w:rPr>
        <w:t>III</w:t>
      </w:r>
      <w:r w:rsidR="00D0698C" w:rsidRPr="00A37A9B">
        <w:rPr>
          <w:rFonts w:cs="Traditional Arabic" w:hint="cs"/>
          <w:b/>
          <w:bCs/>
          <w:sz w:val="32"/>
          <w:szCs w:val="32"/>
          <w:rtl/>
          <w:lang w:val="en-US" w:eastAsia="en-US" w:bidi="ar-DZ"/>
        </w:rPr>
        <w:t>_</w:t>
      </w:r>
      <w:r w:rsidR="00D0698C" w:rsidRPr="00A37A9B">
        <w:rPr>
          <w:rFonts w:cs="Traditional Arabic"/>
          <w:b/>
          <w:bCs/>
          <w:sz w:val="32"/>
          <w:szCs w:val="32"/>
          <w:lang w:val="en-US" w:eastAsia="en-US" w:bidi="ar-DZ"/>
        </w:rPr>
        <w:t xml:space="preserve"> </w:t>
      </w:r>
      <w:r w:rsidR="00D0698C" w:rsidRPr="00A37A9B">
        <w:rPr>
          <w:rFonts w:ascii="Andalus" w:hAnsi="Andalus" w:cs="Andalus" w:hint="cs"/>
          <w:b/>
          <w:bCs/>
          <w:sz w:val="32"/>
          <w:szCs w:val="32"/>
          <w:rtl/>
          <w:lang w:val="en-US" w:eastAsia="en-US" w:bidi="ar-DZ"/>
        </w:rPr>
        <w:t xml:space="preserve">أبرز ممارسات (مظاهر)الفساد </w:t>
      </w:r>
      <w:r w:rsidRPr="00A37A9B">
        <w:rPr>
          <w:rFonts w:ascii="Andalus" w:hAnsi="Andalus" w:cs="Andalus" w:hint="cs"/>
          <w:b/>
          <w:bCs/>
          <w:sz w:val="32"/>
          <w:szCs w:val="32"/>
          <w:rtl/>
          <w:lang w:val="en-US" w:eastAsia="en-US" w:bidi="ar-DZ"/>
        </w:rPr>
        <w:t>الإداري والمالي</w:t>
      </w:r>
      <w:r w:rsidR="00D0698C" w:rsidRPr="00A37A9B">
        <w:rPr>
          <w:rFonts w:cs="Traditional Arabic" w:hint="cs"/>
          <w:b/>
          <w:bCs/>
          <w:sz w:val="32"/>
          <w:szCs w:val="32"/>
          <w:rtl/>
          <w:lang w:val="en-US" w:eastAsia="en-US" w:bidi="ar-DZ"/>
        </w:rPr>
        <w:t xml:space="preserve"> :</w:t>
      </w:r>
    </w:p>
    <w:p w:rsidR="00163F60" w:rsidRPr="00A37A9B" w:rsidRDefault="001446C8" w:rsidP="00085CE4">
      <w:pPr>
        <w:bidi/>
        <w:spacing w:line="240" w:lineRule="auto"/>
        <w:rPr>
          <w:rFonts w:ascii="Sakkal Majalla" w:hAnsi="Sakkal Majalla" w:cs="Sakkal Majalla"/>
          <w:b/>
          <w:bCs/>
          <w:sz w:val="32"/>
          <w:szCs w:val="32"/>
          <w:rtl/>
          <w:lang w:bidi="ar-DZ"/>
        </w:rPr>
      </w:pPr>
      <w:r w:rsidRPr="00A37A9B">
        <w:rPr>
          <w:rFonts w:ascii="Sakkal Majalla" w:hAnsi="Sakkal Majalla" w:cs="Sakkal Majalla" w:hint="cs"/>
          <w:b/>
          <w:bCs/>
          <w:sz w:val="32"/>
          <w:szCs w:val="32"/>
          <w:rtl/>
          <w:lang w:bidi="ar-DZ"/>
        </w:rPr>
        <w:t>1-أبرز مظاهر الفساد المالي :</w:t>
      </w:r>
    </w:p>
    <w:p w:rsidR="00F76D7B" w:rsidRPr="00A37A9B" w:rsidRDefault="00163F60" w:rsidP="00085CE4">
      <w:pPr>
        <w:bidi/>
        <w:spacing w:line="240" w:lineRule="auto"/>
        <w:ind w:firstLine="708"/>
        <w:rPr>
          <w:rFonts w:ascii="Sakkal Majalla" w:hAnsi="Sakkal Majalla" w:cs="Sakkal Majalla"/>
          <w:b/>
          <w:bCs/>
          <w:sz w:val="32"/>
          <w:szCs w:val="32"/>
          <w:rtl/>
          <w:lang w:bidi="ar-DZ"/>
        </w:rPr>
      </w:pPr>
      <w:r w:rsidRPr="00A37A9B">
        <w:rPr>
          <w:rFonts w:ascii="Traditional Arabic" w:eastAsia="Calibri" w:hAnsi="Traditional Arabic" w:cs="Traditional Arabic" w:hint="cs"/>
          <w:sz w:val="32"/>
          <w:szCs w:val="32"/>
          <w:rtl/>
        </w:rPr>
        <w:t xml:space="preserve">توافقا مع تعريفنا السابق للفساد المالي ،نجد له عديد الممارسات (المظاهر) والتي </w:t>
      </w:r>
      <w:r w:rsidR="0006161E" w:rsidRPr="00A37A9B">
        <w:rPr>
          <w:rFonts w:ascii="Traditional Arabic" w:eastAsia="Calibri" w:hAnsi="Traditional Arabic" w:cs="Traditional Arabic"/>
          <w:sz w:val="32"/>
          <w:szCs w:val="32"/>
          <w:rtl/>
        </w:rPr>
        <w:t xml:space="preserve">نذكر أهمها </w:t>
      </w:r>
      <w:r w:rsidR="00FB15CC" w:rsidRPr="00A37A9B">
        <w:rPr>
          <w:rFonts w:ascii="Traditional Arabic" w:eastAsia="Calibri" w:hAnsi="Traditional Arabic" w:cs="Traditional Arabic" w:hint="cs"/>
          <w:sz w:val="32"/>
          <w:szCs w:val="32"/>
          <w:rtl/>
        </w:rPr>
        <w:t xml:space="preserve">على سبيل المثال لا الحصر </w:t>
      </w:r>
      <w:r w:rsidR="0006161E" w:rsidRPr="00A37A9B">
        <w:rPr>
          <w:rFonts w:ascii="Traditional Arabic" w:eastAsia="Calibri" w:hAnsi="Traditional Arabic" w:cs="Traditional Arabic"/>
          <w:sz w:val="32"/>
          <w:szCs w:val="32"/>
          <w:rtl/>
        </w:rPr>
        <w:t>فيما يلي</w:t>
      </w:r>
      <w:r w:rsidR="00FB15CC" w:rsidRPr="00A37A9B">
        <w:rPr>
          <w:rFonts w:ascii="Traditional Arabic" w:eastAsia="Calibri" w:hAnsi="Traditional Arabic" w:cs="Traditional Arabic" w:hint="cs"/>
          <w:sz w:val="32"/>
          <w:szCs w:val="32"/>
          <w:rtl/>
        </w:rPr>
        <w:t>:</w:t>
      </w:r>
    </w:p>
    <w:p w:rsidR="00661F7C" w:rsidRPr="00A37A9B" w:rsidRDefault="00F76D7B" w:rsidP="00085CE4">
      <w:pPr>
        <w:pStyle w:val="Paragraphedeliste"/>
        <w:numPr>
          <w:ilvl w:val="0"/>
          <w:numId w:val="11"/>
        </w:numPr>
        <w:autoSpaceDE w:val="0"/>
        <w:autoSpaceDN w:val="0"/>
        <w:bidi/>
        <w:adjustRightInd w:val="0"/>
        <w:spacing w:after="0" w:line="240" w:lineRule="auto"/>
        <w:jc w:val="both"/>
        <w:rPr>
          <w:rFonts w:ascii="Traditional Arabic" w:hAnsi="Traditional Arabic" w:cs="Traditional Arabic"/>
          <w:b/>
          <w:bCs/>
          <w:sz w:val="32"/>
          <w:szCs w:val="32"/>
        </w:rPr>
      </w:pPr>
      <w:r w:rsidRPr="00A37A9B">
        <w:rPr>
          <w:rFonts w:ascii="Traditional Arabic" w:hAnsi="Traditional Arabic" w:cs="Traditional Arabic"/>
          <w:b/>
          <w:bCs/>
          <w:sz w:val="32"/>
          <w:szCs w:val="32"/>
          <w:rtl/>
        </w:rPr>
        <w:t>الرشوة</w:t>
      </w:r>
      <w:r w:rsidRPr="00A37A9B">
        <w:rPr>
          <w:rFonts w:ascii="Traditional Arabic" w:hAnsi="Traditional Arabic" w:cs="Traditional Arabic"/>
          <w:sz w:val="32"/>
          <w:szCs w:val="32"/>
          <w:rtl/>
        </w:rPr>
        <w:t xml:space="preserve"> :وتعني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حصول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الشخص</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على</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منفعة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تكون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مالية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في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الغالب</w:t>
      </w:r>
      <w:r w:rsidRPr="00A37A9B">
        <w:rPr>
          <w:rFonts w:ascii="Traditional Arabic" w:hAnsi="Traditional Arabic" w:cs="Traditional Arabic"/>
          <w:b/>
          <w:bCs/>
          <w:sz w:val="32"/>
          <w:szCs w:val="32"/>
          <w:rtl/>
          <w:lang w:bidi="ar-DZ"/>
        </w:rPr>
        <w:t xml:space="preserve"> </w:t>
      </w:r>
      <w:r w:rsidRPr="00A37A9B">
        <w:rPr>
          <w:rFonts w:ascii="Traditional Arabic" w:hAnsi="Traditional Arabic" w:cs="Traditional Arabic"/>
          <w:sz w:val="32"/>
          <w:szCs w:val="32"/>
          <w:rtl/>
        </w:rPr>
        <w:t>لتمرير</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تنفيذ</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أعمال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خلاف</w:t>
      </w:r>
    </w:p>
    <w:p w:rsidR="00F5144C" w:rsidRDefault="00F76D7B" w:rsidP="00085CE4">
      <w:pPr>
        <w:autoSpaceDE w:val="0"/>
        <w:autoSpaceDN w:val="0"/>
        <w:bidi/>
        <w:adjustRightInd w:val="0"/>
        <w:spacing w:after="0" w:line="240" w:lineRule="auto"/>
        <w:rPr>
          <w:rFonts w:ascii="Times-Bold" w:hAnsi="Times-Bold" w:cs="Times-Bold"/>
          <w:b/>
          <w:bCs/>
          <w:sz w:val="24"/>
          <w:szCs w:val="24"/>
        </w:rPr>
      </w:pPr>
      <w:r w:rsidRPr="00A37A9B">
        <w:rPr>
          <w:rFonts w:ascii="Traditional Arabic" w:hAnsi="Traditional Arabic" w:cs="Traditional Arabic"/>
          <w:sz w:val="32"/>
          <w:szCs w:val="32"/>
          <w:rtl/>
        </w:rPr>
        <w:lastRenderedPageBreak/>
        <w:t>التشريع</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أصول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مهنية</w:t>
      </w:r>
      <w:r w:rsidRPr="00A37A9B">
        <w:rPr>
          <w:rFonts w:ascii="Traditional Arabic" w:hAnsi="Traditional Arabic" w:cs="Traditional Arabic"/>
          <w:sz w:val="32"/>
          <w:szCs w:val="32"/>
        </w:rPr>
        <w:t xml:space="preserve"> </w:t>
      </w:r>
      <w:r w:rsidRPr="00A37A9B">
        <w:rPr>
          <w:rStyle w:val="Appelnotedebasdep"/>
          <w:rFonts w:ascii="Traditional Arabic" w:hAnsi="Traditional Arabic" w:cs="Traditional Arabic"/>
          <w:sz w:val="32"/>
          <w:szCs w:val="32"/>
        </w:rPr>
        <w:footnoteReference w:id="10"/>
      </w:r>
      <w:r w:rsidRPr="00A37A9B">
        <w:rPr>
          <w:rFonts w:ascii="Traditional Arabic" w:hAnsi="Traditional Arabic" w:cs="Traditional Arabic"/>
          <w:sz w:val="32"/>
          <w:szCs w:val="32"/>
          <w:rtl/>
        </w:rPr>
        <w:t>،</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وهي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أيضا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تمثل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كل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نفع</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يحصل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عليه</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مسبقا</w:t>
      </w:r>
      <w:r w:rsidR="00661F7C" w:rsidRPr="00A37A9B">
        <w:rPr>
          <w:rFonts w:ascii="Traditional Arabic" w:hAnsi="Traditional Arabic" w:cs="Traditional Arabic"/>
          <w:b/>
          <w:bCs/>
          <w:sz w:val="32"/>
          <w:szCs w:val="32"/>
          <w:rtl/>
        </w:rPr>
        <w:t xml:space="preserve"> </w:t>
      </w:r>
      <w:r w:rsidRPr="00A37A9B">
        <w:rPr>
          <w:rFonts w:ascii="Traditional Arabic" w:hAnsi="Traditional Arabic" w:cs="Traditional Arabic"/>
          <w:sz w:val="32"/>
          <w:szCs w:val="32"/>
          <w:rtl/>
        </w:rPr>
        <w:t>موظفا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نتيجة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تنفيذه</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عملا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غير</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قانوني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لصالح</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الراشي،</w:t>
      </w:r>
      <w:r w:rsidRPr="00A37A9B">
        <w:rPr>
          <w:rFonts w:ascii="Traditional Arabic" w:hAnsi="Traditional Arabic" w:cs="Traditional Arabic"/>
          <w:sz w:val="32"/>
          <w:szCs w:val="32"/>
        </w:rPr>
        <w:t xml:space="preserve"> </w:t>
      </w:r>
      <w:r w:rsidR="00661F7C" w:rsidRPr="00A37A9B">
        <w:rPr>
          <w:rFonts w:ascii="Traditional Arabic" w:hAnsi="Traditional Arabic" w:cs="Traditional Arabic"/>
          <w:sz w:val="32"/>
          <w:szCs w:val="32"/>
          <w:rtl/>
        </w:rPr>
        <w:t>أو</w:t>
      </w:r>
      <w:r w:rsidR="00661F7C" w:rsidRPr="00A37A9B">
        <w:rPr>
          <w:rFonts w:ascii="Traditional Arabic" w:hAnsi="Traditional Arabic" w:cs="Traditional Arabic"/>
          <w:sz w:val="32"/>
          <w:szCs w:val="32"/>
        </w:rPr>
        <w:t xml:space="preserve"> </w:t>
      </w:r>
      <w:r w:rsidR="00661F7C" w:rsidRPr="00A37A9B">
        <w:rPr>
          <w:rFonts w:ascii="Traditional Arabic" w:hAnsi="Traditional Arabic" w:cs="Traditional Arabic"/>
          <w:sz w:val="32"/>
          <w:szCs w:val="32"/>
          <w:rtl/>
        </w:rPr>
        <w:t>حتى</w:t>
      </w:r>
      <w:r w:rsidR="00661F7C" w:rsidRPr="00A37A9B">
        <w:rPr>
          <w:rFonts w:ascii="Traditional Arabic" w:hAnsi="Traditional Arabic" w:cs="Traditional Arabic"/>
          <w:sz w:val="32"/>
          <w:szCs w:val="32"/>
        </w:rPr>
        <w:t xml:space="preserve"> </w:t>
      </w:r>
      <w:r w:rsidR="00661F7C" w:rsidRPr="00A37A9B">
        <w:rPr>
          <w:rFonts w:ascii="Traditional Arabic" w:hAnsi="Traditional Arabic" w:cs="Traditional Arabic"/>
          <w:sz w:val="32"/>
          <w:szCs w:val="32"/>
          <w:rtl/>
        </w:rPr>
        <w:t>الإمتناع</w:t>
      </w:r>
      <w:r w:rsidR="00661F7C" w:rsidRPr="00A37A9B">
        <w:rPr>
          <w:rFonts w:ascii="Traditional Arabic" w:hAnsi="Traditional Arabic" w:cs="Traditional Arabic"/>
          <w:sz w:val="32"/>
          <w:szCs w:val="32"/>
        </w:rPr>
        <w:t xml:space="preserve"> </w:t>
      </w:r>
      <w:r w:rsidR="00661F7C" w:rsidRPr="00A37A9B">
        <w:rPr>
          <w:rFonts w:ascii="Traditional Arabic" w:hAnsi="Traditional Arabic" w:cs="Traditional Arabic"/>
          <w:sz w:val="32"/>
          <w:szCs w:val="32"/>
          <w:rtl/>
        </w:rPr>
        <w:t>عن</w:t>
      </w:r>
      <w:r w:rsidR="00661F7C" w:rsidRPr="00A37A9B">
        <w:rPr>
          <w:rFonts w:ascii="Traditional Arabic" w:hAnsi="Traditional Arabic" w:cs="Traditional Arabic"/>
          <w:sz w:val="32"/>
          <w:szCs w:val="32"/>
        </w:rPr>
        <w:t xml:space="preserve"> </w:t>
      </w:r>
      <w:r w:rsidR="00661F7C" w:rsidRPr="00A37A9B">
        <w:rPr>
          <w:rFonts w:ascii="Traditional Arabic" w:hAnsi="Traditional Arabic" w:cs="Traditional Arabic"/>
          <w:sz w:val="32"/>
          <w:szCs w:val="32"/>
          <w:rtl/>
        </w:rPr>
        <w:t>تنفيذ</w:t>
      </w:r>
      <w:r w:rsidR="00661F7C" w:rsidRPr="00A37A9B">
        <w:rPr>
          <w:rFonts w:ascii="Traditional Arabic" w:hAnsi="Traditional Arabic" w:cs="Traditional Arabic"/>
          <w:sz w:val="32"/>
          <w:szCs w:val="32"/>
        </w:rPr>
        <w:t xml:space="preserve"> </w:t>
      </w:r>
      <w:r w:rsidR="00661F7C" w:rsidRPr="00A37A9B">
        <w:rPr>
          <w:rFonts w:ascii="Traditional Arabic" w:hAnsi="Traditional Arabic" w:cs="Traditional Arabic"/>
          <w:sz w:val="32"/>
          <w:szCs w:val="32"/>
          <w:rtl/>
        </w:rPr>
        <w:t>عمل</w:t>
      </w:r>
      <w:r w:rsidR="00661F7C" w:rsidRPr="00A37A9B">
        <w:rPr>
          <w:rFonts w:ascii="Traditional Arabic" w:hAnsi="Traditional Arabic" w:cs="Traditional Arabic"/>
          <w:b/>
          <w:bCs/>
          <w:sz w:val="32"/>
          <w:szCs w:val="32"/>
          <w:rtl/>
          <w:lang w:bidi="ar-DZ"/>
        </w:rPr>
        <w:t xml:space="preserve"> بهدف إلحاق ضرر </w:t>
      </w:r>
      <w:r w:rsidR="00661F7C" w:rsidRPr="00A37A9B">
        <w:rPr>
          <w:rFonts w:ascii="Traditional Arabic" w:hAnsi="Traditional Arabic" w:cs="Traditional Arabic"/>
          <w:sz w:val="32"/>
          <w:szCs w:val="32"/>
          <w:rtl/>
        </w:rPr>
        <w:t>بطرف</w:t>
      </w:r>
      <w:r w:rsidR="00661F7C" w:rsidRPr="00A37A9B">
        <w:rPr>
          <w:rFonts w:ascii="Traditional Arabic" w:hAnsi="Traditional Arabic" w:cs="Traditional Arabic"/>
          <w:sz w:val="32"/>
          <w:szCs w:val="32"/>
        </w:rPr>
        <w:t xml:space="preserve"> </w:t>
      </w:r>
      <w:r w:rsidR="00661F7C" w:rsidRPr="00A37A9B">
        <w:rPr>
          <w:rFonts w:ascii="Traditional Arabic" w:hAnsi="Traditional Arabic" w:cs="Traditional Arabic"/>
          <w:sz w:val="32"/>
          <w:szCs w:val="32"/>
          <w:rtl/>
        </w:rPr>
        <w:t>معين،</w:t>
      </w:r>
      <w:r w:rsidR="00661F7C" w:rsidRPr="00A37A9B">
        <w:rPr>
          <w:rFonts w:ascii="Traditional Arabic" w:hAnsi="Traditional Arabic" w:cs="Traditional Arabic"/>
          <w:b/>
          <w:bCs/>
          <w:sz w:val="32"/>
          <w:szCs w:val="32"/>
          <w:rtl/>
          <w:lang w:bidi="ar-DZ"/>
        </w:rPr>
        <w:t xml:space="preserve"> </w:t>
      </w:r>
      <w:r w:rsidRPr="00A37A9B">
        <w:rPr>
          <w:rFonts w:ascii="Traditional Arabic" w:hAnsi="Traditional Arabic" w:cs="Traditional Arabic"/>
          <w:sz w:val="32"/>
          <w:szCs w:val="32"/>
          <w:rtl/>
        </w:rPr>
        <w:t>على</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يتولى</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المستفيذ</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عدم</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تنفيذ</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هذا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العمل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دفع</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رشوة</w:t>
      </w:r>
      <w:r w:rsidRPr="00A37A9B">
        <w:rPr>
          <w:rFonts w:ascii="Traditional Arabic" w:hAnsi="Traditional Arabic" w:cs="Traditional Arabic"/>
          <w:sz w:val="32"/>
          <w:szCs w:val="32"/>
        </w:rPr>
        <w:t>.</w:t>
      </w:r>
      <w:r w:rsidR="00F5144C" w:rsidRPr="00F5144C">
        <w:rPr>
          <w:rFonts w:ascii="Times-Bold" w:hAnsi="Times-Bold" w:cs="Times-Bold"/>
          <w:b/>
          <w:bCs/>
          <w:sz w:val="24"/>
          <w:szCs w:val="24"/>
        </w:rPr>
        <w:t xml:space="preserve"> </w:t>
      </w:r>
    </w:p>
    <w:p w:rsidR="00F5144C" w:rsidRPr="00F5144C" w:rsidRDefault="00F5144C" w:rsidP="00085CE4">
      <w:pPr>
        <w:autoSpaceDE w:val="0"/>
        <w:autoSpaceDN w:val="0"/>
        <w:bidi/>
        <w:adjustRightInd w:val="0"/>
        <w:spacing w:after="0" w:line="240" w:lineRule="auto"/>
        <w:rPr>
          <w:rFonts w:ascii="Traditional Arabic" w:hAnsi="Traditional Arabic" w:cs="Traditional Arabic"/>
          <w:sz w:val="32"/>
          <w:szCs w:val="32"/>
        </w:rPr>
      </w:pPr>
      <w:r w:rsidRPr="00F5144C">
        <w:rPr>
          <w:rFonts w:ascii="Traditional Arabic" w:hAnsi="Traditional Arabic" w:cs="Traditional Arabic" w:hint="cs"/>
          <w:sz w:val="32"/>
          <w:szCs w:val="32"/>
          <w:rtl/>
        </w:rPr>
        <w:t>ويتطلب</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تحقيق</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الرشوة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تفاعل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بين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طرفين</w:t>
      </w:r>
      <w:r w:rsidRPr="00F5144C">
        <w:rPr>
          <w:rFonts w:ascii="Traditional Arabic" w:hAnsi="Traditional Arabic" w:cs="Traditional Arabic"/>
          <w:sz w:val="32"/>
          <w:szCs w:val="32"/>
        </w:rPr>
        <w:t xml:space="preserve"> ( </w:t>
      </w:r>
      <w:r w:rsidRPr="00F5144C">
        <w:rPr>
          <w:rFonts w:ascii="Traditional Arabic" w:hAnsi="Traditional Arabic" w:cs="Traditional Arabic" w:hint="cs"/>
          <w:sz w:val="32"/>
          <w:szCs w:val="32"/>
          <w:rtl/>
        </w:rPr>
        <w:t>الراشي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والمرتشي</w:t>
      </w:r>
      <w:r w:rsidRPr="00F5144C">
        <w:rPr>
          <w:rFonts w:ascii="Traditional Arabic" w:hAnsi="Traditional Arabic" w:cs="Traditional Arabic"/>
          <w:sz w:val="32"/>
          <w:szCs w:val="32"/>
        </w:rPr>
        <w:t>)</w:t>
      </w:r>
      <w:r w:rsidRPr="00F5144C">
        <w:rPr>
          <w:rFonts w:ascii="Traditional Arabic" w:hAnsi="Traditional Arabic" w:cs="Traditional Arabic" w:hint="cs"/>
          <w:sz w:val="32"/>
          <w:szCs w:val="32"/>
          <w:rtl/>
        </w:rPr>
        <w:t>،</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الطرف</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الأول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يمثل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جانب</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العرض</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ويتعلق</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بأولئك</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الساعين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دوما</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للحصول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على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مزايا</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أو</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مصالح</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أو</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مكافئات</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أو</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مكاسب</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والطرف</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الثاني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يمثل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جانب</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الطلب</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وهم</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أصحاب</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المراكز</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والنفوذ</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والسلطة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الذين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يقدمون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ميزة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أو</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أفضلية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أو</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يسهلون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الحصول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على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مكاسب</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شخصية</w:t>
      </w:r>
      <w:r w:rsidRPr="00F5144C">
        <w:rPr>
          <w:rFonts w:ascii="Traditional Arabic" w:hAnsi="Traditional Arabic" w:cs="Traditional Arabic"/>
          <w:sz w:val="32"/>
          <w:szCs w:val="32"/>
        </w:rPr>
        <w:t>.</w:t>
      </w:r>
    </w:p>
    <w:p w:rsidR="00F5144C" w:rsidRPr="00F5144C" w:rsidRDefault="00F5144C" w:rsidP="00085CE4">
      <w:pPr>
        <w:autoSpaceDE w:val="0"/>
        <w:autoSpaceDN w:val="0"/>
        <w:bidi/>
        <w:adjustRightInd w:val="0"/>
        <w:spacing w:after="0" w:line="240" w:lineRule="auto"/>
        <w:rPr>
          <w:rFonts w:ascii="Traditional Arabic" w:hAnsi="Traditional Arabic" w:cs="Traditional Arabic"/>
          <w:sz w:val="32"/>
          <w:szCs w:val="32"/>
        </w:rPr>
      </w:pPr>
      <w:r w:rsidRPr="00F5144C">
        <w:rPr>
          <w:rFonts w:ascii="Traditional Arabic" w:hAnsi="Traditional Arabic" w:cs="Traditional Arabic" w:hint="cs"/>
          <w:sz w:val="32"/>
          <w:szCs w:val="32"/>
          <w:rtl/>
        </w:rPr>
        <w:t>وهناك</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يذهب</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إلى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التفريق</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بين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الرشوة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الموجبة</w:t>
      </w:r>
      <w:r>
        <w:rPr>
          <w:rFonts w:ascii="Traditional Arabic" w:hAnsi="Traditional Arabic" w:cs="Traditional Arabic" w:hint="cs"/>
          <w:sz w:val="32"/>
          <w:szCs w:val="32"/>
          <w:rtl/>
        </w:rPr>
        <w:t>(</w:t>
      </w:r>
      <w:r w:rsidRPr="00F5144C">
        <w:rPr>
          <w:rFonts w:ascii="Traditional Arabic" w:hAnsi="Traditional Arabic" w:cs="Traditional Arabic" w:hint="cs"/>
          <w:sz w:val="32"/>
          <w:szCs w:val="32"/>
          <w:rtl/>
        </w:rPr>
        <w:t>الميسرة</w:t>
      </w:r>
      <w:r>
        <w:rPr>
          <w:rFonts w:ascii="Traditional Arabic" w:hAnsi="Traditional Arabic" w:cs="Traditional Arabic" w:hint="cs"/>
          <w:sz w:val="32"/>
          <w:szCs w:val="32"/>
          <w:rtl/>
        </w:rPr>
        <w:t>)</w:t>
      </w:r>
      <w:r w:rsidRPr="00F5144C">
        <w:rPr>
          <w:rFonts w:ascii="Traditional Arabic" w:hAnsi="Traditional Arabic" w:cs="Traditional Arabic" w:hint="cs"/>
          <w:sz w:val="32"/>
          <w:szCs w:val="32"/>
          <w:rtl/>
        </w:rPr>
        <w:t>والتي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تسهم</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الالتفاف</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على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الأنظمة</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والقوانين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غير</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الفعالة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والروتينية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وبطرائق</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منتظمة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جهة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وإضفاء</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الشرعية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على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سلوك</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دافعي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الرشوة</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الراغبين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الحصول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على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صفقات</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وامتيازات</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معينة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جهة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أخرى،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وقد</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يكون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أحيانا</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الغرض</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من</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تلك</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الرشوة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وضع</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العراقيل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أمام</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المستوردين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المنافسين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المحلي،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لذلك</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فستفعل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الرشوة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فعلها</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كآلية</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العرض</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والطلب،</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إلا</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أنه</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بالمقابل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قد</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تؤدي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الرشوة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إلى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تدني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مستوى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النوعية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الخدمة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أيا</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كان</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نوعها</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أو</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تخفيض</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التكاليف</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العقود</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والصفقات</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أو</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الصفقات</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أجل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تحمل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مبلغ</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الرشوة</w:t>
      </w:r>
      <w:r>
        <w:rPr>
          <w:rFonts w:ascii="Traditional Arabic" w:hAnsi="Traditional Arabic" w:cs="Traditional Arabic" w:hint="cs"/>
          <w:sz w:val="32"/>
          <w:szCs w:val="32"/>
          <w:rtl/>
        </w:rPr>
        <w:t xml:space="preserve"> </w:t>
      </w:r>
      <w:r w:rsidRPr="00F5144C">
        <w:rPr>
          <w:rFonts w:ascii="Traditional Arabic" w:hAnsi="Traditional Arabic" w:cs="Traditional Arabic" w:hint="cs"/>
          <w:sz w:val="32"/>
          <w:szCs w:val="32"/>
          <w:rtl/>
        </w:rPr>
        <w:t>الأعلى</w:t>
      </w:r>
      <w:r w:rsidRPr="00F5144C">
        <w:rPr>
          <w:rFonts w:ascii="Traditional Arabic" w:hAnsi="Traditional Arabic" w:cs="Traditional Arabic"/>
          <w:sz w:val="32"/>
          <w:szCs w:val="32"/>
        </w:rPr>
        <w:t xml:space="preserve">. </w:t>
      </w:r>
      <w:r>
        <w:rPr>
          <w:rStyle w:val="Appelnotedebasdep"/>
          <w:rFonts w:ascii="Traditional Arabic" w:hAnsi="Traditional Arabic" w:cs="Traditional Arabic"/>
          <w:sz w:val="32"/>
          <w:szCs w:val="32"/>
        </w:rPr>
        <w:footnoteReference w:id="11"/>
      </w:r>
    </w:p>
    <w:p w:rsidR="00661F7C" w:rsidRPr="00A37A9B" w:rsidRDefault="00F76D7B" w:rsidP="00085CE4">
      <w:pPr>
        <w:pStyle w:val="Paragraphedeliste"/>
        <w:numPr>
          <w:ilvl w:val="0"/>
          <w:numId w:val="11"/>
        </w:numPr>
        <w:autoSpaceDE w:val="0"/>
        <w:autoSpaceDN w:val="0"/>
        <w:bidi/>
        <w:adjustRightInd w:val="0"/>
        <w:spacing w:after="0" w:line="240" w:lineRule="auto"/>
        <w:rPr>
          <w:rFonts w:ascii="Traditional Arabic" w:hAnsi="Traditional Arabic" w:cs="Traditional Arabic"/>
          <w:sz w:val="32"/>
          <w:szCs w:val="32"/>
        </w:rPr>
      </w:pPr>
      <w:r w:rsidRPr="00A37A9B">
        <w:rPr>
          <w:rFonts w:ascii="Traditional Arabic" w:hAnsi="Traditional Arabic" w:cs="Traditional Arabic"/>
          <w:b/>
          <w:bCs/>
          <w:sz w:val="32"/>
          <w:szCs w:val="32"/>
          <w:rtl/>
        </w:rPr>
        <w:t>النصب</w:t>
      </w:r>
      <w:r w:rsidRPr="00A37A9B">
        <w:rPr>
          <w:rFonts w:ascii="Traditional Arabic" w:hAnsi="Traditional Arabic" w:cs="Traditional Arabic"/>
          <w:b/>
          <w:bCs/>
          <w:sz w:val="32"/>
          <w:szCs w:val="32"/>
        </w:rPr>
        <w:t xml:space="preserve"> </w:t>
      </w:r>
      <w:r w:rsidRPr="00A37A9B">
        <w:rPr>
          <w:rFonts w:ascii="Traditional Arabic" w:hAnsi="Traditional Arabic" w:cs="Traditional Arabic"/>
          <w:b/>
          <w:bCs/>
          <w:sz w:val="32"/>
          <w:szCs w:val="32"/>
          <w:rtl/>
        </w:rPr>
        <w:t>والإحتيال</w:t>
      </w:r>
      <w:r w:rsidRPr="00A37A9B">
        <w:rPr>
          <w:rFonts w:ascii="Traditional Arabic" w:hAnsi="Traditional Arabic" w:cs="Traditional Arabic"/>
          <w:b/>
          <w:bCs/>
          <w:sz w:val="32"/>
          <w:szCs w:val="32"/>
        </w:rPr>
        <w:t xml:space="preserve">: </w:t>
      </w:r>
      <w:r w:rsidRPr="00A37A9B">
        <w:rPr>
          <w:rFonts w:ascii="Traditional Arabic" w:hAnsi="Traditional Arabic" w:cs="Traditional Arabic"/>
          <w:sz w:val="32"/>
          <w:szCs w:val="32"/>
          <w:rtl/>
        </w:rPr>
        <w:t>هو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جريمة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إقتصادية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تتضمن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نوعا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الغش</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يعمل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على</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تزييف</w:t>
      </w:r>
      <w:r w:rsidRPr="00A37A9B">
        <w:rPr>
          <w:rFonts w:ascii="Traditional Arabic" w:hAnsi="Traditional Arabic" w:cs="Traditional Arabic"/>
          <w:sz w:val="32"/>
          <w:szCs w:val="32"/>
          <w:rtl/>
          <w:lang w:bidi="ar-DZ"/>
        </w:rPr>
        <w:t xml:space="preserve"> </w:t>
      </w:r>
      <w:r w:rsidRPr="00A37A9B">
        <w:rPr>
          <w:rFonts w:ascii="Traditional Arabic" w:hAnsi="Traditional Arabic" w:cs="Traditional Arabic"/>
          <w:sz w:val="32"/>
          <w:szCs w:val="32"/>
          <w:rtl/>
        </w:rPr>
        <w:t>الحقائق</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والمعلومات</w:t>
      </w:r>
      <w:r w:rsidRPr="00A37A9B">
        <w:rPr>
          <w:rFonts w:ascii="Traditional Arabic" w:hAnsi="Traditional Arabic" w:cs="Traditional Arabic"/>
          <w:sz w:val="32"/>
          <w:szCs w:val="32"/>
        </w:rPr>
        <w:t xml:space="preserve"> </w:t>
      </w:r>
    </w:p>
    <w:p w:rsidR="00F76D7B" w:rsidRPr="00A37A9B" w:rsidRDefault="00F76D7B" w:rsidP="00085CE4">
      <w:pPr>
        <w:autoSpaceDE w:val="0"/>
        <w:autoSpaceDN w:val="0"/>
        <w:bidi/>
        <w:adjustRightInd w:val="0"/>
        <w:spacing w:after="0" w:line="240" w:lineRule="auto"/>
        <w:rPr>
          <w:rFonts w:ascii="Traditional Arabic" w:hAnsi="Traditional Arabic" w:cs="Traditional Arabic"/>
          <w:sz w:val="32"/>
          <w:szCs w:val="32"/>
        </w:rPr>
      </w:pPr>
      <w:r w:rsidRPr="00A37A9B">
        <w:rPr>
          <w:rFonts w:ascii="Traditional Arabic" w:hAnsi="Traditional Arabic" w:cs="Traditional Arabic"/>
          <w:sz w:val="32"/>
          <w:szCs w:val="32"/>
          <w:rtl/>
        </w:rPr>
        <w:t>لتحقيق</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منافع</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خاصة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وقد</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تتم</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عمليات</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الإحتيال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بوساطة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مسؤولين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موظفي</w:t>
      </w:r>
      <w:r w:rsidR="00661F7C" w:rsidRPr="00A37A9B">
        <w:rPr>
          <w:rFonts w:ascii="Traditional Arabic" w:hAnsi="Traditional Arabic" w:cs="Traditional Arabic" w:hint="cs"/>
          <w:sz w:val="32"/>
          <w:szCs w:val="32"/>
          <w:rtl/>
          <w:lang w:bidi="ar-DZ"/>
        </w:rPr>
        <w:t xml:space="preserve"> </w:t>
      </w:r>
      <w:r w:rsidRPr="00A37A9B">
        <w:rPr>
          <w:rFonts w:ascii="Traditional Arabic" w:hAnsi="Traditional Arabic" w:cs="Traditional Arabic"/>
          <w:sz w:val="32"/>
          <w:szCs w:val="32"/>
          <w:rtl/>
        </w:rPr>
        <w:t>حكومة،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سياسيين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نافذين</w:t>
      </w:r>
      <w:r w:rsidRPr="00A37A9B">
        <w:rPr>
          <w:rStyle w:val="Appelnotedebasdep"/>
          <w:rFonts w:ascii="Traditional Arabic" w:hAnsi="Traditional Arabic" w:cs="Traditional Arabic"/>
          <w:sz w:val="32"/>
          <w:szCs w:val="32"/>
          <w:rtl/>
        </w:rPr>
        <w:footnoteReference w:id="12"/>
      </w:r>
      <w:r w:rsidRPr="00A37A9B">
        <w:rPr>
          <w:rFonts w:ascii="Traditional Arabic" w:hAnsi="Traditional Arabic" w:cs="Traditional Arabic"/>
          <w:sz w:val="32"/>
          <w:szCs w:val="32"/>
        </w:rPr>
        <w:t>.</w:t>
      </w:r>
    </w:p>
    <w:p w:rsidR="0013684A" w:rsidRPr="00A37A9B" w:rsidRDefault="00F76D7B" w:rsidP="00085CE4">
      <w:pPr>
        <w:pStyle w:val="Paragraphedeliste"/>
        <w:numPr>
          <w:ilvl w:val="0"/>
          <w:numId w:val="11"/>
        </w:numPr>
        <w:autoSpaceDE w:val="0"/>
        <w:autoSpaceDN w:val="0"/>
        <w:bidi/>
        <w:adjustRightInd w:val="0"/>
        <w:spacing w:after="0" w:line="240" w:lineRule="auto"/>
        <w:rPr>
          <w:rFonts w:ascii="Traditional Arabic" w:hAnsi="Traditional Arabic" w:cs="Traditional Arabic"/>
          <w:sz w:val="32"/>
          <w:szCs w:val="32"/>
        </w:rPr>
      </w:pPr>
      <w:r w:rsidRPr="00A37A9B">
        <w:rPr>
          <w:rFonts w:ascii="Traditional Arabic" w:hAnsi="Traditional Arabic" w:cs="Traditional Arabic"/>
          <w:b/>
          <w:bCs/>
          <w:sz w:val="32"/>
          <w:szCs w:val="32"/>
          <w:rtl/>
        </w:rPr>
        <w:t>غسيل الأموال</w:t>
      </w:r>
      <w:r w:rsidRPr="00A37A9B">
        <w:rPr>
          <w:rFonts w:ascii="Traditional Arabic" w:hAnsi="Traditional Arabic" w:cs="Traditional Arabic"/>
          <w:sz w:val="32"/>
          <w:szCs w:val="32"/>
          <w:rtl/>
        </w:rPr>
        <w:t xml:space="preserve"> :تعد</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الجرائم</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الاقتصادية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الحديثة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التي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،ترتبط</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بالفساد</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والجريمة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المنظمة،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لا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سيما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منها</w:t>
      </w:r>
      <w:r w:rsidRPr="00A37A9B">
        <w:rPr>
          <w:rFonts w:ascii="Traditional Arabic" w:hAnsi="Traditional Arabic" w:cs="Traditional Arabic"/>
          <w:sz w:val="32"/>
          <w:szCs w:val="32"/>
        </w:rPr>
        <w:t xml:space="preserve"> </w:t>
      </w:r>
    </w:p>
    <w:p w:rsidR="00F76D7B" w:rsidRPr="00A37A9B" w:rsidRDefault="00F76D7B" w:rsidP="00085CE4">
      <w:pPr>
        <w:bidi/>
        <w:spacing w:line="240" w:lineRule="auto"/>
        <w:jc w:val="both"/>
        <w:rPr>
          <w:rFonts w:cs="Traditional Arabic"/>
          <w:sz w:val="32"/>
          <w:szCs w:val="32"/>
          <w:rtl/>
        </w:rPr>
      </w:pPr>
      <w:r w:rsidRPr="00A37A9B">
        <w:rPr>
          <w:rFonts w:ascii="Traditional Arabic" w:hAnsi="Traditional Arabic" w:cs="Traditional Arabic"/>
          <w:sz w:val="32"/>
          <w:szCs w:val="32"/>
          <w:rtl/>
        </w:rPr>
        <w:t>المخدرات،</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والفساد</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السياسي،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الرشوة،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والتهريب،</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حيث</w:t>
      </w:r>
      <w:r w:rsidR="00661F7C" w:rsidRPr="00A37A9B">
        <w:rPr>
          <w:rFonts w:ascii="Traditional Arabic" w:hAnsi="Traditional Arabic" w:cs="Traditional Arabic"/>
          <w:b/>
          <w:bCs/>
          <w:sz w:val="32"/>
          <w:szCs w:val="32"/>
          <w:rtl/>
          <w:lang w:bidi="ar-DZ"/>
        </w:rPr>
        <w:t xml:space="preserve"> </w:t>
      </w:r>
      <w:r w:rsidRPr="00A37A9B">
        <w:rPr>
          <w:rFonts w:ascii="Traditional Arabic" w:hAnsi="Traditional Arabic" w:cs="Traditional Arabic"/>
          <w:sz w:val="32"/>
          <w:szCs w:val="32"/>
          <w:rtl/>
        </w:rPr>
        <w:t>ترتبط</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هذه</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الجريمة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بالبنوك</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والمؤسسات</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المالية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لما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توفره</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هذه</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الأخيرة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قنوات</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وأساليب</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تستخدم</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في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غسيل</w:t>
      </w:r>
      <w:r w:rsidR="00661F7C" w:rsidRPr="00A37A9B">
        <w:rPr>
          <w:rFonts w:ascii="Traditional Arabic" w:hAnsi="Traditional Arabic" w:cs="Traditional Arabic"/>
          <w:b/>
          <w:bCs/>
          <w:sz w:val="32"/>
          <w:szCs w:val="32"/>
          <w:rtl/>
          <w:lang w:bidi="ar-DZ"/>
        </w:rPr>
        <w:t xml:space="preserve"> </w:t>
      </w:r>
      <w:r w:rsidRPr="00A37A9B">
        <w:rPr>
          <w:rFonts w:ascii="Traditional Arabic" w:hAnsi="Traditional Arabic" w:cs="Traditional Arabic"/>
          <w:sz w:val="32"/>
          <w:szCs w:val="32"/>
          <w:rtl/>
        </w:rPr>
        <w:t>الأموال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غير</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النظيفة،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هدفها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الأساسي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إضفاء</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الشرعية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على</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أموال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هي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في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الأصل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ذات</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مصدر</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غير</w:t>
      </w:r>
      <w:r w:rsidR="00661F7C" w:rsidRPr="00A37A9B">
        <w:rPr>
          <w:rFonts w:ascii="Traditional Arabic" w:hAnsi="Traditional Arabic" w:cs="Traditional Arabic"/>
          <w:b/>
          <w:bCs/>
          <w:sz w:val="32"/>
          <w:szCs w:val="32"/>
          <w:rtl/>
          <w:lang w:bidi="ar-DZ"/>
        </w:rPr>
        <w:t xml:space="preserve"> </w:t>
      </w:r>
      <w:r w:rsidRPr="00A37A9B">
        <w:rPr>
          <w:rFonts w:ascii="Traditional Arabic" w:hAnsi="Traditional Arabic" w:cs="Traditional Arabic"/>
          <w:sz w:val="32"/>
          <w:szCs w:val="32"/>
          <w:rtl/>
        </w:rPr>
        <w:t>مشروع</w:t>
      </w:r>
      <w:r w:rsidR="0035047F" w:rsidRPr="00A37A9B">
        <w:rPr>
          <w:rStyle w:val="Appelnotedebasdep"/>
          <w:rFonts w:ascii="Traditional Arabic" w:hAnsi="Traditional Arabic" w:cs="Traditional Arabic"/>
          <w:sz w:val="32"/>
          <w:szCs w:val="32"/>
          <w:rtl/>
        </w:rPr>
        <w:footnoteReference w:id="13"/>
      </w:r>
      <w:r w:rsidR="00072864" w:rsidRPr="00A37A9B">
        <w:rPr>
          <w:rFonts w:ascii="Traditional Arabic" w:hAnsi="Traditional Arabic" w:cs="Traditional Arabic"/>
          <w:sz w:val="32"/>
          <w:szCs w:val="32"/>
          <w:rtl/>
        </w:rPr>
        <w:t xml:space="preserve"> </w:t>
      </w:r>
      <w:r w:rsidR="00072864" w:rsidRPr="00A37A9B">
        <w:rPr>
          <w:rFonts w:ascii="Traditional Arabic" w:hAnsi="Traditional Arabic" w:cs="Traditional Arabic" w:hint="cs"/>
          <w:sz w:val="32"/>
          <w:szCs w:val="32"/>
          <w:rtl/>
        </w:rPr>
        <w:t>ف</w:t>
      </w:r>
      <w:r w:rsidR="00072864" w:rsidRPr="00A37A9B">
        <w:rPr>
          <w:rFonts w:ascii="Traditional Arabic" w:hAnsi="Traditional Arabic" w:cs="Traditional Arabic"/>
          <w:sz w:val="32"/>
          <w:szCs w:val="32"/>
          <w:rtl/>
        </w:rPr>
        <w:t>غسيل أو تبيض الأموال</w:t>
      </w:r>
      <w:r w:rsidR="00072864" w:rsidRPr="00A37A9B">
        <w:rPr>
          <w:rFonts w:ascii="Traditional Arabic" w:hAnsi="Traditional Arabic" w:cs="Traditional Arabic" w:hint="cs"/>
          <w:sz w:val="32"/>
          <w:szCs w:val="32"/>
          <w:rtl/>
        </w:rPr>
        <w:t xml:space="preserve"> إذن </w:t>
      </w:r>
      <w:r w:rsidR="00072864" w:rsidRPr="00A37A9B">
        <w:rPr>
          <w:rFonts w:ascii="Traditional Arabic" w:hAnsi="Traditional Arabic" w:cs="Traditional Arabic"/>
          <w:sz w:val="32"/>
          <w:szCs w:val="32"/>
          <w:rtl/>
        </w:rPr>
        <w:t xml:space="preserve"> هو استخدام وسائل مالية مشروعة لتغطية التعاملات المالية الممنوعة أو غير النظامية لتضليل السلطات الرسمية وشرعنة الأموال الفاسدة</w:t>
      </w:r>
      <w:r w:rsidR="00072864" w:rsidRPr="00A37A9B">
        <w:rPr>
          <w:rFonts w:ascii="Traditional Arabic" w:hAnsi="Traditional Arabic" w:cs="Traditional Arabic"/>
          <w:sz w:val="32"/>
          <w:szCs w:val="32"/>
        </w:rPr>
        <w:t xml:space="preserve"> </w:t>
      </w:r>
      <w:r w:rsidR="00072864" w:rsidRPr="00A37A9B">
        <w:rPr>
          <w:rFonts w:ascii="Traditional Arabic" w:hAnsi="Traditional Arabic" w:cs="Traditional Arabic"/>
          <w:sz w:val="32"/>
          <w:szCs w:val="32"/>
          <w:rtl/>
        </w:rPr>
        <w:t xml:space="preserve"> فهو إذن </w:t>
      </w:r>
      <w:hyperlink r:id="rId8" w:tooltip="جريمة" w:history="1">
        <w:r w:rsidR="00072864" w:rsidRPr="00A37A9B">
          <w:rPr>
            <w:rFonts w:ascii="Traditional Arabic" w:hAnsi="Traditional Arabic" w:cs="Traditional Arabic"/>
            <w:sz w:val="32"/>
            <w:szCs w:val="32"/>
            <w:rtl/>
          </w:rPr>
          <w:t>جريمة</w:t>
        </w:r>
      </w:hyperlink>
      <w:r w:rsidR="00072864" w:rsidRPr="00A37A9B">
        <w:rPr>
          <w:rFonts w:ascii="Traditional Arabic" w:hAnsi="Traditional Arabic" w:cs="Traditional Arabic"/>
          <w:sz w:val="32"/>
          <w:szCs w:val="32"/>
        </w:rPr>
        <w:t xml:space="preserve"> </w:t>
      </w:r>
      <w:hyperlink r:id="rId9" w:tooltip="اقتصاد" w:history="1">
        <w:r w:rsidR="00072864" w:rsidRPr="00A37A9B">
          <w:rPr>
            <w:rFonts w:cs="Traditional Arabic"/>
            <w:sz w:val="32"/>
            <w:szCs w:val="32"/>
            <w:rtl/>
          </w:rPr>
          <w:t>اقتصادية</w:t>
        </w:r>
      </w:hyperlink>
      <w:r w:rsidR="00072864" w:rsidRPr="00A37A9B">
        <w:rPr>
          <w:rFonts w:cs="Traditional Arabic"/>
          <w:sz w:val="32"/>
          <w:szCs w:val="32"/>
        </w:rPr>
        <w:t xml:space="preserve"> </w:t>
      </w:r>
      <w:r w:rsidR="00072864" w:rsidRPr="00A37A9B">
        <w:rPr>
          <w:rFonts w:cs="Traditional Arabic"/>
          <w:sz w:val="32"/>
          <w:szCs w:val="32"/>
          <w:rtl/>
        </w:rPr>
        <w:t xml:space="preserve">تهدف إلى إضفاء </w:t>
      </w:r>
      <w:hyperlink r:id="rId10" w:tooltip="قانون" w:history="1">
        <w:r w:rsidR="00072864" w:rsidRPr="00A37A9B">
          <w:rPr>
            <w:rFonts w:cs="Traditional Arabic"/>
            <w:sz w:val="32"/>
            <w:szCs w:val="32"/>
            <w:rtl/>
          </w:rPr>
          <w:t>شرعية قانونية</w:t>
        </w:r>
      </w:hyperlink>
      <w:r w:rsidR="00072864" w:rsidRPr="00A37A9B">
        <w:rPr>
          <w:rFonts w:cs="Traditional Arabic"/>
          <w:sz w:val="32"/>
          <w:szCs w:val="32"/>
        </w:rPr>
        <w:t xml:space="preserve"> </w:t>
      </w:r>
      <w:r w:rsidR="00072864" w:rsidRPr="00A37A9B">
        <w:rPr>
          <w:rFonts w:cs="Traditional Arabic"/>
          <w:sz w:val="32"/>
          <w:szCs w:val="32"/>
          <w:rtl/>
        </w:rPr>
        <w:t>على أموال محرمة</w:t>
      </w:r>
      <w:r w:rsidR="00072864" w:rsidRPr="00A37A9B">
        <w:rPr>
          <w:rFonts w:cs="Traditional Arabic" w:hint="cs"/>
          <w:sz w:val="32"/>
          <w:szCs w:val="32"/>
          <w:rtl/>
        </w:rPr>
        <w:t>(مخدرات ،تجارة السلاح ،اختلاسات ،رشاوي ،...)</w:t>
      </w:r>
      <w:r w:rsidR="00072864" w:rsidRPr="00A37A9B">
        <w:rPr>
          <w:rFonts w:cs="Traditional Arabic"/>
          <w:sz w:val="32"/>
          <w:szCs w:val="32"/>
          <w:rtl/>
        </w:rPr>
        <w:t xml:space="preserve"> لغرض حيازتها أو التصرف فيها أو </w:t>
      </w:r>
      <w:hyperlink r:id="rId11" w:tooltip="إدارة" w:history="1">
        <w:r w:rsidR="00072864" w:rsidRPr="00A37A9B">
          <w:rPr>
            <w:rFonts w:cs="Traditional Arabic"/>
            <w:sz w:val="32"/>
            <w:szCs w:val="32"/>
            <w:rtl/>
          </w:rPr>
          <w:t>إدارتها</w:t>
        </w:r>
      </w:hyperlink>
      <w:r w:rsidR="00072864" w:rsidRPr="00A37A9B">
        <w:rPr>
          <w:rFonts w:cs="Traditional Arabic"/>
          <w:sz w:val="32"/>
          <w:szCs w:val="32"/>
        </w:rPr>
        <w:t xml:space="preserve"> </w:t>
      </w:r>
      <w:r w:rsidR="00072864" w:rsidRPr="00A37A9B">
        <w:rPr>
          <w:rFonts w:cs="Traditional Arabic"/>
          <w:sz w:val="32"/>
          <w:szCs w:val="32"/>
          <w:rtl/>
        </w:rPr>
        <w:t xml:space="preserve">أو حفظها أو إستبدالها أو إيداعها أو إستثمارها أو تحويلها أو نقلها أو التلاعب في قيمتها </w:t>
      </w:r>
    </w:p>
    <w:p w:rsidR="0013684A" w:rsidRPr="00A37A9B" w:rsidRDefault="0006161E" w:rsidP="00085CE4">
      <w:pPr>
        <w:pStyle w:val="Paragraphedeliste"/>
        <w:numPr>
          <w:ilvl w:val="0"/>
          <w:numId w:val="10"/>
        </w:numPr>
        <w:bidi/>
        <w:spacing w:before="100" w:beforeAutospacing="1" w:after="100" w:afterAutospacing="1" w:line="240" w:lineRule="auto"/>
        <w:jc w:val="both"/>
        <w:rPr>
          <w:rFonts w:ascii="Traditional Arabic" w:eastAsia="Times New Roman" w:hAnsi="Traditional Arabic" w:cs="Traditional Arabic"/>
          <w:sz w:val="32"/>
          <w:szCs w:val="32"/>
          <w:lang w:eastAsia="fr-FR" w:bidi="ar-DZ"/>
        </w:rPr>
      </w:pPr>
      <w:r w:rsidRPr="00A37A9B">
        <w:rPr>
          <w:rFonts w:ascii="Traditional Arabic" w:eastAsia="Times New Roman" w:hAnsi="Traditional Arabic" w:cs="Traditional Arabic"/>
          <w:b/>
          <w:bCs/>
          <w:sz w:val="32"/>
          <w:szCs w:val="32"/>
          <w:rtl/>
          <w:lang w:eastAsia="fr-FR"/>
        </w:rPr>
        <w:t>الابتزاز</w:t>
      </w:r>
      <w:r w:rsidRPr="00A37A9B">
        <w:rPr>
          <w:rFonts w:ascii="Traditional Arabic" w:eastAsia="Times New Roman" w:hAnsi="Traditional Arabic" w:cs="Traditional Arabic"/>
          <w:sz w:val="32"/>
          <w:szCs w:val="32"/>
          <w:rtl/>
          <w:lang w:eastAsia="fr-FR"/>
        </w:rPr>
        <w:t xml:space="preserve">: أي الحصول على أموال من طرف معين في المجتمع مقابل تنفيذ مصالح مرتبطة بوظيفة الشخص </w:t>
      </w:r>
    </w:p>
    <w:p w:rsidR="0006161E" w:rsidRPr="00A37A9B" w:rsidRDefault="0006161E" w:rsidP="00085CE4">
      <w:pPr>
        <w:bidi/>
        <w:spacing w:before="100" w:beforeAutospacing="1" w:after="100" w:afterAutospacing="1" w:line="240" w:lineRule="auto"/>
        <w:jc w:val="both"/>
        <w:rPr>
          <w:rFonts w:ascii="Traditional Arabic" w:eastAsia="Times New Roman" w:hAnsi="Traditional Arabic" w:cs="Traditional Arabic"/>
          <w:sz w:val="32"/>
          <w:szCs w:val="32"/>
          <w:rtl/>
          <w:lang w:eastAsia="fr-FR" w:bidi="ar-DZ"/>
        </w:rPr>
      </w:pPr>
      <w:r w:rsidRPr="00A37A9B">
        <w:rPr>
          <w:rFonts w:ascii="Traditional Arabic" w:eastAsia="Times New Roman" w:hAnsi="Traditional Arabic" w:cs="Traditional Arabic"/>
          <w:sz w:val="32"/>
          <w:szCs w:val="32"/>
          <w:rtl/>
          <w:lang w:eastAsia="fr-FR"/>
        </w:rPr>
        <w:t>المتصف بالفساد</w:t>
      </w:r>
      <w:r w:rsidRPr="00A37A9B">
        <w:rPr>
          <w:rFonts w:ascii="Traditional Arabic" w:eastAsia="Times New Roman" w:hAnsi="Traditional Arabic" w:cs="Traditional Arabic"/>
          <w:sz w:val="32"/>
          <w:szCs w:val="32"/>
          <w:lang w:eastAsia="fr-FR"/>
        </w:rPr>
        <w:t>.</w:t>
      </w:r>
    </w:p>
    <w:p w:rsidR="00731F81" w:rsidRDefault="0062720F" w:rsidP="00085CE4">
      <w:pPr>
        <w:pStyle w:val="Paragraphedeliste"/>
        <w:numPr>
          <w:ilvl w:val="0"/>
          <w:numId w:val="10"/>
        </w:numPr>
        <w:tabs>
          <w:tab w:val="num" w:pos="401"/>
        </w:tabs>
        <w:bidi/>
        <w:spacing w:line="240" w:lineRule="auto"/>
        <w:jc w:val="both"/>
        <w:rPr>
          <w:rFonts w:ascii="Traditional Arabic" w:hAnsi="Traditional Arabic" w:cs="Traditional Arabic"/>
          <w:sz w:val="32"/>
          <w:szCs w:val="32"/>
        </w:rPr>
      </w:pPr>
      <w:r w:rsidRPr="00A37A9B">
        <w:rPr>
          <w:rFonts w:ascii="Traditional Arabic" w:hAnsi="Traditional Arabic" w:cs="Traditional Arabic"/>
          <w:b/>
          <w:bCs/>
          <w:sz w:val="32"/>
          <w:szCs w:val="32"/>
          <w:rtl/>
        </w:rPr>
        <w:lastRenderedPageBreak/>
        <w:t>اختلاس المال العام</w:t>
      </w:r>
      <w:r w:rsidRPr="00A37A9B">
        <w:rPr>
          <w:rFonts w:ascii="Traditional Arabic" w:hAnsi="Traditional Arabic" w:cs="Traditional Arabic"/>
          <w:sz w:val="32"/>
          <w:szCs w:val="32"/>
          <w:rtl/>
        </w:rPr>
        <w:t xml:space="preserve"> : </w:t>
      </w:r>
      <w:r w:rsidR="000641CD" w:rsidRPr="00A37A9B">
        <w:rPr>
          <w:rFonts w:ascii="Traditional Arabic" w:hAnsi="Traditional Arabic" w:cs="Traditional Arabic"/>
          <w:sz w:val="32"/>
          <w:szCs w:val="32"/>
          <w:rtl/>
        </w:rPr>
        <w:t>ويقصد</w:t>
      </w:r>
      <w:r w:rsidR="000641CD" w:rsidRPr="00A37A9B">
        <w:rPr>
          <w:rFonts w:ascii="Traditional Arabic" w:hAnsi="Traditional Arabic" w:cs="Traditional Arabic"/>
          <w:sz w:val="32"/>
          <w:szCs w:val="32"/>
        </w:rPr>
        <w:t xml:space="preserve"> </w:t>
      </w:r>
      <w:r w:rsidR="000641CD" w:rsidRPr="00A37A9B">
        <w:rPr>
          <w:rFonts w:ascii="Traditional Arabic" w:hAnsi="Traditional Arabic" w:cs="Traditional Arabic"/>
          <w:sz w:val="32"/>
          <w:szCs w:val="32"/>
          <w:rtl/>
        </w:rPr>
        <w:t>به</w:t>
      </w:r>
      <w:r w:rsidR="000641CD" w:rsidRPr="00A37A9B">
        <w:rPr>
          <w:rFonts w:ascii="Traditional Arabic" w:hAnsi="Traditional Arabic" w:cs="Traditional Arabic"/>
          <w:sz w:val="32"/>
          <w:szCs w:val="32"/>
        </w:rPr>
        <w:t xml:space="preserve"> "</w:t>
      </w:r>
      <w:r w:rsidR="000641CD" w:rsidRPr="00A37A9B">
        <w:rPr>
          <w:rFonts w:ascii="Traditional Arabic" w:hAnsi="Traditional Arabic" w:cs="Traditional Arabic"/>
          <w:sz w:val="32"/>
          <w:szCs w:val="32"/>
          <w:rtl/>
        </w:rPr>
        <w:t>استيل</w:t>
      </w:r>
      <w:r w:rsidR="000641CD" w:rsidRPr="00A37A9B">
        <w:rPr>
          <w:rFonts w:ascii="Traditional Arabic" w:hAnsi="Traditional Arabic" w:cs="Traditional Arabic" w:hint="cs"/>
          <w:sz w:val="32"/>
          <w:szCs w:val="32"/>
          <w:rtl/>
        </w:rPr>
        <w:t>ا</w:t>
      </w:r>
      <w:r w:rsidR="000641CD" w:rsidRPr="00A37A9B">
        <w:rPr>
          <w:rFonts w:ascii="Traditional Arabic" w:hAnsi="Traditional Arabic" w:cs="Traditional Arabic"/>
          <w:sz w:val="32"/>
          <w:szCs w:val="32"/>
          <w:rtl/>
        </w:rPr>
        <w:t>ء</w:t>
      </w:r>
      <w:r w:rsidR="000641CD" w:rsidRPr="00A37A9B">
        <w:rPr>
          <w:rFonts w:ascii="Traditional Arabic" w:hAnsi="Traditional Arabic" w:cs="Traditional Arabic"/>
          <w:sz w:val="32"/>
          <w:szCs w:val="32"/>
        </w:rPr>
        <w:t xml:space="preserve"> </w:t>
      </w:r>
      <w:r w:rsidR="000641CD" w:rsidRPr="00A37A9B">
        <w:rPr>
          <w:rFonts w:ascii="Traditional Arabic" w:hAnsi="Traditional Arabic" w:cs="Traditional Arabic"/>
          <w:sz w:val="32"/>
          <w:szCs w:val="32"/>
          <w:rtl/>
        </w:rPr>
        <w:t>العاملين</w:t>
      </w:r>
      <w:r w:rsidR="000641CD" w:rsidRPr="00A37A9B">
        <w:rPr>
          <w:rFonts w:ascii="Traditional Arabic" w:hAnsi="Traditional Arabic" w:cs="Traditional Arabic"/>
          <w:sz w:val="32"/>
          <w:szCs w:val="32"/>
        </w:rPr>
        <w:t xml:space="preserve"> </w:t>
      </w:r>
      <w:r w:rsidR="000641CD" w:rsidRPr="00A37A9B">
        <w:rPr>
          <w:rFonts w:ascii="Traditional Arabic" w:hAnsi="Traditional Arabic" w:cs="Traditional Arabic"/>
          <w:sz w:val="32"/>
          <w:szCs w:val="32"/>
          <w:rtl/>
        </w:rPr>
        <w:t>أو</w:t>
      </w:r>
      <w:r w:rsidR="000641CD" w:rsidRPr="00A37A9B">
        <w:rPr>
          <w:rFonts w:ascii="Traditional Arabic" w:hAnsi="Traditional Arabic" w:cs="Traditional Arabic"/>
          <w:sz w:val="32"/>
          <w:szCs w:val="32"/>
        </w:rPr>
        <w:t xml:space="preserve"> </w:t>
      </w:r>
      <w:r w:rsidR="000641CD" w:rsidRPr="00A37A9B">
        <w:rPr>
          <w:rFonts w:ascii="Traditional Arabic" w:hAnsi="Traditional Arabic" w:cs="Traditional Arabic"/>
          <w:sz w:val="32"/>
          <w:szCs w:val="32"/>
          <w:rtl/>
        </w:rPr>
        <w:t>الموظفين</w:t>
      </w:r>
      <w:r w:rsidR="000641CD" w:rsidRPr="00A37A9B">
        <w:rPr>
          <w:rFonts w:ascii="Traditional Arabic" w:hAnsi="Traditional Arabic" w:cs="Traditional Arabic"/>
          <w:sz w:val="32"/>
          <w:szCs w:val="32"/>
        </w:rPr>
        <w:t xml:space="preserve"> </w:t>
      </w:r>
      <w:r w:rsidR="000641CD" w:rsidRPr="00A37A9B">
        <w:rPr>
          <w:rFonts w:ascii="Traditional Arabic" w:hAnsi="Traditional Arabic" w:cs="Traditional Arabic"/>
          <w:sz w:val="32"/>
          <w:szCs w:val="32"/>
          <w:rtl/>
        </w:rPr>
        <w:t>في</w:t>
      </w:r>
      <w:r w:rsidR="000641CD" w:rsidRPr="00A37A9B">
        <w:rPr>
          <w:rFonts w:ascii="Traditional Arabic" w:hAnsi="Traditional Arabic" w:cs="Traditional Arabic"/>
          <w:sz w:val="32"/>
          <w:szCs w:val="32"/>
        </w:rPr>
        <w:t xml:space="preserve"> </w:t>
      </w:r>
      <w:r w:rsidR="000641CD" w:rsidRPr="00A37A9B">
        <w:rPr>
          <w:rFonts w:ascii="Traditional Arabic" w:hAnsi="Traditional Arabic" w:cs="Traditional Arabic"/>
          <w:sz w:val="32"/>
          <w:szCs w:val="32"/>
          <w:rtl/>
        </w:rPr>
        <w:t>مكان</w:t>
      </w:r>
      <w:r w:rsidR="000641CD" w:rsidRPr="00A37A9B">
        <w:rPr>
          <w:rFonts w:ascii="Traditional Arabic" w:hAnsi="Traditional Arabic" w:cs="Traditional Arabic"/>
          <w:sz w:val="32"/>
          <w:szCs w:val="32"/>
        </w:rPr>
        <w:t xml:space="preserve"> </w:t>
      </w:r>
      <w:r w:rsidR="000641CD" w:rsidRPr="00A37A9B">
        <w:rPr>
          <w:rFonts w:ascii="Traditional Arabic" w:hAnsi="Traditional Arabic" w:cs="Traditional Arabic"/>
          <w:sz w:val="32"/>
          <w:szCs w:val="32"/>
          <w:rtl/>
        </w:rPr>
        <w:t>ما</w:t>
      </w:r>
      <w:r w:rsidR="000641CD" w:rsidRPr="00A37A9B">
        <w:rPr>
          <w:rFonts w:ascii="Traditional Arabic" w:hAnsi="Traditional Arabic" w:cs="Traditional Arabic"/>
          <w:sz w:val="32"/>
          <w:szCs w:val="32"/>
        </w:rPr>
        <w:t xml:space="preserve"> </w:t>
      </w:r>
      <w:r w:rsidR="000641CD" w:rsidRPr="00A37A9B">
        <w:rPr>
          <w:rFonts w:ascii="Traditional Arabic" w:hAnsi="Traditional Arabic" w:cs="Traditional Arabic"/>
          <w:sz w:val="32"/>
          <w:szCs w:val="32"/>
          <w:rtl/>
        </w:rPr>
        <w:t>على</w:t>
      </w:r>
      <w:r w:rsidR="000641CD" w:rsidRPr="00A37A9B">
        <w:rPr>
          <w:rFonts w:ascii="Traditional Arabic" w:hAnsi="Traditional Arabic" w:cs="Traditional Arabic"/>
          <w:sz w:val="32"/>
          <w:szCs w:val="32"/>
        </w:rPr>
        <w:t xml:space="preserve"> </w:t>
      </w:r>
      <w:r w:rsidR="000641CD" w:rsidRPr="00A37A9B">
        <w:rPr>
          <w:rFonts w:ascii="Traditional Arabic" w:hAnsi="Traditional Arabic" w:cs="Traditional Arabic"/>
          <w:sz w:val="32"/>
          <w:szCs w:val="32"/>
          <w:rtl/>
        </w:rPr>
        <w:t>ما</w:t>
      </w:r>
      <w:r w:rsidR="000641CD" w:rsidRPr="00A37A9B">
        <w:rPr>
          <w:rFonts w:ascii="Traditional Arabic" w:hAnsi="Traditional Arabic" w:cs="Traditional Arabic"/>
          <w:sz w:val="32"/>
          <w:szCs w:val="32"/>
        </w:rPr>
        <w:t xml:space="preserve"> </w:t>
      </w:r>
      <w:r w:rsidR="000641CD" w:rsidRPr="00A37A9B">
        <w:rPr>
          <w:rFonts w:ascii="Traditional Arabic" w:hAnsi="Traditional Arabic" w:cs="Traditional Arabic"/>
          <w:sz w:val="32"/>
          <w:szCs w:val="32"/>
          <w:rtl/>
        </w:rPr>
        <w:t>بأيديهم</w:t>
      </w:r>
      <w:r w:rsidR="000641CD" w:rsidRPr="00A37A9B">
        <w:rPr>
          <w:rFonts w:ascii="Traditional Arabic" w:hAnsi="Traditional Arabic" w:cs="Traditional Arabic"/>
          <w:sz w:val="32"/>
          <w:szCs w:val="32"/>
        </w:rPr>
        <w:t xml:space="preserve"> </w:t>
      </w:r>
      <w:r w:rsidR="000641CD" w:rsidRPr="00A37A9B">
        <w:rPr>
          <w:rFonts w:ascii="Traditional Arabic" w:hAnsi="Traditional Arabic" w:cs="Traditional Arabic"/>
          <w:sz w:val="32"/>
          <w:szCs w:val="32"/>
          <w:rtl/>
        </w:rPr>
        <w:t>من</w:t>
      </w:r>
      <w:r w:rsidR="000641CD" w:rsidRPr="00A37A9B">
        <w:rPr>
          <w:rFonts w:ascii="Traditional Arabic" w:hAnsi="Traditional Arabic" w:cs="Traditional Arabic"/>
          <w:sz w:val="32"/>
          <w:szCs w:val="32"/>
        </w:rPr>
        <w:t xml:space="preserve"> </w:t>
      </w:r>
      <w:r w:rsidR="000641CD" w:rsidRPr="00A37A9B">
        <w:rPr>
          <w:rFonts w:ascii="Traditional Arabic" w:eastAsia="OpenSymbol" w:hAnsi="Traditional Arabic" w:cs="Traditional Arabic"/>
          <w:sz w:val="32"/>
          <w:szCs w:val="32"/>
          <w:rtl/>
          <w:lang w:bidi="ar-DZ"/>
        </w:rPr>
        <w:t xml:space="preserve"> </w:t>
      </w:r>
      <w:r w:rsidR="000641CD" w:rsidRPr="00A37A9B">
        <w:rPr>
          <w:rFonts w:ascii="Traditional Arabic" w:hAnsi="Traditional Arabic" w:cs="Traditional Arabic"/>
          <w:sz w:val="32"/>
          <w:szCs w:val="32"/>
          <w:rtl/>
        </w:rPr>
        <w:t>أموال</w:t>
      </w:r>
      <w:r w:rsidR="000641CD" w:rsidRPr="00A37A9B">
        <w:rPr>
          <w:rFonts w:ascii="Traditional Arabic" w:hAnsi="Traditional Arabic" w:cs="Traditional Arabic"/>
          <w:sz w:val="32"/>
          <w:szCs w:val="32"/>
        </w:rPr>
        <w:t xml:space="preserve"> </w:t>
      </w:r>
    </w:p>
    <w:p w:rsidR="0062720F" w:rsidRDefault="000641CD" w:rsidP="00085CE4">
      <w:pPr>
        <w:bidi/>
        <w:spacing w:line="240" w:lineRule="auto"/>
        <w:jc w:val="both"/>
        <w:rPr>
          <w:rFonts w:ascii="Traditional Arabic" w:hAnsi="Traditional Arabic" w:cs="Traditional Arabic"/>
          <w:sz w:val="32"/>
          <w:szCs w:val="32"/>
          <w:rtl/>
        </w:rPr>
      </w:pPr>
      <w:r w:rsidRPr="00731F81">
        <w:rPr>
          <w:rFonts w:ascii="Traditional Arabic" w:hAnsi="Traditional Arabic" w:cs="Traditional Arabic"/>
          <w:sz w:val="32"/>
          <w:szCs w:val="32"/>
          <w:rtl/>
        </w:rPr>
        <w:t>نقدية</w:t>
      </w:r>
      <w:r w:rsidRPr="00731F81">
        <w:rPr>
          <w:rFonts w:ascii="Traditional Arabic" w:hAnsi="Traditional Arabic" w:cs="Traditional Arabic"/>
          <w:sz w:val="32"/>
          <w:szCs w:val="32"/>
        </w:rPr>
        <w:t xml:space="preserve"> </w:t>
      </w:r>
      <w:r w:rsidRPr="00731F81">
        <w:rPr>
          <w:rFonts w:ascii="Traditional Arabic" w:hAnsi="Traditional Arabic" w:cs="Traditional Arabic"/>
          <w:sz w:val="32"/>
          <w:szCs w:val="32"/>
          <w:rtl/>
        </w:rPr>
        <w:t>ونحوها</w:t>
      </w:r>
      <w:r w:rsidRPr="00731F81">
        <w:rPr>
          <w:rFonts w:ascii="Traditional Arabic" w:hAnsi="Traditional Arabic" w:cs="Traditional Arabic"/>
          <w:sz w:val="32"/>
          <w:szCs w:val="32"/>
        </w:rPr>
        <w:t xml:space="preserve"> </w:t>
      </w:r>
      <w:r w:rsidRPr="00731F81">
        <w:rPr>
          <w:rFonts w:ascii="Traditional Arabic" w:hAnsi="Traditional Arabic" w:cs="Traditional Arabic"/>
          <w:sz w:val="32"/>
          <w:szCs w:val="32"/>
          <w:rtl/>
        </w:rPr>
        <w:t>بدون</w:t>
      </w:r>
      <w:r w:rsidRPr="00731F81">
        <w:rPr>
          <w:rFonts w:ascii="Traditional Arabic" w:hAnsi="Traditional Arabic" w:cs="Traditional Arabic"/>
          <w:sz w:val="32"/>
          <w:szCs w:val="32"/>
        </w:rPr>
        <w:t xml:space="preserve"> </w:t>
      </w:r>
      <w:r w:rsidRPr="00731F81">
        <w:rPr>
          <w:rFonts w:ascii="Traditional Arabic" w:hAnsi="Traditional Arabic" w:cs="Traditional Arabic"/>
          <w:sz w:val="32"/>
          <w:szCs w:val="32"/>
          <w:rtl/>
        </w:rPr>
        <w:t>سند</w:t>
      </w:r>
      <w:r w:rsidRPr="00731F81">
        <w:rPr>
          <w:rFonts w:ascii="Traditional Arabic" w:hAnsi="Traditional Arabic" w:cs="Traditional Arabic"/>
          <w:sz w:val="32"/>
          <w:szCs w:val="32"/>
        </w:rPr>
        <w:t xml:space="preserve"> </w:t>
      </w:r>
      <w:r w:rsidRPr="00731F81">
        <w:rPr>
          <w:rFonts w:ascii="Traditional Arabic" w:hAnsi="Traditional Arabic" w:cs="Traditional Arabic"/>
          <w:sz w:val="32"/>
          <w:szCs w:val="32"/>
          <w:rtl/>
        </w:rPr>
        <w:t>شرعي</w:t>
      </w:r>
      <w:r w:rsidRPr="00731F81">
        <w:rPr>
          <w:rFonts w:ascii="Traditional Arabic" w:hAnsi="Traditional Arabic" w:cs="Traditional Arabic"/>
          <w:sz w:val="32"/>
          <w:szCs w:val="32"/>
        </w:rPr>
        <w:t>"</w:t>
      </w:r>
      <w:r w:rsidRPr="00A37A9B">
        <w:rPr>
          <w:rStyle w:val="Appelnotedebasdep"/>
          <w:rFonts w:ascii="Traditional Arabic" w:hAnsi="Traditional Arabic" w:cs="Traditional Arabic"/>
          <w:sz w:val="32"/>
          <w:szCs w:val="32"/>
          <w:rtl/>
        </w:rPr>
        <w:footnoteReference w:id="14"/>
      </w:r>
      <w:r w:rsidR="0062720F" w:rsidRPr="00731F81">
        <w:rPr>
          <w:rFonts w:ascii="Traditional Arabic" w:hAnsi="Traditional Arabic" w:cs="Traditional Arabic"/>
          <w:sz w:val="32"/>
          <w:szCs w:val="32"/>
          <w:rtl/>
        </w:rPr>
        <w:t xml:space="preserve">هو نوع خاص من  السرقة  إذ يتمثل في  الاستيلاء على المال العام من قبل من </w:t>
      </w:r>
      <w:r w:rsidRPr="00731F81">
        <w:rPr>
          <w:rFonts w:ascii="Traditional Arabic" w:hAnsi="Traditional Arabic" w:cs="Traditional Arabic" w:hint="cs"/>
          <w:sz w:val="32"/>
          <w:szCs w:val="32"/>
          <w:rtl/>
        </w:rPr>
        <w:t>أوكل</w:t>
      </w:r>
      <w:r w:rsidR="0062720F" w:rsidRPr="00731F81">
        <w:rPr>
          <w:rFonts w:ascii="Traditional Arabic" w:hAnsi="Traditional Arabic" w:cs="Traditional Arabic"/>
          <w:sz w:val="32"/>
          <w:szCs w:val="32"/>
          <w:rtl/>
        </w:rPr>
        <w:t xml:space="preserve"> </w:t>
      </w:r>
      <w:r w:rsidRPr="00731F81">
        <w:rPr>
          <w:rFonts w:ascii="Traditional Arabic" w:hAnsi="Traditional Arabic" w:cs="Traditional Arabic" w:hint="cs"/>
          <w:sz w:val="32"/>
          <w:szCs w:val="32"/>
          <w:rtl/>
        </w:rPr>
        <w:t>إليه</w:t>
      </w:r>
      <w:r w:rsidR="0062720F" w:rsidRPr="00731F81">
        <w:rPr>
          <w:rFonts w:ascii="Traditional Arabic" w:hAnsi="Traditional Arabic" w:cs="Traditional Arabic"/>
          <w:sz w:val="32"/>
          <w:szCs w:val="32"/>
          <w:rtl/>
        </w:rPr>
        <w:t xml:space="preserve"> </w:t>
      </w:r>
      <w:r w:rsidRPr="00731F81">
        <w:rPr>
          <w:rFonts w:ascii="Traditional Arabic" w:hAnsi="Traditional Arabic" w:cs="Traditional Arabic" w:hint="cs"/>
          <w:sz w:val="32"/>
          <w:szCs w:val="32"/>
          <w:rtl/>
        </w:rPr>
        <w:t>أمر</w:t>
      </w:r>
      <w:r w:rsidR="0062720F" w:rsidRPr="00731F81">
        <w:rPr>
          <w:rFonts w:ascii="Traditional Arabic" w:hAnsi="Traditional Arabic" w:cs="Traditional Arabic"/>
          <w:sz w:val="32"/>
          <w:szCs w:val="32"/>
          <w:rtl/>
        </w:rPr>
        <w:t xml:space="preserve"> </w:t>
      </w:r>
      <w:r w:rsidRPr="00731F81">
        <w:rPr>
          <w:rFonts w:ascii="Traditional Arabic" w:hAnsi="Traditional Arabic" w:cs="Traditional Arabic" w:hint="cs"/>
          <w:sz w:val="32"/>
          <w:szCs w:val="32"/>
          <w:rtl/>
        </w:rPr>
        <w:t>إدارته</w:t>
      </w:r>
      <w:r w:rsidR="0062720F" w:rsidRPr="00731F81">
        <w:rPr>
          <w:rFonts w:ascii="Traditional Arabic" w:hAnsi="Traditional Arabic" w:cs="Traditional Arabic"/>
          <w:sz w:val="32"/>
          <w:szCs w:val="32"/>
          <w:rtl/>
        </w:rPr>
        <w:t xml:space="preserve"> </w:t>
      </w:r>
      <w:r w:rsidRPr="00731F81">
        <w:rPr>
          <w:rFonts w:ascii="Traditional Arabic" w:hAnsi="Traditional Arabic" w:cs="Traditional Arabic" w:hint="cs"/>
          <w:sz w:val="32"/>
          <w:szCs w:val="32"/>
          <w:rtl/>
        </w:rPr>
        <w:t>أو</w:t>
      </w:r>
      <w:r w:rsidR="0062720F" w:rsidRPr="00731F81">
        <w:rPr>
          <w:rFonts w:ascii="Traditional Arabic" w:hAnsi="Traditional Arabic" w:cs="Traditional Arabic"/>
          <w:sz w:val="32"/>
          <w:szCs w:val="32"/>
          <w:rtl/>
        </w:rPr>
        <w:t xml:space="preserve"> جبايته او صيانته. </w:t>
      </w:r>
    </w:p>
    <w:p w:rsidR="00731F81" w:rsidRPr="00A37A9B" w:rsidRDefault="00731F81" w:rsidP="00085CE4">
      <w:pPr>
        <w:pStyle w:val="Paragraphedeliste"/>
        <w:numPr>
          <w:ilvl w:val="0"/>
          <w:numId w:val="11"/>
        </w:numPr>
        <w:bidi/>
        <w:spacing w:before="100" w:beforeAutospacing="1" w:after="100" w:afterAutospacing="1" w:line="240" w:lineRule="auto"/>
        <w:jc w:val="both"/>
        <w:rPr>
          <w:rFonts w:ascii="Traditional Arabic" w:eastAsia="Times New Roman" w:hAnsi="Traditional Arabic" w:cs="Traditional Arabic"/>
          <w:sz w:val="32"/>
          <w:szCs w:val="32"/>
          <w:lang w:eastAsia="fr-FR" w:bidi="ar-DZ"/>
        </w:rPr>
      </w:pPr>
      <w:r w:rsidRPr="00A37A9B">
        <w:rPr>
          <w:rFonts w:ascii="Traditional Arabic" w:eastAsia="Times New Roman" w:hAnsi="Traditional Arabic" w:cs="Traditional Arabic"/>
          <w:b/>
          <w:bCs/>
          <w:sz w:val="32"/>
          <w:szCs w:val="32"/>
          <w:rtl/>
          <w:lang w:eastAsia="fr-FR"/>
        </w:rPr>
        <w:t>نهب</w:t>
      </w:r>
      <w:r w:rsidRPr="00A37A9B">
        <w:rPr>
          <w:rFonts w:ascii="Traditional Arabic" w:eastAsia="Times New Roman" w:hAnsi="Traditional Arabic" w:cs="Traditional Arabic"/>
          <w:sz w:val="32"/>
          <w:szCs w:val="32"/>
          <w:rtl/>
          <w:lang w:eastAsia="fr-FR"/>
        </w:rPr>
        <w:t xml:space="preserve"> </w:t>
      </w:r>
      <w:r w:rsidRPr="00A37A9B">
        <w:rPr>
          <w:rFonts w:ascii="Traditional Arabic" w:eastAsia="Times New Roman" w:hAnsi="Traditional Arabic" w:cs="Traditional Arabic"/>
          <w:b/>
          <w:bCs/>
          <w:sz w:val="32"/>
          <w:szCs w:val="32"/>
          <w:rtl/>
          <w:lang w:eastAsia="fr-FR"/>
        </w:rPr>
        <w:t>المال</w:t>
      </w:r>
      <w:r w:rsidRPr="00A37A9B">
        <w:rPr>
          <w:rFonts w:ascii="Traditional Arabic" w:eastAsia="Times New Roman" w:hAnsi="Traditional Arabic" w:cs="Traditional Arabic"/>
          <w:sz w:val="32"/>
          <w:szCs w:val="32"/>
          <w:rtl/>
          <w:lang w:eastAsia="fr-FR"/>
        </w:rPr>
        <w:t xml:space="preserve"> </w:t>
      </w:r>
      <w:r w:rsidRPr="00A37A9B">
        <w:rPr>
          <w:rFonts w:ascii="Traditional Arabic" w:eastAsia="Times New Roman" w:hAnsi="Traditional Arabic" w:cs="Traditional Arabic"/>
          <w:b/>
          <w:bCs/>
          <w:sz w:val="32"/>
          <w:szCs w:val="32"/>
          <w:rtl/>
          <w:lang w:eastAsia="fr-FR"/>
        </w:rPr>
        <w:t>العام</w:t>
      </w:r>
      <w:r w:rsidRPr="00A37A9B">
        <w:rPr>
          <w:rFonts w:ascii="Traditional Arabic" w:eastAsia="Times New Roman" w:hAnsi="Traditional Arabic" w:cs="Traditional Arabic"/>
          <w:sz w:val="32"/>
          <w:szCs w:val="32"/>
          <w:rtl/>
          <w:lang w:eastAsia="fr-FR"/>
        </w:rPr>
        <w:t xml:space="preserve">: أي الحصول على أموال الدولة والتصرف بها من غير وجه حق بشكل سري تحت </w:t>
      </w:r>
    </w:p>
    <w:p w:rsidR="00731F81" w:rsidRDefault="00731F81" w:rsidP="00085CE4">
      <w:p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r w:rsidRPr="00A37A9B">
        <w:rPr>
          <w:rFonts w:ascii="Traditional Arabic" w:eastAsia="Times New Roman" w:hAnsi="Traditional Arabic" w:cs="Traditional Arabic"/>
          <w:sz w:val="32"/>
          <w:szCs w:val="32"/>
          <w:rtl/>
          <w:lang w:eastAsia="fr-FR"/>
        </w:rPr>
        <w:t>مسميات مختلفة</w:t>
      </w:r>
      <w:r w:rsidRPr="00A37A9B">
        <w:rPr>
          <w:rStyle w:val="Appelnotedebasdep"/>
          <w:rFonts w:ascii="Traditional Arabic" w:eastAsia="Times New Roman" w:hAnsi="Traditional Arabic" w:cs="Traditional Arabic"/>
          <w:sz w:val="32"/>
          <w:szCs w:val="32"/>
          <w:rtl/>
          <w:lang w:eastAsia="fr-FR"/>
        </w:rPr>
        <w:footnoteReference w:id="15"/>
      </w:r>
      <w:r w:rsidRPr="00A37A9B">
        <w:rPr>
          <w:rFonts w:ascii="Traditional Arabic" w:eastAsia="Times New Roman" w:hAnsi="Traditional Arabic" w:cs="Traditional Arabic"/>
          <w:sz w:val="32"/>
          <w:szCs w:val="32"/>
          <w:lang w:eastAsia="fr-FR"/>
        </w:rPr>
        <w:t>.</w:t>
      </w:r>
    </w:p>
    <w:p w:rsidR="00871197" w:rsidRDefault="004A2DF1" w:rsidP="004A2DF1">
      <w:pPr>
        <w:pStyle w:val="Paragraphedeliste"/>
        <w:numPr>
          <w:ilvl w:val="0"/>
          <w:numId w:val="11"/>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871197">
        <w:rPr>
          <w:rFonts w:ascii="Traditional Arabic" w:eastAsia="Times New Roman" w:hAnsi="Traditional Arabic" w:cs="Traditional Arabic"/>
          <w:b/>
          <w:bCs/>
          <w:sz w:val="32"/>
          <w:szCs w:val="32"/>
          <w:rtl/>
          <w:lang w:eastAsia="fr-FR"/>
        </w:rPr>
        <w:t xml:space="preserve">تبديـد المال الـعـام </w:t>
      </w:r>
      <w:r w:rsidRPr="004A2DF1">
        <w:rPr>
          <w:rFonts w:ascii="Traditional Arabic" w:eastAsia="Times New Roman" w:hAnsi="Traditional Arabic" w:cs="Traditional Arabic"/>
          <w:sz w:val="32"/>
          <w:szCs w:val="32"/>
          <w:rtl/>
          <w:lang w:eastAsia="fr-FR"/>
        </w:rPr>
        <w:t xml:space="preserve">: وتتحقق هذه الجريمة عند قيام المؤتمن على المال بإخراجه من حيازته باستهلاكه أو </w:t>
      </w:r>
    </w:p>
    <w:p w:rsidR="004A2DF1" w:rsidRPr="00871197" w:rsidRDefault="004A2DF1" w:rsidP="00871197">
      <w:p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r w:rsidRPr="00871197">
        <w:rPr>
          <w:rFonts w:ascii="Traditional Arabic" w:eastAsia="Times New Roman" w:hAnsi="Traditional Arabic" w:cs="Traditional Arabic"/>
          <w:sz w:val="32"/>
          <w:szCs w:val="32"/>
          <w:rtl/>
          <w:lang w:eastAsia="fr-FR"/>
        </w:rPr>
        <w:t xml:space="preserve">التصرف فيه تصرف المالك كأن يبيعه أو يرهنه أو يقدمه هبة أو هدية للغير </w:t>
      </w:r>
      <w:r w:rsidR="00871197">
        <w:rPr>
          <w:rStyle w:val="Appelnotedebasdep"/>
          <w:rFonts w:ascii="Traditional Arabic" w:eastAsia="Times New Roman" w:hAnsi="Traditional Arabic" w:cs="Traditional Arabic"/>
          <w:sz w:val="32"/>
          <w:szCs w:val="32"/>
          <w:rtl/>
          <w:lang w:eastAsia="fr-FR"/>
        </w:rPr>
        <w:footnoteReference w:id="16"/>
      </w:r>
      <w:r w:rsidRPr="00871197">
        <w:rPr>
          <w:rFonts w:ascii="Traditional Arabic" w:eastAsia="Times New Roman" w:hAnsi="Traditional Arabic" w:cs="Traditional Arabic"/>
          <w:sz w:val="32"/>
          <w:szCs w:val="32"/>
          <w:rtl/>
          <w:lang w:eastAsia="fr-FR"/>
        </w:rPr>
        <w:t xml:space="preserve"> ، كما يُعتبر من قبيل تبديد المال العام استخدامه من قبل المسؤول الإداري في أوجه غير تلك التي رصد لها في الأساس .</w:t>
      </w:r>
    </w:p>
    <w:p w:rsidR="004A2DF1" w:rsidRPr="004A2DF1" w:rsidRDefault="004A2DF1" w:rsidP="00871197">
      <w:pPr>
        <w:pStyle w:val="Paragraphedeliste"/>
        <w:bidi/>
        <w:spacing w:before="100" w:beforeAutospacing="1" w:after="100" w:afterAutospacing="1" w:line="240" w:lineRule="auto"/>
        <w:jc w:val="both"/>
        <w:rPr>
          <w:rFonts w:ascii="Traditional Arabic" w:eastAsia="Times New Roman" w:hAnsi="Traditional Arabic" w:cs="Traditional Arabic"/>
          <w:sz w:val="32"/>
          <w:szCs w:val="32"/>
          <w:lang w:eastAsia="fr-FR"/>
        </w:rPr>
      </w:pPr>
    </w:p>
    <w:p w:rsidR="00731F81" w:rsidRDefault="0062720F" w:rsidP="00085CE4">
      <w:pPr>
        <w:pStyle w:val="NormalWeb"/>
        <w:numPr>
          <w:ilvl w:val="0"/>
          <w:numId w:val="10"/>
        </w:numPr>
        <w:bidi/>
        <w:jc w:val="both"/>
        <w:rPr>
          <w:rFonts w:ascii="Traditional Arabic" w:eastAsiaTheme="minorHAnsi" w:hAnsi="Traditional Arabic" w:cs="Traditional Arabic"/>
          <w:sz w:val="32"/>
          <w:szCs w:val="32"/>
          <w:lang w:eastAsia="en-US"/>
        </w:rPr>
      </w:pPr>
      <w:r w:rsidRPr="00A37A9B">
        <w:rPr>
          <w:rFonts w:ascii="Traditional Arabic" w:eastAsiaTheme="minorHAnsi" w:hAnsi="Traditional Arabic" w:cs="Traditional Arabic"/>
          <w:b/>
          <w:bCs/>
          <w:sz w:val="32"/>
          <w:szCs w:val="32"/>
          <w:rtl/>
          <w:lang w:eastAsia="en-US"/>
        </w:rPr>
        <w:t>التزوير</w:t>
      </w:r>
      <w:r w:rsidRPr="00A37A9B">
        <w:rPr>
          <w:rFonts w:ascii="Traditional Arabic" w:eastAsiaTheme="minorHAnsi" w:hAnsi="Traditional Arabic" w:cs="Traditional Arabic"/>
          <w:sz w:val="32"/>
          <w:szCs w:val="32"/>
          <w:rtl/>
          <w:lang w:eastAsia="en-US"/>
        </w:rPr>
        <w:t xml:space="preserve"> هو :</w:t>
      </w:r>
      <w:r w:rsidRPr="00A37A9B">
        <w:rPr>
          <w:rFonts w:ascii="Traditional Arabic" w:hAnsi="Traditional Arabic" w:cs="Traditional Arabic"/>
          <w:sz w:val="32"/>
          <w:szCs w:val="32"/>
          <w:rtl/>
        </w:rPr>
        <w:t xml:space="preserve"> </w:t>
      </w:r>
      <w:r w:rsidRPr="00A37A9B">
        <w:rPr>
          <w:rFonts w:ascii="Traditional Arabic" w:eastAsiaTheme="minorHAnsi" w:hAnsi="Traditional Arabic" w:cs="Traditional Arabic"/>
          <w:sz w:val="32"/>
          <w:szCs w:val="32"/>
          <w:rtl/>
          <w:lang w:eastAsia="en-US"/>
        </w:rPr>
        <w:t>هو تحريف متعمّد للحقيقة في الوقائع والبيانات التي يثبت</w:t>
      </w:r>
      <w:r w:rsidR="00731F81">
        <w:rPr>
          <w:rFonts w:ascii="Traditional Arabic" w:eastAsiaTheme="minorHAnsi" w:hAnsi="Traditional Arabic" w:cs="Traditional Arabic"/>
          <w:sz w:val="32"/>
          <w:szCs w:val="32"/>
          <w:rtl/>
          <w:lang w:eastAsia="en-US"/>
        </w:rPr>
        <w:t>ها صكٌّ أو مخطوط يشكِّل مستنداً</w:t>
      </w:r>
    </w:p>
    <w:p w:rsidR="0062720F" w:rsidRPr="00731F81" w:rsidRDefault="0062720F" w:rsidP="00085CE4">
      <w:pPr>
        <w:pStyle w:val="NormalWeb"/>
        <w:bidi/>
        <w:ind w:left="360"/>
        <w:jc w:val="both"/>
        <w:rPr>
          <w:rFonts w:ascii="Traditional Arabic" w:eastAsiaTheme="minorHAnsi" w:hAnsi="Traditional Arabic" w:cs="Traditional Arabic"/>
          <w:sz w:val="32"/>
          <w:szCs w:val="32"/>
          <w:lang w:eastAsia="en-US"/>
        </w:rPr>
      </w:pPr>
      <w:r w:rsidRPr="00731F81">
        <w:rPr>
          <w:rFonts w:ascii="Traditional Arabic" w:eastAsiaTheme="minorHAnsi" w:hAnsi="Traditional Arabic" w:cs="Traditional Arabic"/>
          <w:sz w:val="32"/>
          <w:szCs w:val="32"/>
          <w:rtl/>
          <w:lang w:eastAsia="en-US"/>
        </w:rPr>
        <w:t>بدافع إحداث ضرر مادي أو معنوي أو اجتماعي</w:t>
      </w:r>
      <w:r w:rsidRPr="00731F81">
        <w:rPr>
          <w:rFonts w:ascii="Traditional Arabic" w:eastAsiaTheme="minorHAnsi" w:hAnsi="Traditional Arabic" w:cs="Traditional Arabic"/>
          <w:sz w:val="32"/>
          <w:szCs w:val="32"/>
          <w:lang w:eastAsia="en-US"/>
        </w:rPr>
        <w:t xml:space="preserve"> .</w:t>
      </w:r>
      <w:r w:rsidRPr="00731F81">
        <w:rPr>
          <w:rFonts w:ascii="Traditional Arabic" w:eastAsiaTheme="minorHAnsi" w:hAnsi="Traditional Arabic" w:cs="Traditional Arabic"/>
          <w:sz w:val="32"/>
          <w:szCs w:val="32"/>
          <w:rtl/>
          <w:lang w:eastAsia="en-US"/>
        </w:rPr>
        <w:t>أو هو العبث عمدًا بوثيقة مكتوبة بهدف الغش، أو الاحتيال. ( التوقيع بطريقة احتيالية، تحت اسم شخص آخر إما على شيك، أو على وصية، أو عقد، أو أوراق الهوية والشهادات العلمية وغيرها، تزوير التواريخ قصد التلاعب ،تزوير المعلومات في الوثائق،تزوير الشهادات ...)</w:t>
      </w:r>
    </w:p>
    <w:p w:rsidR="00731F81" w:rsidRDefault="0062720F" w:rsidP="00085CE4">
      <w:pPr>
        <w:pStyle w:val="Paragraphedeliste"/>
        <w:numPr>
          <w:ilvl w:val="0"/>
          <w:numId w:val="10"/>
        </w:numPr>
        <w:bidi/>
        <w:spacing w:after="0" w:line="240" w:lineRule="auto"/>
        <w:jc w:val="both"/>
        <w:rPr>
          <w:rFonts w:ascii="Traditional Arabic" w:hAnsi="Traditional Arabic" w:cs="Traditional Arabic"/>
          <w:sz w:val="32"/>
          <w:szCs w:val="32"/>
        </w:rPr>
      </w:pPr>
      <w:r w:rsidRPr="00A37A9B">
        <w:rPr>
          <w:rFonts w:ascii="Traditional Arabic" w:hAnsi="Traditional Arabic" w:cs="Traditional Arabic"/>
          <w:b/>
          <w:bCs/>
          <w:sz w:val="32"/>
          <w:szCs w:val="32"/>
          <w:rtl/>
        </w:rPr>
        <w:t xml:space="preserve">التزييف </w:t>
      </w:r>
      <w:r w:rsidRPr="00A37A9B">
        <w:rPr>
          <w:rFonts w:ascii="Traditional Arabic" w:hAnsi="Traditional Arabic" w:cs="Traditional Arabic"/>
          <w:sz w:val="32"/>
          <w:szCs w:val="32"/>
          <w:rtl/>
        </w:rPr>
        <w:t xml:space="preserve">: هو النسخ المطابق للأصل من مصدر غير شرعي بهدف الغش أو هو التقليد وتقديم المقلد </w:t>
      </w:r>
    </w:p>
    <w:p w:rsidR="00731F81" w:rsidRDefault="0062720F" w:rsidP="00085CE4">
      <w:pPr>
        <w:bidi/>
        <w:spacing w:after="0" w:line="240" w:lineRule="auto"/>
        <w:jc w:val="both"/>
        <w:rPr>
          <w:rFonts w:ascii="Traditional Arabic" w:hAnsi="Traditional Arabic" w:cs="Traditional Arabic"/>
          <w:sz w:val="32"/>
          <w:szCs w:val="32"/>
          <w:rtl/>
          <w:lang w:bidi="ar-DZ"/>
        </w:rPr>
      </w:pPr>
      <w:r w:rsidRPr="00731F81">
        <w:rPr>
          <w:rFonts w:ascii="Traditional Arabic" w:hAnsi="Traditional Arabic" w:cs="Traditional Arabic"/>
          <w:sz w:val="32"/>
          <w:szCs w:val="32"/>
          <w:rtl/>
        </w:rPr>
        <w:t>على أنه الأصل بغية تغيير القرارات لصالح المزور أو بغرض التربح المباشر.( تزييف العملة ،تزييف الماركات والعلامات التجارية وتقليد البضائع حيث أن المننتجات المزيّفة تكون عادة أدنى مستوى من المنتجات الأصلية،تزييف أو تزوير أختام الدولة والدمغات والطوابع ...</w:t>
      </w:r>
    </w:p>
    <w:p w:rsidR="0062720F" w:rsidRPr="00A37A9B" w:rsidRDefault="0062720F" w:rsidP="00085CE4">
      <w:pPr>
        <w:bidi/>
        <w:spacing w:after="0" w:line="240" w:lineRule="auto"/>
        <w:jc w:val="both"/>
        <w:rPr>
          <w:rFonts w:ascii="Traditional Arabic" w:hAnsi="Traditional Arabic" w:cs="Traditional Arabic"/>
          <w:sz w:val="32"/>
          <w:szCs w:val="32"/>
        </w:rPr>
      </w:pPr>
      <w:r w:rsidRPr="00A37A9B">
        <w:rPr>
          <w:rFonts w:ascii="Traditional Arabic" w:hAnsi="Traditional Arabic" w:cs="Traditional Arabic"/>
          <w:sz w:val="32"/>
          <w:szCs w:val="32"/>
          <w:rtl/>
        </w:rPr>
        <w:t>على أساس ما تقدم نخلص إلى أن التزوير يعني التغيير في المحتوى والتلاعب به أما التزييف فهو النسخ المطابق للأصل</w:t>
      </w:r>
    </w:p>
    <w:p w:rsidR="00731F81" w:rsidRDefault="0062720F" w:rsidP="00085CE4">
      <w:pPr>
        <w:pStyle w:val="Paragraphedeliste"/>
        <w:numPr>
          <w:ilvl w:val="0"/>
          <w:numId w:val="9"/>
        </w:numPr>
        <w:bidi/>
        <w:spacing w:after="0" w:line="240" w:lineRule="auto"/>
        <w:jc w:val="both"/>
        <w:rPr>
          <w:rFonts w:ascii="Traditional Arabic" w:hAnsi="Traditional Arabic" w:cs="Traditional Arabic"/>
          <w:sz w:val="32"/>
          <w:szCs w:val="32"/>
        </w:rPr>
      </w:pPr>
      <w:r w:rsidRPr="00A37A9B">
        <w:rPr>
          <w:rFonts w:ascii="Traditional Arabic" w:hAnsi="Traditional Arabic" w:cs="Traditional Arabic"/>
          <w:b/>
          <w:bCs/>
          <w:sz w:val="32"/>
          <w:szCs w:val="32"/>
          <w:rtl/>
        </w:rPr>
        <w:lastRenderedPageBreak/>
        <w:t>التهرب الضريبي</w:t>
      </w:r>
      <w:r w:rsidRPr="00A37A9B">
        <w:rPr>
          <w:rFonts w:ascii="Traditional Arabic" w:hAnsi="Traditional Arabic" w:cs="Traditional Arabic"/>
          <w:sz w:val="32"/>
          <w:szCs w:val="32"/>
          <w:rtl/>
        </w:rPr>
        <w:t xml:space="preserve"> :</w:t>
      </w:r>
      <w:r w:rsidRPr="00A37A9B">
        <w:rPr>
          <w:rFonts w:ascii="Traditional Arabic" w:eastAsia="Times New Roman" w:hAnsi="Traditional Arabic" w:cs="Traditional Arabic"/>
          <w:sz w:val="32"/>
          <w:szCs w:val="32"/>
          <w:lang w:eastAsia="fr-FR"/>
        </w:rPr>
        <w:t> </w:t>
      </w:r>
      <w:r w:rsidRPr="00A37A9B">
        <w:rPr>
          <w:rFonts w:ascii="Traditional Arabic" w:hAnsi="Traditional Arabic" w:cs="Traditional Arabic"/>
          <w:sz w:val="32"/>
          <w:szCs w:val="32"/>
          <w:rtl/>
        </w:rPr>
        <w:t xml:space="preserve">التهرب الضريبي هو عبارة عن جميع المخالفات القانونية التي تعني عدم الامتثال </w:t>
      </w:r>
    </w:p>
    <w:p w:rsidR="0062720F" w:rsidRPr="00731F81" w:rsidRDefault="0062720F" w:rsidP="00085CE4">
      <w:pPr>
        <w:bidi/>
        <w:spacing w:after="0" w:line="240" w:lineRule="auto"/>
        <w:jc w:val="both"/>
        <w:rPr>
          <w:rFonts w:ascii="Traditional Arabic" w:hAnsi="Traditional Arabic" w:cs="Traditional Arabic"/>
          <w:sz w:val="32"/>
          <w:szCs w:val="32"/>
          <w:rtl/>
        </w:rPr>
      </w:pPr>
      <w:r w:rsidRPr="00731F81">
        <w:rPr>
          <w:rFonts w:ascii="Traditional Arabic" w:hAnsi="Traditional Arabic" w:cs="Traditional Arabic"/>
          <w:sz w:val="32"/>
          <w:szCs w:val="32"/>
          <w:rtl/>
        </w:rPr>
        <w:t>للتشريع أو استعمال الفجوات القانونية لصالح التملص من دفع الضريبة بجميع الوسائل والأشكال سواء تعلق الأمر بالحركات المادية والعمليات المحاسبية سواء بالكل أو بالجزء المبلغ الواجب</w:t>
      </w:r>
      <w:r w:rsidRPr="00731F81">
        <w:rPr>
          <w:rFonts w:ascii="Traditional Arabic" w:hAnsi="Traditional Arabic" w:cs="Traditional Arabic"/>
          <w:sz w:val="32"/>
          <w:szCs w:val="32"/>
          <w:rtl/>
          <w:lang w:bidi="ar-DZ"/>
        </w:rPr>
        <w:t xml:space="preserve"> </w:t>
      </w:r>
      <w:r w:rsidRPr="00731F81">
        <w:rPr>
          <w:rFonts w:ascii="Traditional Arabic" w:hAnsi="Traditional Arabic" w:cs="Traditional Arabic"/>
          <w:sz w:val="32"/>
          <w:szCs w:val="32"/>
          <w:rtl/>
        </w:rPr>
        <w:t>الدفع لخزينة الدولة الذي تستعمله من اجل تغطية نفقاتها الاجتماعية وذلك بهدف الوصول بالمجتمع والاقتصاد الوطني إلى التنمية الاقتصادية ،وبهذا فإن التهرب قد يتم بطريقتين :</w:t>
      </w:r>
    </w:p>
    <w:p w:rsidR="0062720F" w:rsidRPr="00A37A9B" w:rsidRDefault="0062720F" w:rsidP="00085CE4">
      <w:pPr>
        <w:bidi/>
        <w:spacing w:after="0" w:line="240" w:lineRule="auto"/>
        <w:jc w:val="both"/>
        <w:rPr>
          <w:rFonts w:ascii="Traditional Arabic" w:hAnsi="Traditional Arabic" w:cs="Traditional Arabic"/>
          <w:sz w:val="32"/>
          <w:szCs w:val="32"/>
          <w:rtl/>
        </w:rPr>
      </w:pPr>
      <w:r w:rsidRPr="00A37A9B">
        <w:rPr>
          <w:rFonts w:ascii="Traditional Arabic" w:hAnsi="Traditional Arabic" w:cs="Traditional Arabic"/>
          <w:sz w:val="32"/>
          <w:szCs w:val="32"/>
          <w:rtl/>
        </w:rPr>
        <w:t xml:space="preserve">**** مشروعة: باللجوء إلى ثغرة موجودة في النصوص التشريعية القانونية الخاصة بالضريبة  أي أنه لا يوجد مخالفة للنصوص القانونية) </w:t>
      </w:r>
    </w:p>
    <w:p w:rsidR="0062720F" w:rsidRDefault="0062720F" w:rsidP="00085CE4">
      <w:pPr>
        <w:pStyle w:val="NormalWeb"/>
        <w:bidi/>
        <w:jc w:val="both"/>
        <w:rPr>
          <w:rFonts w:ascii="Traditional Arabic" w:eastAsiaTheme="minorHAnsi" w:hAnsi="Traditional Arabic" w:cs="Traditional Arabic"/>
          <w:sz w:val="32"/>
          <w:szCs w:val="32"/>
          <w:rtl/>
          <w:lang w:eastAsia="en-US"/>
        </w:rPr>
      </w:pPr>
      <w:r w:rsidRPr="00A37A9B">
        <w:rPr>
          <w:rFonts w:ascii="Traditional Arabic" w:eastAsiaTheme="minorHAnsi" w:hAnsi="Traditional Arabic" w:cs="Traditional Arabic"/>
          <w:sz w:val="32"/>
          <w:szCs w:val="32"/>
          <w:u w:val="single"/>
          <w:rtl/>
          <w:lang w:eastAsia="en-US"/>
        </w:rPr>
        <w:t>***أوغير مشروعة:</w:t>
      </w:r>
      <w:r w:rsidRPr="00A37A9B">
        <w:rPr>
          <w:rFonts w:ascii="Traditional Arabic" w:eastAsiaTheme="minorHAnsi" w:hAnsi="Traditional Arabic" w:cs="Traditional Arabic"/>
          <w:sz w:val="32"/>
          <w:szCs w:val="32"/>
          <w:lang w:eastAsia="en-US"/>
        </w:rPr>
        <w:t xml:space="preserve"> </w:t>
      </w:r>
      <w:r w:rsidRPr="00A37A9B">
        <w:rPr>
          <w:rFonts w:ascii="Traditional Arabic" w:eastAsiaTheme="minorHAnsi" w:hAnsi="Traditional Arabic" w:cs="Traditional Arabic"/>
          <w:sz w:val="32"/>
          <w:szCs w:val="32"/>
          <w:rtl/>
          <w:lang w:eastAsia="en-US"/>
        </w:rPr>
        <w:t>هو تهرب مقصود من طرف المكلفين وذلك عن طريق مخالفتهم عمدا لأحكام القانون الجبائي قصدا منهم عدم دفع الضرائب المستحقة عليهم إما بالامتناع عن تقديم أي تصريح بأرباحه.أو بتقديم تصريح ناقص أو كاذب.أو إعداد سجلات وقيود مزيفة.أو الاستعانة ببعض القوانين التي تمنع الدوائر المالية الاطلاع على حقيقة الأرباح لإخفاء قسم منها</w:t>
      </w:r>
    </w:p>
    <w:p w:rsidR="007518B6" w:rsidRDefault="007518B6" w:rsidP="00085CE4">
      <w:pPr>
        <w:pStyle w:val="Paragraphedeliste"/>
        <w:numPr>
          <w:ilvl w:val="0"/>
          <w:numId w:val="9"/>
        </w:numPr>
        <w:autoSpaceDE w:val="0"/>
        <w:autoSpaceDN w:val="0"/>
        <w:bidi/>
        <w:adjustRightInd w:val="0"/>
        <w:spacing w:after="0" w:line="240" w:lineRule="auto"/>
        <w:rPr>
          <w:rFonts w:ascii="Traditional Arabic" w:hAnsi="Traditional Arabic" w:cs="Traditional Arabic"/>
          <w:sz w:val="32"/>
          <w:szCs w:val="32"/>
        </w:rPr>
      </w:pPr>
      <w:r w:rsidRPr="007518B6">
        <w:rPr>
          <w:rFonts w:ascii="Traditional Arabic" w:hAnsi="Traditional Arabic" w:cs="Traditional Arabic"/>
          <w:b/>
          <w:bCs/>
          <w:sz w:val="32"/>
          <w:szCs w:val="32"/>
          <w:rtl/>
        </w:rPr>
        <w:t>التهرب</w:t>
      </w:r>
      <w:r w:rsidRPr="007518B6">
        <w:rPr>
          <w:rFonts w:ascii="Traditional Arabic" w:hAnsi="Traditional Arabic" w:cs="Traditional Arabic"/>
          <w:b/>
          <w:bCs/>
          <w:sz w:val="32"/>
          <w:szCs w:val="32"/>
        </w:rPr>
        <w:t xml:space="preserve"> </w:t>
      </w:r>
      <w:r w:rsidRPr="007518B6">
        <w:rPr>
          <w:rFonts w:ascii="Traditional Arabic" w:hAnsi="Traditional Arabic" w:cs="Traditional Arabic"/>
          <w:b/>
          <w:bCs/>
          <w:sz w:val="32"/>
          <w:szCs w:val="32"/>
          <w:rtl/>
        </w:rPr>
        <w:t>الجمركي</w:t>
      </w:r>
      <w:r w:rsidRPr="007518B6">
        <w:rPr>
          <w:rFonts w:ascii="Traditional Arabic" w:hAnsi="Traditional Arabic" w:cs="Traditional Arabic"/>
          <w:b/>
          <w:bCs/>
          <w:sz w:val="32"/>
          <w:szCs w:val="32"/>
        </w:rPr>
        <w:t>:</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وأبطاله</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من</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كبار</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المسؤولين</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على</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الجمارك</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وبعض</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الأعوان،</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وفي</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بعض</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الدول</w:t>
      </w:r>
      <w:r>
        <w:rPr>
          <w:rFonts w:ascii="Traditional Arabic" w:hAnsi="Traditional Arabic" w:cs="Traditional Arabic" w:hint="cs"/>
          <w:sz w:val="32"/>
          <w:szCs w:val="32"/>
          <w:rtl/>
        </w:rPr>
        <w:t xml:space="preserve"> </w:t>
      </w:r>
      <w:r w:rsidRPr="007518B6">
        <w:rPr>
          <w:rFonts w:ascii="Traditional Arabic" w:hAnsi="Traditional Arabic" w:cs="Traditional Arabic" w:hint="cs"/>
          <w:sz w:val="32"/>
          <w:szCs w:val="32"/>
          <w:rtl/>
        </w:rPr>
        <w:t>هناك</w:t>
      </w:r>
      <w:r w:rsidRPr="007518B6">
        <w:rPr>
          <w:rFonts w:ascii="Traditional Arabic" w:hAnsi="Traditional Arabic" w:cs="Traditional Arabic"/>
          <w:sz w:val="32"/>
          <w:szCs w:val="32"/>
        </w:rPr>
        <w:t xml:space="preserve"> </w:t>
      </w:r>
    </w:p>
    <w:p w:rsidR="007518B6" w:rsidRPr="00A37A9B" w:rsidRDefault="007518B6" w:rsidP="00085CE4">
      <w:pPr>
        <w:autoSpaceDE w:val="0"/>
        <w:autoSpaceDN w:val="0"/>
        <w:bidi/>
        <w:adjustRightInd w:val="0"/>
        <w:spacing w:after="0" w:line="240" w:lineRule="auto"/>
        <w:rPr>
          <w:rFonts w:ascii="Traditional Arabic" w:hAnsi="Traditional Arabic" w:cs="Traditional Arabic"/>
          <w:sz w:val="32"/>
          <w:szCs w:val="32"/>
          <w:rtl/>
        </w:rPr>
      </w:pPr>
      <w:r w:rsidRPr="007518B6">
        <w:rPr>
          <w:rFonts w:ascii="Traditional Arabic" w:hAnsi="Traditional Arabic" w:cs="Traditional Arabic" w:hint="cs"/>
          <w:sz w:val="32"/>
          <w:szCs w:val="32"/>
          <w:rtl/>
        </w:rPr>
        <w:t>شبكات</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معقدة</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من</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الأعوان</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تتيح</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الفساد</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الجمركي،</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وتضع</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وثائق</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البنك</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العالمي</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مؤسسات</w:t>
      </w:r>
      <w:r>
        <w:rPr>
          <w:rFonts w:ascii="Traditional Arabic" w:hAnsi="Traditional Arabic" w:cs="Traditional Arabic" w:hint="cs"/>
          <w:sz w:val="32"/>
          <w:szCs w:val="32"/>
          <w:rtl/>
          <w:lang w:bidi="ar-DZ"/>
        </w:rPr>
        <w:t xml:space="preserve"> </w:t>
      </w:r>
      <w:r w:rsidRPr="007518B6">
        <w:rPr>
          <w:rFonts w:ascii="Traditional Arabic" w:hAnsi="Traditional Arabic" w:cs="Traditional Arabic" w:hint="cs"/>
          <w:sz w:val="32"/>
          <w:szCs w:val="32"/>
          <w:rtl/>
        </w:rPr>
        <w:t>الجمارك</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وإدارة</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الضرائب</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على</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رأس</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دوائر</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الفساد</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الكبير</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لما</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لها</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من</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انعكاسات</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على</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مستوى</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الأسعار</w:t>
      </w:r>
      <w:r>
        <w:rPr>
          <w:rFonts w:ascii="Traditional Arabic" w:hAnsi="Traditional Arabic" w:cs="Traditional Arabic" w:hint="cs"/>
          <w:sz w:val="32"/>
          <w:szCs w:val="32"/>
          <w:rtl/>
        </w:rPr>
        <w:t xml:space="preserve"> </w:t>
      </w:r>
      <w:r w:rsidRPr="007518B6">
        <w:rPr>
          <w:rFonts w:ascii="Traditional Arabic" w:hAnsi="Traditional Arabic" w:cs="Traditional Arabic" w:hint="cs"/>
          <w:sz w:val="32"/>
          <w:szCs w:val="32"/>
          <w:rtl/>
        </w:rPr>
        <w:t>ومداخيل</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الدولة</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وعلى</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تحقق</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المنافسة</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الكاملة</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في</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السوق</w:t>
      </w:r>
      <w:r>
        <w:rPr>
          <w:rStyle w:val="Appelnotedebasdep"/>
          <w:rFonts w:ascii="Traditional Arabic" w:hAnsi="Traditional Arabic" w:cs="Traditional Arabic"/>
          <w:sz w:val="32"/>
          <w:szCs w:val="32"/>
          <w:rtl/>
        </w:rPr>
        <w:footnoteReference w:id="17"/>
      </w:r>
      <w:r w:rsidRPr="007518B6">
        <w:rPr>
          <w:rFonts w:ascii="Traditional Arabic" w:hAnsi="Traditional Arabic" w:cs="Traditional Arabic"/>
          <w:sz w:val="32"/>
          <w:szCs w:val="32"/>
        </w:rPr>
        <w:t>.</w:t>
      </w:r>
    </w:p>
    <w:p w:rsidR="00CD767C" w:rsidRPr="00A37A9B" w:rsidRDefault="00CD767C" w:rsidP="00085CE4">
      <w:pPr>
        <w:pStyle w:val="Paragraphedeliste"/>
        <w:numPr>
          <w:ilvl w:val="0"/>
          <w:numId w:val="9"/>
        </w:numPr>
        <w:autoSpaceDE w:val="0"/>
        <w:autoSpaceDN w:val="0"/>
        <w:bidi/>
        <w:adjustRightInd w:val="0"/>
        <w:spacing w:after="0" w:line="240" w:lineRule="auto"/>
        <w:rPr>
          <w:rFonts w:ascii="Traditional Arabic" w:eastAsia="OpenSymbol" w:hAnsi="Traditional Arabic" w:cs="Traditional Arabic"/>
          <w:sz w:val="32"/>
          <w:szCs w:val="32"/>
        </w:rPr>
      </w:pPr>
      <w:r w:rsidRPr="00A37A9B">
        <w:rPr>
          <w:rFonts w:ascii="Traditional Arabic" w:hAnsi="Traditional Arabic" w:cs="Traditional Arabic"/>
          <w:b/>
          <w:bCs/>
          <w:sz w:val="32"/>
          <w:szCs w:val="32"/>
          <w:rtl/>
        </w:rPr>
        <w:t>تهريب</w:t>
      </w:r>
      <w:r w:rsidRPr="00A37A9B">
        <w:rPr>
          <w:rFonts w:ascii="Traditional Arabic" w:hAnsi="Traditional Arabic" w:cs="Traditional Arabic"/>
          <w:b/>
          <w:bCs/>
          <w:sz w:val="32"/>
          <w:szCs w:val="32"/>
        </w:rPr>
        <w:t xml:space="preserve"> </w:t>
      </w:r>
      <w:r w:rsidRPr="00A37A9B">
        <w:rPr>
          <w:rFonts w:ascii="Traditional Arabic" w:hAnsi="Traditional Arabic" w:cs="Traditional Arabic"/>
          <w:b/>
          <w:bCs/>
          <w:sz w:val="32"/>
          <w:szCs w:val="32"/>
          <w:rtl/>
        </w:rPr>
        <w:t>الأموال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يقوم</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بعض</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المسؤولين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الحكوميين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ذوي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السلوك</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الفاسد</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المراتب</w:t>
      </w:r>
      <w:r w:rsidRPr="00A37A9B">
        <w:rPr>
          <w:rFonts w:ascii="Traditional Arabic" w:eastAsia="Arial Unicode MS" w:hAnsi="Traditional Arabic" w:cs="Traditional Arabic"/>
          <w:sz w:val="32"/>
          <w:szCs w:val="32"/>
          <w:rtl/>
        </w:rPr>
        <w:t xml:space="preserve"> </w:t>
      </w:r>
      <w:r w:rsidRPr="00A37A9B">
        <w:rPr>
          <w:rFonts w:ascii="Traditional Arabic" w:hAnsi="Traditional Arabic" w:cs="Traditional Arabic"/>
          <w:sz w:val="32"/>
          <w:szCs w:val="32"/>
          <w:rtl/>
        </w:rPr>
        <w:t>المختلفة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بتهريب</w:t>
      </w:r>
    </w:p>
    <w:p w:rsidR="00CD767C" w:rsidRPr="00731F81" w:rsidRDefault="00CD767C" w:rsidP="00085CE4">
      <w:pPr>
        <w:autoSpaceDE w:val="0"/>
        <w:autoSpaceDN w:val="0"/>
        <w:bidi/>
        <w:adjustRightInd w:val="0"/>
        <w:spacing w:after="0" w:line="240" w:lineRule="auto"/>
        <w:rPr>
          <w:rFonts w:ascii="Traditional Arabic" w:hAnsi="Traditional Arabic" w:cs="Traditional Arabic"/>
          <w:sz w:val="32"/>
          <w:szCs w:val="32"/>
        </w:rPr>
      </w:pPr>
      <w:r w:rsidRPr="00A37A9B">
        <w:rPr>
          <w:rFonts w:ascii="Traditional Arabic" w:hAnsi="Traditional Arabic" w:cs="Traditional Arabic"/>
          <w:sz w:val="32"/>
          <w:szCs w:val="32"/>
          <w:rtl/>
        </w:rPr>
        <w:t>أموالهم</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التي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حصلوا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عليهمما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بطرق</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غير</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قانونية وغير شرعية إلى</w:t>
      </w:r>
      <w:r w:rsidRPr="00A37A9B">
        <w:rPr>
          <w:rFonts w:ascii="Traditional Arabic" w:eastAsia="OpenSymbol" w:hAnsi="Traditional Arabic" w:cs="Traditional Arabic" w:hint="cs"/>
          <w:sz w:val="32"/>
          <w:szCs w:val="32"/>
          <w:rtl/>
          <w:lang w:bidi="ar-DZ"/>
        </w:rPr>
        <w:t xml:space="preserve"> </w:t>
      </w:r>
      <w:r w:rsidRPr="00A37A9B">
        <w:rPr>
          <w:rFonts w:ascii="Traditional Arabic" w:hAnsi="Traditional Arabic" w:cs="Traditional Arabic"/>
          <w:sz w:val="32"/>
          <w:szCs w:val="32"/>
          <w:rtl/>
        </w:rPr>
        <w:t>الدول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المجاورة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والأجنبية لاستثمارها على</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شكل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ودائع</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في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بنوك</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تلك</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الدول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لقاء</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فوائد</w:t>
      </w:r>
      <w:r w:rsidRPr="00A37A9B">
        <w:rPr>
          <w:rFonts w:ascii="Traditional Arabic" w:hAnsi="Traditional Arabic" w:cs="Traditional Arabic"/>
          <w:sz w:val="32"/>
          <w:szCs w:val="32"/>
          <w:rtl/>
          <w:lang w:bidi="ar-DZ"/>
        </w:rPr>
        <w:t xml:space="preserve"> </w:t>
      </w:r>
      <w:r w:rsidRPr="00A37A9B">
        <w:rPr>
          <w:rFonts w:ascii="Traditional Arabic" w:hAnsi="Traditional Arabic" w:cs="Traditional Arabic"/>
          <w:sz w:val="32"/>
          <w:szCs w:val="32"/>
          <w:rtl/>
        </w:rPr>
        <w:t>مرتفعة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شراء</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أسهم</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في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شركات</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أجنبية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شراء</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عقارات</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الخ</w:t>
      </w:r>
      <w:r w:rsidRPr="00A37A9B">
        <w:rPr>
          <w:rStyle w:val="Appelnotedebasdep"/>
          <w:rFonts w:ascii="Traditional Arabic" w:hAnsi="Traditional Arabic" w:cs="Traditional Arabic"/>
          <w:sz w:val="32"/>
          <w:szCs w:val="32"/>
          <w:rtl/>
        </w:rPr>
        <w:footnoteReference w:id="18"/>
      </w:r>
    </w:p>
    <w:p w:rsidR="00CD767C" w:rsidRPr="00A37A9B" w:rsidRDefault="0062720F" w:rsidP="00085CE4">
      <w:pPr>
        <w:pStyle w:val="Paragraphedeliste"/>
        <w:numPr>
          <w:ilvl w:val="0"/>
          <w:numId w:val="9"/>
        </w:numPr>
        <w:tabs>
          <w:tab w:val="num" w:pos="793"/>
        </w:tabs>
        <w:bidi/>
        <w:spacing w:line="240" w:lineRule="auto"/>
        <w:rPr>
          <w:rFonts w:cs="Traditional Arabic"/>
          <w:sz w:val="32"/>
          <w:szCs w:val="32"/>
          <w:lang w:bidi="ar-DZ"/>
        </w:rPr>
      </w:pPr>
      <w:r w:rsidRPr="00A37A9B">
        <w:rPr>
          <w:rFonts w:cs="Traditional Arabic" w:hint="cs"/>
          <w:b/>
          <w:bCs/>
          <w:sz w:val="32"/>
          <w:szCs w:val="32"/>
          <w:rtl/>
          <w:lang w:bidi="ar-DZ"/>
        </w:rPr>
        <w:t>الفساد التجاري</w:t>
      </w:r>
      <w:r w:rsidRPr="00A37A9B">
        <w:rPr>
          <w:rFonts w:cs="Traditional Arabic" w:hint="cs"/>
          <w:b/>
          <w:bCs/>
          <w:sz w:val="32"/>
          <w:szCs w:val="32"/>
          <w:u w:val="single"/>
          <w:rtl/>
          <w:lang w:bidi="ar-DZ"/>
        </w:rPr>
        <w:t xml:space="preserve"> </w:t>
      </w:r>
      <w:r w:rsidRPr="00A37A9B">
        <w:rPr>
          <w:rFonts w:cs="Traditional Arabic" w:hint="cs"/>
          <w:sz w:val="32"/>
          <w:szCs w:val="32"/>
          <w:rtl/>
        </w:rPr>
        <w:t>:</w:t>
      </w:r>
      <w:r w:rsidRPr="00A37A9B">
        <w:rPr>
          <w:rFonts w:cs="Traditional Arabic" w:hint="cs"/>
          <w:sz w:val="32"/>
          <w:szCs w:val="32"/>
          <w:rtl/>
          <w:lang w:bidi="ar-DZ"/>
        </w:rPr>
        <w:t xml:space="preserve">ويشمل جميع الانحرافات المتعلقة بعمليات البيع والشراء على شاكلة </w:t>
      </w:r>
      <w:r w:rsidR="00CD767C" w:rsidRPr="00A37A9B">
        <w:rPr>
          <w:rFonts w:cs="Traditional Arabic"/>
          <w:sz w:val="32"/>
          <w:szCs w:val="32"/>
          <w:rtl/>
          <w:lang w:bidi="ar-DZ"/>
        </w:rPr>
        <w:t>التلاعب بالأسعار</w:t>
      </w:r>
    </w:p>
    <w:p w:rsidR="0062720F" w:rsidRDefault="0062720F" w:rsidP="00085CE4">
      <w:pPr>
        <w:tabs>
          <w:tab w:val="num" w:pos="793"/>
        </w:tabs>
        <w:bidi/>
        <w:spacing w:line="240" w:lineRule="auto"/>
        <w:rPr>
          <w:rFonts w:cs="Traditional Arabic"/>
          <w:sz w:val="32"/>
          <w:szCs w:val="32"/>
          <w:rtl/>
          <w:lang w:bidi="ar-DZ"/>
        </w:rPr>
      </w:pPr>
      <w:r w:rsidRPr="00A37A9B">
        <w:rPr>
          <w:rFonts w:cs="Traditional Arabic" w:hint="cs"/>
          <w:sz w:val="32"/>
          <w:szCs w:val="32"/>
          <w:rtl/>
          <w:lang w:bidi="ar-DZ"/>
        </w:rPr>
        <w:t>أو بالكميات أو بجودة المنتوج،أو بالفواتير كالفوترة المزيفة أو المضخمة</w:t>
      </w:r>
      <w:r w:rsidRPr="00A37A9B">
        <w:rPr>
          <w:rFonts w:cs="Traditional Arabic"/>
          <w:sz w:val="32"/>
          <w:szCs w:val="32"/>
          <w:rtl/>
          <w:lang w:bidi="ar-DZ"/>
        </w:rPr>
        <w:t>.</w:t>
      </w:r>
    </w:p>
    <w:p w:rsidR="00EB2150" w:rsidRDefault="004A2DF1" w:rsidP="00EB2150">
      <w:pPr>
        <w:pStyle w:val="Paragraphedeliste"/>
        <w:numPr>
          <w:ilvl w:val="0"/>
          <w:numId w:val="9"/>
        </w:numPr>
        <w:tabs>
          <w:tab w:val="num" w:pos="793"/>
        </w:tabs>
        <w:bidi/>
        <w:spacing w:line="240" w:lineRule="auto"/>
        <w:rPr>
          <w:rFonts w:cs="Traditional Arabic"/>
          <w:sz w:val="32"/>
          <w:szCs w:val="32"/>
          <w:lang w:bidi="ar-DZ"/>
        </w:rPr>
      </w:pPr>
      <w:r w:rsidRPr="00EB2150">
        <w:rPr>
          <w:rFonts w:cs="Traditional Arabic"/>
          <w:b/>
          <w:bCs/>
          <w:sz w:val="32"/>
          <w:szCs w:val="32"/>
          <w:rtl/>
          <w:lang w:bidi="ar-DZ"/>
        </w:rPr>
        <w:t xml:space="preserve">الجرائم المتعلقة بالصفقات العمومـية </w:t>
      </w:r>
      <w:r w:rsidRPr="00EB2150">
        <w:rPr>
          <w:rFonts w:cs="Traditional Arabic"/>
          <w:sz w:val="32"/>
          <w:szCs w:val="32"/>
          <w:rtl/>
          <w:lang w:bidi="ar-DZ"/>
        </w:rPr>
        <w:t xml:space="preserve">: وتعد هذه الجرائم من قبيل الجرائم المتعلقة بالفساد ، وهي </w:t>
      </w:r>
    </w:p>
    <w:p w:rsidR="004A2DF1" w:rsidRPr="00EB2150" w:rsidRDefault="004A2DF1" w:rsidP="00F90407">
      <w:pPr>
        <w:tabs>
          <w:tab w:val="num" w:pos="793"/>
        </w:tabs>
        <w:bidi/>
        <w:spacing w:line="240" w:lineRule="auto"/>
        <w:jc w:val="both"/>
        <w:rPr>
          <w:rFonts w:cs="Traditional Arabic"/>
          <w:sz w:val="32"/>
          <w:szCs w:val="32"/>
          <w:rtl/>
          <w:lang w:bidi="ar-DZ"/>
        </w:rPr>
      </w:pPr>
      <w:r w:rsidRPr="00EB2150">
        <w:rPr>
          <w:rFonts w:cs="Traditional Arabic"/>
          <w:sz w:val="32"/>
          <w:szCs w:val="32"/>
          <w:rtl/>
          <w:lang w:bidi="ar-DZ"/>
        </w:rPr>
        <w:t>تأخذ ثلاث صور المحاباة، واستغلال نفوذ أعوان الهيئات والمؤسسات العمومية للحصول على امتيازات غير مبررة، وقبض العمولات من الصفقات العموميـة أوالرشوة في مجال الصفقات العمومية</w:t>
      </w:r>
      <w:r w:rsidR="00541D8B">
        <w:rPr>
          <w:rStyle w:val="Appelnotedebasdep"/>
          <w:rFonts w:cs="Traditional Arabic"/>
          <w:sz w:val="32"/>
          <w:szCs w:val="32"/>
          <w:rtl/>
          <w:lang w:bidi="ar-DZ"/>
        </w:rPr>
        <w:footnoteReference w:id="19"/>
      </w:r>
      <w:r w:rsidRPr="00EB2150">
        <w:rPr>
          <w:rFonts w:cs="Traditional Arabic"/>
          <w:sz w:val="32"/>
          <w:szCs w:val="32"/>
          <w:rtl/>
          <w:lang w:bidi="ar-DZ"/>
        </w:rPr>
        <w:t>.وتعتبر الصفقات العمومية فرصة</w:t>
      </w:r>
      <w:r w:rsidR="00EB2150">
        <w:rPr>
          <w:rFonts w:cs="Traditional Arabic" w:hint="cs"/>
          <w:sz w:val="32"/>
          <w:szCs w:val="32"/>
          <w:rtl/>
          <w:lang w:bidi="ar-DZ"/>
        </w:rPr>
        <w:t xml:space="preserve"> </w:t>
      </w:r>
      <w:r w:rsidRPr="00EB2150">
        <w:rPr>
          <w:rFonts w:cs="Traditional Arabic"/>
          <w:sz w:val="32"/>
          <w:szCs w:val="32"/>
          <w:rtl/>
          <w:lang w:bidi="ar-DZ"/>
        </w:rPr>
        <w:lastRenderedPageBreak/>
        <w:t>يغتنمها الموظف الفاسد لجلب الثراء الفاحش عندما يطلب ثمنا باهظا من المورد</w:t>
      </w:r>
      <w:r w:rsidR="00EB2150">
        <w:rPr>
          <w:rFonts w:cs="Traditional Arabic" w:hint="cs"/>
          <w:sz w:val="32"/>
          <w:szCs w:val="32"/>
          <w:rtl/>
          <w:lang w:bidi="ar-DZ"/>
        </w:rPr>
        <w:t xml:space="preserve"> </w:t>
      </w:r>
      <w:r w:rsidRPr="00EB2150">
        <w:rPr>
          <w:rFonts w:cs="Traditional Arabic"/>
          <w:sz w:val="32"/>
          <w:szCs w:val="32"/>
          <w:rtl/>
          <w:lang w:bidi="ar-DZ"/>
        </w:rPr>
        <w:t>أو المقاول، ويستجيب هذا الأخير، ويدفع بسخاء للموظف عمولة مقابل حصوله على فرصة</w:t>
      </w:r>
      <w:r w:rsidR="00EB2150">
        <w:rPr>
          <w:rFonts w:cs="Traditional Arabic" w:hint="cs"/>
          <w:sz w:val="32"/>
          <w:szCs w:val="32"/>
          <w:rtl/>
          <w:lang w:bidi="ar-DZ"/>
        </w:rPr>
        <w:t xml:space="preserve"> </w:t>
      </w:r>
      <w:r w:rsidRPr="00EB2150">
        <w:rPr>
          <w:rFonts w:cs="Traditional Arabic"/>
          <w:sz w:val="32"/>
          <w:szCs w:val="32"/>
          <w:rtl/>
          <w:lang w:bidi="ar-DZ"/>
        </w:rPr>
        <w:t>التعاقد مع الإدارة  وتتحول هذه الفرصة إلى مظهر من مظاهر الفساد الكبير حين</w:t>
      </w:r>
      <w:r w:rsidR="00EB2150">
        <w:rPr>
          <w:rFonts w:cs="Traditional Arabic" w:hint="cs"/>
          <w:sz w:val="32"/>
          <w:szCs w:val="32"/>
          <w:rtl/>
          <w:lang w:bidi="ar-DZ"/>
        </w:rPr>
        <w:t xml:space="preserve"> </w:t>
      </w:r>
      <w:r w:rsidRPr="00EB2150">
        <w:rPr>
          <w:rFonts w:cs="Traditional Arabic"/>
          <w:sz w:val="32"/>
          <w:szCs w:val="32"/>
          <w:rtl/>
          <w:lang w:bidi="ar-DZ"/>
        </w:rPr>
        <w:t>يقبل الموظف الرشوة، وبالمقابل  فإن الطرف المتعاقد مع الإدارة يتقاصر عن أداء الخدمة أو توريد</w:t>
      </w:r>
      <w:r w:rsidR="00EB2150">
        <w:rPr>
          <w:rFonts w:cs="Traditional Arabic" w:hint="cs"/>
          <w:sz w:val="32"/>
          <w:szCs w:val="32"/>
          <w:rtl/>
          <w:lang w:bidi="ar-DZ"/>
        </w:rPr>
        <w:t xml:space="preserve"> </w:t>
      </w:r>
      <w:r w:rsidRPr="00EB2150">
        <w:rPr>
          <w:rFonts w:cs="Traditional Arabic"/>
          <w:sz w:val="32"/>
          <w:szCs w:val="32"/>
          <w:rtl/>
          <w:lang w:bidi="ar-DZ"/>
        </w:rPr>
        <w:t>المواد أو التجهيزات، طبقا لما حصل الاتفاق عليه في دفتر الشروط المعدة سلفا، وطبقا لمواصفات معينة.</w:t>
      </w:r>
    </w:p>
    <w:p w:rsidR="004A2DF1" w:rsidRPr="00A37A9B" w:rsidRDefault="004A2DF1" w:rsidP="004A2DF1">
      <w:pPr>
        <w:tabs>
          <w:tab w:val="num" w:pos="793"/>
        </w:tabs>
        <w:bidi/>
        <w:spacing w:line="240" w:lineRule="auto"/>
        <w:rPr>
          <w:rFonts w:cs="Traditional Arabic"/>
          <w:sz w:val="32"/>
          <w:szCs w:val="32"/>
        </w:rPr>
      </w:pPr>
    </w:p>
    <w:p w:rsidR="00163F60" w:rsidRPr="00731F81" w:rsidRDefault="00731F81" w:rsidP="00085CE4">
      <w:pPr>
        <w:bidi/>
        <w:spacing w:line="240" w:lineRule="auto"/>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w:t>
      </w:r>
      <w:r w:rsidR="00163F60" w:rsidRPr="00731F81">
        <w:rPr>
          <w:rFonts w:ascii="Sakkal Majalla" w:hAnsi="Sakkal Majalla" w:cs="Sakkal Majalla" w:hint="cs"/>
          <w:b/>
          <w:bCs/>
          <w:sz w:val="32"/>
          <w:szCs w:val="32"/>
          <w:rtl/>
          <w:lang w:bidi="ar-DZ"/>
        </w:rPr>
        <w:t>-أبرز مظاهر الفساد الإداري:</w:t>
      </w:r>
    </w:p>
    <w:p w:rsidR="0062720F" w:rsidRPr="00A37A9B" w:rsidRDefault="00163F60" w:rsidP="00085CE4">
      <w:pPr>
        <w:bidi/>
        <w:spacing w:before="100" w:beforeAutospacing="1" w:after="100" w:afterAutospacing="1" w:line="240" w:lineRule="auto"/>
        <w:ind w:firstLine="708"/>
        <w:jc w:val="both"/>
        <w:rPr>
          <w:rFonts w:ascii="Traditional Arabic" w:eastAsia="Times New Roman" w:hAnsi="Traditional Arabic" w:cs="Traditional Arabic"/>
          <w:sz w:val="32"/>
          <w:szCs w:val="32"/>
          <w:rtl/>
          <w:lang w:eastAsia="fr-FR"/>
        </w:rPr>
      </w:pPr>
      <w:r w:rsidRPr="00A37A9B">
        <w:rPr>
          <w:rFonts w:ascii="Traditional Arabic" w:eastAsia="Calibri" w:hAnsi="Traditional Arabic" w:cs="Traditional Arabic" w:hint="cs"/>
          <w:sz w:val="32"/>
          <w:szCs w:val="32"/>
          <w:rtl/>
        </w:rPr>
        <w:t xml:space="preserve">توافقا مع تعريفنا السابق للفساد الإداري ،نجد له عديد الممارسات (المظاهر) والتي </w:t>
      </w:r>
      <w:r w:rsidRPr="00A37A9B">
        <w:rPr>
          <w:rFonts w:ascii="Traditional Arabic" w:eastAsia="Calibri" w:hAnsi="Traditional Arabic" w:cs="Traditional Arabic"/>
          <w:sz w:val="32"/>
          <w:szCs w:val="32"/>
          <w:rtl/>
        </w:rPr>
        <w:t xml:space="preserve">نذكر أهمها </w:t>
      </w:r>
      <w:r w:rsidRPr="00A37A9B">
        <w:rPr>
          <w:rFonts w:ascii="Traditional Arabic" w:eastAsia="Calibri" w:hAnsi="Traditional Arabic" w:cs="Traditional Arabic" w:hint="cs"/>
          <w:sz w:val="32"/>
          <w:szCs w:val="32"/>
          <w:rtl/>
        </w:rPr>
        <w:t xml:space="preserve">على سبيل المثال لا الحصر </w:t>
      </w:r>
      <w:r w:rsidRPr="00A37A9B">
        <w:rPr>
          <w:rFonts w:ascii="Traditional Arabic" w:eastAsia="Calibri" w:hAnsi="Traditional Arabic" w:cs="Traditional Arabic"/>
          <w:sz w:val="32"/>
          <w:szCs w:val="32"/>
          <w:rtl/>
        </w:rPr>
        <w:t>فيما يلي</w:t>
      </w:r>
      <w:r w:rsidR="006C09F4">
        <w:rPr>
          <w:rStyle w:val="Appelnotedebasdep"/>
          <w:rFonts w:ascii="Traditional Arabic" w:eastAsia="Calibri" w:hAnsi="Traditional Arabic" w:cs="Traditional Arabic"/>
          <w:sz w:val="32"/>
          <w:szCs w:val="32"/>
          <w:rtl/>
        </w:rPr>
        <w:footnoteReference w:id="20"/>
      </w:r>
      <w:r w:rsidRPr="00A37A9B">
        <w:rPr>
          <w:rFonts w:ascii="Traditional Arabic" w:eastAsia="Calibri" w:hAnsi="Traditional Arabic" w:cs="Traditional Arabic" w:hint="cs"/>
          <w:sz w:val="32"/>
          <w:szCs w:val="32"/>
          <w:rtl/>
        </w:rPr>
        <w:t>:</w:t>
      </w:r>
    </w:p>
    <w:p w:rsidR="00E07A60" w:rsidRPr="00A37A9B" w:rsidRDefault="00163F60" w:rsidP="00085CE4">
      <w:pPr>
        <w:bidi/>
        <w:spacing w:after="0" w:line="240" w:lineRule="auto"/>
        <w:rPr>
          <w:rFonts w:cs="Traditional Arabic"/>
          <w:b/>
          <w:bCs/>
          <w:sz w:val="32"/>
          <w:szCs w:val="32"/>
          <w:u w:val="single"/>
        </w:rPr>
      </w:pPr>
      <w:r w:rsidRPr="00731F81">
        <w:rPr>
          <w:rFonts w:ascii="Traditional Arabic" w:hAnsi="Traditional Arabic" w:cs="Traditional Arabic"/>
          <w:b/>
          <w:bCs/>
          <w:sz w:val="32"/>
          <w:szCs w:val="32"/>
          <w:rtl/>
        </w:rPr>
        <w:t>1</w:t>
      </w:r>
      <w:r w:rsidR="00E07A60" w:rsidRPr="00731F81">
        <w:rPr>
          <w:rFonts w:ascii="Traditional Arabic" w:hAnsi="Traditional Arabic" w:cs="Traditional Arabic"/>
          <w:b/>
          <w:bCs/>
          <w:sz w:val="32"/>
          <w:szCs w:val="32"/>
          <w:rtl/>
        </w:rPr>
        <w:t>-الانحرافات التنظيمية:</w:t>
      </w:r>
      <w:r w:rsidR="00E07A60" w:rsidRPr="00A37A9B">
        <w:rPr>
          <w:rFonts w:cs="Traditional Arabic"/>
          <w:sz w:val="32"/>
          <w:szCs w:val="32"/>
          <w:rtl/>
        </w:rPr>
        <w:t xml:space="preserve">ويقصد بها تلك المخالفات التي تصدر عن الموظف في أثناء تأديته لمهمات وظيفته والتي تتعلق </w:t>
      </w:r>
      <w:r w:rsidR="00E07A60" w:rsidRPr="00A37A9B">
        <w:rPr>
          <w:rFonts w:cs="Traditional Arabic" w:hint="cs"/>
          <w:sz w:val="32"/>
          <w:szCs w:val="32"/>
          <w:rtl/>
        </w:rPr>
        <w:t>أساسا</w:t>
      </w:r>
      <w:r w:rsidR="00E07A60" w:rsidRPr="00A37A9B">
        <w:rPr>
          <w:rFonts w:cs="Traditional Arabic"/>
          <w:sz w:val="32"/>
          <w:szCs w:val="32"/>
          <w:rtl/>
        </w:rPr>
        <w:t xml:space="preserve"> بالعمل </w:t>
      </w:r>
      <w:r w:rsidR="00E07A60" w:rsidRPr="00A37A9B">
        <w:rPr>
          <w:rFonts w:cs="Traditional Arabic" w:hint="cs"/>
          <w:sz w:val="32"/>
          <w:szCs w:val="32"/>
          <w:rtl/>
        </w:rPr>
        <w:t>:</w:t>
      </w:r>
    </w:p>
    <w:p w:rsidR="00E07A60" w:rsidRDefault="00E07A60" w:rsidP="00085CE4">
      <w:pPr>
        <w:numPr>
          <w:ilvl w:val="0"/>
          <w:numId w:val="5"/>
        </w:numPr>
        <w:tabs>
          <w:tab w:val="num" w:pos="540"/>
        </w:tabs>
        <w:bidi/>
        <w:spacing w:after="0" w:line="240" w:lineRule="auto"/>
        <w:ind w:left="540"/>
        <w:jc w:val="both"/>
        <w:rPr>
          <w:rFonts w:cs="Traditional Arabic"/>
          <w:sz w:val="32"/>
          <w:szCs w:val="32"/>
        </w:rPr>
      </w:pPr>
      <w:r w:rsidRPr="00A37A9B">
        <w:rPr>
          <w:rFonts w:cs="Traditional Arabic"/>
          <w:sz w:val="32"/>
          <w:szCs w:val="32"/>
          <w:rtl/>
        </w:rPr>
        <w:t xml:space="preserve">عدم </w:t>
      </w:r>
      <w:r w:rsidRPr="00A37A9B">
        <w:rPr>
          <w:rFonts w:cs="Traditional Arabic" w:hint="cs"/>
          <w:sz w:val="32"/>
          <w:szCs w:val="32"/>
          <w:rtl/>
        </w:rPr>
        <w:t>مراعاة الانضباط في</w:t>
      </w:r>
      <w:r w:rsidRPr="00A37A9B">
        <w:rPr>
          <w:rFonts w:cs="Traditional Arabic"/>
          <w:sz w:val="32"/>
          <w:szCs w:val="32"/>
          <w:rtl/>
        </w:rPr>
        <w:t xml:space="preserve"> العمل </w:t>
      </w:r>
      <w:r w:rsidRPr="00A37A9B">
        <w:rPr>
          <w:rFonts w:cs="Traditional Arabic" w:hint="cs"/>
          <w:sz w:val="32"/>
          <w:szCs w:val="32"/>
          <w:rtl/>
        </w:rPr>
        <w:t>:</w:t>
      </w:r>
      <w:r w:rsidRPr="00A37A9B">
        <w:rPr>
          <w:rFonts w:cs="Traditional Arabic"/>
          <w:sz w:val="32"/>
          <w:szCs w:val="32"/>
          <w:rtl/>
        </w:rPr>
        <w:t xml:space="preserve"> ( التأخر في الحضور– الخروج في وقت مبكر عن وقت الدوام الرسمي – النظر إلى الزمن المتبقي من العمل بدون النظر إلى مقدار إنتاجيته – قراءة الجرائد واستقبال الزوار – التنقل من مكتب إلى آخر ..... ) .</w:t>
      </w:r>
    </w:p>
    <w:p w:rsidR="006C09F4" w:rsidRPr="006C09F4" w:rsidRDefault="006C09F4" w:rsidP="00085CE4">
      <w:pPr>
        <w:pStyle w:val="Titre1"/>
        <w:bidi/>
        <w:spacing w:line="240" w:lineRule="auto"/>
        <w:rPr>
          <w:rFonts w:ascii="Traditional Arabic" w:hAnsi="Traditional Arabic" w:cs="Traditional Arabic"/>
          <w:sz w:val="20"/>
          <w:szCs w:val="20"/>
        </w:rPr>
      </w:pPr>
    </w:p>
    <w:p w:rsidR="00E07A60" w:rsidRPr="00A37A9B" w:rsidRDefault="00E07A60" w:rsidP="00085CE4">
      <w:pPr>
        <w:numPr>
          <w:ilvl w:val="0"/>
          <w:numId w:val="5"/>
        </w:numPr>
        <w:tabs>
          <w:tab w:val="num" w:pos="540"/>
        </w:tabs>
        <w:bidi/>
        <w:spacing w:after="0" w:line="240" w:lineRule="auto"/>
        <w:ind w:left="540"/>
        <w:jc w:val="both"/>
        <w:rPr>
          <w:rFonts w:cs="Traditional Arabic"/>
          <w:sz w:val="32"/>
          <w:szCs w:val="32"/>
        </w:rPr>
      </w:pPr>
      <w:r w:rsidRPr="00A37A9B">
        <w:rPr>
          <w:rFonts w:cs="Traditional Arabic"/>
          <w:sz w:val="32"/>
          <w:szCs w:val="32"/>
          <w:rtl/>
        </w:rPr>
        <w:t xml:space="preserve">امتناع </w:t>
      </w:r>
      <w:r w:rsidRPr="00A37A9B">
        <w:rPr>
          <w:rFonts w:cs="Traditional Arabic" w:hint="cs"/>
          <w:sz w:val="32"/>
          <w:szCs w:val="32"/>
          <w:rtl/>
        </w:rPr>
        <w:t xml:space="preserve"> أو عجز </w:t>
      </w:r>
      <w:r w:rsidRPr="00A37A9B">
        <w:rPr>
          <w:rFonts w:cs="Traditional Arabic"/>
          <w:sz w:val="32"/>
          <w:szCs w:val="32"/>
          <w:rtl/>
        </w:rPr>
        <w:t>الموظف عن أداء العمل المطلوب منه</w:t>
      </w:r>
      <w:r w:rsidRPr="00A37A9B">
        <w:rPr>
          <w:rFonts w:cs="Traditional Arabic" w:hint="cs"/>
          <w:sz w:val="32"/>
          <w:szCs w:val="32"/>
          <w:rtl/>
        </w:rPr>
        <w:t>:</w:t>
      </w:r>
      <w:r w:rsidRPr="00A37A9B">
        <w:rPr>
          <w:rFonts w:cs="Traditional Arabic"/>
          <w:sz w:val="32"/>
          <w:szCs w:val="32"/>
          <w:rtl/>
        </w:rPr>
        <w:t xml:space="preserve"> (رفض الموظف أداء العمل المكلف به – عدم القيام بالعمل على الوجه الصحيح – التأخير في أداء العمل .... ).</w:t>
      </w:r>
    </w:p>
    <w:p w:rsidR="00E07A60" w:rsidRPr="00A37A9B" w:rsidRDefault="00E07A60" w:rsidP="00085CE4">
      <w:pPr>
        <w:numPr>
          <w:ilvl w:val="0"/>
          <w:numId w:val="5"/>
        </w:numPr>
        <w:tabs>
          <w:tab w:val="num" w:pos="540"/>
        </w:tabs>
        <w:bidi/>
        <w:spacing w:after="0" w:line="240" w:lineRule="auto"/>
        <w:ind w:left="540"/>
        <w:jc w:val="both"/>
        <w:rPr>
          <w:rFonts w:cs="Traditional Arabic"/>
          <w:sz w:val="32"/>
          <w:szCs w:val="32"/>
        </w:rPr>
      </w:pPr>
      <w:r w:rsidRPr="00A37A9B">
        <w:rPr>
          <w:rFonts w:cs="Traditional Arabic"/>
          <w:sz w:val="32"/>
          <w:szCs w:val="32"/>
          <w:rtl/>
        </w:rPr>
        <w:t>التراخي</w:t>
      </w:r>
      <w:r w:rsidRPr="00A37A9B">
        <w:rPr>
          <w:rFonts w:cs="Traditional Arabic" w:hint="cs"/>
          <w:sz w:val="32"/>
          <w:szCs w:val="32"/>
          <w:rtl/>
        </w:rPr>
        <w:t xml:space="preserve"> والتكاسل</w:t>
      </w:r>
      <w:r w:rsidRPr="00A37A9B">
        <w:rPr>
          <w:rFonts w:cs="Traditional Arabic"/>
          <w:sz w:val="32"/>
          <w:szCs w:val="32"/>
          <w:rtl/>
        </w:rPr>
        <w:t xml:space="preserve"> </w:t>
      </w:r>
      <w:r w:rsidRPr="00A37A9B">
        <w:rPr>
          <w:rFonts w:cs="Traditional Arabic" w:hint="cs"/>
          <w:sz w:val="32"/>
          <w:szCs w:val="32"/>
          <w:rtl/>
        </w:rPr>
        <w:t>:</w:t>
      </w:r>
      <w:r w:rsidRPr="00A37A9B">
        <w:rPr>
          <w:rFonts w:cs="Traditional Arabic"/>
          <w:sz w:val="32"/>
          <w:szCs w:val="32"/>
          <w:rtl/>
        </w:rPr>
        <w:t xml:space="preserve"> ( الكسل – الرغبة في الحصول على أكبر اجر مقابل أقل جهد</w:t>
      </w:r>
      <w:r w:rsidRPr="00A37A9B">
        <w:rPr>
          <w:rFonts w:cs="Traditional Arabic" w:hint="cs"/>
          <w:sz w:val="32"/>
          <w:szCs w:val="32"/>
          <w:rtl/>
        </w:rPr>
        <w:t>..)</w:t>
      </w:r>
    </w:p>
    <w:p w:rsidR="00E07A60" w:rsidRPr="00A37A9B" w:rsidRDefault="00E07A60" w:rsidP="00085CE4">
      <w:pPr>
        <w:numPr>
          <w:ilvl w:val="0"/>
          <w:numId w:val="5"/>
        </w:numPr>
        <w:tabs>
          <w:tab w:val="num" w:pos="540"/>
        </w:tabs>
        <w:bidi/>
        <w:spacing w:after="0" w:line="240" w:lineRule="auto"/>
        <w:ind w:left="540"/>
        <w:jc w:val="both"/>
        <w:rPr>
          <w:rFonts w:cs="Traditional Arabic"/>
          <w:sz w:val="32"/>
          <w:szCs w:val="32"/>
        </w:rPr>
      </w:pPr>
      <w:r w:rsidRPr="00A37A9B">
        <w:rPr>
          <w:rFonts w:cs="Traditional Arabic"/>
          <w:sz w:val="32"/>
          <w:szCs w:val="32"/>
          <w:rtl/>
        </w:rPr>
        <w:t xml:space="preserve">عدم الالتزام بأوامر وتعليمات الرؤساء </w:t>
      </w:r>
      <w:r w:rsidRPr="00A37A9B">
        <w:rPr>
          <w:rFonts w:cs="Traditional Arabic" w:hint="cs"/>
          <w:sz w:val="32"/>
          <w:szCs w:val="32"/>
          <w:rtl/>
        </w:rPr>
        <w:t>:</w:t>
      </w:r>
      <w:r w:rsidRPr="00A37A9B">
        <w:rPr>
          <w:rFonts w:cs="Traditional Arabic"/>
          <w:sz w:val="32"/>
          <w:szCs w:val="32"/>
          <w:rtl/>
        </w:rPr>
        <w:t xml:space="preserve"> (العدوانية نحو الرئيس – عدم إطاعة أوامر الرئيس – البحث عن المنافذ والأعذار لعدم تنفيذ أوامر الرئيس ..... ).</w:t>
      </w:r>
    </w:p>
    <w:p w:rsidR="00E07A60" w:rsidRPr="00A37A9B" w:rsidRDefault="00E07A60" w:rsidP="00085CE4">
      <w:pPr>
        <w:numPr>
          <w:ilvl w:val="0"/>
          <w:numId w:val="5"/>
        </w:numPr>
        <w:tabs>
          <w:tab w:val="num" w:pos="540"/>
        </w:tabs>
        <w:bidi/>
        <w:spacing w:after="0" w:line="240" w:lineRule="auto"/>
        <w:ind w:left="540"/>
        <w:jc w:val="both"/>
        <w:rPr>
          <w:rFonts w:cs="Traditional Arabic"/>
          <w:sz w:val="32"/>
          <w:szCs w:val="32"/>
        </w:rPr>
      </w:pPr>
      <w:r w:rsidRPr="00A37A9B">
        <w:rPr>
          <w:rFonts w:cs="Traditional Arabic" w:hint="cs"/>
          <w:sz w:val="32"/>
          <w:szCs w:val="32"/>
          <w:rtl/>
        </w:rPr>
        <w:lastRenderedPageBreak/>
        <w:t>السلبية في العمل:</w:t>
      </w:r>
      <w:r w:rsidRPr="00A37A9B">
        <w:rPr>
          <w:rFonts w:cs="Traditional Arabic"/>
          <w:sz w:val="32"/>
          <w:szCs w:val="32"/>
          <w:rtl/>
        </w:rPr>
        <w:t xml:space="preserve"> ( اللامبالاة – عدم إبداء </w:t>
      </w:r>
      <w:r w:rsidRPr="00A37A9B">
        <w:rPr>
          <w:rFonts w:cs="Traditional Arabic" w:hint="cs"/>
          <w:sz w:val="32"/>
          <w:szCs w:val="32"/>
          <w:rtl/>
        </w:rPr>
        <w:t>الرأي</w:t>
      </w:r>
      <w:r w:rsidRPr="00A37A9B">
        <w:rPr>
          <w:rFonts w:cs="Traditional Arabic"/>
          <w:sz w:val="32"/>
          <w:szCs w:val="32"/>
          <w:rtl/>
        </w:rPr>
        <w:t xml:space="preserve"> – عدم الميل إلى التجديد والتطوير والابتكار – العزوف عن المشاركة في اتخاذ القرارات – الانعزالية – عدم الرغبة في التعاون – عدم تشجيع العمل الجماعي – تجنب الاتصال بالأفراد ...... ) .</w:t>
      </w:r>
    </w:p>
    <w:p w:rsidR="00E07A60" w:rsidRPr="00A37A9B" w:rsidRDefault="00E07A60" w:rsidP="00085CE4">
      <w:pPr>
        <w:numPr>
          <w:ilvl w:val="0"/>
          <w:numId w:val="5"/>
        </w:numPr>
        <w:tabs>
          <w:tab w:val="num" w:pos="540"/>
        </w:tabs>
        <w:bidi/>
        <w:spacing w:after="0" w:line="240" w:lineRule="auto"/>
        <w:ind w:left="540"/>
        <w:jc w:val="both"/>
        <w:rPr>
          <w:rFonts w:cs="Traditional Arabic"/>
          <w:sz w:val="32"/>
          <w:szCs w:val="32"/>
        </w:rPr>
      </w:pPr>
      <w:r w:rsidRPr="00A37A9B">
        <w:rPr>
          <w:rFonts w:cs="Traditional Arabic"/>
          <w:sz w:val="32"/>
          <w:szCs w:val="32"/>
          <w:rtl/>
        </w:rPr>
        <w:t xml:space="preserve">عدم تحمل المسؤولية </w:t>
      </w:r>
      <w:r w:rsidRPr="00A37A9B">
        <w:rPr>
          <w:rFonts w:cs="Traditional Arabic" w:hint="cs"/>
          <w:sz w:val="32"/>
          <w:szCs w:val="32"/>
          <w:rtl/>
        </w:rPr>
        <w:t>:</w:t>
      </w:r>
      <w:r w:rsidRPr="00A37A9B">
        <w:rPr>
          <w:rFonts w:cs="Traditional Arabic"/>
          <w:sz w:val="32"/>
          <w:szCs w:val="32"/>
          <w:rtl/>
        </w:rPr>
        <w:t xml:space="preserve"> ( تحويل الأوراق من مستوى إداري إلى آخر – التهرب من الإمضاءات والتوقيعات لعدم تحمل المسؤولية ..... ) .</w:t>
      </w:r>
    </w:p>
    <w:p w:rsidR="00E07A60" w:rsidRPr="00A37A9B" w:rsidRDefault="00E07A60" w:rsidP="00085CE4">
      <w:pPr>
        <w:numPr>
          <w:ilvl w:val="0"/>
          <w:numId w:val="5"/>
        </w:numPr>
        <w:tabs>
          <w:tab w:val="num" w:pos="540"/>
        </w:tabs>
        <w:bidi/>
        <w:spacing w:after="0" w:line="240" w:lineRule="auto"/>
        <w:ind w:left="540"/>
        <w:jc w:val="both"/>
        <w:rPr>
          <w:rFonts w:cs="Traditional Arabic"/>
          <w:sz w:val="32"/>
          <w:szCs w:val="32"/>
        </w:rPr>
      </w:pPr>
      <w:r w:rsidRPr="00A37A9B">
        <w:rPr>
          <w:rFonts w:cs="Traditional Arabic" w:hint="cs"/>
          <w:sz w:val="32"/>
          <w:szCs w:val="32"/>
          <w:rtl/>
        </w:rPr>
        <w:t xml:space="preserve">إفشاء أسرار العمل: خاصة بالنسبة لبعض المناصب الحساسة التي تستوجب السرية </w:t>
      </w:r>
    </w:p>
    <w:p w:rsidR="00E07A60" w:rsidRPr="00A37A9B" w:rsidRDefault="00E07A60" w:rsidP="00085CE4">
      <w:pPr>
        <w:pStyle w:val="Paragraphedeliste"/>
        <w:numPr>
          <w:ilvl w:val="0"/>
          <w:numId w:val="5"/>
        </w:numPr>
        <w:tabs>
          <w:tab w:val="num" w:pos="260"/>
        </w:tabs>
        <w:bidi/>
        <w:spacing w:after="0" w:line="240" w:lineRule="auto"/>
        <w:ind w:left="260" w:firstLine="0"/>
        <w:jc w:val="both"/>
        <w:rPr>
          <w:rFonts w:cs="Traditional Arabic"/>
          <w:sz w:val="32"/>
          <w:szCs w:val="32"/>
        </w:rPr>
      </w:pPr>
      <w:r w:rsidRPr="00A37A9B">
        <w:rPr>
          <w:rFonts w:cs="Traditional Arabic" w:hint="cs"/>
          <w:sz w:val="32"/>
          <w:szCs w:val="32"/>
          <w:rtl/>
        </w:rPr>
        <w:t>التعتيم وغياب الشفافية:</w:t>
      </w:r>
      <w:r w:rsidRPr="00A37A9B">
        <w:rPr>
          <w:rFonts w:cs="Traditional Arabic"/>
          <w:sz w:val="32"/>
          <w:szCs w:val="32"/>
          <w:rtl/>
        </w:rPr>
        <w:t xml:space="preserve"> أي</w:t>
      </w:r>
      <w:r w:rsidRPr="00A37A9B">
        <w:rPr>
          <w:rFonts w:cs="Traditional Arabic" w:hint="cs"/>
          <w:sz w:val="32"/>
          <w:szCs w:val="32"/>
          <w:rtl/>
        </w:rPr>
        <w:t xml:space="preserve"> عدم </w:t>
      </w:r>
      <w:r w:rsidRPr="00A37A9B">
        <w:rPr>
          <w:rFonts w:cs="Traditional Arabic"/>
          <w:sz w:val="32"/>
          <w:szCs w:val="32"/>
          <w:rtl/>
        </w:rPr>
        <w:t xml:space="preserve"> تقديم صورة واضحة وحقيقية عن كل ما</w:t>
      </w:r>
      <w:r w:rsidRPr="00A37A9B">
        <w:rPr>
          <w:rFonts w:cs="Traditional Arabic" w:hint="cs"/>
          <w:sz w:val="32"/>
          <w:szCs w:val="32"/>
          <w:rtl/>
        </w:rPr>
        <w:t xml:space="preserve"> </w:t>
      </w:r>
      <w:r w:rsidRPr="00A37A9B">
        <w:rPr>
          <w:rFonts w:cs="Traditional Arabic"/>
          <w:sz w:val="32"/>
          <w:szCs w:val="32"/>
          <w:rtl/>
        </w:rPr>
        <w:t>يحدث، بما يضمن تحقيق الثقة</w:t>
      </w:r>
    </w:p>
    <w:p w:rsidR="00E07A60" w:rsidRPr="00A37A9B" w:rsidRDefault="00E07A60" w:rsidP="00085CE4">
      <w:pPr>
        <w:bidi/>
        <w:spacing w:after="0" w:line="240" w:lineRule="auto"/>
        <w:jc w:val="both"/>
        <w:rPr>
          <w:rFonts w:cs="Traditional Arabic"/>
          <w:sz w:val="32"/>
          <w:szCs w:val="32"/>
        </w:rPr>
      </w:pPr>
      <w:r w:rsidRPr="00A37A9B">
        <w:rPr>
          <w:rFonts w:cs="Traditional Arabic"/>
          <w:sz w:val="32"/>
          <w:szCs w:val="32"/>
          <w:rtl/>
        </w:rPr>
        <w:t xml:space="preserve">والنزاهة والموضوعية في </w:t>
      </w:r>
      <w:r w:rsidRPr="00A37A9B">
        <w:rPr>
          <w:rFonts w:cs="Traditional Arabic" w:hint="cs"/>
          <w:sz w:val="32"/>
          <w:szCs w:val="32"/>
          <w:rtl/>
        </w:rPr>
        <w:t>الإجراءات الإدارية</w:t>
      </w:r>
      <w:r w:rsidRPr="00A37A9B">
        <w:rPr>
          <w:rFonts w:cs="Traditional Arabic"/>
          <w:sz w:val="32"/>
          <w:szCs w:val="32"/>
          <w:rtl/>
        </w:rPr>
        <w:t xml:space="preserve">، </w:t>
      </w:r>
      <w:r w:rsidRPr="00A37A9B">
        <w:rPr>
          <w:rFonts w:cs="Traditional Arabic" w:hint="cs"/>
          <w:sz w:val="32"/>
          <w:szCs w:val="32"/>
          <w:rtl/>
        </w:rPr>
        <w:t xml:space="preserve">إلى جانب عدم </w:t>
      </w:r>
      <w:r w:rsidRPr="00A37A9B">
        <w:rPr>
          <w:rFonts w:cs="Traditional Arabic"/>
          <w:sz w:val="32"/>
          <w:szCs w:val="32"/>
          <w:rtl/>
        </w:rPr>
        <w:t xml:space="preserve">الإفصاح السليم وفي الوقت المناسب عن الموضوعات المهمة. </w:t>
      </w:r>
      <w:r w:rsidRPr="00A37A9B">
        <w:rPr>
          <w:rFonts w:cs="Traditional Arabic" w:hint="cs"/>
          <w:sz w:val="32"/>
          <w:szCs w:val="32"/>
          <w:rtl/>
        </w:rPr>
        <w:t xml:space="preserve">من ثم عرقلة </w:t>
      </w:r>
      <w:r w:rsidRPr="00A37A9B">
        <w:rPr>
          <w:rFonts w:cs="Traditional Arabic"/>
          <w:sz w:val="32"/>
          <w:szCs w:val="32"/>
          <w:rtl/>
        </w:rPr>
        <w:t xml:space="preserve"> توصيل </w:t>
      </w:r>
      <w:r w:rsidRPr="00A37A9B">
        <w:rPr>
          <w:rFonts w:cs="Traditional Arabic" w:hint="cs"/>
          <w:sz w:val="32"/>
          <w:szCs w:val="32"/>
          <w:rtl/>
        </w:rPr>
        <w:t>ال</w:t>
      </w:r>
      <w:r w:rsidRPr="00A37A9B">
        <w:rPr>
          <w:rFonts w:cs="Traditional Arabic"/>
          <w:sz w:val="32"/>
          <w:szCs w:val="32"/>
          <w:rtl/>
        </w:rPr>
        <w:t xml:space="preserve">معلومات </w:t>
      </w:r>
      <w:r w:rsidRPr="00A37A9B">
        <w:rPr>
          <w:rFonts w:cs="Traditional Arabic" w:hint="cs"/>
          <w:sz w:val="32"/>
          <w:szCs w:val="32"/>
          <w:rtl/>
        </w:rPr>
        <w:t xml:space="preserve"> سواء كانت </w:t>
      </w:r>
      <w:r w:rsidRPr="00A37A9B">
        <w:rPr>
          <w:rFonts w:cs="Traditional Arabic"/>
          <w:sz w:val="32"/>
          <w:szCs w:val="32"/>
          <w:rtl/>
        </w:rPr>
        <w:t xml:space="preserve">محاسبية </w:t>
      </w:r>
      <w:r w:rsidRPr="00A37A9B">
        <w:rPr>
          <w:rFonts w:cs="Traditional Arabic" w:hint="cs"/>
          <w:sz w:val="32"/>
          <w:szCs w:val="32"/>
          <w:rtl/>
        </w:rPr>
        <w:t>أ</w:t>
      </w:r>
      <w:r w:rsidRPr="00A37A9B">
        <w:rPr>
          <w:rFonts w:cs="Traditional Arabic"/>
          <w:sz w:val="32"/>
          <w:szCs w:val="32"/>
          <w:rtl/>
        </w:rPr>
        <w:t xml:space="preserve">وإفصاحا ماليا </w:t>
      </w:r>
      <w:r w:rsidRPr="00A37A9B">
        <w:rPr>
          <w:rFonts w:cs="Traditional Arabic" w:hint="cs"/>
          <w:sz w:val="32"/>
          <w:szCs w:val="32"/>
          <w:rtl/>
        </w:rPr>
        <w:t>أ</w:t>
      </w:r>
      <w:r w:rsidRPr="00A37A9B">
        <w:rPr>
          <w:rFonts w:cs="Traditional Arabic"/>
          <w:sz w:val="32"/>
          <w:szCs w:val="32"/>
          <w:rtl/>
        </w:rPr>
        <w:t>وغير مالي،</w:t>
      </w:r>
    </w:p>
    <w:p w:rsidR="00E07A60" w:rsidRDefault="00E07A60" w:rsidP="00085CE4">
      <w:pPr>
        <w:bidi/>
        <w:spacing w:after="0" w:line="240" w:lineRule="auto"/>
        <w:ind w:left="-1"/>
        <w:jc w:val="both"/>
        <w:rPr>
          <w:rFonts w:cs="Traditional Arabic"/>
          <w:sz w:val="32"/>
          <w:szCs w:val="32"/>
          <w:rtl/>
        </w:rPr>
      </w:pPr>
      <w:r w:rsidRPr="00A37A9B">
        <w:rPr>
          <w:rFonts w:cs="Traditional Arabic" w:hint="cs"/>
          <w:sz w:val="32"/>
          <w:szCs w:val="32"/>
          <w:rtl/>
        </w:rPr>
        <w:t>ونستطيع أن نجمل  التعتيم في</w:t>
      </w:r>
      <w:r w:rsidRPr="00A37A9B">
        <w:rPr>
          <w:rFonts w:cs="Traditional Arabic"/>
          <w:sz w:val="32"/>
          <w:szCs w:val="32"/>
          <w:rtl/>
        </w:rPr>
        <w:t xml:space="preserve"> أن تكون المعلومات </w:t>
      </w:r>
      <w:r w:rsidRPr="00A37A9B">
        <w:rPr>
          <w:rFonts w:cs="Traditional Arabic" w:hint="cs"/>
          <w:sz w:val="32"/>
          <w:szCs w:val="32"/>
          <w:rtl/>
        </w:rPr>
        <w:t xml:space="preserve">غير </w:t>
      </w:r>
      <w:r w:rsidRPr="00A37A9B">
        <w:rPr>
          <w:rFonts w:cs="Traditional Arabic"/>
          <w:sz w:val="32"/>
          <w:szCs w:val="32"/>
          <w:rtl/>
        </w:rPr>
        <w:t xml:space="preserve">صحيحة </w:t>
      </w:r>
      <w:r w:rsidRPr="00A37A9B">
        <w:rPr>
          <w:rFonts w:cs="Traditional Arabic" w:hint="cs"/>
          <w:sz w:val="32"/>
          <w:szCs w:val="32"/>
          <w:rtl/>
        </w:rPr>
        <w:t>أ</w:t>
      </w:r>
      <w:r w:rsidRPr="00A37A9B">
        <w:rPr>
          <w:rFonts w:cs="Traditional Arabic"/>
          <w:sz w:val="32"/>
          <w:szCs w:val="32"/>
          <w:rtl/>
        </w:rPr>
        <w:t>و</w:t>
      </w:r>
      <w:r w:rsidRPr="00A37A9B">
        <w:rPr>
          <w:rFonts w:cs="Traditional Arabic" w:hint="cs"/>
          <w:sz w:val="32"/>
          <w:szCs w:val="32"/>
          <w:rtl/>
        </w:rPr>
        <w:t xml:space="preserve"> غير </w:t>
      </w:r>
      <w:r w:rsidRPr="00A37A9B">
        <w:rPr>
          <w:rFonts w:cs="Traditional Arabic"/>
          <w:sz w:val="32"/>
          <w:szCs w:val="32"/>
          <w:rtl/>
        </w:rPr>
        <w:t xml:space="preserve">واضحة </w:t>
      </w:r>
      <w:r w:rsidRPr="00A37A9B">
        <w:rPr>
          <w:rFonts w:cs="Traditional Arabic" w:hint="cs"/>
          <w:sz w:val="32"/>
          <w:szCs w:val="32"/>
          <w:rtl/>
        </w:rPr>
        <w:t>أ</w:t>
      </w:r>
      <w:r w:rsidRPr="00A37A9B">
        <w:rPr>
          <w:rFonts w:cs="Traditional Arabic"/>
          <w:sz w:val="32"/>
          <w:szCs w:val="32"/>
          <w:rtl/>
        </w:rPr>
        <w:t>و</w:t>
      </w:r>
      <w:r w:rsidRPr="00A37A9B">
        <w:rPr>
          <w:rFonts w:cs="Traditional Arabic" w:hint="cs"/>
          <w:sz w:val="32"/>
          <w:szCs w:val="32"/>
          <w:rtl/>
        </w:rPr>
        <w:t xml:space="preserve"> غير </w:t>
      </w:r>
      <w:r w:rsidRPr="00A37A9B">
        <w:rPr>
          <w:rFonts w:cs="Traditional Arabic"/>
          <w:sz w:val="32"/>
          <w:szCs w:val="32"/>
          <w:rtl/>
        </w:rPr>
        <w:t>كاملة إلى كل الأطراف ذات المصلحة.</w:t>
      </w:r>
    </w:p>
    <w:p w:rsidR="00855598" w:rsidRDefault="00855598" w:rsidP="00085CE4">
      <w:pPr>
        <w:bidi/>
        <w:spacing w:after="0" w:line="240" w:lineRule="auto"/>
        <w:ind w:left="-1"/>
        <w:jc w:val="both"/>
        <w:rPr>
          <w:rFonts w:cs="Traditional Arabic"/>
          <w:sz w:val="32"/>
          <w:szCs w:val="32"/>
          <w:rtl/>
        </w:rPr>
      </w:pPr>
    </w:p>
    <w:p w:rsidR="00855598" w:rsidRDefault="00855598" w:rsidP="00085CE4">
      <w:pPr>
        <w:bidi/>
        <w:spacing w:after="0" w:line="240" w:lineRule="auto"/>
        <w:ind w:left="-1"/>
        <w:jc w:val="both"/>
        <w:rPr>
          <w:rFonts w:cs="Traditional Arabic"/>
          <w:sz w:val="32"/>
          <w:szCs w:val="32"/>
          <w:rtl/>
        </w:rPr>
      </w:pPr>
    </w:p>
    <w:p w:rsidR="00855598" w:rsidRPr="00A37A9B" w:rsidRDefault="00855598" w:rsidP="00085CE4">
      <w:pPr>
        <w:bidi/>
        <w:spacing w:after="0" w:line="240" w:lineRule="auto"/>
        <w:ind w:left="-1"/>
        <w:jc w:val="both"/>
        <w:rPr>
          <w:rFonts w:cs="Traditional Arabic"/>
          <w:sz w:val="32"/>
          <w:szCs w:val="32"/>
        </w:rPr>
      </w:pPr>
    </w:p>
    <w:p w:rsidR="00E07A60" w:rsidRPr="00855598" w:rsidRDefault="00E07A60" w:rsidP="00085CE4">
      <w:pPr>
        <w:bidi/>
        <w:spacing w:after="0" w:line="240" w:lineRule="auto"/>
        <w:ind w:left="540" w:hanging="540"/>
        <w:rPr>
          <w:rFonts w:cs="Traditional Arabic"/>
          <w:b/>
          <w:bCs/>
          <w:sz w:val="32"/>
          <w:szCs w:val="32"/>
        </w:rPr>
      </w:pPr>
      <w:r w:rsidRPr="00855598">
        <w:rPr>
          <w:rFonts w:cs="Traditional Arabic" w:hint="cs"/>
          <w:b/>
          <w:bCs/>
          <w:sz w:val="32"/>
          <w:szCs w:val="32"/>
          <w:rtl/>
        </w:rPr>
        <w:t>2-</w:t>
      </w:r>
      <w:r w:rsidRPr="00855598">
        <w:rPr>
          <w:rFonts w:cs="Traditional Arabic"/>
          <w:b/>
          <w:bCs/>
          <w:sz w:val="32"/>
          <w:szCs w:val="32"/>
          <w:rtl/>
        </w:rPr>
        <w:t>الانحرافات السلوكية</w:t>
      </w:r>
    </w:p>
    <w:p w:rsidR="00E07A60" w:rsidRPr="00A37A9B" w:rsidRDefault="00E07A60" w:rsidP="00085CE4">
      <w:pPr>
        <w:bidi/>
        <w:spacing w:after="0" w:line="240" w:lineRule="auto"/>
        <w:jc w:val="both"/>
        <w:rPr>
          <w:rFonts w:cs="Traditional Arabic"/>
          <w:sz w:val="32"/>
          <w:szCs w:val="32"/>
        </w:rPr>
      </w:pPr>
      <w:r w:rsidRPr="00A37A9B">
        <w:rPr>
          <w:rFonts w:cs="Traditional Arabic" w:hint="cs"/>
          <w:sz w:val="32"/>
          <w:szCs w:val="32"/>
          <w:rtl/>
        </w:rPr>
        <w:t xml:space="preserve">ويقصد بها تلك المخالفات الإدارية التي يرتكبها الموظف وتتعلق بمسلكه الشخصي وتصرفه </w:t>
      </w:r>
    </w:p>
    <w:p w:rsidR="00E07A60" w:rsidRPr="00A37A9B" w:rsidRDefault="00E07A60" w:rsidP="00085CE4">
      <w:pPr>
        <w:numPr>
          <w:ilvl w:val="0"/>
          <w:numId w:val="5"/>
        </w:numPr>
        <w:bidi/>
        <w:spacing w:after="0" w:line="240" w:lineRule="auto"/>
        <w:ind w:left="260" w:firstLine="0"/>
        <w:jc w:val="both"/>
        <w:rPr>
          <w:rFonts w:cs="Traditional Arabic"/>
          <w:sz w:val="32"/>
          <w:szCs w:val="32"/>
        </w:rPr>
      </w:pPr>
      <w:r w:rsidRPr="00A37A9B">
        <w:rPr>
          <w:rFonts w:cs="Traditional Arabic" w:hint="cs"/>
          <w:sz w:val="32"/>
          <w:szCs w:val="32"/>
          <w:rtl/>
        </w:rPr>
        <w:t xml:space="preserve">عدم المحافظة على </w:t>
      </w:r>
      <w:r w:rsidRPr="00A37A9B">
        <w:rPr>
          <w:rFonts w:cs="Traditional Arabic" w:hint="cs"/>
          <w:b/>
          <w:bCs/>
          <w:sz w:val="32"/>
          <w:szCs w:val="32"/>
          <w:rtl/>
        </w:rPr>
        <w:t>كرامة الوظيفة</w:t>
      </w:r>
      <w:r w:rsidRPr="00A37A9B">
        <w:rPr>
          <w:rFonts w:cs="Traditional Arabic" w:hint="cs"/>
          <w:sz w:val="32"/>
          <w:szCs w:val="32"/>
          <w:rtl/>
        </w:rPr>
        <w:t xml:space="preserve"> : (الكلام الفاحش والسوقي، ارتكاب الموظف لفعل مخل بالحياء في العمل كاستعمال المخدرات أو التورط في جرائم أخلاقية،... ) .</w:t>
      </w:r>
    </w:p>
    <w:p w:rsidR="00163F60" w:rsidRPr="00A37A9B" w:rsidRDefault="00E07A60" w:rsidP="00085CE4">
      <w:pPr>
        <w:numPr>
          <w:ilvl w:val="0"/>
          <w:numId w:val="5"/>
        </w:numPr>
        <w:bidi/>
        <w:spacing w:after="0" w:line="240" w:lineRule="auto"/>
        <w:ind w:left="260" w:firstLine="0"/>
        <w:jc w:val="both"/>
        <w:rPr>
          <w:rFonts w:cs="Traditional Arabic"/>
          <w:sz w:val="32"/>
          <w:szCs w:val="32"/>
        </w:rPr>
      </w:pPr>
      <w:r w:rsidRPr="00A37A9B">
        <w:rPr>
          <w:rFonts w:cs="Traditional Arabic" w:hint="cs"/>
          <w:sz w:val="32"/>
          <w:szCs w:val="32"/>
          <w:rtl/>
        </w:rPr>
        <w:t xml:space="preserve">ممارسة </w:t>
      </w:r>
      <w:r w:rsidRPr="00A37A9B">
        <w:rPr>
          <w:rFonts w:cs="Traditional Arabic" w:hint="cs"/>
          <w:b/>
          <w:bCs/>
          <w:sz w:val="32"/>
          <w:szCs w:val="32"/>
          <w:rtl/>
        </w:rPr>
        <w:t xml:space="preserve">سلطة </w:t>
      </w:r>
      <w:r w:rsidRPr="00A37A9B">
        <w:rPr>
          <w:rFonts w:cs="Traditional Arabic" w:hint="cs"/>
          <w:sz w:val="32"/>
          <w:szCs w:val="32"/>
          <w:rtl/>
        </w:rPr>
        <w:t>المنصب بطريقة</w:t>
      </w:r>
      <w:r w:rsidRPr="00A37A9B">
        <w:rPr>
          <w:rFonts w:cs="Traditional Arabic" w:hint="cs"/>
          <w:b/>
          <w:bCs/>
          <w:sz w:val="32"/>
          <w:szCs w:val="32"/>
          <w:rtl/>
        </w:rPr>
        <w:t xml:space="preserve"> تعسفية</w:t>
      </w:r>
      <w:r w:rsidRPr="00A37A9B">
        <w:rPr>
          <w:rFonts w:cs="Traditional Arabic" w:hint="cs"/>
          <w:sz w:val="32"/>
          <w:szCs w:val="32"/>
          <w:rtl/>
        </w:rPr>
        <w:t xml:space="preserve"> :كأن يتجاوز المدير فرض احترامه إلى درجة تحويله إلى ولاء لشخصه ومن ثم المقربين منه من أعوان وأفراد العائلة</w:t>
      </w:r>
    </w:p>
    <w:p w:rsidR="00163F60" w:rsidRPr="00A37A9B" w:rsidRDefault="00163F60" w:rsidP="00085CE4">
      <w:pPr>
        <w:numPr>
          <w:ilvl w:val="0"/>
          <w:numId w:val="5"/>
        </w:numPr>
        <w:bidi/>
        <w:spacing w:after="0" w:line="240" w:lineRule="auto"/>
        <w:ind w:left="260" w:firstLine="0"/>
        <w:jc w:val="both"/>
        <w:rPr>
          <w:rFonts w:cs="Traditional Arabic"/>
          <w:sz w:val="32"/>
          <w:szCs w:val="32"/>
        </w:rPr>
      </w:pPr>
      <w:r w:rsidRPr="00A37A9B">
        <w:rPr>
          <w:rFonts w:ascii="Traditional Arabic" w:eastAsia="Times New Roman" w:hAnsi="Traditional Arabic" w:cs="Traditional Arabic"/>
          <w:b/>
          <w:bCs/>
          <w:sz w:val="32"/>
          <w:szCs w:val="32"/>
          <w:rtl/>
          <w:lang w:eastAsia="fr-FR"/>
        </w:rPr>
        <w:t>المحسوبية :</w:t>
      </w:r>
      <w:r w:rsidRPr="00A37A9B">
        <w:rPr>
          <w:rFonts w:ascii="Traditional Arabic" w:eastAsia="Times New Roman" w:hAnsi="Traditional Arabic" w:cs="Traditional Arabic"/>
          <w:sz w:val="32"/>
          <w:szCs w:val="32"/>
          <w:rtl/>
          <w:lang w:eastAsia="fr-FR"/>
        </w:rPr>
        <w:t xml:space="preserve"> أي تنفيذ أعمال لصالح فرد أو جهة ينتمي لها الشخص؛ مثل: حزب أو عائلة أو منطقة، دون أن يكونوا مستحقين لها، وهي منتشرة في الدول العربية بشكل عام</w:t>
      </w:r>
      <w:r w:rsidRPr="00A37A9B">
        <w:rPr>
          <w:rFonts w:ascii="Traditional Arabic" w:eastAsia="Times New Roman" w:hAnsi="Traditional Arabic" w:cs="Traditional Arabic"/>
          <w:sz w:val="32"/>
          <w:szCs w:val="32"/>
          <w:lang w:eastAsia="fr-FR"/>
        </w:rPr>
        <w:t>.</w:t>
      </w:r>
    </w:p>
    <w:p w:rsidR="00163F60" w:rsidRPr="00A37A9B" w:rsidRDefault="00163F60" w:rsidP="00085CE4">
      <w:pPr>
        <w:numPr>
          <w:ilvl w:val="0"/>
          <w:numId w:val="5"/>
        </w:numPr>
        <w:bidi/>
        <w:spacing w:after="0" w:line="240" w:lineRule="auto"/>
        <w:ind w:left="260" w:firstLine="0"/>
        <w:jc w:val="both"/>
        <w:rPr>
          <w:rFonts w:cs="Traditional Arabic"/>
          <w:sz w:val="32"/>
          <w:szCs w:val="32"/>
          <w:rtl/>
        </w:rPr>
      </w:pPr>
      <w:r w:rsidRPr="00A37A9B">
        <w:rPr>
          <w:rFonts w:ascii="Traditional Arabic" w:eastAsia="Times New Roman" w:hAnsi="Traditional Arabic" w:cs="Traditional Arabic"/>
          <w:sz w:val="32"/>
          <w:szCs w:val="32"/>
          <w:lang w:eastAsia="fr-FR"/>
        </w:rPr>
        <w:t xml:space="preserve"> </w:t>
      </w:r>
      <w:r w:rsidRPr="00A37A9B">
        <w:rPr>
          <w:rFonts w:ascii="Traditional Arabic" w:eastAsia="Times New Roman" w:hAnsi="Traditional Arabic" w:cs="Traditional Arabic"/>
          <w:b/>
          <w:bCs/>
          <w:sz w:val="32"/>
          <w:szCs w:val="32"/>
          <w:rtl/>
          <w:lang w:eastAsia="fr-FR"/>
        </w:rPr>
        <w:t>المحاباة</w:t>
      </w:r>
      <w:r w:rsidRPr="00A37A9B">
        <w:rPr>
          <w:rFonts w:ascii="Traditional Arabic" w:eastAsia="Times New Roman" w:hAnsi="Traditional Arabic" w:cs="Traditional Arabic"/>
          <w:sz w:val="32"/>
          <w:szCs w:val="32"/>
          <w:rtl/>
          <w:lang w:eastAsia="fr-FR"/>
        </w:rPr>
        <w:t>: أي تفضيل جهة على أخرى في الخدمة، بغير حق للحصول على مصالح معيَّنة</w:t>
      </w:r>
      <w:r w:rsidRPr="00A37A9B">
        <w:rPr>
          <w:rFonts w:ascii="Traditional Arabic" w:eastAsia="Times New Roman" w:hAnsi="Traditional Arabic" w:cs="Traditional Arabic"/>
          <w:sz w:val="32"/>
          <w:szCs w:val="32"/>
          <w:lang w:eastAsia="fr-FR"/>
        </w:rPr>
        <w:t>.</w:t>
      </w:r>
    </w:p>
    <w:p w:rsidR="00163F60" w:rsidRPr="00A37A9B" w:rsidRDefault="00163F60" w:rsidP="00085CE4">
      <w:pPr>
        <w:bidi/>
        <w:spacing w:before="100" w:beforeAutospacing="1" w:after="100" w:afterAutospacing="1" w:line="240" w:lineRule="auto"/>
        <w:jc w:val="both"/>
        <w:rPr>
          <w:rFonts w:ascii="Traditional Arabic" w:eastAsia="Times New Roman" w:hAnsi="Traditional Arabic" w:cs="Traditional Arabic"/>
          <w:sz w:val="32"/>
          <w:szCs w:val="32"/>
          <w:rtl/>
          <w:lang w:eastAsia="fr-FR" w:bidi="ar-DZ"/>
        </w:rPr>
      </w:pPr>
      <w:r w:rsidRPr="00A37A9B">
        <w:rPr>
          <w:rFonts w:ascii="Book Antiqua" w:hAnsi="Book Antiqua" w:cs="Traditional Arabic" w:hint="cs"/>
          <w:sz w:val="32"/>
          <w:szCs w:val="32"/>
          <w:rtl/>
        </w:rPr>
        <w:t xml:space="preserve">ويعرف الفساد القائم على المحاباة والمحسوبية بالفساد الأبوي </w:t>
      </w:r>
      <w:r w:rsidRPr="00855598">
        <w:rPr>
          <w:rFonts w:asciiTheme="majorBidi" w:hAnsiTheme="majorBidi" w:cstheme="majorBidi"/>
          <w:sz w:val="24"/>
          <w:szCs w:val="24"/>
        </w:rPr>
        <w:t>(Parochial corruption)</w:t>
      </w:r>
      <w:r w:rsidRPr="00A37A9B">
        <w:rPr>
          <w:rFonts w:ascii="Book Antiqua" w:hAnsi="Book Antiqua" w:cs="Traditional Arabic" w:hint="cs"/>
          <w:sz w:val="32"/>
          <w:szCs w:val="32"/>
          <w:rtl/>
        </w:rPr>
        <w:t xml:space="preserve"> على أساس أن هذه </w:t>
      </w:r>
      <w:r w:rsidRPr="00A37A9B">
        <w:rPr>
          <w:rFonts w:ascii="Book Antiqua" w:hAnsi="Book Antiqua" w:cs="Traditional Arabic" w:hint="cs"/>
          <w:b/>
          <w:bCs/>
          <w:sz w:val="32"/>
          <w:szCs w:val="32"/>
          <w:rtl/>
        </w:rPr>
        <w:t>ا</w:t>
      </w:r>
      <w:r w:rsidRPr="00A37A9B">
        <w:rPr>
          <w:rFonts w:ascii="Book Antiqua" w:hAnsi="Book Antiqua" w:cs="Traditional Arabic" w:hint="cs"/>
          <w:sz w:val="32"/>
          <w:szCs w:val="32"/>
          <w:rtl/>
        </w:rPr>
        <w:t>لآلية تنطلق من روابط القربى ،والوضع الطبقي والو لاءا</w:t>
      </w:r>
      <w:r w:rsidRPr="00A37A9B">
        <w:rPr>
          <w:rFonts w:ascii="Book Antiqua" w:hAnsi="Book Antiqua" w:cs="Traditional Arabic" w:hint="eastAsia"/>
          <w:sz w:val="32"/>
          <w:szCs w:val="32"/>
          <w:rtl/>
        </w:rPr>
        <w:t>ت</w:t>
      </w:r>
      <w:r w:rsidRPr="00A37A9B">
        <w:rPr>
          <w:rFonts w:ascii="Book Antiqua" w:hAnsi="Book Antiqua" w:cs="Traditional Arabic" w:hint="cs"/>
          <w:sz w:val="32"/>
          <w:szCs w:val="32"/>
          <w:rtl/>
        </w:rPr>
        <w:t xml:space="preserve"> التقليدية الضيقة التي تكون مخرجاتها تقريب جماعات وطبقات واستبعاد وربما اضطهاد جماعات وطبقات أخرى على أساس الأصول العرقية والاجتماعية</w:t>
      </w:r>
      <w:r w:rsidRPr="00A37A9B">
        <w:rPr>
          <w:rStyle w:val="Appelnotedebasdep"/>
          <w:rFonts w:ascii="Book Antiqua" w:hAnsi="Book Antiqua" w:cs="Traditional Arabic"/>
          <w:sz w:val="32"/>
          <w:szCs w:val="32"/>
          <w:rtl/>
        </w:rPr>
        <w:footnoteReference w:id="21"/>
      </w:r>
      <w:r w:rsidRPr="00A37A9B">
        <w:rPr>
          <w:rFonts w:ascii="Book Antiqua" w:hAnsi="Book Antiqua" w:cs="Traditional Arabic" w:hint="cs"/>
          <w:sz w:val="32"/>
          <w:szCs w:val="32"/>
          <w:rtl/>
        </w:rPr>
        <w:t>.</w:t>
      </w:r>
      <w:r w:rsidRPr="00A37A9B">
        <w:rPr>
          <w:rFonts w:ascii="Verdana" w:hAnsi="Verdana" w:cs="Traditional Arabic" w:hint="cs"/>
          <w:sz w:val="32"/>
          <w:szCs w:val="32"/>
          <w:rtl/>
        </w:rPr>
        <w:t xml:space="preserve"> </w:t>
      </w:r>
      <w:r w:rsidRPr="00A37A9B">
        <w:rPr>
          <w:rFonts w:ascii="Book Antiqua" w:hAnsi="Book Antiqua" w:cs="Traditional Arabic" w:hint="cs"/>
          <w:sz w:val="32"/>
          <w:szCs w:val="32"/>
          <w:rtl/>
        </w:rPr>
        <w:t xml:space="preserve">ويساند </w:t>
      </w:r>
      <w:r w:rsidRPr="00855598">
        <w:rPr>
          <w:rFonts w:asciiTheme="majorBidi" w:hAnsiTheme="majorBidi" w:cstheme="majorBidi"/>
          <w:sz w:val="24"/>
          <w:szCs w:val="24"/>
        </w:rPr>
        <w:t xml:space="preserve">F. </w:t>
      </w:r>
      <w:r w:rsidRPr="00855598">
        <w:rPr>
          <w:rFonts w:asciiTheme="majorBidi" w:hAnsiTheme="majorBidi" w:cstheme="majorBidi"/>
          <w:sz w:val="24"/>
          <w:szCs w:val="24"/>
        </w:rPr>
        <w:lastRenderedPageBreak/>
        <w:t>Bayard 1992</w:t>
      </w:r>
      <w:r w:rsidRPr="00855598">
        <w:rPr>
          <w:rFonts w:asciiTheme="majorBidi" w:hAnsiTheme="majorBidi" w:cstheme="majorBidi"/>
          <w:sz w:val="20"/>
          <w:szCs w:val="20"/>
        </w:rPr>
        <w:t> </w:t>
      </w:r>
      <w:r w:rsidRPr="00855598">
        <w:rPr>
          <w:rFonts w:asciiTheme="majorBidi" w:hAnsiTheme="majorBidi" w:cstheme="majorBidi"/>
          <w:sz w:val="20"/>
          <w:szCs w:val="20"/>
          <w:rtl/>
        </w:rPr>
        <w:t xml:space="preserve"> </w:t>
      </w:r>
      <w:r w:rsidRPr="00A37A9B">
        <w:rPr>
          <w:rFonts w:ascii="Book Antiqua" w:hAnsi="Book Antiqua" w:cs="Traditional Arabic" w:hint="cs"/>
          <w:sz w:val="32"/>
          <w:szCs w:val="32"/>
          <w:rtl/>
        </w:rPr>
        <w:t>هذه الفكرة حيث يعتبر</w:t>
      </w:r>
      <w:r w:rsidRPr="00A37A9B">
        <w:rPr>
          <w:rFonts w:ascii="Book Antiqua" w:hAnsi="Book Antiqua" w:cs="Traditional Arabic"/>
          <w:sz w:val="32"/>
          <w:szCs w:val="32"/>
        </w:rPr>
        <w:t xml:space="preserve"> </w:t>
      </w:r>
      <w:r w:rsidRPr="00A37A9B">
        <w:rPr>
          <w:rFonts w:ascii="Book Antiqua" w:hAnsi="Book Antiqua" w:cs="Traditional Arabic" w:hint="cs"/>
          <w:sz w:val="32"/>
          <w:szCs w:val="32"/>
          <w:rtl/>
        </w:rPr>
        <w:t>أن</w:t>
      </w:r>
      <w:r w:rsidRPr="00A37A9B">
        <w:rPr>
          <w:rFonts w:ascii="Book Antiqua" w:hAnsi="Book Antiqua" w:cs="Traditional Arabic"/>
          <w:sz w:val="32"/>
          <w:szCs w:val="32"/>
        </w:rPr>
        <w:t xml:space="preserve"> </w:t>
      </w:r>
      <w:r w:rsidRPr="00A37A9B">
        <w:rPr>
          <w:rFonts w:ascii="Book Antiqua" w:hAnsi="Book Antiqua" w:cs="Traditional Arabic" w:hint="cs"/>
          <w:sz w:val="32"/>
          <w:szCs w:val="32"/>
          <w:rtl/>
        </w:rPr>
        <w:t xml:space="preserve"> الحاجة النفسية لخدمة الأقارب تفوق الاهتمام بالمصلحة العامة التي تبدو بعيدة</w:t>
      </w:r>
      <w:r w:rsidRPr="00A37A9B">
        <w:rPr>
          <w:rStyle w:val="Appelnotedebasdep"/>
          <w:rFonts w:ascii="Verdana" w:hAnsi="Verdana" w:cs="Traditional Arabic"/>
          <w:sz w:val="32"/>
          <w:szCs w:val="32"/>
          <w:rtl/>
        </w:rPr>
        <w:footnoteReference w:id="22"/>
      </w:r>
      <w:r w:rsidRPr="00A37A9B">
        <w:rPr>
          <w:rFonts w:ascii="Verdana" w:hAnsi="Verdana" w:cs="Traditional Arabic" w:hint="cs"/>
          <w:sz w:val="32"/>
          <w:szCs w:val="32"/>
          <w:rtl/>
        </w:rPr>
        <w:t>.</w:t>
      </w:r>
    </w:p>
    <w:p w:rsidR="00855598" w:rsidRDefault="00163F60" w:rsidP="00085CE4">
      <w:pPr>
        <w:numPr>
          <w:ilvl w:val="0"/>
          <w:numId w:val="5"/>
        </w:numPr>
        <w:bidi/>
        <w:spacing w:after="0" w:line="240" w:lineRule="auto"/>
        <w:ind w:left="260" w:firstLine="0"/>
        <w:jc w:val="both"/>
        <w:rPr>
          <w:rFonts w:ascii="Traditional Arabic" w:eastAsia="Times New Roman" w:hAnsi="Traditional Arabic" w:cs="Traditional Arabic"/>
          <w:sz w:val="32"/>
          <w:szCs w:val="32"/>
          <w:lang w:eastAsia="fr-FR"/>
        </w:rPr>
      </w:pPr>
      <w:r w:rsidRPr="00A37A9B">
        <w:rPr>
          <w:rFonts w:ascii="Traditional Arabic" w:eastAsia="Times New Roman" w:hAnsi="Traditional Arabic" w:cs="Traditional Arabic"/>
          <w:b/>
          <w:bCs/>
          <w:sz w:val="32"/>
          <w:szCs w:val="32"/>
          <w:rtl/>
          <w:lang w:eastAsia="fr-FR"/>
        </w:rPr>
        <w:t>الواسطة</w:t>
      </w:r>
      <w:r w:rsidRPr="00A37A9B">
        <w:rPr>
          <w:rFonts w:ascii="Traditional Arabic" w:eastAsia="Times New Roman" w:hAnsi="Traditional Arabic" w:cs="Traditional Arabic"/>
          <w:sz w:val="32"/>
          <w:szCs w:val="32"/>
          <w:lang w:eastAsia="fr-FR"/>
        </w:rPr>
        <w:t xml:space="preserve">: </w:t>
      </w:r>
      <w:r w:rsidRPr="00A37A9B">
        <w:rPr>
          <w:rFonts w:ascii="Traditional Arabic" w:eastAsia="Times New Roman" w:hAnsi="Traditional Arabic" w:cs="Traditional Arabic"/>
          <w:sz w:val="32"/>
          <w:szCs w:val="32"/>
          <w:rtl/>
          <w:lang w:eastAsia="fr-FR"/>
        </w:rPr>
        <w:t xml:space="preserve">أي التدخل لصالح فرد ما أو جماعة دون الالتزام بأصول العمل والكفاءة اللازمة؛ مثل: تعيين </w:t>
      </w:r>
    </w:p>
    <w:p w:rsidR="00163F60" w:rsidRDefault="00163F60" w:rsidP="00085CE4">
      <w:pPr>
        <w:bidi/>
        <w:spacing w:after="0" w:line="240" w:lineRule="auto"/>
        <w:ind w:left="260" w:hanging="260"/>
        <w:jc w:val="both"/>
        <w:rPr>
          <w:rFonts w:ascii="Traditional Arabic" w:eastAsia="Times New Roman" w:hAnsi="Traditional Arabic" w:cs="Traditional Arabic"/>
          <w:sz w:val="32"/>
          <w:szCs w:val="32"/>
          <w:rtl/>
          <w:lang w:eastAsia="fr-FR"/>
        </w:rPr>
      </w:pPr>
      <w:r w:rsidRPr="00A37A9B">
        <w:rPr>
          <w:rFonts w:ascii="Traditional Arabic" w:eastAsia="Times New Roman" w:hAnsi="Traditional Arabic" w:cs="Traditional Arabic"/>
          <w:sz w:val="32"/>
          <w:szCs w:val="32"/>
          <w:rtl/>
          <w:lang w:eastAsia="fr-FR"/>
        </w:rPr>
        <w:t>شخص في منصب معين لأسباب تتعلق بالقرابة أو الانتماء رغم كونه غير كفء</w:t>
      </w:r>
      <w:r w:rsidR="00855598">
        <w:rPr>
          <w:rFonts w:ascii="Traditional Arabic" w:eastAsia="Times New Roman" w:hAnsi="Traditional Arabic" w:cs="Traditional Arabic" w:hint="cs"/>
          <w:sz w:val="32"/>
          <w:szCs w:val="32"/>
          <w:rtl/>
          <w:lang w:eastAsia="fr-FR"/>
        </w:rPr>
        <w:t>.</w:t>
      </w:r>
    </w:p>
    <w:p w:rsidR="00855598" w:rsidRPr="00A37A9B" w:rsidRDefault="00855598" w:rsidP="00085CE4">
      <w:pPr>
        <w:bidi/>
        <w:spacing w:after="0" w:line="240" w:lineRule="auto"/>
        <w:jc w:val="both"/>
        <w:rPr>
          <w:rFonts w:ascii="Traditional Arabic" w:eastAsia="Times New Roman" w:hAnsi="Traditional Arabic" w:cs="Traditional Arabic"/>
          <w:sz w:val="32"/>
          <w:szCs w:val="32"/>
          <w:rtl/>
          <w:lang w:eastAsia="fr-FR"/>
        </w:rPr>
      </w:pPr>
    </w:p>
    <w:p w:rsidR="005724F2" w:rsidRPr="00A37A9B" w:rsidRDefault="007F51CE" w:rsidP="00085CE4">
      <w:pPr>
        <w:tabs>
          <w:tab w:val="left" w:pos="792"/>
        </w:tabs>
        <w:bidi/>
        <w:spacing w:line="240" w:lineRule="auto"/>
        <w:jc w:val="both"/>
        <w:rPr>
          <w:rFonts w:cs="Traditional Arabic"/>
          <w:b/>
          <w:bCs/>
          <w:sz w:val="32"/>
          <w:szCs w:val="32"/>
          <w:rtl/>
          <w:lang w:val="en-US" w:bidi="ar-DZ"/>
        </w:rPr>
      </w:pPr>
      <w:r w:rsidRPr="00A37A9B">
        <w:rPr>
          <w:rFonts w:cs="Traditional Arabic"/>
          <w:b/>
          <w:bCs/>
          <w:sz w:val="32"/>
          <w:szCs w:val="32"/>
          <w:lang w:bidi="ar-DZ"/>
        </w:rPr>
        <w:t>V</w:t>
      </w:r>
      <w:r w:rsidR="005724F2" w:rsidRPr="00A37A9B">
        <w:rPr>
          <w:rFonts w:cs="Traditional Arabic"/>
          <w:b/>
          <w:bCs/>
          <w:sz w:val="32"/>
          <w:szCs w:val="32"/>
          <w:lang w:bidi="ar-DZ"/>
        </w:rPr>
        <w:t>I</w:t>
      </w:r>
      <w:r w:rsidR="005724F2" w:rsidRPr="00A37A9B">
        <w:rPr>
          <w:rFonts w:cs="Traditional Arabic" w:hint="cs"/>
          <w:b/>
          <w:bCs/>
          <w:sz w:val="32"/>
          <w:szCs w:val="32"/>
          <w:rtl/>
          <w:lang w:val="en-US" w:bidi="ar-DZ"/>
        </w:rPr>
        <w:t xml:space="preserve"> _</w:t>
      </w:r>
      <w:r w:rsidR="005724F2" w:rsidRPr="00A37A9B">
        <w:rPr>
          <w:rFonts w:cs="Traditional Arabic"/>
          <w:b/>
          <w:bCs/>
          <w:sz w:val="32"/>
          <w:szCs w:val="32"/>
          <w:lang w:val="en-US" w:bidi="ar-DZ"/>
        </w:rPr>
        <w:t xml:space="preserve"> </w:t>
      </w:r>
      <w:r w:rsidR="005724F2" w:rsidRPr="00A37A9B">
        <w:rPr>
          <w:rFonts w:cs="Traditional Arabic" w:hint="cs"/>
          <w:b/>
          <w:bCs/>
          <w:sz w:val="32"/>
          <w:szCs w:val="32"/>
          <w:rtl/>
          <w:lang w:val="en-US" w:bidi="ar-DZ"/>
        </w:rPr>
        <w:t xml:space="preserve"> </w:t>
      </w:r>
      <w:r w:rsidR="005724F2" w:rsidRPr="00A37A9B">
        <w:rPr>
          <w:rFonts w:ascii="Andalus" w:hAnsi="Andalus" w:cs="Andalus" w:hint="cs"/>
          <w:b/>
          <w:bCs/>
          <w:sz w:val="32"/>
          <w:szCs w:val="32"/>
          <w:rtl/>
          <w:lang w:val="en-US" w:bidi="ar-DZ"/>
        </w:rPr>
        <w:t xml:space="preserve">أبرز الصفات المشتركة لمختلف ممارسات الفساد </w:t>
      </w:r>
      <w:r w:rsidR="005724F2" w:rsidRPr="00A37A9B">
        <w:rPr>
          <w:rFonts w:cs="Traditional Arabic" w:hint="cs"/>
          <w:b/>
          <w:bCs/>
          <w:sz w:val="32"/>
          <w:szCs w:val="32"/>
          <w:rtl/>
          <w:lang w:val="en-US" w:bidi="ar-DZ"/>
        </w:rPr>
        <w:t>:</w:t>
      </w:r>
    </w:p>
    <w:p w:rsidR="005724F2" w:rsidRPr="00A37A9B" w:rsidRDefault="005724F2" w:rsidP="00085CE4">
      <w:pPr>
        <w:pStyle w:val="NormalWeb"/>
        <w:bidi/>
        <w:spacing w:before="0" w:beforeAutospacing="0" w:after="0" w:afterAutospacing="0"/>
        <w:ind w:firstLine="708"/>
        <w:jc w:val="both"/>
        <w:rPr>
          <w:rFonts w:cs="Traditional Arabic"/>
          <w:sz w:val="32"/>
          <w:szCs w:val="32"/>
          <w:rtl/>
          <w:lang w:val="en-US" w:eastAsia="en-US" w:bidi="ar-DZ"/>
        </w:rPr>
      </w:pPr>
      <w:r w:rsidRPr="00A37A9B">
        <w:rPr>
          <w:rFonts w:cs="Traditional Arabic" w:hint="cs"/>
          <w:sz w:val="32"/>
          <w:szCs w:val="32"/>
          <w:rtl/>
          <w:lang w:val="en-US" w:eastAsia="en-US" w:bidi="ar-DZ"/>
        </w:rPr>
        <w:t>رغم اختلاف الباحثين حول تحديد مفهوم موحد للفساد إلا أنا نجد ل</w:t>
      </w:r>
      <w:r w:rsidR="00BC3B37" w:rsidRPr="00A37A9B">
        <w:rPr>
          <w:rFonts w:cs="Traditional Arabic" w:hint="cs"/>
          <w:sz w:val="32"/>
          <w:szCs w:val="32"/>
          <w:rtl/>
          <w:lang w:val="en-US" w:eastAsia="en-US" w:bidi="ar-DZ"/>
        </w:rPr>
        <w:t>ممارسات ا</w:t>
      </w:r>
      <w:r w:rsidRPr="00A37A9B">
        <w:rPr>
          <w:rFonts w:cs="Traditional Arabic" w:hint="cs"/>
          <w:sz w:val="32"/>
          <w:szCs w:val="32"/>
          <w:rtl/>
          <w:lang w:val="en-US" w:eastAsia="en-US" w:bidi="ar-DZ"/>
        </w:rPr>
        <w:t xml:space="preserve">لفساد صفات </w:t>
      </w:r>
      <w:r w:rsidR="00BC3B37" w:rsidRPr="00A37A9B">
        <w:rPr>
          <w:rFonts w:cs="Traditional Arabic" w:hint="cs"/>
          <w:sz w:val="32"/>
          <w:szCs w:val="32"/>
          <w:rtl/>
          <w:lang w:val="en-US" w:eastAsia="en-US" w:bidi="ar-DZ"/>
        </w:rPr>
        <w:t xml:space="preserve">عديدة </w:t>
      </w:r>
      <w:r w:rsidRPr="00A37A9B">
        <w:rPr>
          <w:rFonts w:cs="Traditional Arabic" w:hint="cs"/>
          <w:sz w:val="32"/>
          <w:szCs w:val="32"/>
          <w:rtl/>
          <w:lang w:val="en-US" w:eastAsia="en-US" w:bidi="ar-DZ"/>
        </w:rPr>
        <w:t>مشتركة نلخصها فيما يلي :</w:t>
      </w:r>
      <w:r w:rsidRPr="00A37A9B">
        <w:rPr>
          <w:rStyle w:val="Appelnotedebasdep"/>
          <w:rFonts w:cs="Traditional Arabic"/>
          <w:sz w:val="32"/>
          <w:szCs w:val="32"/>
          <w:rtl/>
          <w:lang w:val="en-US" w:eastAsia="en-US" w:bidi="ar-DZ"/>
        </w:rPr>
        <w:footnoteReference w:id="23"/>
      </w:r>
    </w:p>
    <w:p w:rsidR="007E3815" w:rsidRPr="00A37A9B" w:rsidRDefault="007E3815" w:rsidP="00085CE4">
      <w:pPr>
        <w:bidi/>
        <w:spacing w:line="240" w:lineRule="auto"/>
        <w:jc w:val="both"/>
        <w:rPr>
          <w:rFonts w:ascii="Book Antiqua" w:hAnsi="Book Antiqua" w:cs="Traditional Arabic"/>
          <w:sz w:val="32"/>
          <w:szCs w:val="32"/>
          <w:rtl/>
        </w:rPr>
      </w:pPr>
      <w:r w:rsidRPr="00A37A9B">
        <w:rPr>
          <w:rFonts w:ascii="Sakkal Majalla" w:hAnsi="Sakkal Majalla" w:cs="Sakkal Majalla" w:hint="cs"/>
          <w:b/>
          <w:bCs/>
          <w:sz w:val="32"/>
          <w:szCs w:val="32"/>
          <w:rtl/>
        </w:rPr>
        <w:t>1-</w:t>
      </w:r>
      <w:r w:rsidR="005724F2" w:rsidRPr="00A37A9B">
        <w:rPr>
          <w:rFonts w:ascii="Sakkal Majalla" w:hAnsi="Sakkal Majalla" w:cs="Sakkal Majalla" w:hint="cs"/>
          <w:b/>
          <w:bCs/>
          <w:sz w:val="32"/>
          <w:szCs w:val="32"/>
          <w:rtl/>
        </w:rPr>
        <w:t>السـريـة :</w:t>
      </w:r>
      <w:r w:rsidR="005724F2" w:rsidRPr="00A37A9B">
        <w:rPr>
          <w:rFonts w:ascii="Book Antiqua" w:hAnsi="Book Antiqua" w:cs="Traditional Arabic" w:hint="cs"/>
          <w:sz w:val="32"/>
          <w:szCs w:val="32"/>
          <w:rtl/>
        </w:rPr>
        <w:t xml:space="preserve"> </w:t>
      </w:r>
    </w:p>
    <w:p w:rsidR="005724F2" w:rsidRPr="00A37A9B" w:rsidRDefault="005724F2" w:rsidP="00085CE4">
      <w:pPr>
        <w:bidi/>
        <w:spacing w:line="240" w:lineRule="auto"/>
        <w:ind w:left="360" w:firstLine="348"/>
        <w:jc w:val="both"/>
        <w:rPr>
          <w:rFonts w:ascii="Book Antiqua" w:hAnsi="Book Antiqua" w:cs="Traditional Arabic"/>
          <w:sz w:val="32"/>
          <w:szCs w:val="32"/>
        </w:rPr>
      </w:pPr>
      <w:r w:rsidRPr="00A37A9B">
        <w:rPr>
          <w:rFonts w:ascii="Book Antiqua" w:hAnsi="Book Antiqua" w:cs="Traditional Arabic" w:hint="cs"/>
          <w:sz w:val="32"/>
          <w:szCs w:val="32"/>
          <w:rtl/>
        </w:rPr>
        <w:t xml:space="preserve">وهي صفة تشترك فيها جميع أنواع الأعمال الفاسدة ،كون الفاسدين يعون التجاوزات التي يقومون بها وما السرية إلا دلالة على الخطأ. وتعتبر السرية من أبرز خصائص ممارسات الفساد الاقتصادي بسبب خرقها لتقاليد المجتمع ،وتجدر الإشارة إلى أن  هذه الخاصية قد تزول في بعض الحالات أين تحل محلها العلنية ويكون هذا عند استشراء الظاهرة بشكل مسيطر يفرض على المجتمع التعايش معها بشكل غير مستهجن </w:t>
      </w:r>
      <w:r w:rsidRPr="00A37A9B">
        <w:rPr>
          <w:rStyle w:val="Appelnotedebasdep"/>
          <w:rFonts w:ascii="Book Antiqua" w:hAnsi="Book Antiqua" w:cs="Traditional Arabic"/>
          <w:sz w:val="32"/>
          <w:szCs w:val="32"/>
          <w:rtl/>
        </w:rPr>
        <w:footnoteReference w:id="24"/>
      </w:r>
      <w:r w:rsidRPr="00A37A9B">
        <w:rPr>
          <w:rFonts w:ascii="Book Antiqua" w:hAnsi="Book Antiqua" w:cs="Traditional Arabic" w:hint="cs"/>
          <w:sz w:val="32"/>
          <w:szCs w:val="32"/>
          <w:rtl/>
        </w:rPr>
        <w:t>.</w:t>
      </w:r>
    </w:p>
    <w:p w:rsidR="007E3815" w:rsidRPr="00A37A9B" w:rsidRDefault="005724F2" w:rsidP="00085CE4">
      <w:pPr>
        <w:bidi/>
        <w:spacing w:line="240" w:lineRule="auto"/>
        <w:jc w:val="both"/>
        <w:rPr>
          <w:rFonts w:ascii="Sakkal Majalla" w:hAnsi="Sakkal Majalla" w:cs="Sakkal Majalla"/>
          <w:b/>
          <w:bCs/>
          <w:sz w:val="32"/>
          <w:szCs w:val="32"/>
          <w:rtl/>
        </w:rPr>
      </w:pPr>
      <w:r w:rsidRPr="00A37A9B">
        <w:rPr>
          <w:rFonts w:cs="Traditional Arabic"/>
          <w:b/>
          <w:bCs/>
          <w:sz w:val="32"/>
          <w:szCs w:val="32"/>
        </w:rPr>
        <w:t xml:space="preserve"> </w:t>
      </w:r>
      <w:r w:rsidRPr="00A37A9B">
        <w:rPr>
          <w:rFonts w:ascii="Sakkal Majalla" w:hAnsi="Sakkal Majalla" w:cs="Sakkal Majalla" w:hint="cs"/>
          <w:b/>
          <w:bCs/>
          <w:sz w:val="32"/>
          <w:szCs w:val="32"/>
          <w:rtl/>
        </w:rPr>
        <w:t>2-تعدد الأطراف والتناقض :</w:t>
      </w:r>
    </w:p>
    <w:p w:rsidR="005724F2" w:rsidRPr="00A37A9B" w:rsidRDefault="005724F2" w:rsidP="00085CE4">
      <w:pPr>
        <w:bidi/>
        <w:spacing w:line="240" w:lineRule="auto"/>
        <w:ind w:firstLine="708"/>
        <w:jc w:val="both"/>
        <w:rPr>
          <w:rFonts w:ascii="Book Antiqua" w:hAnsi="Book Antiqua" w:cs="Traditional Arabic"/>
          <w:sz w:val="32"/>
          <w:szCs w:val="32"/>
        </w:rPr>
      </w:pPr>
      <w:r w:rsidRPr="00A37A9B">
        <w:rPr>
          <w:rFonts w:ascii="Book Antiqua" w:hAnsi="Book Antiqua" w:cs="Traditional Arabic" w:hint="cs"/>
          <w:sz w:val="32"/>
          <w:szCs w:val="32"/>
          <w:rtl/>
        </w:rPr>
        <w:t>جدير بالذكر بأن معظم ممارسات الفساد  الفساد تندرج تحت نطاق ما يسمى بالتآمري في دلالة واضحة على تعدد الأطراف التي تقوم بالفعل الفاسد ،كما أن أشكال الفساد تتسم بالتناقض مع المصلحة العامة لصالح الخاصة.فعلا تزداد صعوبة القيام بالممارسة الفاسدة كلما تشدد المجتمع والقانون في ملاحقتها ما يجعل من الضروري إشراك أكثر من طرف لحماية هذه الممارسة ، ولهذا عادة ما تتظافر الجهود للقيام بالفعل الفاسد ،وذلك بغرض تمريره دون عقاب ،وعادة ما ينجر عن هذا التعاضد تمرير أعمال فاسدة في النخاع بشكل رسمي وقانوني بعد تعاون الجهات الرسمية مع المفسدين مقابل منفعة مادية أو معنوية حاضرة أو آجلة.</w:t>
      </w:r>
    </w:p>
    <w:p w:rsidR="005724F2" w:rsidRPr="00A37A9B" w:rsidRDefault="005724F2" w:rsidP="00085CE4">
      <w:pPr>
        <w:bidi/>
        <w:spacing w:line="240" w:lineRule="auto"/>
        <w:jc w:val="both"/>
        <w:rPr>
          <w:rFonts w:ascii="Book Antiqua" w:hAnsi="Book Antiqua" w:cs="Traditional Arabic"/>
          <w:sz w:val="32"/>
          <w:szCs w:val="32"/>
        </w:rPr>
      </w:pPr>
      <w:r w:rsidRPr="00A37A9B">
        <w:rPr>
          <w:rFonts w:ascii="Sakkal Majalla" w:hAnsi="Sakkal Majalla" w:cs="Sakkal Majalla"/>
          <w:b/>
          <w:bCs/>
          <w:sz w:val="32"/>
          <w:szCs w:val="32"/>
        </w:rPr>
        <w:t>3</w:t>
      </w:r>
      <w:r w:rsidRPr="00A37A9B">
        <w:rPr>
          <w:rFonts w:ascii="Sakkal Majalla" w:hAnsi="Sakkal Majalla" w:cs="Sakkal Majalla" w:hint="cs"/>
          <w:b/>
          <w:bCs/>
          <w:sz w:val="32"/>
          <w:szCs w:val="32"/>
          <w:rtl/>
        </w:rPr>
        <w:t>- المـرونة :</w:t>
      </w:r>
      <w:r w:rsidRPr="00A37A9B">
        <w:rPr>
          <w:rFonts w:ascii="Book Antiqua" w:hAnsi="Book Antiqua" w:cs="Traditional Arabic" w:hint="cs"/>
          <w:sz w:val="32"/>
          <w:szCs w:val="32"/>
          <w:rtl/>
        </w:rPr>
        <w:t xml:space="preserve"> حيث يتعايش الفساد الاقتصادي مع جميع الظروف وفي كل الأزمنة ولا أدل على ذلك من تطويره لأشكال تحاكي طبيعة كل مكان و زمان،فالممارسات الفاسدة تطور أساليبها لتستوعب كل المتغيرات الأصلية الثابتة والمستحدثة ما يجعل قياسها أمرا صعبا إن لم يكن مستحيلا في أغلب الأحيان.</w:t>
      </w:r>
    </w:p>
    <w:p w:rsidR="007E3815" w:rsidRPr="00A37A9B" w:rsidRDefault="005724F2" w:rsidP="00085CE4">
      <w:pPr>
        <w:bidi/>
        <w:spacing w:line="240" w:lineRule="auto"/>
        <w:jc w:val="both"/>
        <w:rPr>
          <w:rFonts w:ascii="Sakkal Majalla" w:hAnsi="Sakkal Majalla" w:cs="Sakkal Majalla"/>
          <w:b/>
          <w:bCs/>
          <w:sz w:val="32"/>
          <w:szCs w:val="32"/>
          <w:rtl/>
        </w:rPr>
      </w:pPr>
      <w:r w:rsidRPr="00A37A9B">
        <w:rPr>
          <w:rFonts w:ascii="Sakkal Majalla" w:hAnsi="Sakkal Majalla" w:cs="Sakkal Majalla" w:hint="cs"/>
          <w:b/>
          <w:bCs/>
          <w:sz w:val="32"/>
          <w:szCs w:val="32"/>
          <w:rtl/>
        </w:rPr>
        <w:lastRenderedPageBreak/>
        <w:t>4-</w:t>
      </w:r>
      <w:r w:rsidRPr="00A37A9B">
        <w:rPr>
          <w:rFonts w:ascii="Sakkal Majalla" w:hAnsi="Sakkal Majalla" w:cs="Sakkal Majalla"/>
          <w:b/>
          <w:bCs/>
          <w:sz w:val="32"/>
          <w:szCs w:val="32"/>
        </w:rPr>
        <w:t xml:space="preserve"> </w:t>
      </w:r>
      <w:r w:rsidRPr="00A37A9B">
        <w:rPr>
          <w:rFonts w:ascii="Sakkal Majalla" w:hAnsi="Sakkal Majalla" w:cs="Sakkal Majalla" w:hint="cs"/>
          <w:b/>
          <w:bCs/>
          <w:sz w:val="32"/>
          <w:szCs w:val="32"/>
          <w:rtl/>
        </w:rPr>
        <w:t xml:space="preserve">التمـويه : </w:t>
      </w:r>
    </w:p>
    <w:p w:rsidR="005724F2" w:rsidRPr="00A37A9B" w:rsidRDefault="005724F2" w:rsidP="00085CE4">
      <w:pPr>
        <w:bidi/>
        <w:spacing w:line="240" w:lineRule="auto"/>
        <w:ind w:firstLine="708"/>
        <w:jc w:val="both"/>
        <w:rPr>
          <w:rFonts w:ascii="Book Antiqua" w:hAnsi="Book Antiqua" w:cs="Traditional Arabic"/>
          <w:sz w:val="32"/>
          <w:szCs w:val="32"/>
          <w:rtl/>
        </w:rPr>
      </w:pPr>
      <w:r w:rsidRPr="00A37A9B">
        <w:rPr>
          <w:rFonts w:ascii="Book Antiqua" w:hAnsi="Book Antiqua" w:cs="Traditional Arabic" w:hint="cs"/>
          <w:sz w:val="32"/>
          <w:szCs w:val="32"/>
          <w:rtl/>
        </w:rPr>
        <w:t>وهو الإكثار من مراحل الفعل الفاسد بغرض تغطيته وهو أسلوب تشترك فيه عديد أشكال الفساد الاقتصادي (تبييض الأموال أبرز أشكال الفساد الاقتصادي الذي يمتلك هذه الخاصية)،ولعل خاصية التمويه هي التي تعزز هامش مرونة الممارسات الفاسدة ذلك أنه وفي سياقها يلجأ المفسدون إلى ابتداع عديد الممارسات التي من شأنها أن تحاكي طبيعة كل مكان و زمان وبهذا تتنامى أشكال الفساد بشكل متصاعد حيث يتعايش الفساد الاقتصادي مع جميع الظروف وفي كل الأزمنة .</w:t>
      </w:r>
    </w:p>
    <w:p w:rsidR="005724F2" w:rsidRPr="00A37A9B" w:rsidRDefault="005724F2" w:rsidP="00085CE4">
      <w:pPr>
        <w:autoSpaceDE w:val="0"/>
        <w:autoSpaceDN w:val="0"/>
        <w:bidi/>
        <w:adjustRightInd w:val="0"/>
        <w:spacing w:after="0" w:line="240" w:lineRule="auto"/>
        <w:jc w:val="both"/>
        <w:rPr>
          <w:rFonts w:asciiTheme="majorBidi" w:hAnsiTheme="majorBidi" w:cstheme="majorBidi"/>
          <w:sz w:val="32"/>
          <w:szCs w:val="32"/>
        </w:rPr>
      </w:pPr>
    </w:p>
    <w:p w:rsidR="005724F2" w:rsidRPr="00A37A9B" w:rsidRDefault="005724F2" w:rsidP="00085CE4">
      <w:pPr>
        <w:autoSpaceDE w:val="0"/>
        <w:autoSpaceDN w:val="0"/>
        <w:bidi/>
        <w:adjustRightInd w:val="0"/>
        <w:spacing w:after="0" w:line="240" w:lineRule="auto"/>
        <w:jc w:val="both"/>
        <w:rPr>
          <w:rFonts w:ascii="Book Antiqua" w:hAnsi="Book Antiqua" w:cs="Traditional Arabic"/>
          <w:sz w:val="32"/>
          <w:szCs w:val="32"/>
        </w:rPr>
      </w:pPr>
      <w:r w:rsidRPr="00A37A9B">
        <w:rPr>
          <w:rFonts w:ascii="Traditional Arabic" w:hAnsi="Traditional Arabic" w:cs="Traditional Arabic"/>
          <w:b/>
          <w:bCs/>
          <w:sz w:val="32"/>
          <w:szCs w:val="32"/>
          <w:rtl/>
        </w:rPr>
        <w:t>ملاحظة</w:t>
      </w:r>
      <w:r w:rsidRPr="00A37A9B">
        <w:rPr>
          <w:rFonts w:ascii="Traditional Arabic" w:hAnsi="Traditional Arabic" w:cs="Traditional Arabic"/>
          <w:sz w:val="32"/>
          <w:szCs w:val="32"/>
          <w:rtl/>
        </w:rPr>
        <w:t>:</w:t>
      </w:r>
      <w:r w:rsidRPr="00A37A9B">
        <w:rPr>
          <w:rFonts w:ascii="Book Antiqua" w:hAnsi="Book Antiqua" w:cs="Traditional Arabic" w:hint="cs"/>
          <w:sz w:val="32"/>
          <w:szCs w:val="32"/>
          <w:rtl/>
        </w:rPr>
        <w:t>الفساد الاقتصادي لا يستثني أي قطاع</w:t>
      </w:r>
      <w:r w:rsidRPr="00A37A9B">
        <w:rPr>
          <w:rFonts w:ascii="Book Antiqua" w:hAnsi="Book Antiqua" w:cs="Traditional Arabic"/>
          <w:sz w:val="32"/>
          <w:szCs w:val="32"/>
          <w:rtl/>
        </w:rPr>
        <w:t xml:space="preserve"> فهو</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ينطبق</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على</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القطاعات</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الثلاثة</w:t>
      </w:r>
      <w:r w:rsidR="007E3815" w:rsidRPr="00A37A9B">
        <w:rPr>
          <w:rFonts w:ascii="Book Antiqua" w:hAnsi="Book Antiqua" w:cs="Traditional Arabic" w:hint="cs"/>
          <w:sz w:val="32"/>
          <w:szCs w:val="32"/>
          <w:rtl/>
        </w:rPr>
        <w:t xml:space="preserve"> </w:t>
      </w:r>
      <w:r w:rsidRPr="00A37A9B">
        <w:rPr>
          <w:rFonts w:ascii="Book Antiqua" w:hAnsi="Book Antiqua" w:cs="Traditional Arabic"/>
          <w:sz w:val="32"/>
          <w:szCs w:val="32"/>
          <w:rtl/>
        </w:rPr>
        <w:t>الخاص،</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والعام،</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والمجتمع</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المدني</w:t>
      </w:r>
      <w:r w:rsidRPr="00A37A9B">
        <w:rPr>
          <w:rFonts w:ascii="Book Antiqua" w:hAnsi="Book Antiqua" w:cs="Traditional Arabic"/>
          <w:sz w:val="32"/>
          <w:szCs w:val="32"/>
        </w:rPr>
        <w:t>.</w:t>
      </w:r>
      <w:r w:rsidRPr="00A37A9B">
        <w:rPr>
          <w:rFonts w:ascii="Book Antiqua" w:hAnsi="Book Antiqua" w:cs="Traditional Arabic"/>
          <w:sz w:val="32"/>
          <w:szCs w:val="32"/>
          <w:rtl/>
        </w:rPr>
        <w:t xml:space="preserve"> </w:t>
      </w:r>
      <w:r w:rsidRPr="00A37A9B">
        <w:rPr>
          <w:rFonts w:ascii="Book Antiqua" w:hAnsi="Book Antiqua" w:cs="Traditional Arabic" w:hint="cs"/>
          <w:sz w:val="32"/>
          <w:szCs w:val="32"/>
          <w:rtl/>
        </w:rPr>
        <w:t xml:space="preserve">كما </w:t>
      </w:r>
      <w:r w:rsidRPr="00A37A9B">
        <w:rPr>
          <w:rFonts w:ascii="Book Antiqua" w:hAnsi="Book Antiqua" w:cs="Traditional Arabic"/>
          <w:sz w:val="32"/>
          <w:szCs w:val="32"/>
          <w:rtl/>
        </w:rPr>
        <w:t>يغطي</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كلا</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من</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المكاسب</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المالية</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وغير</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المالية</w:t>
      </w:r>
      <w:r w:rsidRPr="00A37A9B">
        <w:rPr>
          <w:rFonts w:ascii="Book Antiqua" w:hAnsi="Book Antiqua" w:cs="Traditional Arabic"/>
          <w:sz w:val="32"/>
          <w:szCs w:val="32"/>
        </w:rPr>
        <w:t>.</w:t>
      </w:r>
      <w:r w:rsidRPr="00A37A9B">
        <w:rPr>
          <w:rFonts w:ascii="Book Antiqua" w:hAnsi="Book Antiqua" w:cs="Traditional Arabic" w:hint="cs"/>
          <w:sz w:val="32"/>
          <w:szCs w:val="32"/>
          <w:rtl/>
        </w:rPr>
        <w:t xml:space="preserve"> و</w:t>
      </w:r>
      <w:r w:rsidRPr="00A37A9B">
        <w:rPr>
          <w:rFonts w:ascii="Book Antiqua" w:hAnsi="Book Antiqua" w:cs="Traditional Arabic"/>
          <w:sz w:val="32"/>
          <w:szCs w:val="32"/>
          <w:rtl/>
        </w:rPr>
        <w:t>يتراوح</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بين</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الخداع،</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والأنشطة</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غير</w:t>
      </w:r>
      <w:r w:rsidRPr="00A37A9B">
        <w:rPr>
          <w:rFonts w:ascii="Book Antiqua" w:hAnsi="Book Antiqua" w:cs="Traditional Arabic" w:hint="cs"/>
          <w:sz w:val="32"/>
          <w:szCs w:val="32"/>
          <w:rtl/>
          <w:lang w:bidi="ar-DZ"/>
        </w:rPr>
        <w:t xml:space="preserve"> </w:t>
      </w:r>
      <w:r w:rsidRPr="00A37A9B">
        <w:rPr>
          <w:rFonts w:ascii="Book Antiqua" w:hAnsi="Book Antiqua" w:cs="Traditional Arabic"/>
          <w:sz w:val="32"/>
          <w:szCs w:val="32"/>
          <w:rtl/>
        </w:rPr>
        <w:t>القانونية</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والإجرامية</w:t>
      </w:r>
      <w:r w:rsidRPr="00A37A9B">
        <w:rPr>
          <w:rFonts w:ascii="Book Antiqua" w:hAnsi="Book Antiqua" w:cs="Traditional Arabic"/>
          <w:sz w:val="32"/>
          <w:szCs w:val="32"/>
        </w:rPr>
        <w:t>.</w:t>
      </w:r>
    </w:p>
    <w:p w:rsidR="008D2507" w:rsidRPr="00A37A9B" w:rsidRDefault="008D2507" w:rsidP="00085CE4">
      <w:pPr>
        <w:bidi/>
        <w:spacing w:line="240" w:lineRule="auto"/>
        <w:rPr>
          <w:sz w:val="32"/>
          <w:szCs w:val="32"/>
          <w:rtl/>
        </w:rPr>
      </w:pPr>
    </w:p>
    <w:p w:rsidR="00D0698C" w:rsidRDefault="00D0698C" w:rsidP="00085CE4">
      <w:pPr>
        <w:bidi/>
        <w:spacing w:line="240" w:lineRule="auto"/>
        <w:rPr>
          <w:sz w:val="32"/>
          <w:szCs w:val="32"/>
          <w:rtl/>
        </w:rPr>
      </w:pPr>
    </w:p>
    <w:p w:rsidR="00855598" w:rsidRDefault="00855598" w:rsidP="00085CE4">
      <w:pPr>
        <w:bidi/>
        <w:spacing w:line="240" w:lineRule="auto"/>
        <w:rPr>
          <w:sz w:val="32"/>
          <w:szCs w:val="32"/>
          <w:rtl/>
        </w:rPr>
      </w:pPr>
    </w:p>
    <w:p w:rsidR="00855598" w:rsidRDefault="00855598" w:rsidP="00085CE4">
      <w:pPr>
        <w:bidi/>
        <w:spacing w:line="240" w:lineRule="auto"/>
        <w:rPr>
          <w:sz w:val="32"/>
          <w:szCs w:val="32"/>
          <w:rtl/>
        </w:rPr>
      </w:pPr>
    </w:p>
    <w:p w:rsidR="00855598" w:rsidRDefault="00855598" w:rsidP="00085CE4">
      <w:pPr>
        <w:bidi/>
        <w:spacing w:line="240" w:lineRule="auto"/>
        <w:rPr>
          <w:sz w:val="32"/>
          <w:szCs w:val="32"/>
          <w:rtl/>
        </w:rPr>
      </w:pPr>
    </w:p>
    <w:p w:rsidR="005D5AEB" w:rsidRPr="00A37A9B" w:rsidRDefault="005D5AEB" w:rsidP="00085CE4">
      <w:pPr>
        <w:bidi/>
        <w:spacing w:line="240" w:lineRule="auto"/>
        <w:rPr>
          <w:rFonts w:ascii="Traditional Arabic" w:hAnsi="Traditional Arabic" w:cs="Traditional Arabic"/>
          <w:sz w:val="32"/>
          <w:szCs w:val="32"/>
          <w:lang w:bidi="ar-DZ"/>
        </w:rPr>
      </w:pPr>
    </w:p>
    <w:sectPr w:rsidR="005D5AEB" w:rsidRPr="00A37A9B" w:rsidSect="00085CE4">
      <w:headerReference w:type="default" r:id="rId12"/>
      <w:footerReference w:type="default" r:id="rId13"/>
      <w:footnotePr>
        <w:numRestart w:val="eachPage"/>
      </w:footnotePr>
      <w:pgSz w:w="11906" w:h="16838"/>
      <w:pgMar w:top="1417" w:right="1417" w:bottom="1417" w:left="1417" w:header="708" w:footer="708" w:gutter="0"/>
      <w:pgNumType w:start="1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016" w:rsidRDefault="00154016" w:rsidP="001A791F">
      <w:pPr>
        <w:spacing w:after="0" w:line="240" w:lineRule="auto"/>
      </w:pPr>
      <w:r>
        <w:separator/>
      </w:r>
    </w:p>
  </w:endnote>
  <w:endnote w:type="continuationSeparator" w:id="1">
    <w:p w:rsidR="00154016" w:rsidRDefault="00154016" w:rsidP="001A79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Times-Bold">
    <w:panose1 w:val="00000000000000000000"/>
    <w:charset w:val="00"/>
    <w:family w:val="swiss"/>
    <w:notTrueType/>
    <w:pitch w:val="default"/>
    <w:sig w:usb0="00000003" w:usb1="00000000" w:usb2="00000000" w:usb3="00000000" w:csb0="00000001" w:csb1="00000000"/>
  </w:font>
  <w:font w:name="OpenSymbol">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115"/>
      <w:docPartObj>
        <w:docPartGallery w:val="Page Numbers (Bottom of Page)"/>
        <w:docPartUnique/>
      </w:docPartObj>
    </w:sdtPr>
    <w:sdtContent>
      <w:p w:rsidR="00036BB7" w:rsidRDefault="00560F03">
        <w:pPr>
          <w:pStyle w:val="Pieddepage"/>
          <w:jc w:val="center"/>
        </w:pPr>
        <w:fldSimple w:instr=" PAGE   \* MERGEFORMAT ">
          <w:r w:rsidR="00386FFB">
            <w:rPr>
              <w:noProof/>
            </w:rPr>
            <w:t>16</w:t>
          </w:r>
        </w:fldSimple>
      </w:p>
    </w:sdtContent>
  </w:sdt>
  <w:p w:rsidR="00036BB7" w:rsidRDefault="00036BB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016" w:rsidRDefault="00154016" w:rsidP="001A791F">
      <w:pPr>
        <w:spacing w:after="0" w:line="240" w:lineRule="auto"/>
      </w:pPr>
      <w:r>
        <w:separator/>
      </w:r>
    </w:p>
  </w:footnote>
  <w:footnote w:type="continuationSeparator" w:id="1">
    <w:p w:rsidR="00154016" w:rsidRDefault="00154016" w:rsidP="001A791F">
      <w:pPr>
        <w:spacing w:after="0" w:line="240" w:lineRule="auto"/>
      </w:pPr>
      <w:r>
        <w:continuationSeparator/>
      </w:r>
    </w:p>
  </w:footnote>
  <w:footnote w:id="2">
    <w:p w:rsidR="00036BB7" w:rsidRPr="00AE22A9" w:rsidRDefault="00036BB7" w:rsidP="00E03BFE">
      <w:pPr>
        <w:pStyle w:val="Notedebasdepage"/>
        <w:rPr>
          <w:rFonts w:ascii="Traditional Arabic" w:hAnsi="Traditional Arabic" w:cs="Traditional Arabic"/>
          <w:lang w:bidi="ar-DZ"/>
        </w:rPr>
      </w:pPr>
      <w:r w:rsidRPr="00AE22A9">
        <w:rPr>
          <w:rStyle w:val="Appelnotedebasdep"/>
          <w:rFonts w:ascii="Traditional Arabic" w:hAnsi="Traditional Arabic" w:cs="Traditional Arabic"/>
        </w:rPr>
        <w:footnoteRef/>
      </w:r>
      <w:r w:rsidRPr="00AE22A9">
        <w:rPr>
          <w:rFonts w:ascii="Traditional Arabic" w:hAnsi="Traditional Arabic" w:cs="Traditional Arabic"/>
          <w:rtl/>
        </w:rPr>
        <w:t xml:space="preserve"> هايدنهايمر . أرنولد ج،( 1996) ، معالم الفساد :دراسة من منظور مقارن ،المجلة الدولية للعلوم الاجتماعية اليونسكو ،القاهرة العدد 149ص57</w:t>
      </w:r>
    </w:p>
  </w:footnote>
  <w:footnote w:id="3">
    <w:p w:rsidR="00036BB7" w:rsidRPr="00AE22A9" w:rsidRDefault="00036BB7" w:rsidP="00731F81">
      <w:pPr>
        <w:pStyle w:val="Notedebasdepage"/>
        <w:rPr>
          <w:rFonts w:ascii="Traditional Arabic" w:hAnsi="Traditional Arabic" w:cs="Traditional Arabic"/>
          <w:lang w:val="fr-FR" w:bidi="ar-DZ"/>
        </w:rPr>
      </w:pPr>
      <w:r w:rsidRPr="00AE22A9">
        <w:rPr>
          <w:rStyle w:val="Appelnotedebasdep"/>
          <w:rFonts w:ascii="Traditional Arabic" w:hAnsi="Traditional Arabic" w:cs="Traditional Arabic"/>
        </w:rPr>
        <w:footnoteRef/>
      </w:r>
      <w:r w:rsidRPr="00AE22A9">
        <w:rPr>
          <w:rFonts w:ascii="Traditional Arabic" w:hAnsi="Traditional Arabic" w:cs="Traditional Arabic"/>
          <w:rtl/>
        </w:rPr>
        <w:t xml:space="preserve">  </w:t>
      </w:r>
      <w:r w:rsidRPr="00AE22A9">
        <w:rPr>
          <w:rFonts w:ascii="Traditional Arabic" w:hAnsi="Traditional Arabic" w:cs="Traditional Arabic"/>
          <w:rtl/>
          <w:lang w:bidi="ar-DZ"/>
        </w:rPr>
        <w:t xml:space="preserve">بيير لاكوم ،ترجمة سوزان خليل،  (2003) ، الفساد ،عين للدراسات والبحوث الإنسانية والاجتماعية مصر ، الطبعة الأولى ،ص 10 </w:t>
      </w:r>
    </w:p>
  </w:footnote>
  <w:footnote w:id="4">
    <w:p w:rsidR="00036BB7" w:rsidRPr="00AE22A9" w:rsidRDefault="00036BB7" w:rsidP="00E07A60">
      <w:pPr>
        <w:pStyle w:val="Notedebasdepage"/>
        <w:rPr>
          <w:rFonts w:ascii="Traditional Arabic" w:hAnsi="Traditional Arabic" w:cs="Traditional Arabic"/>
          <w:lang w:bidi="ar-DZ"/>
        </w:rPr>
      </w:pPr>
      <w:r>
        <w:rPr>
          <w:rStyle w:val="Appelnotedebasdep"/>
        </w:rPr>
        <w:footnoteRef/>
      </w:r>
      <w:r>
        <w:rPr>
          <w:rtl/>
        </w:rPr>
        <w:t xml:space="preserve"> </w:t>
      </w:r>
      <w:r w:rsidRPr="00AE22A9">
        <w:rPr>
          <w:rFonts w:ascii="Traditional Arabic" w:hAnsi="Traditional Arabic" w:cs="Traditional Arabic"/>
          <w:rtl/>
        </w:rPr>
        <w:t xml:space="preserve"> </w:t>
      </w:r>
      <w:r w:rsidRPr="00AE22A9">
        <w:rPr>
          <w:rFonts w:ascii="Traditional Arabic" w:hAnsi="Traditional Arabic" w:cs="Traditional Arabic"/>
          <w:rtl/>
          <w:lang w:bidi="ar-DZ"/>
        </w:rPr>
        <w:t>المؤسسة العربية لضمان الاستثمار،</w:t>
      </w:r>
      <w:r w:rsidR="005B4FFC">
        <w:rPr>
          <w:rFonts w:ascii="Traditional Arabic" w:hAnsi="Traditional Arabic" w:cs="Traditional Arabic" w:hint="cs"/>
          <w:rtl/>
          <w:lang w:bidi="ar-DZ"/>
        </w:rPr>
        <w:t>(</w:t>
      </w:r>
      <w:r w:rsidRPr="00AE22A9">
        <w:rPr>
          <w:rFonts w:ascii="Traditional Arabic" w:hAnsi="Traditional Arabic" w:cs="Traditional Arabic"/>
          <w:rtl/>
          <w:lang w:bidi="ar-DZ"/>
        </w:rPr>
        <w:t>1999</w:t>
      </w:r>
      <w:r w:rsidR="005B4FFC">
        <w:rPr>
          <w:rFonts w:ascii="Traditional Arabic" w:hAnsi="Traditional Arabic" w:cs="Traditional Arabic" w:hint="cs"/>
          <w:rtl/>
          <w:lang w:bidi="ar-DZ"/>
        </w:rPr>
        <w:t>)</w:t>
      </w:r>
      <w:r w:rsidRPr="00AE22A9">
        <w:rPr>
          <w:rFonts w:ascii="Traditional Arabic" w:hAnsi="Traditional Arabic" w:cs="Traditional Arabic"/>
          <w:rtl/>
          <w:lang w:bidi="ar-DZ"/>
        </w:rPr>
        <w:t>،الفساد ، آثاره الاقتصادية والاجتماعية ،وسبل مكافحتها ،سلسلة الخلاصات المركزة ،ص2</w:t>
      </w:r>
    </w:p>
    <w:p w:rsidR="00036BB7" w:rsidRPr="00E07A60" w:rsidRDefault="00036BB7">
      <w:pPr>
        <w:pStyle w:val="Notedebasdepage"/>
      </w:pPr>
    </w:p>
  </w:footnote>
  <w:footnote w:id="5">
    <w:p w:rsidR="00036BB7" w:rsidRPr="00AE22A9" w:rsidRDefault="00036BB7" w:rsidP="00164700">
      <w:pPr>
        <w:pStyle w:val="Notedebasdepage"/>
        <w:rPr>
          <w:rFonts w:ascii="Traditional Arabic" w:hAnsi="Traditional Arabic" w:cs="Traditional Arabic"/>
          <w:rtl/>
          <w:lang w:bidi="ar-DZ"/>
        </w:rPr>
      </w:pPr>
      <w:r w:rsidRPr="00AE22A9">
        <w:rPr>
          <w:rStyle w:val="Appelnotedebasdep"/>
          <w:rFonts w:ascii="Traditional Arabic" w:eastAsiaTheme="majorEastAsia" w:hAnsi="Traditional Arabic" w:cs="Traditional Arabic"/>
          <w:rtl/>
        </w:rPr>
        <w:t xml:space="preserve"> </w:t>
      </w:r>
      <w:r w:rsidRPr="00AE22A9">
        <w:rPr>
          <w:rStyle w:val="Appelnotedebasdep"/>
          <w:rFonts w:ascii="Traditional Arabic" w:eastAsiaTheme="majorEastAsia" w:hAnsi="Traditional Arabic" w:cs="Traditional Arabic"/>
        </w:rPr>
        <w:footnoteRef/>
      </w:r>
      <w:r w:rsidRPr="00AE22A9">
        <w:rPr>
          <w:rFonts w:ascii="Traditional Arabic" w:hAnsi="Traditional Arabic" w:cs="Traditional Arabic"/>
        </w:rPr>
        <w:t xml:space="preserve"> </w:t>
      </w:r>
      <w:r w:rsidRPr="00AE22A9">
        <w:rPr>
          <w:rFonts w:ascii="Traditional Arabic" w:hAnsi="Traditional Arabic" w:cs="Traditional Arabic"/>
          <w:rtl/>
        </w:rPr>
        <w:t xml:space="preserve"> حمدي عبد العظيم ، (2008 ) ،عولمة الفساد وفساد العولمة،</w:t>
      </w:r>
      <w:r w:rsidRPr="00AE22A9">
        <w:rPr>
          <w:rFonts w:ascii="Traditional Arabic" w:hAnsi="Traditional Arabic" w:cs="Traditional Arabic"/>
        </w:rPr>
        <w:t xml:space="preserve"> </w:t>
      </w:r>
      <w:r w:rsidRPr="00AE22A9">
        <w:rPr>
          <w:rFonts w:ascii="Traditional Arabic" w:hAnsi="Traditional Arabic" w:cs="Traditional Arabic"/>
          <w:rtl/>
        </w:rPr>
        <w:t>الدار الجامعية الإسكندرية</w:t>
      </w:r>
      <w:r w:rsidRPr="00AE22A9">
        <w:rPr>
          <w:rFonts w:ascii="Traditional Arabic" w:hAnsi="Traditional Arabic" w:cs="Traditional Arabic"/>
          <w:rtl/>
          <w:lang w:bidi="ar-DZ"/>
        </w:rPr>
        <w:t xml:space="preserve"> ، ط1، ص43</w:t>
      </w:r>
    </w:p>
    <w:p w:rsidR="00036BB7" w:rsidRPr="00AE22A9" w:rsidRDefault="00036BB7" w:rsidP="00164700">
      <w:pPr>
        <w:pStyle w:val="Notedebasdepage"/>
        <w:rPr>
          <w:rFonts w:ascii="Traditional Arabic" w:hAnsi="Traditional Arabic" w:cs="Traditional Arabic"/>
          <w:rtl/>
          <w:lang w:bidi="ar-DZ"/>
        </w:rPr>
      </w:pPr>
      <w:r w:rsidRPr="00AE22A9">
        <w:rPr>
          <w:rFonts w:ascii="Traditional Arabic" w:hAnsi="Traditional Arabic" w:cs="Traditional Arabic"/>
          <w:rtl/>
          <w:lang w:bidi="ar-DZ"/>
        </w:rPr>
        <w:t xml:space="preserve"> </w:t>
      </w:r>
    </w:p>
  </w:footnote>
  <w:footnote w:id="6">
    <w:p w:rsidR="00036BB7" w:rsidRPr="00AE22A9" w:rsidRDefault="00036BB7" w:rsidP="00164700">
      <w:pPr>
        <w:pStyle w:val="Notedebasdepage"/>
        <w:bidi w:val="0"/>
        <w:ind w:left="360"/>
        <w:rPr>
          <w:rFonts w:ascii="Traditional Arabic" w:hAnsi="Traditional Arabic" w:cs="Traditional Arabic"/>
          <w:lang w:val="fr-FR"/>
        </w:rPr>
      </w:pPr>
      <w:r w:rsidRPr="00AE22A9">
        <w:rPr>
          <w:rFonts w:ascii="Traditional Arabic" w:hAnsi="Traditional Arabic" w:cs="Traditional Arabic"/>
        </w:rPr>
        <w:footnoteRef/>
      </w:r>
      <w:r w:rsidRPr="00AE22A9">
        <w:rPr>
          <w:rFonts w:ascii="Traditional Arabic" w:hAnsi="Traditional Arabic" w:cs="Traditional Arabic"/>
          <w:lang w:val="fr-FR"/>
        </w:rPr>
        <w:t xml:space="preserve">  Nicolas Hayoz ,</w:t>
      </w:r>
      <w:r w:rsidRPr="00AE22A9">
        <w:rPr>
          <w:rFonts w:ascii="Traditional Arabic" w:hAnsi="Traditional Arabic" w:cs="Traditional Arabic"/>
          <w:rtl/>
          <w:lang w:val="fr-FR"/>
        </w:rPr>
        <w:t>)</w:t>
      </w:r>
      <w:r w:rsidRPr="00AE22A9">
        <w:rPr>
          <w:rFonts w:ascii="Traditional Arabic" w:hAnsi="Traditional Arabic" w:cs="Traditional Arabic"/>
          <w:lang w:val="fr-FR"/>
        </w:rPr>
        <w:t xml:space="preserve"> </w:t>
      </w:r>
      <w:r w:rsidRPr="00AE22A9">
        <w:rPr>
          <w:rFonts w:ascii="Traditional Arabic" w:hAnsi="Traditional Arabic" w:cs="Traditional Arabic"/>
          <w:rtl/>
        </w:rPr>
        <w:t>(1993</w:t>
      </w:r>
      <w:r w:rsidRPr="00AE22A9">
        <w:rPr>
          <w:rFonts w:ascii="Traditional Arabic" w:hAnsi="Traditional Arabic" w:cs="Traditional Arabic"/>
          <w:lang w:val="fr-FR"/>
        </w:rPr>
        <w:t xml:space="preserve"> , </w:t>
      </w:r>
      <w:r w:rsidRPr="00AE22A9">
        <w:rPr>
          <w:rFonts w:ascii="Traditional Arabic" w:hAnsi="Traditional Arabic" w:cs="Traditional Arabic"/>
          <w:rtl/>
        </w:rPr>
        <w:t xml:space="preserve"> </w:t>
      </w:r>
      <w:r w:rsidRPr="00AE22A9">
        <w:rPr>
          <w:rFonts w:ascii="Traditional Arabic" w:hAnsi="Traditional Arabic" w:cs="Traditional Arabic"/>
          <w:lang w:val="fr-FR"/>
        </w:rPr>
        <w:t>Corruption et politique dans la société moderne</w:t>
      </w:r>
      <w:r w:rsidRPr="00AE22A9">
        <w:rPr>
          <w:rFonts w:ascii="Traditional Arabic" w:hAnsi="Traditional Arabic" w:cs="Traditional Arabic"/>
          <w:rtl/>
        </w:rPr>
        <w:t xml:space="preserve"> </w:t>
      </w:r>
      <w:r w:rsidRPr="00AE22A9">
        <w:rPr>
          <w:rFonts w:ascii="Traditional Arabic" w:hAnsi="Traditional Arabic" w:cs="Traditional Arabic"/>
          <w:lang w:val="fr-FR"/>
        </w:rPr>
        <w:t>,</w:t>
      </w:r>
      <w:r w:rsidRPr="00AE22A9">
        <w:rPr>
          <w:rFonts w:ascii="Traditional Arabic" w:hAnsi="Traditional Arabic" w:cs="Traditional Arabic"/>
          <w:rtl/>
        </w:rPr>
        <w:t xml:space="preserve"> </w:t>
      </w:r>
      <w:r w:rsidRPr="00AE22A9">
        <w:rPr>
          <w:rFonts w:ascii="Traditional Arabic" w:hAnsi="Traditional Arabic" w:cs="Traditional Arabic"/>
          <w:lang w:val="fr-FR"/>
        </w:rPr>
        <w:t xml:space="preserve"> Cahiers du Centre Interdisciplinaire d’Etique et des Droits de l’Homme.                  </w:t>
      </w:r>
      <w:r w:rsidRPr="00AE22A9">
        <w:rPr>
          <w:rFonts w:ascii="Traditional Arabic" w:hAnsi="Traditional Arabic" w:cs="Traditional Arabic"/>
          <w:rtl/>
        </w:rPr>
        <w:t xml:space="preserve">   </w:t>
      </w:r>
    </w:p>
    <w:p w:rsidR="00036BB7" w:rsidRPr="00AE22A9" w:rsidRDefault="00036BB7" w:rsidP="00164700">
      <w:pPr>
        <w:pStyle w:val="Notedebasdepage"/>
        <w:bidi w:val="0"/>
        <w:rPr>
          <w:rFonts w:ascii="Traditional Arabic" w:hAnsi="Traditional Arabic" w:cs="Traditional Arabic"/>
          <w:rtl/>
          <w:lang w:bidi="ar-DZ"/>
        </w:rPr>
      </w:pPr>
    </w:p>
  </w:footnote>
  <w:footnote w:id="7">
    <w:p w:rsidR="00036BB7" w:rsidRPr="00AE22A9" w:rsidRDefault="00036BB7" w:rsidP="009D582A">
      <w:pPr>
        <w:pStyle w:val="Notedebasdepage"/>
        <w:rPr>
          <w:rFonts w:ascii="Traditional Arabic" w:hAnsi="Traditional Arabic" w:cs="Traditional Arabic"/>
          <w:lang w:bidi="ar-DZ"/>
        </w:rPr>
      </w:pPr>
      <w:r w:rsidRPr="00AE22A9">
        <w:rPr>
          <w:rStyle w:val="Appelnotedebasdep"/>
          <w:rFonts w:ascii="Traditional Arabic" w:hAnsi="Traditional Arabic" w:cs="Traditional Arabic"/>
        </w:rPr>
        <w:footnoteRef/>
      </w:r>
      <w:r w:rsidRPr="00AE22A9">
        <w:rPr>
          <w:rFonts w:ascii="Traditional Arabic" w:hAnsi="Traditional Arabic" w:cs="Traditional Arabic"/>
          <w:rtl/>
        </w:rPr>
        <w:t xml:space="preserve"> </w:t>
      </w:r>
      <w:r w:rsidRPr="00AE22A9">
        <w:rPr>
          <w:rFonts w:ascii="Traditional Arabic" w:hAnsi="Traditional Arabic" w:cs="Traditional Arabic"/>
          <w:rtl/>
          <w:lang w:bidi="ar-DZ"/>
        </w:rPr>
        <w:t>هاشم الشمري(2011) ،مرجع سابق ،ص 37</w:t>
      </w:r>
    </w:p>
  </w:footnote>
  <w:footnote w:id="8">
    <w:p w:rsidR="00036BB7" w:rsidRPr="00AE22A9" w:rsidRDefault="00036BB7" w:rsidP="009D582A">
      <w:pPr>
        <w:pStyle w:val="Notedebasdepage"/>
        <w:rPr>
          <w:rFonts w:ascii="Traditional Arabic" w:hAnsi="Traditional Arabic" w:cs="Traditional Arabic"/>
          <w:lang w:bidi="ar-DZ"/>
        </w:rPr>
      </w:pPr>
      <w:r w:rsidRPr="00AE22A9">
        <w:rPr>
          <w:rStyle w:val="Appelnotedebasdep"/>
          <w:rFonts w:ascii="Traditional Arabic" w:hAnsi="Traditional Arabic" w:cs="Traditional Arabic"/>
        </w:rPr>
        <w:footnoteRef/>
      </w:r>
      <w:r w:rsidRPr="00AE22A9">
        <w:rPr>
          <w:rFonts w:ascii="Traditional Arabic" w:hAnsi="Traditional Arabic" w:cs="Traditional Arabic"/>
          <w:rtl/>
        </w:rPr>
        <w:t xml:space="preserve"> </w:t>
      </w:r>
      <w:r w:rsidRPr="00AE22A9">
        <w:rPr>
          <w:rFonts w:ascii="Traditional Arabic" w:hAnsi="Traditional Arabic" w:cs="Traditional Arabic"/>
          <w:rtl/>
          <w:lang w:bidi="ar-DZ"/>
        </w:rPr>
        <w:t>هاشم الشمري(2011) ،مرجع سابق ،ص 21</w:t>
      </w:r>
    </w:p>
  </w:footnote>
  <w:footnote w:id="9">
    <w:p w:rsidR="00036BB7" w:rsidRPr="00AE22A9" w:rsidRDefault="00036BB7" w:rsidP="009D582A">
      <w:pPr>
        <w:pStyle w:val="Notedebasdepage"/>
        <w:rPr>
          <w:rFonts w:ascii="Traditional Arabic" w:hAnsi="Traditional Arabic" w:cs="Traditional Arabic"/>
          <w:lang w:bidi="ar-DZ"/>
        </w:rPr>
      </w:pPr>
      <w:r w:rsidRPr="00AE22A9">
        <w:rPr>
          <w:rStyle w:val="Appelnotedebasdep"/>
          <w:rFonts w:ascii="Traditional Arabic" w:hAnsi="Traditional Arabic" w:cs="Traditional Arabic"/>
        </w:rPr>
        <w:footnoteRef/>
      </w:r>
      <w:r w:rsidRPr="00AE22A9">
        <w:rPr>
          <w:rFonts w:ascii="Traditional Arabic" w:hAnsi="Traditional Arabic" w:cs="Traditional Arabic"/>
          <w:rtl/>
        </w:rPr>
        <w:t xml:space="preserve"> </w:t>
      </w:r>
      <w:r w:rsidRPr="00AE22A9">
        <w:rPr>
          <w:rFonts w:ascii="Traditional Arabic" w:hAnsi="Traditional Arabic" w:cs="Traditional Arabic"/>
          <w:rtl/>
          <w:lang w:bidi="ar-DZ"/>
        </w:rPr>
        <w:t>سليمان بن محمد الجريش ،(2003) ،الفساد الإداري وجرائم استعمال السلطة الوظيفية ،الرياض ،ص113</w:t>
      </w:r>
    </w:p>
  </w:footnote>
  <w:footnote w:id="10">
    <w:p w:rsidR="00036BB7" w:rsidRPr="00E4408F" w:rsidRDefault="00036BB7" w:rsidP="00E4408F">
      <w:pPr>
        <w:pStyle w:val="Notedebasdepage"/>
        <w:rPr>
          <w:rFonts w:ascii="Traditional Arabic" w:hAnsi="Traditional Arabic" w:cs="Traditional Arabic"/>
        </w:rPr>
      </w:pPr>
      <w:r w:rsidRPr="00E4408F">
        <w:rPr>
          <w:rStyle w:val="Appelnotedebasdep"/>
          <w:rFonts w:ascii="Traditional Arabic" w:hAnsi="Traditional Arabic" w:cs="Traditional Arabic"/>
        </w:rPr>
        <w:footnoteRef/>
      </w:r>
      <w:r w:rsidRPr="00E4408F">
        <w:rPr>
          <w:rFonts w:ascii="Traditional Arabic" w:hAnsi="Traditional Arabic" w:cs="Traditional Arabic"/>
          <w:rtl/>
        </w:rPr>
        <w:t xml:space="preserve"> </w:t>
      </w:r>
      <w:r w:rsidRPr="00E4408F">
        <w:rPr>
          <w:rFonts w:ascii="Traditional Arabic" w:hAnsi="Traditional Arabic" w:cs="Traditional Arabic"/>
        </w:rPr>
        <w:t xml:space="preserve"> </w:t>
      </w:r>
      <w:r w:rsidRPr="00E4408F">
        <w:rPr>
          <w:rFonts w:ascii="Traditional Arabic" w:hAnsi="Traditional Arabic" w:cs="Traditional Arabic"/>
          <w:rtl/>
        </w:rPr>
        <w:t>حنان</w:t>
      </w:r>
      <w:r w:rsidRPr="00E4408F">
        <w:rPr>
          <w:rFonts w:ascii="Traditional Arabic" w:hAnsi="Traditional Arabic" w:cs="Traditional Arabic"/>
        </w:rPr>
        <w:t xml:space="preserve"> </w:t>
      </w:r>
      <w:r w:rsidRPr="00E4408F">
        <w:rPr>
          <w:rFonts w:ascii="Traditional Arabic" w:hAnsi="Traditional Arabic" w:cs="Traditional Arabic"/>
          <w:rtl/>
        </w:rPr>
        <w:t>سالم،(2003)،</w:t>
      </w:r>
      <w:r w:rsidRPr="00E4408F">
        <w:rPr>
          <w:rFonts w:ascii="Traditional Arabic" w:hAnsi="Traditional Arabic" w:cs="Traditional Arabic"/>
        </w:rPr>
        <w:t xml:space="preserve"> </w:t>
      </w:r>
      <w:r w:rsidRPr="00E4408F">
        <w:rPr>
          <w:rFonts w:ascii="Traditional Arabic" w:hAnsi="Traditional Arabic" w:cs="Traditional Arabic"/>
          <w:rtl/>
        </w:rPr>
        <w:t>ثقافة</w:t>
      </w:r>
      <w:r w:rsidRPr="00E4408F">
        <w:rPr>
          <w:rFonts w:ascii="Traditional Arabic" w:hAnsi="Traditional Arabic" w:cs="Traditional Arabic"/>
        </w:rPr>
        <w:t xml:space="preserve"> </w:t>
      </w:r>
      <w:r w:rsidRPr="00E4408F">
        <w:rPr>
          <w:rFonts w:ascii="Traditional Arabic" w:hAnsi="Traditional Arabic" w:cs="Traditional Arabic"/>
          <w:rtl/>
        </w:rPr>
        <w:t>الفساد</w:t>
      </w:r>
      <w:r w:rsidRPr="00E4408F">
        <w:rPr>
          <w:rFonts w:ascii="Traditional Arabic" w:hAnsi="Traditional Arabic" w:cs="Traditional Arabic"/>
        </w:rPr>
        <w:t xml:space="preserve"> </w:t>
      </w:r>
      <w:r w:rsidRPr="00E4408F">
        <w:rPr>
          <w:rFonts w:ascii="Traditional Arabic" w:hAnsi="Traditional Arabic" w:cs="Traditional Arabic"/>
          <w:rtl/>
        </w:rPr>
        <w:t>في</w:t>
      </w:r>
      <w:r w:rsidRPr="00E4408F">
        <w:rPr>
          <w:rFonts w:ascii="Traditional Arabic" w:hAnsi="Traditional Arabic" w:cs="Traditional Arabic"/>
        </w:rPr>
        <w:t xml:space="preserve"> </w:t>
      </w:r>
      <w:r w:rsidRPr="00E4408F">
        <w:rPr>
          <w:rFonts w:ascii="Traditional Arabic" w:hAnsi="Traditional Arabic" w:cs="Traditional Arabic"/>
          <w:rtl/>
        </w:rPr>
        <w:t>مصر،</w:t>
      </w:r>
      <w:r w:rsidRPr="00E4408F">
        <w:rPr>
          <w:rFonts w:ascii="Traditional Arabic" w:hAnsi="Traditional Arabic" w:cs="Traditional Arabic"/>
        </w:rPr>
        <w:t xml:space="preserve"> </w:t>
      </w:r>
      <w:r w:rsidRPr="00E4408F">
        <w:rPr>
          <w:rFonts w:ascii="Traditional Arabic" w:hAnsi="Traditional Arabic" w:cs="Traditional Arabic"/>
          <w:rtl/>
        </w:rPr>
        <w:t>دار</w:t>
      </w:r>
      <w:r w:rsidRPr="00E4408F">
        <w:rPr>
          <w:rFonts w:ascii="Traditional Arabic" w:hAnsi="Traditional Arabic" w:cs="Traditional Arabic"/>
        </w:rPr>
        <w:t xml:space="preserve"> </w:t>
      </w:r>
      <w:r w:rsidRPr="00E4408F">
        <w:rPr>
          <w:rFonts w:ascii="Traditional Arabic" w:hAnsi="Traditional Arabic" w:cs="Traditional Arabic"/>
          <w:rtl/>
        </w:rPr>
        <w:t>المحروسة</w:t>
      </w:r>
      <w:r w:rsidRPr="00E4408F">
        <w:rPr>
          <w:rFonts w:ascii="Traditional Arabic" w:hAnsi="Traditional Arabic" w:cs="Traditional Arabic"/>
        </w:rPr>
        <w:t xml:space="preserve"> </w:t>
      </w:r>
      <w:r w:rsidRPr="00E4408F">
        <w:rPr>
          <w:rFonts w:ascii="Traditional Arabic" w:hAnsi="Traditional Arabic" w:cs="Traditional Arabic"/>
          <w:rtl/>
        </w:rPr>
        <w:t>للنشر</w:t>
      </w:r>
      <w:r w:rsidRPr="00E4408F">
        <w:rPr>
          <w:rFonts w:ascii="Traditional Arabic" w:hAnsi="Traditional Arabic" w:cs="Traditional Arabic"/>
        </w:rPr>
        <w:t xml:space="preserve"> </w:t>
      </w:r>
      <w:r w:rsidRPr="00E4408F">
        <w:rPr>
          <w:rFonts w:ascii="Traditional Arabic" w:hAnsi="Traditional Arabic" w:cs="Traditional Arabic"/>
          <w:rtl/>
        </w:rPr>
        <w:t>والتوزيع،</w:t>
      </w:r>
      <w:r w:rsidRPr="00E4408F">
        <w:rPr>
          <w:rFonts w:ascii="Traditional Arabic" w:hAnsi="Traditional Arabic" w:cs="Traditional Arabic"/>
        </w:rPr>
        <w:t xml:space="preserve"> </w:t>
      </w:r>
      <w:r w:rsidRPr="00E4408F">
        <w:rPr>
          <w:rFonts w:ascii="Traditional Arabic" w:hAnsi="Traditional Arabic" w:cs="Traditional Arabic"/>
          <w:rtl/>
        </w:rPr>
        <w:t>مصر</w:t>
      </w:r>
      <w:r w:rsidRPr="00E4408F">
        <w:rPr>
          <w:rFonts w:ascii="Traditional Arabic" w:hAnsi="Traditional Arabic" w:cs="Traditional Arabic"/>
        </w:rPr>
        <w:t xml:space="preserve"> </w:t>
      </w:r>
      <w:r w:rsidRPr="00E4408F">
        <w:rPr>
          <w:rFonts w:ascii="Traditional Arabic" w:hAnsi="Traditional Arabic" w:cs="Traditional Arabic"/>
          <w:rtl/>
        </w:rPr>
        <w:t>،</w:t>
      </w:r>
      <w:r w:rsidRPr="00E4408F">
        <w:rPr>
          <w:rFonts w:ascii="Traditional Arabic" w:hAnsi="Traditional Arabic" w:cs="Traditional Arabic"/>
        </w:rPr>
        <w:t xml:space="preserve"> </w:t>
      </w:r>
      <w:r w:rsidRPr="00E4408F">
        <w:rPr>
          <w:rFonts w:ascii="Traditional Arabic" w:hAnsi="Traditional Arabic" w:cs="Traditional Arabic"/>
          <w:rtl/>
        </w:rPr>
        <w:t>ص</w:t>
      </w:r>
      <w:r w:rsidRPr="00E4408F">
        <w:rPr>
          <w:rFonts w:ascii="Traditional Arabic" w:hAnsi="Traditional Arabic" w:cs="Traditional Arabic"/>
        </w:rPr>
        <w:t xml:space="preserve"> 143</w:t>
      </w:r>
    </w:p>
  </w:footnote>
  <w:footnote w:id="11">
    <w:p w:rsidR="00F5144C" w:rsidRPr="00F5144C" w:rsidRDefault="00F5144C" w:rsidP="00F5144C">
      <w:pPr>
        <w:pStyle w:val="Notedebasdepage"/>
        <w:rPr>
          <w:rFonts w:cs="Arial"/>
        </w:rPr>
      </w:pPr>
      <w:r w:rsidRPr="00F5144C">
        <w:rPr>
          <w:rFonts w:ascii="Traditional Arabic" w:hAnsi="Traditional Arabic" w:cs="Traditional Arabic"/>
        </w:rPr>
        <w:footnoteRef/>
      </w:r>
      <w:r w:rsidRPr="00F5144C">
        <w:rPr>
          <w:rFonts w:ascii="Traditional Arabic" w:hAnsi="Traditional Arabic" w:cs="Traditional Arabic"/>
        </w:rPr>
        <w:t xml:space="preserve"> </w:t>
      </w:r>
      <w:r w:rsidRPr="00F5144C">
        <w:rPr>
          <w:rFonts w:ascii="Traditional Arabic" w:hAnsi="Traditional Arabic" w:cs="Traditional Arabic" w:hint="cs"/>
          <w:rtl/>
        </w:rPr>
        <w:t>عمر</w:t>
      </w:r>
      <w:r w:rsidRPr="00F5144C">
        <w:rPr>
          <w:rFonts w:ascii="Traditional Arabic" w:hAnsi="Traditional Arabic" w:cs="Traditional Arabic"/>
        </w:rPr>
        <w:t xml:space="preserve"> </w:t>
      </w:r>
      <w:r w:rsidRPr="00F5144C">
        <w:rPr>
          <w:rFonts w:ascii="Traditional Arabic" w:hAnsi="Traditional Arabic" w:cs="Traditional Arabic" w:hint="cs"/>
          <w:rtl/>
        </w:rPr>
        <w:t>القاضي،</w:t>
      </w:r>
      <w:r w:rsidRPr="00F5144C">
        <w:rPr>
          <w:rFonts w:ascii="Traditional Arabic" w:hAnsi="Traditional Arabic" w:cs="Traditional Arabic"/>
        </w:rPr>
        <w:t xml:space="preserve"> </w:t>
      </w:r>
      <w:r w:rsidRPr="00F5144C">
        <w:rPr>
          <w:rFonts w:ascii="Traditional Arabic" w:hAnsi="Traditional Arabic" w:cs="Traditional Arabic" w:hint="cs"/>
          <w:rtl/>
        </w:rPr>
        <w:t>الفساد</w:t>
      </w:r>
      <w:r w:rsidRPr="00F5144C">
        <w:rPr>
          <w:rFonts w:ascii="Traditional Arabic" w:hAnsi="Traditional Arabic" w:cs="Traditional Arabic"/>
        </w:rPr>
        <w:t xml:space="preserve"> </w:t>
      </w:r>
      <w:r w:rsidRPr="00F5144C">
        <w:rPr>
          <w:rFonts w:ascii="Traditional Arabic" w:hAnsi="Traditional Arabic" w:cs="Traditional Arabic" w:hint="cs"/>
          <w:rtl/>
        </w:rPr>
        <w:t>الإداري</w:t>
      </w:r>
      <w:r w:rsidRPr="00F5144C">
        <w:rPr>
          <w:rFonts w:ascii="Traditional Arabic" w:hAnsi="Traditional Arabic" w:cs="Traditional Arabic"/>
        </w:rPr>
        <w:t xml:space="preserve"> </w:t>
      </w:r>
      <w:r w:rsidRPr="00F5144C">
        <w:rPr>
          <w:rFonts w:ascii="Traditional Arabic" w:hAnsi="Traditional Arabic" w:cs="Traditional Arabic" w:hint="cs"/>
          <w:rtl/>
        </w:rPr>
        <w:t>و</w:t>
      </w:r>
      <w:r w:rsidRPr="00F5144C">
        <w:rPr>
          <w:rFonts w:ascii="Traditional Arabic" w:hAnsi="Traditional Arabic" w:cs="Traditional Arabic"/>
        </w:rPr>
        <w:t xml:space="preserve"> </w:t>
      </w:r>
      <w:r w:rsidRPr="00F5144C">
        <w:rPr>
          <w:rFonts w:ascii="Traditional Arabic" w:hAnsi="Traditional Arabic" w:cs="Traditional Arabic" w:hint="cs"/>
          <w:rtl/>
        </w:rPr>
        <w:t>إمكانيات</w:t>
      </w:r>
      <w:r w:rsidRPr="00F5144C">
        <w:rPr>
          <w:rFonts w:ascii="Traditional Arabic" w:hAnsi="Traditional Arabic" w:cs="Traditional Arabic"/>
        </w:rPr>
        <w:t xml:space="preserve"> </w:t>
      </w:r>
      <w:r w:rsidRPr="00F5144C">
        <w:rPr>
          <w:rFonts w:ascii="Traditional Arabic" w:hAnsi="Traditional Arabic" w:cs="Traditional Arabic" w:hint="cs"/>
          <w:rtl/>
        </w:rPr>
        <w:t>الإصلاح</w:t>
      </w:r>
      <w:r w:rsidRPr="00F5144C">
        <w:rPr>
          <w:rFonts w:ascii="Traditional Arabic" w:hAnsi="Traditional Arabic" w:cs="Traditional Arabic"/>
        </w:rPr>
        <w:t xml:space="preserve"> </w:t>
      </w:r>
      <w:r w:rsidRPr="00F5144C">
        <w:rPr>
          <w:rFonts w:ascii="Traditional Arabic" w:hAnsi="Traditional Arabic" w:cs="Traditional Arabic" w:hint="cs"/>
          <w:rtl/>
        </w:rPr>
        <w:t>الاقتصادي،</w:t>
      </w:r>
      <w:r w:rsidRPr="00F5144C">
        <w:rPr>
          <w:rFonts w:ascii="Traditional Arabic" w:hAnsi="Traditional Arabic" w:cs="Traditional Arabic"/>
        </w:rPr>
        <w:t xml:space="preserve"> </w:t>
      </w:r>
      <w:r w:rsidRPr="00F5144C">
        <w:rPr>
          <w:rFonts w:ascii="Traditional Arabic" w:hAnsi="Traditional Arabic" w:cs="Traditional Arabic" w:hint="cs"/>
          <w:rtl/>
        </w:rPr>
        <w:t>ص5 -6</w:t>
      </w:r>
      <w:r w:rsidRPr="00F5144C">
        <w:rPr>
          <w:rFonts w:ascii="Traditional Arabic" w:hAnsi="Traditional Arabic" w:cs="Traditional Arabic"/>
        </w:rPr>
        <w:t xml:space="preserve"> </w:t>
      </w:r>
      <w:r w:rsidRPr="00F5144C">
        <w:rPr>
          <w:rFonts w:ascii="Traditional Arabic" w:hAnsi="Traditional Arabic" w:cs="Traditional Arabic" w:hint="cs"/>
          <w:rtl/>
        </w:rPr>
        <w:t xml:space="preserve"> ،تاريخ التصفح 2/5/2012</w:t>
      </w:r>
      <w:r w:rsidRPr="00F5144C">
        <w:rPr>
          <w:rFonts w:ascii="Traditional Arabic" w:hAnsi="Traditional Arabic" w:cs="Traditional Arabic"/>
        </w:rPr>
        <w:t xml:space="preserve"> www.transparency-kwait.org/index.php</w:t>
      </w:r>
    </w:p>
    <w:p w:rsidR="00F5144C" w:rsidRPr="00F5144C" w:rsidRDefault="00F5144C" w:rsidP="00F5144C">
      <w:pPr>
        <w:pStyle w:val="Notedebasdepage"/>
        <w:rPr>
          <w:rFonts w:cs="Arial"/>
        </w:rPr>
      </w:pPr>
    </w:p>
  </w:footnote>
  <w:footnote w:id="12">
    <w:p w:rsidR="00036BB7" w:rsidRPr="000641CD" w:rsidRDefault="00036BB7" w:rsidP="000641CD">
      <w:pPr>
        <w:autoSpaceDE w:val="0"/>
        <w:autoSpaceDN w:val="0"/>
        <w:bidi/>
        <w:adjustRightInd w:val="0"/>
        <w:spacing w:after="0" w:line="240" w:lineRule="auto"/>
        <w:rPr>
          <w:rFonts w:ascii="Traditional Arabic" w:hAnsi="Traditional Arabic" w:cs="Traditional Arabic"/>
          <w:sz w:val="20"/>
          <w:szCs w:val="20"/>
        </w:rPr>
      </w:pPr>
      <w:r>
        <w:rPr>
          <w:rStyle w:val="Appelnotedebasdep"/>
        </w:rPr>
        <w:footnoteRef/>
      </w:r>
      <w:r>
        <w:rPr>
          <w:rtl/>
        </w:rPr>
        <w:t xml:space="preserve"> </w:t>
      </w:r>
      <w:r>
        <w:rPr>
          <w:rFonts w:hint="cs"/>
          <w:rtl/>
        </w:rPr>
        <w:t>ا</w:t>
      </w:r>
      <w:r w:rsidRPr="00E4408F">
        <w:rPr>
          <w:rFonts w:ascii="Traditional Arabic" w:hAnsi="Traditional Arabic" w:cs="Traditional Arabic"/>
          <w:sz w:val="20"/>
          <w:szCs w:val="20"/>
          <w:rtl/>
        </w:rPr>
        <w:t>بتهال</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محمد</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رضا</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داود،</w:t>
      </w:r>
      <w:r>
        <w:rPr>
          <w:rFonts w:ascii="Traditional Arabic" w:hAnsi="Traditional Arabic" w:cs="Traditional Arabic" w:hint="cs"/>
          <w:sz w:val="20"/>
          <w:szCs w:val="20"/>
          <w:rtl/>
        </w:rPr>
        <w:t>(2016)،</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الفساد</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الإداري</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وآثاره</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السياسية</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والإقتصادية</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مع</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إشارة</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خاصة</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الى</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تجربة</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العراق</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في</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الفساد،</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مجلة</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دراسات</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دولية،</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العدد</w:t>
      </w:r>
      <w:r w:rsidRPr="00E4408F">
        <w:rPr>
          <w:rFonts w:ascii="Traditional Arabic" w:hAnsi="Traditional Arabic" w:cs="Traditional Arabic"/>
          <w:sz w:val="20"/>
          <w:szCs w:val="20"/>
        </w:rPr>
        <w:t xml:space="preserve"> 48 </w:t>
      </w:r>
      <w:r w:rsidRPr="00E4408F">
        <w:rPr>
          <w:rFonts w:ascii="Traditional Arabic" w:hAnsi="Traditional Arabic" w:cs="Traditional Arabic"/>
          <w:sz w:val="20"/>
          <w:szCs w:val="20"/>
          <w:rtl/>
        </w:rPr>
        <w:t>،</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بغداد</w:t>
      </w:r>
      <w:r w:rsidRPr="00E4408F">
        <w:rPr>
          <w:rFonts w:ascii="Traditional Arabic" w:hAnsi="Traditional Arabic" w:cs="Traditional Arabic"/>
          <w:sz w:val="20"/>
          <w:szCs w:val="20"/>
        </w:rPr>
        <w:t xml:space="preserve"> </w:t>
      </w:r>
      <w:r>
        <w:rPr>
          <w:rFonts w:ascii="Traditional Arabic" w:hAnsi="Traditional Arabic" w:cs="Traditional Arabic" w:hint="cs"/>
          <w:sz w:val="20"/>
          <w:szCs w:val="20"/>
          <w:rtl/>
        </w:rPr>
        <w:t>.</w:t>
      </w:r>
    </w:p>
  </w:footnote>
  <w:footnote w:id="13">
    <w:p w:rsidR="00036BB7" w:rsidRPr="000641CD" w:rsidRDefault="00036BB7" w:rsidP="000641CD">
      <w:pPr>
        <w:autoSpaceDE w:val="0"/>
        <w:autoSpaceDN w:val="0"/>
        <w:bidi/>
        <w:adjustRightInd w:val="0"/>
        <w:spacing w:after="0" w:line="240" w:lineRule="auto"/>
        <w:rPr>
          <w:rFonts w:ascii="Traditional Arabic" w:hAnsi="Traditional Arabic" w:cs="Traditional Arabic"/>
          <w:sz w:val="20"/>
          <w:szCs w:val="20"/>
        </w:rPr>
      </w:pPr>
      <w:r>
        <w:rPr>
          <w:rStyle w:val="Appelnotedebasdep"/>
        </w:rPr>
        <w:footnoteRef/>
      </w:r>
      <w:r>
        <w:rPr>
          <w:rtl/>
        </w:rPr>
        <w:t xml:space="preserve">  </w:t>
      </w:r>
      <w:r>
        <w:rPr>
          <w:rFonts w:hint="cs"/>
          <w:rtl/>
        </w:rPr>
        <w:t>ا</w:t>
      </w:r>
      <w:r w:rsidRPr="00E4408F">
        <w:rPr>
          <w:rFonts w:ascii="Traditional Arabic" w:hAnsi="Traditional Arabic" w:cs="Traditional Arabic"/>
          <w:sz w:val="20"/>
          <w:szCs w:val="20"/>
          <w:rtl/>
        </w:rPr>
        <w:t>بتهال</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محمد</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رضا</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داود،</w:t>
      </w:r>
      <w:r>
        <w:rPr>
          <w:rFonts w:ascii="Traditional Arabic" w:hAnsi="Traditional Arabic" w:cs="Traditional Arabic" w:hint="cs"/>
          <w:sz w:val="20"/>
          <w:szCs w:val="20"/>
          <w:rtl/>
        </w:rPr>
        <w:t>(2016)،مرجع سابق</w:t>
      </w:r>
    </w:p>
  </w:footnote>
  <w:footnote w:id="14">
    <w:p w:rsidR="00036BB7" w:rsidRPr="00871197" w:rsidRDefault="00036BB7" w:rsidP="00871197">
      <w:pPr>
        <w:autoSpaceDE w:val="0"/>
        <w:autoSpaceDN w:val="0"/>
        <w:bidi/>
        <w:adjustRightInd w:val="0"/>
        <w:spacing w:after="0" w:line="240" w:lineRule="auto"/>
        <w:rPr>
          <w:rFonts w:ascii="Traditional Arabic" w:hAnsi="Traditional Arabic" w:cs="Traditional Arabic"/>
          <w:sz w:val="20"/>
          <w:szCs w:val="20"/>
        </w:rPr>
      </w:pPr>
      <w:r>
        <w:rPr>
          <w:rStyle w:val="Appelnotedebasdep"/>
        </w:rPr>
        <w:footnoteRef/>
      </w:r>
      <w:r>
        <w:rPr>
          <w:rtl/>
        </w:rPr>
        <w:t xml:space="preserve"> </w:t>
      </w:r>
      <w:r w:rsidRPr="008417D5">
        <w:rPr>
          <w:rFonts w:ascii="Traditional Arabic" w:hAnsi="Traditional Arabic" w:cs="Traditional Arabic"/>
          <w:sz w:val="20"/>
          <w:szCs w:val="20"/>
          <w:rtl/>
        </w:rPr>
        <w:t>حسن</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شحاته،</w:t>
      </w:r>
      <w:r>
        <w:rPr>
          <w:rFonts w:ascii="Traditional Arabic" w:hAnsi="Traditional Arabic" w:cs="Traditional Arabic" w:hint="cs"/>
          <w:sz w:val="20"/>
          <w:szCs w:val="20"/>
          <w:rtl/>
        </w:rPr>
        <w:t>(1999)،</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حرمة</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المال</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العام</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في</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الشريعة</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السلمية،</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دار</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النشر</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للجامعات،</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القاهرة،</w:t>
      </w:r>
      <w:r>
        <w:rPr>
          <w:rFonts w:ascii="Traditional Arabic" w:hAnsi="Traditional Arabic" w:cs="Traditional Arabic" w:hint="cs"/>
          <w:sz w:val="20"/>
          <w:szCs w:val="20"/>
          <w:rtl/>
        </w:rPr>
        <w:t>ص36</w:t>
      </w:r>
    </w:p>
  </w:footnote>
  <w:footnote w:id="15">
    <w:p w:rsidR="00731F81" w:rsidRPr="00871197" w:rsidRDefault="00731F81" w:rsidP="00871197">
      <w:pPr>
        <w:pStyle w:val="NormalWeb"/>
        <w:bidi/>
        <w:jc w:val="both"/>
        <w:rPr>
          <w:rFonts w:ascii="Traditional Arabic" w:hAnsi="Traditional Arabic" w:cs="Traditional Arabic"/>
          <w:sz w:val="20"/>
          <w:szCs w:val="20"/>
          <w:rtl/>
          <w:lang w:bidi="ar-DZ"/>
        </w:rPr>
      </w:pPr>
      <w:r w:rsidRPr="00AE22A9">
        <w:rPr>
          <w:rStyle w:val="Appelnotedebasdep"/>
          <w:rFonts w:ascii="Traditional Arabic" w:hAnsi="Traditional Arabic" w:cs="Traditional Arabic"/>
          <w:sz w:val="20"/>
          <w:szCs w:val="20"/>
        </w:rPr>
        <w:footnoteRef/>
      </w:r>
      <w:r w:rsidRPr="00AE22A9">
        <w:rPr>
          <w:rFonts w:ascii="Traditional Arabic" w:hAnsi="Traditional Arabic" w:cs="Traditional Arabic"/>
          <w:sz w:val="20"/>
          <w:szCs w:val="20"/>
          <w:rtl/>
        </w:rPr>
        <w:t xml:space="preserve"> </w:t>
      </w:r>
      <w:r w:rsidRPr="00AE22A9">
        <w:rPr>
          <w:rFonts w:ascii="Traditional Arabic" w:hAnsi="Traditional Arabic" w:cs="Traditional Arabic"/>
          <w:sz w:val="20"/>
          <w:szCs w:val="20"/>
        </w:rPr>
        <w:t xml:space="preserve"> </w:t>
      </w:r>
      <w:r w:rsidRPr="00AE22A9">
        <w:rPr>
          <w:rFonts w:ascii="Traditional Arabic" w:hAnsi="Traditional Arabic" w:cs="Traditional Arabic"/>
          <w:sz w:val="20"/>
          <w:szCs w:val="20"/>
          <w:rtl/>
        </w:rPr>
        <w:t>أحمد أبو دية،</w:t>
      </w:r>
      <w:r>
        <w:rPr>
          <w:rFonts w:ascii="Traditional Arabic" w:hAnsi="Traditional Arabic" w:cs="Traditional Arabic" w:hint="cs"/>
          <w:sz w:val="20"/>
          <w:szCs w:val="20"/>
          <w:rtl/>
        </w:rPr>
        <w:t>(2004)،</w:t>
      </w:r>
      <w:r w:rsidRPr="00AE22A9">
        <w:rPr>
          <w:rFonts w:ascii="Traditional Arabic" w:hAnsi="Traditional Arabic" w:cs="Traditional Arabic"/>
          <w:sz w:val="20"/>
          <w:szCs w:val="20"/>
          <w:rtl/>
        </w:rPr>
        <w:t xml:space="preserve"> الفساد: أسبابه وطرق مكافحته، منشورات الائتلاف من أجل النزاهة والمساءلة </w:t>
      </w:r>
      <w:r>
        <w:rPr>
          <w:rFonts w:ascii="Traditional Arabic" w:hAnsi="Traditional Arabic" w:cs="Traditional Arabic" w:hint="cs"/>
          <w:sz w:val="20"/>
          <w:szCs w:val="20"/>
          <w:rtl/>
        </w:rPr>
        <w:t>،نشر</w:t>
      </w:r>
      <w:r w:rsidRPr="00AE22A9">
        <w:rPr>
          <w:rFonts w:ascii="Traditional Arabic" w:hAnsi="Traditional Arabic" w:cs="Traditional Arabic"/>
          <w:sz w:val="20"/>
          <w:szCs w:val="20"/>
          <w:rtl/>
        </w:rPr>
        <w:t xml:space="preserve"> أمان ، ص3</w:t>
      </w:r>
      <w:r w:rsidRPr="00AE22A9">
        <w:rPr>
          <w:rFonts w:ascii="Traditional Arabic" w:hAnsi="Traditional Arabic" w:cs="Traditional Arabic"/>
          <w:sz w:val="20"/>
          <w:szCs w:val="20"/>
        </w:rPr>
        <w:t>.</w:t>
      </w:r>
    </w:p>
  </w:footnote>
  <w:footnote w:id="16">
    <w:p w:rsidR="00871197" w:rsidRDefault="00871197" w:rsidP="00871197">
      <w:pPr>
        <w:pStyle w:val="Notedebasdepage"/>
      </w:pPr>
      <w:r>
        <w:rPr>
          <w:rStyle w:val="Appelnotedebasdep"/>
        </w:rPr>
        <w:footnoteRef/>
      </w:r>
      <w:r>
        <w:rPr>
          <w:rtl/>
        </w:rPr>
        <w:t xml:space="preserve"> </w:t>
      </w:r>
      <w:r>
        <w:rPr>
          <w:rFonts w:cs="Simplified Arabic"/>
          <w:rtl/>
          <w:lang w:bidi="ar-DZ"/>
        </w:rPr>
        <w:t>أحسن بوسقيعة،</w:t>
      </w:r>
      <w:r>
        <w:rPr>
          <w:rFonts w:cs="Simplified Arabic" w:hint="cs"/>
          <w:rtl/>
          <w:lang w:bidi="ar-DZ"/>
        </w:rPr>
        <w:t>(2006)</w:t>
      </w:r>
      <w:r>
        <w:rPr>
          <w:rFonts w:cs="Simplified Arabic"/>
          <w:rtl/>
          <w:lang w:bidi="ar-DZ"/>
        </w:rPr>
        <w:t xml:space="preserve"> </w:t>
      </w:r>
      <w:r>
        <w:rPr>
          <w:rFonts w:cs="Simplified Arabic"/>
          <w:lang w:bidi="ar-DZ"/>
        </w:rPr>
        <w:t xml:space="preserve"> </w:t>
      </w:r>
      <w:r>
        <w:rPr>
          <w:rFonts w:cs="Simplified Arabic"/>
          <w:rtl/>
          <w:lang w:bidi="ar-DZ"/>
        </w:rPr>
        <w:t xml:space="preserve">الوجيز في القانون الجزائي الخاص، ط3، الجزء الثاني، دار هومة ، الجزائر ، ص </w:t>
      </w:r>
      <w:r>
        <w:rPr>
          <w:rFonts w:cs="Simplified Arabic" w:hint="cs"/>
          <w:rtl/>
          <w:lang w:bidi="ar-DZ"/>
        </w:rPr>
        <w:t>27</w:t>
      </w:r>
      <w:r>
        <w:rPr>
          <w:rFonts w:cs="Simplified Arabic"/>
          <w:lang w:bidi="ar-DZ"/>
        </w:rPr>
        <w:t>.</w:t>
      </w:r>
    </w:p>
  </w:footnote>
  <w:footnote w:id="17">
    <w:p w:rsidR="007518B6" w:rsidRPr="007518B6" w:rsidRDefault="007518B6" w:rsidP="007518B6">
      <w:pPr>
        <w:autoSpaceDE w:val="0"/>
        <w:autoSpaceDN w:val="0"/>
        <w:bidi/>
        <w:adjustRightInd w:val="0"/>
        <w:spacing w:after="0" w:line="240" w:lineRule="auto"/>
        <w:rPr>
          <w:rFonts w:ascii="Traditional Arabic" w:hAnsi="Traditional Arabic" w:cs="Traditional Arabic"/>
          <w:sz w:val="20"/>
          <w:szCs w:val="20"/>
        </w:rPr>
      </w:pPr>
      <w:r w:rsidRPr="007518B6">
        <w:rPr>
          <w:rStyle w:val="Appelnotedebasdep"/>
          <w:rFonts w:ascii="Traditional Arabic" w:hAnsi="Traditional Arabic" w:cs="Traditional Arabic"/>
          <w:sz w:val="20"/>
          <w:szCs w:val="20"/>
        </w:rPr>
        <w:footnoteRef/>
      </w:r>
      <w:r w:rsidRPr="007518B6">
        <w:rPr>
          <w:rFonts w:ascii="Traditional Arabic" w:hAnsi="Traditional Arabic" w:cs="Traditional Arabic"/>
          <w:sz w:val="20"/>
          <w:szCs w:val="20"/>
          <w:rtl/>
        </w:rPr>
        <w:t xml:space="preserve"> </w:t>
      </w:r>
      <w:r w:rsidRPr="007518B6">
        <w:rPr>
          <w:rFonts w:ascii="Traditional Arabic" w:hAnsi="Traditional Arabic" w:cs="Traditional Arabic"/>
          <w:b/>
          <w:bCs/>
          <w:sz w:val="20"/>
          <w:szCs w:val="20"/>
        </w:rPr>
        <w:t xml:space="preserve"> </w:t>
      </w:r>
      <w:r w:rsidRPr="007518B6">
        <w:rPr>
          <w:rFonts w:ascii="Traditional Arabic" w:hAnsi="Traditional Arabic" w:cs="Traditional Arabic"/>
          <w:sz w:val="20"/>
          <w:szCs w:val="20"/>
          <w:rtl/>
        </w:rPr>
        <w:t>بشير</w:t>
      </w:r>
      <w:r w:rsidRPr="007518B6">
        <w:rPr>
          <w:rFonts w:ascii="Traditional Arabic" w:hAnsi="Traditional Arabic" w:cs="Traditional Arabic"/>
          <w:sz w:val="20"/>
          <w:szCs w:val="20"/>
        </w:rPr>
        <w:t xml:space="preserve"> </w:t>
      </w:r>
      <w:r>
        <w:rPr>
          <w:rFonts w:ascii="Traditional Arabic" w:hAnsi="Traditional Arabic" w:cs="Traditional Arabic"/>
          <w:sz w:val="20"/>
          <w:szCs w:val="20"/>
          <w:rtl/>
        </w:rPr>
        <w:t>مصيطفى</w:t>
      </w:r>
      <w:r>
        <w:rPr>
          <w:rFonts w:ascii="Traditional Arabic" w:hAnsi="Traditional Arabic" w:cs="Traditional Arabic" w:hint="cs"/>
          <w:sz w:val="20"/>
          <w:szCs w:val="20"/>
          <w:rtl/>
        </w:rPr>
        <w:t xml:space="preserve"> ،(جويلية 2005) ،</w:t>
      </w:r>
      <w:r w:rsidRPr="007518B6">
        <w:rPr>
          <w:rFonts w:ascii="Traditional Arabic" w:hAnsi="Traditional Arabic" w:cs="Traditional Arabic"/>
          <w:sz w:val="20"/>
          <w:szCs w:val="20"/>
          <w:rtl/>
        </w:rPr>
        <w:t>الفساد</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الاقتصادي</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مدخل</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إلى</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المفهوم</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والتجليات</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w:t>
      </w:r>
      <w:r w:rsidRPr="007518B6">
        <w:rPr>
          <w:rFonts w:ascii="Traditional Arabic" w:hAnsi="Traditional Arabic" w:cs="Traditional Arabic"/>
          <w:sz w:val="20"/>
          <w:szCs w:val="20"/>
        </w:rPr>
        <w:t xml:space="preserve"> </w:t>
      </w:r>
      <w:r w:rsidRPr="007518B6">
        <w:rPr>
          <w:rFonts w:ascii="Traditional Arabic" w:hAnsi="Traditional Arabic" w:cs="Traditional Arabic"/>
          <w:b/>
          <w:bCs/>
          <w:sz w:val="20"/>
          <w:szCs w:val="20"/>
          <w:rtl/>
        </w:rPr>
        <w:t>مجلة</w:t>
      </w:r>
      <w:r w:rsidRPr="007518B6">
        <w:rPr>
          <w:rFonts w:ascii="Traditional Arabic" w:hAnsi="Traditional Arabic" w:cs="Traditional Arabic"/>
          <w:b/>
          <w:bCs/>
          <w:sz w:val="20"/>
          <w:szCs w:val="20"/>
        </w:rPr>
        <w:t xml:space="preserve"> </w:t>
      </w:r>
      <w:r w:rsidRPr="007518B6">
        <w:rPr>
          <w:rFonts w:ascii="Traditional Arabic" w:hAnsi="Traditional Arabic" w:cs="Traditional Arabic"/>
          <w:b/>
          <w:bCs/>
          <w:sz w:val="20"/>
          <w:szCs w:val="20"/>
          <w:rtl/>
        </w:rPr>
        <w:t>دراسات</w:t>
      </w:r>
      <w:r w:rsidRPr="007518B6">
        <w:rPr>
          <w:rFonts w:ascii="Traditional Arabic" w:hAnsi="Traditional Arabic" w:cs="Traditional Arabic"/>
          <w:b/>
          <w:bCs/>
          <w:sz w:val="20"/>
          <w:szCs w:val="20"/>
        </w:rPr>
        <w:t xml:space="preserve"> </w:t>
      </w:r>
      <w:r w:rsidRPr="007518B6">
        <w:rPr>
          <w:rFonts w:ascii="Traditional Arabic" w:hAnsi="Traditional Arabic" w:cs="Traditional Arabic"/>
          <w:b/>
          <w:bCs/>
          <w:sz w:val="20"/>
          <w:szCs w:val="20"/>
          <w:rtl/>
        </w:rPr>
        <w:t>اقتصادية،</w:t>
      </w:r>
      <w:r w:rsidRPr="007518B6">
        <w:rPr>
          <w:rFonts w:ascii="Traditional Arabic" w:hAnsi="Traditional Arabic" w:cs="Traditional Arabic"/>
          <w:b/>
          <w:bCs/>
          <w:sz w:val="20"/>
          <w:szCs w:val="20"/>
        </w:rPr>
        <w:t xml:space="preserve"> </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العدد</w:t>
      </w:r>
      <w:r>
        <w:rPr>
          <w:rFonts w:ascii="Traditional Arabic" w:hAnsi="Traditional Arabic" w:cs="Traditional Arabic" w:hint="cs"/>
          <w:sz w:val="20"/>
          <w:szCs w:val="20"/>
          <w:rtl/>
        </w:rPr>
        <w:t>06</w:t>
      </w:r>
      <w:r>
        <w:rPr>
          <w:rFonts w:ascii="Traditional Arabic" w:hAnsi="Traditional Arabic" w:cs="Traditional Arabic"/>
          <w:sz w:val="20"/>
          <w:szCs w:val="20"/>
        </w:rPr>
        <w:t>:</w:t>
      </w:r>
      <w:r w:rsidRPr="007518B6">
        <w:rPr>
          <w:rFonts w:ascii="Traditional Arabic" w:hAnsi="Traditional Arabic" w:cs="Traditional Arabic"/>
          <w:sz w:val="20"/>
          <w:szCs w:val="20"/>
          <w:rtl/>
        </w:rPr>
        <w:t>،</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مركز</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البصيرة</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للبحوث</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والدراسات</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الانسانية،</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الدار</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الخلدونية</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للنشر</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والتوزيع</w:t>
      </w:r>
      <w:r>
        <w:rPr>
          <w:rFonts w:ascii="Traditional Arabic" w:hAnsi="Traditional Arabic" w:cs="Traditional Arabic" w:hint="cs"/>
          <w:sz w:val="20"/>
          <w:szCs w:val="20"/>
          <w:rtl/>
        </w:rPr>
        <w:t>،</w:t>
      </w:r>
      <w:r w:rsidRPr="007518B6">
        <w:rPr>
          <w:rFonts w:ascii="Traditional Arabic" w:hAnsi="Traditional Arabic" w:cs="Traditional Arabic"/>
          <w:sz w:val="20"/>
          <w:szCs w:val="20"/>
          <w:rtl/>
        </w:rPr>
        <w:t>ص</w:t>
      </w:r>
      <w:r w:rsidRPr="007518B6">
        <w:rPr>
          <w:rFonts w:ascii="Traditional Arabic" w:hAnsi="Traditional Arabic" w:cs="Traditional Arabic"/>
          <w:sz w:val="20"/>
          <w:szCs w:val="20"/>
        </w:rPr>
        <w:t>. 14</w:t>
      </w:r>
    </w:p>
  </w:footnote>
  <w:footnote w:id="18">
    <w:p w:rsidR="00036BB7" w:rsidRPr="00CD767C" w:rsidRDefault="00036BB7" w:rsidP="007518B6">
      <w:pPr>
        <w:autoSpaceDE w:val="0"/>
        <w:autoSpaceDN w:val="0"/>
        <w:bidi/>
        <w:adjustRightInd w:val="0"/>
        <w:spacing w:after="0" w:line="240" w:lineRule="auto"/>
        <w:rPr>
          <w:rFonts w:ascii="Traditional Arabic" w:hAnsi="Traditional Arabic" w:cs="Traditional Arabic"/>
          <w:sz w:val="20"/>
          <w:szCs w:val="20"/>
          <w:rtl/>
        </w:rPr>
      </w:pPr>
      <w:r>
        <w:rPr>
          <w:rStyle w:val="Appelnotedebasdep"/>
        </w:rPr>
        <w:footnoteRef/>
      </w:r>
      <w:r>
        <w:rPr>
          <w:rtl/>
        </w:rPr>
        <w:t xml:space="preserve"> </w:t>
      </w:r>
      <w:r w:rsidRPr="00CD767C">
        <w:rPr>
          <w:rFonts w:ascii="Traditional Arabic" w:hAnsi="Traditional Arabic" w:cs="Traditional Arabic"/>
          <w:sz w:val="20"/>
          <w:szCs w:val="20"/>
          <w:rtl/>
        </w:rPr>
        <w:t>عبد</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الله</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بن</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حاسن</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الجابري،(2006)،</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الفساد</w:t>
      </w:r>
      <w:r w:rsidRPr="00CD767C">
        <w:rPr>
          <w:rFonts w:ascii="Traditional Arabic" w:hAnsi="Traditional Arabic" w:cs="Traditional Arabic"/>
          <w:sz w:val="20"/>
          <w:szCs w:val="20"/>
        </w:rPr>
        <w:t xml:space="preserve"> </w:t>
      </w:r>
      <w:r w:rsidRPr="00CD767C">
        <w:rPr>
          <w:rFonts w:ascii="Traditional Arabic" w:hAnsi="Traditional Arabic" w:cs="Traditional Arabic" w:hint="cs"/>
          <w:sz w:val="20"/>
          <w:szCs w:val="20"/>
          <w:rtl/>
        </w:rPr>
        <w:t>الاقتصادي</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أنواعه،</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أسبابه،</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أثاره،</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علاجه،</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المؤتمر</w:t>
      </w:r>
      <w:r w:rsidRPr="00CD767C">
        <w:rPr>
          <w:rFonts w:ascii="Traditional Arabic" w:hAnsi="Traditional Arabic" w:cs="Traditional Arabic"/>
          <w:sz w:val="20"/>
          <w:szCs w:val="20"/>
          <w:rtl/>
          <w:lang w:bidi="ar-DZ"/>
        </w:rPr>
        <w:t xml:space="preserve"> الإسلامي </w:t>
      </w:r>
      <w:r w:rsidRPr="00CD767C">
        <w:rPr>
          <w:rFonts w:ascii="Traditional Arabic" w:hAnsi="Traditional Arabic" w:cs="Traditional Arabic"/>
          <w:sz w:val="20"/>
          <w:szCs w:val="20"/>
          <w:rtl/>
        </w:rPr>
        <w:t>الثالث،</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المملكة</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العربية</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السعودية،</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جامعة</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أم</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القرى</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ص8</w:t>
      </w:r>
    </w:p>
    <w:p w:rsidR="00036BB7" w:rsidRDefault="00036BB7" w:rsidP="007518B6">
      <w:pPr>
        <w:pStyle w:val="Notedebasdepage"/>
      </w:pPr>
    </w:p>
  </w:footnote>
  <w:footnote w:id="19">
    <w:p w:rsidR="00541D8B" w:rsidRPr="00D9572C" w:rsidRDefault="00541D8B" w:rsidP="00D9572C">
      <w:pPr>
        <w:bidi/>
        <w:spacing w:after="0" w:line="360" w:lineRule="auto"/>
        <w:ind w:left="180" w:hanging="180"/>
        <w:jc w:val="both"/>
        <w:rPr>
          <w:rFonts w:ascii="Traditional Arabic" w:hAnsi="Traditional Arabic" w:cs="Traditional Arabic"/>
          <w:sz w:val="20"/>
          <w:szCs w:val="20"/>
        </w:rPr>
      </w:pPr>
      <w:r>
        <w:rPr>
          <w:rStyle w:val="Appelnotedebasdep"/>
        </w:rPr>
        <w:footnoteRef/>
      </w:r>
      <w:r>
        <w:rPr>
          <w:rtl/>
        </w:rPr>
        <w:t xml:space="preserve"> </w:t>
      </w:r>
      <w:r w:rsidRPr="00D9572C">
        <w:rPr>
          <w:rFonts w:ascii="Traditional Arabic" w:hAnsi="Traditional Arabic" w:cs="Traditional Arabic"/>
          <w:sz w:val="20"/>
          <w:szCs w:val="20"/>
          <w:rtl/>
        </w:rPr>
        <w:t>محمد جمال مظلوم، نشوة عبد العظيم،</w:t>
      </w:r>
      <w:r w:rsidR="00D9572C">
        <w:rPr>
          <w:rFonts w:ascii="Traditional Arabic" w:hAnsi="Traditional Arabic" w:cs="Traditional Arabic" w:hint="cs"/>
          <w:sz w:val="20"/>
          <w:szCs w:val="20"/>
          <w:rtl/>
        </w:rPr>
        <w:t>(2000)،</w:t>
      </w:r>
      <w:r w:rsidRPr="00D9572C">
        <w:rPr>
          <w:rFonts w:ascii="Traditional Arabic" w:hAnsi="Traditional Arabic" w:cs="Traditional Arabic"/>
          <w:sz w:val="20"/>
          <w:szCs w:val="20"/>
          <w:rtl/>
        </w:rPr>
        <w:t xml:space="preserve"> الفساد: الأسباب والتداعيات و طرق المعالجة، كراسات إستراتيجية، العدد 32 مركز الخليج للدراسات الإستراتيجية، لندن</w:t>
      </w:r>
      <w:r w:rsidR="00D9572C">
        <w:rPr>
          <w:rFonts w:ascii="Traditional Arabic" w:hAnsi="Traditional Arabic" w:cs="Traditional Arabic" w:hint="cs"/>
          <w:sz w:val="20"/>
          <w:szCs w:val="20"/>
          <w:rtl/>
        </w:rPr>
        <w:t xml:space="preserve">،  ص </w:t>
      </w:r>
      <w:r w:rsidRPr="00D9572C">
        <w:rPr>
          <w:rFonts w:ascii="Traditional Arabic" w:hAnsi="Traditional Arabic" w:cs="Traditional Arabic"/>
          <w:sz w:val="20"/>
          <w:szCs w:val="20"/>
          <w:rtl/>
        </w:rPr>
        <w:t xml:space="preserve"> 23</w:t>
      </w:r>
    </w:p>
  </w:footnote>
  <w:footnote w:id="20">
    <w:p w:rsidR="006C09F4" w:rsidRPr="006C09F4" w:rsidRDefault="006C09F4" w:rsidP="007518B6">
      <w:pPr>
        <w:bidi/>
        <w:spacing w:after="0" w:line="360" w:lineRule="auto"/>
        <w:ind w:left="180" w:hanging="180"/>
        <w:jc w:val="both"/>
        <w:rPr>
          <w:rFonts w:cs="Traditional Arabic"/>
        </w:rPr>
      </w:pPr>
      <w:r w:rsidRPr="00D9572C">
        <w:rPr>
          <w:rFonts w:ascii="Traditional Arabic" w:hAnsi="Traditional Arabic" w:cs="Traditional Arabic"/>
          <w:sz w:val="20"/>
          <w:szCs w:val="20"/>
        </w:rPr>
        <w:footnoteRef/>
      </w:r>
      <w:r w:rsidRPr="006C09F4">
        <w:rPr>
          <w:rFonts w:ascii="Traditional Arabic" w:hAnsi="Traditional Arabic" w:cs="Traditional Arabic"/>
          <w:sz w:val="20"/>
          <w:szCs w:val="20"/>
          <w:rtl/>
        </w:rPr>
        <w:t>حسين خلف موسى ،(2014) الفساد الادارى فى المجتمعات النامية “الاسباب – المظاهر – العلاج ” مصر نموذجا،المركز الديمقراطي العربي ،تم التصفح بتاريخ 2/05/2020 من الموقع</w:t>
      </w:r>
      <w:r w:rsidRPr="006C09F4">
        <w:rPr>
          <w:rFonts w:ascii="Traditional Arabic" w:hAnsi="Traditional Arabic" w:cs="Traditional Arabic"/>
          <w:sz w:val="20"/>
          <w:szCs w:val="20"/>
        </w:rPr>
        <w:t xml:space="preserve"> https://democraticac.de/?p=591</w:t>
      </w:r>
    </w:p>
    <w:p w:rsidR="006C09F4" w:rsidRPr="006C09F4" w:rsidRDefault="006C09F4">
      <w:pPr>
        <w:pStyle w:val="Notedebasdepage"/>
        <w:rPr>
          <w:lang w:val="fr-FR"/>
        </w:rPr>
      </w:pPr>
    </w:p>
  </w:footnote>
  <w:footnote w:id="21">
    <w:p w:rsidR="00036BB7" w:rsidRPr="00AE22A9" w:rsidRDefault="00036BB7" w:rsidP="00163F60">
      <w:pPr>
        <w:pStyle w:val="Notedebasdepage"/>
        <w:rPr>
          <w:rFonts w:ascii="Traditional Arabic" w:hAnsi="Traditional Arabic" w:cs="Traditional Arabic"/>
          <w:lang w:bidi="ar-DZ"/>
        </w:rPr>
      </w:pPr>
      <w:r w:rsidRPr="00AE22A9">
        <w:rPr>
          <w:rStyle w:val="Appelnotedebasdep"/>
          <w:rFonts w:ascii="Traditional Arabic" w:eastAsiaTheme="majorEastAsia" w:hAnsi="Traditional Arabic" w:cs="Traditional Arabic"/>
        </w:rPr>
        <w:footnoteRef/>
      </w:r>
      <w:r w:rsidRPr="00AE22A9">
        <w:rPr>
          <w:rFonts w:ascii="Traditional Arabic" w:hAnsi="Traditional Arabic" w:cs="Traditional Arabic"/>
          <w:rtl/>
        </w:rPr>
        <w:t xml:space="preserve"> </w:t>
      </w:r>
      <w:r w:rsidRPr="00AE22A9">
        <w:rPr>
          <w:rFonts w:ascii="Traditional Arabic" w:hAnsi="Traditional Arabic" w:cs="Traditional Arabic"/>
          <w:rtl/>
          <w:lang w:bidi="ar-DZ"/>
        </w:rPr>
        <w:t xml:space="preserve">الشيخ داود . عماد صلاح عبد الرزاق ، (2003) ، الفساد والإصلاح ، دراسة ، اتحاد الكتاب العرب ،دمشق،ص69 </w:t>
      </w:r>
    </w:p>
  </w:footnote>
  <w:footnote w:id="22">
    <w:p w:rsidR="00036BB7" w:rsidRPr="00AE22A9" w:rsidRDefault="00036BB7" w:rsidP="00163F60">
      <w:pPr>
        <w:pStyle w:val="Notedebasdepage"/>
        <w:bidi w:val="0"/>
        <w:jc w:val="both"/>
        <w:rPr>
          <w:rFonts w:ascii="Traditional Arabic" w:hAnsi="Traditional Arabic" w:cs="Traditional Arabic"/>
          <w:lang w:val="fr-FR" w:bidi="ar-DZ"/>
        </w:rPr>
      </w:pPr>
      <w:r w:rsidRPr="00AE22A9">
        <w:rPr>
          <w:rStyle w:val="Appelnotedebasdep"/>
          <w:rFonts w:ascii="Traditional Arabic" w:eastAsiaTheme="majorEastAsia" w:hAnsi="Traditional Arabic" w:cs="Traditional Arabic"/>
        </w:rPr>
        <w:footnoteRef/>
      </w:r>
      <w:r w:rsidRPr="00AE22A9">
        <w:rPr>
          <w:rFonts w:ascii="Traditional Arabic" w:hAnsi="Traditional Arabic" w:cs="Traditional Arabic"/>
          <w:rtl/>
        </w:rPr>
        <w:t xml:space="preserve"> </w:t>
      </w:r>
      <w:r w:rsidRPr="00AE22A9">
        <w:rPr>
          <w:rFonts w:ascii="Traditional Arabic" w:hAnsi="Traditional Arabic" w:cs="Traditional Arabic"/>
          <w:lang w:val="fr-FR"/>
        </w:rPr>
        <w:t xml:space="preserve"> </w:t>
      </w:r>
      <w:r w:rsidRPr="00AE22A9">
        <w:rPr>
          <w:rFonts w:ascii="Traditional Arabic" w:hAnsi="Traditional Arabic" w:cs="Traditional Arabic"/>
          <w:lang w:val="fr-FR" w:bidi="ar-DZ"/>
        </w:rPr>
        <w:t xml:space="preserve"> F. Bayard,</w:t>
      </w:r>
      <w:r w:rsidRPr="00AE22A9">
        <w:rPr>
          <w:rFonts w:ascii="Traditional Arabic" w:hAnsi="Traditional Arabic" w:cs="Traditional Arabic"/>
          <w:rtl/>
          <w:lang w:val="fr-FR" w:bidi="ar-DZ"/>
        </w:rPr>
        <w:t>(1992)</w:t>
      </w:r>
      <w:r w:rsidRPr="00AE22A9">
        <w:rPr>
          <w:rFonts w:ascii="Traditional Arabic" w:hAnsi="Traditional Arabic" w:cs="Traditional Arabic"/>
          <w:rtl/>
          <w:lang w:bidi="ar-DZ"/>
        </w:rPr>
        <w:t xml:space="preserve"> </w:t>
      </w:r>
      <w:r w:rsidRPr="00AE22A9">
        <w:rPr>
          <w:rFonts w:ascii="Traditional Arabic" w:hAnsi="Traditional Arabic" w:cs="Traditional Arabic"/>
          <w:lang w:val="fr-FR" w:bidi="ar-DZ"/>
        </w:rPr>
        <w:t xml:space="preserve">, Malversations et corruption dans les finances françaises, Paris.  </w:t>
      </w:r>
    </w:p>
    <w:p w:rsidR="00036BB7" w:rsidRPr="00AE22A9" w:rsidRDefault="00036BB7" w:rsidP="00163F60">
      <w:pPr>
        <w:pStyle w:val="Notedebasdepage"/>
        <w:bidi w:val="0"/>
        <w:rPr>
          <w:rFonts w:ascii="Traditional Arabic" w:hAnsi="Traditional Arabic" w:cs="Traditional Arabic"/>
          <w:lang w:val="fr-FR"/>
        </w:rPr>
      </w:pPr>
    </w:p>
  </w:footnote>
  <w:footnote w:id="23">
    <w:p w:rsidR="00036BB7" w:rsidRPr="00AE22A9" w:rsidRDefault="00036BB7" w:rsidP="005B4FFC">
      <w:pPr>
        <w:pStyle w:val="Notedebasdepage"/>
        <w:rPr>
          <w:rFonts w:ascii="Traditional Arabic" w:hAnsi="Traditional Arabic" w:cs="Traditional Arabic"/>
        </w:rPr>
      </w:pPr>
      <w:r w:rsidRPr="00AE22A9">
        <w:rPr>
          <w:rStyle w:val="Appelnotedebasdep"/>
          <w:rFonts w:ascii="Traditional Arabic" w:hAnsi="Traditional Arabic" w:cs="Traditional Arabic"/>
        </w:rPr>
        <w:footnoteRef/>
      </w:r>
      <w:r w:rsidRPr="00AE22A9">
        <w:rPr>
          <w:rFonts w:ascii="Traditional Arabic" w:hAnsi="Traditional Arabic" w:cs="Traditional Arabic"/>
          <w:rtl/>
        </w:rPr>
        <w:t xml:space="preserve"> </w:t>
      </w:r>
      <w:r w:rsidRPr="00AE22A9">
        <w:rPr>
          <w:rFonts w:ascii="Traditional Arabic" w:hAnsi="Traditional Arabic" w:cs="Traditional Arabic"/>
        </w:rPr>
        <w:t xml:space="preserve"> </w:t>
      </w:r>
      <w:r w:rsidRPr="00AE22A9">
        <w:rPr>
          <w:rFonts w:ascii="Traditional Arabic" w:hAnsi="Traditional Arabic" w:cs="Traditional Arabic"/>
          <w:rtl/>
        </w:rPr>
        <w:t>نزيه</w:t>
      </w:r>
      <w:r w:rsidRPr="00AE22A9">
        <w:rPr>
          <w:rFonts w:ascii="Traditional Arabic" w:hAnsi="Traditional Arabic" w:cs="Traditional Arabic"/>
        </w:rPr>
        <w:t xml:space="preserve"> </w:t>
      </w:r>
      <w:r w:rsidRPr="00AE22A9">
        <w:rPr>
          <w:rFonts w:ascii="Traditional Arabic" w:hAnsi="Traditional Arabic" w:cs="Traditional Arabic"/>
          <w:rtl/>
        </w:rPr>
        <w:t>عبد</w:t>
      </w:r>
      <w:r w:rsidRPr="00AE22A9">
        <w:rPr>
          <w:rFonts w:ascii="Traditional Arabic" w:hAnsi="Traditional Arabic" w:cs="Traditional Arabic"/>
        </w:rPr>
        <w:t xml:space="preserve"> </w:t>
      </w:r>
      <w:r w:rsidRPr="00AE22A9">
        <w:rPr>
          <w:rFonts w:ascii="Traditional Arabic" w:hAnsi="Traditional Arabic" w:cs="Traditional Arabic"/>
          <w:rtl/>
        </w:rPr>
        <w:t>المقصود</w:t>
      </w:r>
      <w:r w:rsidRPr="00AE22A9">
        <w:rPr>
          <w:rFonts w:ascii="Traditional Arabic" w:hAnsi="Traditional Arabic" w:cs="Traditional Arabic"/>
        </w:rPr>
        <w:t xml:space="preserve"> </w:t>
      </w:r>
      <w:r w:rsidRPr="00AE22A9">
        <w:rPr>
          <w:rFonts w:ascii="Traditional Arabic" w:hAnsi="Traditional Arabic" w:cs="Traditional Arabic"/>
          <w:rtl/>
        </w:rPr>
        <w:t>محمد</w:t>
      </w:r>
      <w:r w:rsidRPr="00AE22A9">
        <w:rPr>
          <w:rFonts w:ascii="Traditional Arabic" w:hAnsi="Traditional Arabic" w:cs="Traditional Arabic"/>
        </w:rPr>
        <w:t xml:space="preserve"> </w:t>
      </w:r>
      <w:r w:rsidRPr="00AE22A9">
        <w:rPr>
          <w:rFonts w:ascii="Traditional Arabic" w:hAnsi="Traditional Arabic" w:cs="Traditional Arabic"/>
          <w:rtl/>
        </w:rPr>
        <w:t>مبروك</w:t>
      </w:r>
      <w:r w:rsidRPr="00AE22A9">
        <w:rPr>
          <w:rFonts w:ascii="Traditional Arabic" w:hAnsi="Traditional Arabic" w:cs="Traditional Arabic"/>
        </w:rPr>
        <w:t xml:space="preserve"> </w:t>
      </w:r>
      <w:r w:rsidR="005B4FFC">
        <w:rPr>
          <w:rFonts w:ascii="Traditional Arabic" w:hAnsi="Traditional Arabic" w:cs="Traditional Arabic" w:hint="cs"/>
          <w:rtl/>
        </w:rPr>
        <w:t>(2013)</w:t>
      </w:r>
      <w:r w:rsidRPr="00AE22A9">
        <w:rPr>
          <w:rFonts w:ascii="Traditional Arabic" w:hAnsi="Traditional Arabic" w:cs="Traditional Arabic"/>
          <w:rtl/>
        </w:rPr>
        <w:t>،</w:t>
      </w:r>
      <w:r w:rsidRPr="00AE22A9">
        <w:rPr>
          <w:rFonts w:ascii="Traditional Arabic" w:hAnsi="Traditional Arabic" w:cs="Traditional Arabic"/>
        </w:rPr>
        <w:t xml:space="preserve"> </w:t>
      </w:r>
      <w:r w:rsidRPr="00AE22A9">
        <w:rPr>
          <w:rFonts w:ascii="Traditional Arabic" w:hAnsi="Traditional Arabic" w:cs="Traditional Arabic"/>
          <w:rtl/>
        </w:rPr>
        <w:t>الفساد</w:t>
      </w:r>
      <w:r w:rsidRPr="00AE22A9">
        <w:rPr>
          <w:rFonts w:ascii="Traditional Arabic" w:hAnsi="Traditional Arabic" w:cs="Traditional Arabic"/>
        </w:rPr>
        <w:t xml:space="preserve"> </w:t>
      </w:r>
      <w:r w:rsidRPr="00AE22A9">
        <w:rPr>
          <w:rFonts w:ascii="Traditional Arabic" w:hAnsi="Traditional Arabic" w:cs="Traditional Arabic"/>
          <w:rtl/>
        </w:rPr>
        <w:t>الاقتصادي</w:t>
      </w:r>
      <w:r w:rsidRPr="00AE22A9">
        <w:rPr>
          <w:rFonts w:ascii="Traditional Arabic" w:hAnsi="Traditional Arabic" w:cs="Traditional Arabic"/>
        </w:rPr>
        <w:t xml:space="preserve"> </w:t>
      </w:r>
      <w:r w:rsidRPr="00AE22A9">
        <w:rPr>
          <w:rFonts w:ascii="Traditional Arabic" w:hAnsi="Traditional Arabic" w:cs="Traditional Arabic"/>
          <w:rtl/>
        </w:rPr>
        <w:t>أساليبه</w:t>
      </w:r>
      <w:r w:rsidRPr="00AE22A9">
        <w:rPr>
          <w:rFonts w:ascii="Traditional Arabic" w:hAnsi="Traditional Arabic" w:cs="Traditional Arabic"/>
        </w:rPr>
        <w:t xml:space="preserve"> </w:t>
      </w:r>
      <w:r w:rsidRPr="00AE22A9">
        <w:rPr>
          <w:rFonts w:ascii="Traditional Arabic" w:hAnsi="Traditional Arabic" w:cs="Traditional Arabic"/>
          <w:rtl/>
        </w:rPr>
        <w:t>أشكاله</w:t>
      </w:r>
      <w:r w:rsidRPr="00AE22A9">
        <w:rPr>
          <w:rFonts w:ascii="Traditional Arabic" w:hAnsi="Traditional Arabic" w:cs="Traditional Arabic"/>
        </w:rPr>
        <w:t xml:space="preserve"> </w:t>
      </w:r>
      <w:r w:rsidRPr="00AE22A9">
        <w:rPr>
          <w:rFonts w:ascii="Traditional Arabic" w:hAnsi="Traditional Arabic" w:cs="Traditional Arabic"/>
          <w:rtl/>
        </w:rPr>
        <w:t>وأثاره</w:t>
      </w:r>
      <w:r w:rsidRPr="00AE22A9">
        <w:rPr>
          <w:rFonts w:ascii="Traditional Arabic" w:hAnsi="Traditional Arabic" w:cs="Traditional Arabic"/>
        </w:rPr>
        <w:t xml:space="preserve"> </w:t>
      </w:r>
      <w:r w:rsidRPr="00AE22A9">
        <w:rPr>
          <w:rFonts w:ascii="Traditional Arabic" w:hAnsi="Traditional Arabic" w:cs="Traditional Arabic"/>
          <w:rtl/>
        </w:rPr>
        <w:t>أليات</w:t>
      </w:r>
      <w:r w:rsidRPr="00AE22A9">
        <w:rPr>
          <w:rFonts w:ascii="Traditional Arabic" w:hAnsi="Traditional Arabic" w:cs="Traditional Arabic"/>
        </w:rPr>
        <w:t xml:space="preserve"> </w:t>
      </w:r>
      <w:r w:rsidRPr="00AE22A9">
        <w:rPr>
          <w:rFonts w:ascii="Traditional Arabic" w:hAnsi="Traditional Arabic" w:cs="Traditional Arabic"/>
          <w:rtl/>
        </w:rPr>
        <w:t>مكافحته،</w:t>
      </w:r>
      <w:r w:rsidRPr="00AE22A9">
        <w:rPr>
          <w:rFonts w:ascii="Traditional Arabic" w:hAnsi="Traditional Arabic" w:cs="Traditional Arabic"/>
        </w:rPr>
        <w:t xml:space="preserve"> </w:t>
      </w:r>
      <w:r w:rsidRPr="00AE22A9">
        <w:rPr>
          <w:rFonts w:ascii="Traditional Arabic" w:hAnsi="Traditional Arabic" w:cs="Traditional Arabic"/>
          <w:rtl/>
        </w:rPr>
        <w:t>دار</w:t>
      </w:r>
      <w:r w:rsidRPr="00AE22A9">
        <w:rPr>
          <w:rFonts w:ascii="Traditional Arabic" w:hAnsi="Traditional Arabic" w:cs="Traditional Arabic"/>
        </w:rPr>
        <w:t xml:space="preserve"> </w:t>
      </w:r>
      <w:r w:rsidRPr="00AE22A9">
        <w:rPr>
          <w:rFonts w:ascii="Traditional Arabic" w:hAnsi="Traditional Arabic" w:cs="Traditional Arabic"/>
          <w:rtl/>
        </w:rPr>
        <w:t>الفكر</w:t>
      </w:r>
      <w:r w:rsidRPr="00AE22A9">
        <w:rPr>
          <w:rFonts w:ascii="Traditional Arabic" w:hAnsi="Traditional Arabic" w:cs="Traditional Arabic"/>
        </w:rPr>
        <w:t xml:space="preserve"> </w:t>
      </w:r>
      <w:r w:rsidRPr="00AE22A9">
        <w:rPr>
          <w:rFonts w:ascii="Traditional Arabic" w:hAnsi="Traditional Arabic" w:cs="Traditional Arabic"/>
          <w:rtl/>
        </w:rPr>
        <w:t>الجامعي</w:t>
      </w:r>
      <w:r w:rsidRPr="00AE22A9">
        <w:rPr>
          <w:rFonts w:ascii="Traditional Arabic" w:hAnsi="Traditional Arabic" w:cs="Traditional Arabic"/>
        </w:rPr>
        <w:t xml:space="preserve"> -</w:t>
      </w:r>
      <w:r w:rsidRPr="00AE22A9">
        <w:rPr>
          <w:rFonts w:ascii="Traditional Arabic" w:hAnsi="Traditional Arabic" w:cs="Traditional Arabic"/>
          <w:rtl/>
        </w:rPr>
        <w:t xml:space="preserve"> الإسكندرية</w:t>
      </w:r>
      <w:r w:rsidRPr="00AE22A9">
        <w:rPr>
          <w:rFonts w:ascii="Traditional Arabic" w:hAnsi="Traditional Arabic" w:cs="Traditional Arabic"/>
        </w:rPr>
        <w:t xml:space="preserve">  </w:t>
      </w:r>
      <w:r w:rsidRPr="00AE22A9">
        <w:rPr>
          <w:rFonts w:ascii="Traditional Arabic" w:hAnsi="Traditional Arabic" w:cs="Traditional Arabic"/>
          <w:rtl/>
        </w:rPr>
        <w:t>،</w:t>
      </w:r>
      <w:r w:rsidRPr="00AE22A9">
        <w:rPr>
          <w:rFonts w:ascii="Traditional Arabic" w:hAnsi="Traditional Arabic" w:cs="Traditional Arabic"/>
        </w:rPr>
        <w:t xml:space="preserve"> </w:t>
      </w:r>
      <w:r w:rsidRPr="00AE22A9">
        <w:rPr>
          <w:rFonts w:ascii="Traditional Arabic" w:hAnsi="Traditional Arabic" w:cs="Traditional Arabic"/>
          <w:rtl/>
        </w:rPr>
        <w:t>ص</w:t>
      </w:r>
      <w:r w:rsidRPr="00AE22A9">
        <w:rPr>
          <w:rFonts w:ascii="Traditional Arabic" w:hAnsi="Traditional Arabic" w:cs="Traditional Arabic"/>
        </w:rPr>
        <w:t xml:space="preserve"> 22</w:t>
      </w:r>
    </w:p>
  </w:footnote>
  <w:footnote w:id="24">
    <w:p w:rsidR="00036BB7" w:rsidRPr="00AE22A9" w:rsidRDefault="00036BB7" w:rsidP="005724F2">
      <w:pPr>
        <w:pStyle w:val="Notedebasdepage"/>
        <w:rPr>
          <w:rFonts w:ascii="Traditional Arabic" w:hAnsi="Traditional Arabic" w:cs="Traditional Arabic"/>
        </w:rPr>
      </w:pPr>
      <w:r w:rsidRPr="00AE22A9">
        <w:rPr>
          <w:rStyle w:val="Appelnotedebasdep"/>
          <w:rFonts w:ascii="Traditional Arabic" w:hAnsi="Traditional Arabic" w:cs="Traditional Arabic"/>
        </w:rPr>
        <w:footnoteRef/>
      </w:r>
      <w:r w:rsidRPr="00AE22A9">
        <w:rPr>
          <w:rFonts w:ascii="Traditional Arabic" w:hAnsi="Traditional Arabic" w:cs="Traditional Arabic"/>
          <w:rtl/>
        </w:rPr>
        <w:t xml:space="preserve"> عبد المجيد حرارشة ، (2003 )، الفساد الإداري  ، رسالة ماجستير في العلوم الاقتصادية والإدارية ،إشراف :أ.د نعيم نصير جامعة اليرموك ،الأردن،ص 41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Theme="majorEastAsia" w:hAnsi="Sakkal Majalla" w:cs="Sakkal Majalla"/>
        <w:sz w:val="32"/>
        <w:szCs w:val="32"/>
      </w:rPr>
      <w:alias w:val="Titre"/>
      <w:id w:val="77738743"/>
      <w:placeholder>
        <w:docPart w:val="04BA4DC383B343A7982E401113258226"/>
      </w:placeholder>
      <w:dataBinding w:prefixMappings="xmlns:ns0='http://schemas.openxmlformats.org/package/2006/metadata/core-properties' xmlns:ns1='http://purl.org/dc/elements/1.1/'" w:xpath="/ns0:coreProperties[1]/ns1:title[1]" w:storeItemID="{6C3C8BC8-F283-45AE-878A-BAB7291924A1}"/>
      <w:text/>
    </w:sdtPr>
    <w:sdtContent>
      <w:p w:rsidR="00036BB7" w:rsidRPr="00AE22A9" w:rsidRDefault="00036BB7" w:rsidP="001A791F">
        <w:pPr>
          <w:pStyle w:val="En-tte"/>
          <w:pBdr>
            <w:bottom w:val="thickThinSmallGap" w:sz="24" w:space="1" w:color="622423" w:themeColor="accent2" w:themeShade="7F"/>
          </w:pBdr>
          <w:jc w:val="center"/>
          <w:rPr>
            <w:rFonts w:ascii="Sakkal Majalla" w:eastAsiaTheme="majorEastAsia" w:hAnsi="Sakkal Majalla" w:cs="Sakkal Majalla"/>
            <w:sz w:val="32"/>
            <w:szCs w:val="32"/>
          </w:rPr>
        </w:pPr>
        <w:r w:rsidRPr="00AE22A9">
          <w:rPr>
            <w:rFonts w:ascii="Sakkal Majalla" w:eastAsiaTheme="majorEastAsia" w:hAnsi="Sakkal Majalla" w:cs="Sakkal Majalla"/>
            <w:sz w:val="32"/>
            <w:szCs w:val="32"/>
            <w:rtl/>
          </w:rPr>
          <w:t xml:space="preserve">محاضرات الفساد وأخلاقيات العمل        </w:t>
        </w:r>
        <w:r>
          <w:rPr>
            <w:rFonts w:ascii="Sakkal Majalla" w:eastAsiaTheme="majorEastAsia" w:hAnsi="Sakkal Majalla" w:cs="Sakkal Majalla" w:hint="cs"/>
            <w:sz w:val="32"/>
            <w:szCs w:val="32"/>
            <w:rtl/>
          </w:rPr>
          <w:t xml:space="preserve">                               </w:t>
        </w:r>
        <w:r w:rsidRPr="00AE22A9">
          <w:rPr>
            <w:rFonts w:ascii="Sakkal Majalla" w:eastAsiaTheme="majorEastAsia" w:hAnsi="Sakkal Majalla" w:cs="Sakkal Majalla"/>
            <w:sz w:val="32"/>
            <w:szCs w:val="32"/>
            <w:rtl/>
          </w:rPr>
          <w:t xml:space="preserve">           المحور الأول :الفساد الاقتصادي</w:t>
        </w:r>
      </w:p>
    </w:sdtContent>
  </w:sdt>
  <w:p w:rsidR="00036BB7" w:rsidRDefault="00036BB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33F3"/>
    <w:multiLevelType w:val="hybridMultilevel"/>
    <w:tmpl w:val="4FE445A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nsid w:val="0D9D7DF3"/>
    <w:multiLevelType w:val="hybridMultilevel"/>
    <w:tmpl w:val="D87A58E6"/>
    <w:lvl w:ilvl="0" w:tplc="D69A8DA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0F765305"/>
    <w:multiLevelType w:val="hybridMultilevel"/>
    <w:tmpl w:val="0A98B2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255E7B"/>
    <w:multiLevelType w:val="hybridMultilevel"/>
    <w:tmpl w:val="C512C4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C416A6"/>
    <w:multiLevelType w:val="hybridMultilevel"/>
    <w:tmpl w:val="F8C09846"/>
    <w:lvl w:ilvl="0" w:tplc="657EF6CE">
      <w:start w:val="1"/>
      <w:numFmt w:val="decimal"/>
      <w:lvlText w:val="%1-"/>
      <w:lvlJc w:val="left"/>
      <w:pPr>
        <w:ind w:left="720" w:hanging="360"/>
      </w:pPr>
      <w:rPr>
        <w:rFonts w:ascii="Sakkal Majalla" w:hAnsi="Sakkal Majalla" w:cs="Sakkal Majalla"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9D32293"/>
    <w:multiLevelType w:val="hybridMultilevel"/>
    <w:tmpl w:val="1C10E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03C740D"/>
    <w:multiLevelType w:val="hybridMultilevel"/>
    <w:tmpl w:val="F5C2ABA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nsid w:val="45E36745"/>
    <w:multiLevelType w:val="hybridMultilevel"/>
    <w:tmpl w:val="C53404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3EA6E39"/>
    <w:multiLevelType w:val="hybridMultilevel"/>
    <w:tmpl w:val="42762CB4"/>
    <w:lvl w:ilvl="0" w:tplc="D8F4934C">
      <w:numFmt w:val="bullet"/>
      <w:lvlText w:val=""/>
      <w:lvlJc w:val="left"/>
      <w:pPr>
        <w:tabs>
          <w:tab w:val="num" w:pos="720"/>
        </w:tabs>
        <w:ind w:left="720" w:hanging="360"/>
      </w:pPr>
      <w:rPr>
        <w:rFonts w:ascii="Symbol" w:eastAsia="Times New Roman" w:hAnsi="Symbol" w:cs="Tahoma" w:hint="default"/>
        <w:color w:val="993366"/>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51D5EB6"/>
    <w:multiLevelType w:val="hybridMultilevel"/>
    <w:tmpl w:val="21C8642A"/>
    <w:lvl w:ilvl="0" w:tplc="040C000B">
      <w:start w:val="1"/>
      <w:numFmt w:val="bullet"/>
      <w:lvlText w:val=""/>
      <w:lvlJc w:val="left"/>
      <w:pPr>
        <w:tabs>
          <w:tab w:val="num" w:pos="644"/>
        </w:tabs>
        <w:ind w:left="644" w:hanging="360"/>
      </w:pPr>
      <w:rPr>
        <w:rFonts w:ascii="Wingdings" w:hAnsi="Wingdings" w:hint="default"/>
        <w:color w:val="99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CE15FE"/>
    <w:multiLevelType w:val="hybridMultilevel"/>
    <w:tmpl w:val="E8963F58"/>
    <w:lvl w:ilvl="0" w:tplc="A664D8AA">
      <w:start w:val="1"/>
      <w:numFmt w:val="bullet"/>
      <w:lvlText w:val=""/>
      <w:lvlJc w:val="left"/>
      <w:pPr>
        <w:tabs>
          <w:tab w:val="num" w:pos="1800"/>
        </w:tabs>
        <w:ind w:left="1800" w:hanging="360"/>
      </w:pPr>
      <w:rPr>
        <w:rFonts w:ascii="Wingdings" w:hAnsi="Wingdings" w:hint="default"/>
        <w:lang w:bidi="ar-DZ"/>
      </w:rPr>
    </w:lvl>
    <w:lvl w:ilvl="1" w:tplc="040C0003" w:tentative="1">
      <w:start w:val="1"/>
      <w:numFmt w:val="bullet"/>
      <w:lvlText w:val="o"/>
      <w:lvlJc w:val="left"/>
      <w:pPr>
        <w:tabs>
          <w:tab w:val="num" w:pos="2412"/>
        </w:tabs>
        <w:ind w:left="2412" w:hanging="360"/>
      </w:pPr>
      <w:rPr>
        <w:rFonts w:ascii="Courier New" w:hAnsi="Courier New" w:cs="Courier New" w:hint="default"/>
      </w:rPr>
    </w:lvl>
    <w:lvl w:ilvl="2" w:tplc="040C0005" w:tentative="1">
      <w:start w:val="1"/>
      <w:numFmt w:val="bullet"/>
      <w:lvlText w:val=""/>
      <w:lvlJc w:val="left"/>
      <w:pPr>
        <w:tabs>
          <w:tab w:val="num" w:pos="3132"/>
        </w:tabs>
        <w:ind w:left="3132" w:hanging="360"/>
      </w:pPr>
      <w:rPr>
        <w:rFonts w:ascii="Wingdings" w:hAnsi="Wingdings" w:hint="default"/>
      </w:rPr>
    </w:lvl>
    <w:lvl w:ilvl="3" w:tplc="040C0001" w:tentative="1">
      <w:start w:val="1"/>
      <w:numFmt w:val="bullet"/>
      <w:lvlText w:val=""/>
      <w:lvlJc w:val="left"/>
      <w:pPr>
        <w:tabs>
          <w:tab w:val="num" w:pos="3852"/>
        </w:tabs>
        <w:ind w:left="3852" w:hanging="360"/>
      </w:pPr>
      <w:rPr>
        <w:rFonts w:ascii="Symbol" w:hAnsi="Symbol" w:hint="default"/>
      </w:rPr>
    </w:lvl>
    <w:lvl w:ilvl="4" w:tplc="040C0003" w:tentative="1">
      <w:start w:val="1"/>
      <w:numFmt w:val="bullet"/>
      <w:lvlText w:val="o"/>
      <w:lvlJc w:val="left"/>
      <w:pPr>
        <w:tabs>
          <w:tab w:val="num" w:pos="4572"/>
        </w:tabs>
        <w:ind w:left="4572" w:hanging="360"/>
      </w:pPr>
      <w:rPr>
        <w:rFonts w:ascii="Courier New" w:hAnsi="Courier New" w:cs="Courier New" w:hint="default"/>
      </w:rPr>
    </w:lvl>
    <w:lvl w:ilvl="5" w:tplc="040C0005" w:tentative="1">
      <w:start w:val="1"/>
      <w:numFmt w:val="bullet"/>
      <w:lvlText w:val=""/>
      <w:lvlJc w:val="left"/>
      <w:pPr>
        <w:tabs>
          <w:tab w:val="num" w:pos="5292"/>
        </w:tabs>
        <w:ind w:left="5292" w:hanging="360"/>
      </w:pPr>
      <w:rPr>
        <w:rFonts w:ascii="Wingdings" w:hAnsi="Wingdings" w:hint="default"/>
      </w:rPr>
    </w:lvl>
    <w:lvl w:ilvl="6" w:tplc="040C0001" w:tentative="1">
      <w:start w:val="1"/>
      <w:numFmt w:val="bullet"/>
      <w:lvlText w:val=""/>
      <w:lvlJc w:val="left"/>
      <w:pPr>
        <w:tabs>
          <w:tab w:val="num" w:pos="6012"/>
        </w:tabs>
        <w:ind w:left="6012" w:hanging="360"/>
      </w:pPr>
      <w:rPr>
        <w:rFonts w:ascii="Symbol" w:hAnsi="Symbol" w:hint="default"/>
      </w:rPr>
    </w:lvl>
    <w:lvl w:ilvl="7" w:tplc="040C0003" w:tentative="1">
      <w:start w:val="1"/>
      <w:numFmt w:val="bullet"/>
      <w:lvlText w:val="o"/>
      <w:lvlJc w:val="left"/>
      <w:pPr>
        <w:tabs>
          <w:tab w:val="num" w:pos="6732"/>
        </w:tabs>
        <w:ind w:left="6732" w:hanging="360"/>
      </w:pPr>
      <w:rPr>
        <w:rFonts w:ascii="Courier New" w:hAnsi="Courier New" w:cs="Courier New" w:hint="default"/>
      </w:rPr>
    </w:lvl>
    <w:lvl w:ilvl="8" w:tplc="040C0005" w:tentative="1">
      <w:start w:val="1"/>
      <w:numFmt w:val="bullet"/>
      <w:lvlText w:val=""/>
      <w:lvlJc w:val="left"/>
      <w:pPr>
        <w:tabs>
          <w:tab w:val="num" w:pos="7452"/>
        </w:tabs>
        <w:ind w:left="7452" w:hanging="360"/>
      </w:pPr>
      <w:rPr>
        <w:rFonts w:ascii="Wingdings" w:hAnsi="Wingdings" w:hint="default"/>
      </w:rPr>
    </w:lvl>
  </w:abstractNum>
  <w:abstractNum w:abstractNumId="11">
    <w:nsid w:val="778B5EF2"/>
    <w:multiLevelType w:val="hybridMultilevel"/>
    <w:tmpl w:val="C94298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9"/>
  </w:num>
  <w:num w:numId="6">
    <w:abstractNumId w:val="8"/>
  </w:num>
  <w:num w:numId="7">
    <w:abstractNumId w:val="10"/>
  </w:num>
  <w:num w:numId="8">
    <w:abstractNumId w:val="3"/>
  </w:num>
  <w:num w:numId="9">
    <w:abstractNumId w:val="7"/>
  </w:num>
  <w:num w:numId="10">
    <w:abstractNumId w:val="2"/>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hyphenationZone w:val="425"/>
  <w:characterSpacingControl w:val="doNotCompress"/>
  <w:footnotePr>
    <w:numRestart w:val="eachPage"/>
    <w:footnote w:id="0"/>
    <w:footnote w:id="1"/>
  </w:footnotePr>
  <w:endnotePr>
    <w:endnote w:id="0"/>
    <w:endnote w:id="1"/>
  </w:endnotePr>
  <w:compat/>
  <w:rsids>
    <w:rsidRoot w:val="001A791F"/>
    <w:rsid w:val="00036BB7"/>
    <w:rsid w:val="000465C7"/>
    <w:rsid w:val="0006161E"/>
    <w:rsid w:val="000641CD"/>
    <w:rsid w:val="00066A5D"/>
    <w:rsid w:val="00072864"/>
    <w:rsid w:val="00085CE4"/>
    <w:rsid w:val="00100F0D"/>
    <w:rsid w:val="00124CA2"/>
    <w:rsid w:val="0013684A"/>
    <w:rsid w:val="001446C8"/>
    <w:rsid w:val="00154016"/>
    <w:rsid w:val="00163F60"/>
    <w:rsid w:val="00164700"/>
    <w:rsid w:val="00176A7E"/>
    <w:rsid w:val="0019150F"/>
    <w:rsid w:val="001A4F3F"/>
    <w:rsid w:val="001A791F"/>
    <w:rsid w:val="001C410B"/>
    <w:rsid w:val="001F34C1"/>
    <w:rsid w:val="00206445"/>
    <w:rsid w:val="00210C2A"/>
    <w:rsid w:val="00257BDF"/>
    <w:rsid w:val="00271972"/>
    <w:rsid w:val="0027407F"/>
    <w:rsid w:val="002860C6"/>
    <w:rsid w:val="00293DAA"/>
    <w:rsid w:val="002A0201"/>
    <w:rsid w:val="002C5F3E"/>
    <w:rsid w:val="002C7897"/>
    <w:rsid w:val="002E3F44"/>
    <w:rsid w:val="0035047F"/>
    <w:rsid w:val="003815F3"/>
    <w:rsid w:val="00386FFB"/>
    <w:rsid w:val="00391724"/>
    <w:rsid w:val="003C72D0"/>
    <w:rsid w:val="004106DC"/>
    <w:rsid w:val="004124E7"/>
    <w:rsid w:val="0045634B"/>
    <w:rsid w:val="00466142"/>
    <w:rsid w:val="004779A9"/>
    <w:rsid w:val="00493683"/>
    <w:rsid w:val="00496690"/>
    <w:rsid w:val="004A2DF1"/>
    <w:rsid w:val="00516130"/>
    <w:rsid w:val="00523501"/>
    <w:rsid w:val="00541D8B"/>
    <w:rsid w:val="00560F03"/>
    <w:rsid w:val="005724F2"/>
    <w:rsid w:val="005B4FFC"/>
    <w:rsid w:val="005D1287"/>
    <w:rsid w:val="005D5AEB"/>
    <w:rsid w:val="0062720F"/>
    <w:rsid w:val="00655C1E"/>
    <w:rsid w:val="00661F7C"/>
    <w:rsid w:val="006C09F4"/>
    <w:rsid w:val="00731F81"/>
    <w:rsid w:val="00745C84"/>
    <w:rsid w:val="007518B6"/>
    <w:rsid w:val="0076162F"/>
    <w:rsid w:val="007978B9"/>
    <w:rsid w:val="007B34FA"/>
    <w:rsid w:val="007D7D42"/>
    <w:rsid w:val="007E3815"/>
    <w:rsid w:val="007F3691"/>
    <w:rsid w:val="007F51CE"/>
    <w:rsid w:val="00800F1E"/>
    <w:rsid w:val="00811000"/>
    <w:rsid w:val="0081161C"/>
    <w:rsid w:val="008417D5"/>
    <w:rsid w:val="00855598"/>
    <w:rsid w:val="00871197"/>
    <w:rsid w:val="008A33CF"/>
    <w:rsid w:val="008A5DFD"/>
    <w:rsid w:val="008B5B73"/>
    <w:rsid w:val="008D2507"/>
    <w:rsid w:val="009D582A"/>
    <w:rsid w:val="009E1644"/>
    <w:rsid w:val="00A112F5"/>
    <w:rsid w:val="00A343DE"/>
    <w:rsid w:val="00A37A9B"/>
    <w:rsid w:val="00A4348B"/>
    <w:rsid w:val="00A53C84"/>
    <w:rsid w:val="00A54BEC"/>
    <w:rsid w:val="00A7126A"/>
    <w:rsid w:val="00AE22A9"/>
    <w:rsid w:val="00AF65F9"/>
    <w:rsid w:val="00B44604"/>
    <w:rsid w:val="00B526DE"/>
    <w:rsid w:val="00B540A1"/>
    <w:rsid w:val="00BC3B37"/>
    <w:rsid w:val="00BD3D4A"/>
    <w:rsid w:val="00BE6125"/>
    <w:rsid w:val="00C60365"/>
    <w:rsid w:val="00CC650E"/>
    <w:rsid w:val="00CD767C"/>
    <w:rsid w:val="00CF0DD1"/>
    <w:rsid w:val="00D0698C"/>
    <w:rsid w:val="00D07F8B"/>
    <w:rsid w:val="00D15A1A"/>
    <w:rsid w:val="00D42AEB"/>
    <w:rsid w:val="00D633BF"/>
    <w:rsid w:val="00D65443"/>
    <w:rsid w:val="00D9572C"/>
    <w:rsid w:val="00E00066"/>
    <w:rsid w:val="00E03BFE"/>
    <w:rsid w:val="00E07A60"/>
    <w:rsid w:val="00E4408F"/>
    <w:rsid w:val="00E8035E"/>
    <w:rsid w:val="00EB2150"/>
    <w:rsid w:val="00ED5B5D"/>
    <w:rsid w:val="00F316BF"/>
    <w:rsid w:val="00F3312F"/>
    <w:rsid w:val="00F43E04"/>
    <w:rsid w:val="00F5144C"/>
    <w:rsid w:val="00F76D7B"/>
    <w:rsid w:val="00F90407"/>
    <w:rsid w:val="00FA400B"/>
    <w:rsid w:val="00FB15CC"/>
    <w:rsid w:val="00FC79CA"/>
    <w:rsid w:val="00FD7B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1F"/>
    <w:pPr>
      <w:jc w:val="left"/>
    </w:pPr>
  </w:style>
  <w:style w:type="paragraph" w:styleId="Titre1">
    <w:name w:val="heading 1"/>
    <w:basedOn w:val="Normal"/>
    <w:next w:val="Normal"/>
    <w:link w:val="Titre1Car"/>
    <w:uiPriority w:val="9"/>
    <w:qFormat/>
    <w:rsid w:val="001A7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A79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A7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1A791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1A791F"/>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uiPriority w:val="99"/>
    <w:semiHidden/>
    <w:rsid w:val="001A791F"/>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1A791F"/>
    <w:rPr>
      <w:vertAlign w:val="superscript"/>
    </w:rPr>
  </w:style>
  <w:style w:type="character" w:customStyle="1" w:styleId="Titre1Car">
    <w:name w:val="Titre 1 Car"/>
    <w:basedOn w:val="Policepardfaut"/>
    <w:link w:val="Titre1"/>
    <w:uiPriority w:val="9"/>
    <w:rsid w:val="001A791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A791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A791F"/>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1A791F"/>
    <w:pPr>
      <w:tabs>
        <w:tab w:val="center" w:pos="4536"/>
        <w:tab w:val="right" w:pos="9072"/>
      </w:tabs>
      <w:spacing w:after="0" w:line="240" w:lineRule="auto"/>
    </w:pPr>
  </w:style>
  <w:style w:type="character" w:customStyle="1" w:styleId="En-tteCar">
    <w:name w:val="En-tête Car"/>
    <w:basedOn w:val="Policepardfaut"/>
    <w:link w:val="En-tte"/>
    <w:uiPriority w:val="99"/>
    <w:rsid w:val="001A791F"/>
  </w:style>
  <w:style w:type="paragraph" w:styleId="Pieddepage">
    <w:name w:val="footer"/>
    <w:basedOn w:val="Normal"/>
    <w:link w:val="PieddepageCar"/>
    <w:uiPriority w:val="99"/>
    <w:unhideWhenUsed/>
    <w:rsid w:val="001A79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791F"/>
  </w:style>
  <w:style w:type="paragraph" w:styleId="Textedebulles">
    <w:name w:val="Balloon Text"/>
    <w:basedOn w:val="Normal"/>
    <w:link w:val="TextedebullesCar"/>
    <w:uiPriority w:val="99"/>
    <w:semiHidden/>
    <w:unhideWhenUsed/>
    <w:rsid w:val="001A79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791F"/>
    <w:rPr>
      <w:rFonts w:ascii="Tahoma" w:hAnsi="Tahoma" w:cs="Tahoma"/>
      <w:sz w:val="16"/>
      <w:szCs w:val="16"/>
    </w:rPr>
  </w:style>
  <w:style w:type="paragraph" w:styleId="Paragraphedeliste">
    <w:name w:val="List Paragraph"/>
    <w:basedOn w:val="Normal"/>
    <w:uiPriority w:val="34"/>
    <w:qFormat/>
    <w:rsid w:val="007E3815"/>
    <w:pPr>
      <w:ind w:left="720"/>
      <w:contextualSpacing/>
    </w:pPr>
  </w:style>
  <w:style w:type="character" w:styleId="Lienhypertexte">
    <w:name w:val="Hyperlink"/>
    <w:basedOn w:val="Policepardfaut"/>
    <w:uiPriority w:val="99"/>
    <w:semiHidden/>
    <w:unhideWhenUsed/>
    <w:rsid w:val="0006161E"/>
    <w:rPr>
      <w:color w:val="0000FF"/>
      <w:u w:val="single"/>
    </w:rPr>
  </w:style>
  <w:style w:type="character" w:styleId="lev">
    <w:name w:val="Strong"/>
    <w:basedOn w:val="Policepardfaut"/>
    <w:uiPriority w:val="22"/>
    <w:qFormat/>
    <w:rsid w:val="004A2DF1"/>
    <w:rPr>
      <w:b/>
      <w:bCs/>
    </w:rPr>
  </w:style>
</w:styles>
</file>

<file path=word/webSettings.xml><?xml version="1.0" encoding="utf-8"?>
<w:webSettings xmlns:r="http://schemas.openxmlformats.org/officeDocument/2006/relationships" xmlns:w="http://schemas.openxmlformats.org/wordprocessingml/2006/main">
  <w:divs>
    <w:div w:id="283005229">
      <w:bodyDiv w:val="1"/>
      <w:marLeft w:val="0"/>
      <w:marRight w:val="0"/>
      <w:marTop w:val="0"/>
      <w:marBottom w:val="0"/>
      <w:divBdr>
        <w:top w:val="none" w:sz="0" w:space="0" w:color="auto"/>
        <w:left w:val="none" w:sz="0" w:space="0" w:color="auto"/>
        <w:bottom w:val="none" w:sz="0" w:space="0" w:color="auto"/>
        <w:right w:val="none" w:sz="0" w:space="0" w:color="auto"/>
      </w:divBdr>
      <w:divsChild>
        <w:div w:id="301154149">
          <w:marLeft w:val="0"/>
          <w:marRight w:val="0"/>
          <w:marTop w:val="0"/>
          <w:marBottom w:val="0"/>
          <w:divBdr>
            <w:top w:val="none" w:sz="0" w:space="0" w:color="auto"/>
            <w:left w:val="none" w:sz="0" w:space="0" w:color="auto"/>
            <w:bottom w:val="none" w:sz="0" w:space="0" w:color="auto"/>
            <w:right w:val="none" w:sz="0" w:space="0" w:color="auto"/>
          </w:divBdr>
        </w:div>
      </w:divsChild>
    </w:div>
    <w:div w:id="1117794321">
      <w:bodyDiv w:val="1"/>
      <w:marLeft w:val="0"/>
      <w:marRight w:val="0"/>
      <w:marTop w:val="0"/>
      <w:marBottom w:val="0"/>
      <w:divBdr>
        <w:top w:val="none" w:sz="0" w:space="0" w:color="auto"/>
        <w:left w:val="none" w:sz="0" w:space="0" w:color="auto"/>
        <w:bottom w:val="none" w:sz="0" w:space="0" w:color="auto"/>
        <w:right w:val="none" w:sz="0" w:space="0" w:color="auto"/>
      </w:divBdr>
    </w:div>
    <w:div w:id="1841579829">
      <w:bodyDiv w:val="1"/>
      <w:marLeft w:val="0"/>
      <w:marRight w:val="0"/>
      <w:marTop w:val="0"/>
      <w:marBottom w:val="0"/>
      <w:divBdr>
        <w:top w:val="none" w:sz="0" w:space="0" w:color="auto"/>
        <w:left w:val="none" w:sz="0" w:space="0" w:color="auto"/>
        <w:bottom w:val="none" w:sz="0" w:space="0" w:color="auto"/>
        <w:right w:val="none" w:sz="0" w:space="0" w:color="auto"/>
      </w:divBdr>
    </w:div>
    <w:div w:id="193581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C%D8%B1%D9%8A%D9%85%D8%A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5%D8%AF%D8%A7%D8%B1%D8%A9"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ar.wikipedia.org/wiki/%D9%82%D8%A7%D9%86%D9%88%D9%86" TargetMode="External"/><Relationship Id="rId4" Type="http://schemas.openxmlformats.org/officeDocument/2006/relationships/settings" Target="settings.xml"/><Relationship Id="rId9" Type="http://schemas.openxmlformats.org/officeDocument/2006/relationships/hyperlink" Target="https://ar.wikipedia.org/wiki/%D8%A7%D9%82%D8%AA%D8%B5%D8%A7%D8%A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BA4DC383B343A7982E401113258226"/>
        <w:category>
          <w:name w:val="Général"/>
          <w:gallery w:val="placeholder"/>
        </w:category>
        <w:types>
          <w:type w:val="bbPlcHdr"/>
        </w:types>
        <w:behaviors>
          <w:behavior w:val="content"/>
        </w:behaviors>
        <w:guid w:val="{A07FAF05-9F64-45E1-9CE4-E42F78113C1A}"/>
      </w:docPartPr>
      <w:docPartBody>
        <w:p w:rsidR="00F73BEE" w:rsidRDefault="00D60883" w:rsidP="00D60883">
          <w:pPr>
            <w:pStyle w:val="04BA4DC383B343A7982E40111325822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Times-Bold">
    <w:panose1 w:val="00000000000000000000"/>
    <w:charset w:val="00"/>
    <w:family w:val="swiss"/>
    <w:notTrueType/>
    <w:pitch w:val="default"/>
    <w:sig w:usb0="00000003" w:usb1="00000000" w:usb2="00000000" w:usb3="00000000" w:csb0="00000001" w:csb1="00000000"/>
  </w:font>
  <w:font w:name="OpenSymbol">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60883"/>
    <w:rsid w:val="00117F2C"/>
    <w:rsid w:val="001A4587"/>
    <w:rsid w:val="00297FB2"/>
    <w:rsid w:val="004B18B5"/>
    <w:rsid w:val="006316D8"/>
    <w:rsid w:val="00922CDD"/>
    <w:rsid w:val="009E446D"/>
    <w:rsid w:val="00B03120"/>
    <w:rsid w:val="00D60883"/>
    <w:rsid w:val="00E827C9"/>
    <w:rsid w:val="00F73B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B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4BA4DC383B343A7982E401113258226">
    <w:name w:val="04BA4DC383B343A7982E401113258226"/>
    <w:rsid w:val="00D608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A85BE-F1F9-46F1-82D6-9092973DC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2742</Words>
  <Characters>15087</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محاضرات الفساد وأخلاقيات العمل                                                  المحور الأول :الفساد الاقتصادي</vt:lpstr>
    </vt:vector>
  </TitlesOfParts>
  <Company>Sweet</Company>
  <LinksUpToDate>false</LinksUpToDate>
  <CharactersWithSpaces>17794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الفساد وأخلاقيات العمل                                                  المحور الأول :الفساد الاقتصادي</dc:title>
  <dc:creator>M-soft</dc:creator>
  <cp:lastModifiedBy>M-soft</cp:lastModifiedBy>
  <cp:revision>27</cp:revision>
  <dcterms:created xsi:type="dcterms:W3CDTF">2020-05-11T04:41:00Z</dcterms:created>
  <dcterms:modified xsi:type="dcterms:W3CDTF">2020-06-16T13:19:00Z</dcterms:modified>
</cp:coreProperties>
</file>