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1F" w:rsidRPr="00163771" w:rsidRDefault="007169D3" w:rsidP="007623AC">
      <w:pPr>
        <w:pStyle w:val="NormalWeb"/>
        <w:bidi/>
        <w:spacing w:before="0" w:beforeAutospacing="0" w:after="0" w:afterAutospacing="0"/>
        <w:jc w:val="both"/>
        <w:rPr>
          <w:rFonts w:cs="Traditional Arabic"/>
          <w:b/>
          <w:bCs/>
          <w:sz w:val="36"/>
          <w:szCs w:val="36"/>
          <w:rtl/>
          <w:lang w:val="en-US" w:eastAsia="en-US" w:bidi="ar-DZ"/>
        </w:rPr>
      </w:pPr>
      <w:r w:rsidRPr="00163771">
        <w:rPr>
          <w:rFonts w:cs="Traditional Arabic"/>
          <w:b/>
          <w:bCs/>
          <w:noProof/>
          <w:sz w:val="36"/>
          <w:szCs w:val="36"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left:0;text-align:left;margin-left:-4.95pt;margin-top:-5.15pt;width:455.8pt;height:1in;z-index:251658240" fillcolor="white [3201]" strokecolor="#4bacc6 [3208]" strokeweight="5pt">
            <v:stroke linestyle="thickThin"/>
            <v:shadow color="#868686"/>
            <v:textbox style="mso-next-textbox:#_x0000_s1026">
              <w:txbxContent>
                <w:p w:rsidR="000D6051" w:rsidRPr="00163771" w:rsidRDefault="000D6051" w:rsidP="00FA6225">
                  <w:pPr>
                    <w:pStyle w:val="Titre3"/>
                    <w:jc w:val="center"/>
                    <w:rPr>
                      <w:rFonts w:ascii="Sakkal Majalla" w:hAnsi="Sakkal Majalla" w:cs="Sakkal Majalla"/>
                      <w:color w:val="auto"/>
                      <w:sz w:val="40"/>
                      <w:szCs w:val="40"/>
                    </w:rPr>
                  </w:pPr>
                  <w:r w:rsidRPr="00163771">
                    <w:rPr>
                      <w:rFonts w:ascii="Sakkal Majalla" w:hAnsi="Sakkal Majalla" w:cs="Sakkal Majalla"/>
                      <w:color w:val="auto"/>
                      <w:sz w:val="40"/>
                      <w:szCs w:val="40"/>
                      <w:rtl/>
                    </w:rPr>
                    <w:t>المحاضرة</w:t>
                  </w:r>
                  <w:r w:rsidR="00FA6225" w:rsidRPr="00163771">
                    <w:rPr>
                      <w:rFonts w:ascii="Sakkal Majalla" w:hAnsi="Sakkal Majalla" w:cs="Sakkal Majalla" w:hint="cs"/>
                      <w:color w:val="auto"/>
                      <w:sz w:val="40"/>
                      <w:szCs w:val="40"/>
                      <w:rtl/>
                    </w:rPr>
                    <w:t>11</w:t>
                  </w:r>
                  <w:r w:rsidRPr="00163771">
                    <w:rPr>
                      <w:rFonts w:ascii="Sakkal Majalla" w:hAnsi="Sakkal Majalla" w:cs="Sakkal Majalla"/>
                      <w:color w:val="auto"/>
                      <w:sz w:val="40"/>
                      <w:szCs w:val="40"/>
                      <w:rtl/>
                    </w:rPr>
                    <w:t xml:space="preserve">: </w:t>
                  </w:r>
                  <w:r w:rsidRPr="00163771">
                    <w:rPr>
                      <w:rFonts w:ascii="Sakkal Majalla" w:hAnsi="Sakkal Majalla" w:cs="Sakkal Majalla" w:hint="cs"/>
                      <w:color w:val="auto"/>
                      <w:sz w:val="40"/>
                      <w:szCs w:val="40"/>
                      <w:rtl/>
                    </w:rPr>
                    <w:t xml:space="preserve">نطاق أخلاقيات العمل </w:t>
                  </w:r>
                </w:p>
              </w:txbxContent>
            </v:textbox>
          </v:shape>
        </w:pict>
      </w:r>
    </w:p>
    <w:p w:rsidR="001A791F" w:rsidRPr="00163771" w:rsidRDefault="001A791F" w:rsidP="007623AC">
      <w:pPr>
        <w:pStyle w:val="NormalWeb"/>
        <w:bidi/>
        <w:spacing w:before="0" w:beforeAutospacing="0" w:after="0" w:afterAutospacing="0"/>
        <w:ind w:firstLine="170"/>
        <w:jc w:val="both"/>
        <w:rPr>
          <w:rFonts w:cs="Traditional Arabic"/>
          <w:b/>
          <w:bCs/>
          <w:sz w:val="36"/>
          <w:szCs w:val="36"/>
          <w:rtl/>
          <w:lang w:val="en-US" w:eastAsia="en-US" w:bidi="ar-DZ"/>
        </w:rPr>
      </w:pPr>
    </w:p>
    <w:p w:rsidR="001A791F" w:rsidRPr="00163771" w:rsidRDefault="001A791F" w:rsidP="007623AC">
      <w:pPr>
        <w:pStyle w:val="NormalWeb"/>
        <w:bidi/>
        <w:spacing w:before="0" w:beforeAutospacing="0" w:after="0" w:afterAutospacing="0"/>
        <w:jc w:val="both"/>
        <w:rPr>
          <w:rFonts w:cs="Traditional Arabic"/>
          <w:b/>
          <w:bCs/>
          <w:sz w:val="36"/>
          <w:szCs w:val="36"/>
          <w:rtl/>
          <w:lang w:val="en-US" w:eastAsia="en-US" w:bidi="ar-DZ"/>
        </w:rPr>
      </w:pPr>
    </w:p>
    <w:p w:rsidR="0043252D" w:rsidRPr="00163771" w:rsidRDefault="0043252D" w:rsidP="007623AC">
      <w:pPr>
        <w:pStyle w:val="NormalWeb"/>
        <w:bidi/>
        <w:spacing w:before="0" w:beforeAutospacing="0" w:after="0" w:afterAutospacing="0"/>
        <w:jc w:val="both"/>
        <w:rPr>
          <w:rFonts w:cs="Traditional Arabic"/>
          <w:b/>
          <w:bCs/>
          <w:sz w:val="36"/>
          <w:szCs w:val="36"/>
          <w:lang w:val="en-US" w:eastAsia="en-US" w:bidi="ar-DZ"/>
        </w:rPr>
      </w:pPr>
      <w:r w:rsidRPr="00163771">
        <w:rPr>
          <w:rFonts w:cs="Traditional Arabic"/>
          <w:b/>
          <w:bCs/>
          <w:sz w:val="36"/>
          <w:szCs w:val="36"/>
          <w:lang w:val="en-US" w:eastAsia="en-US" w:bidi="ar-DZ"/>
        </w:rPr>
        <w:t>I</w:t>
      </w:r>
      <w:r w:rsidRPr="00163771">
        <w:rPr>
          <w:rFonts w:cs="Traditional Arabic" w:hint="cs"/>
          <w:b/>
          <w:bCs/>
          <w:sz w:val="36"/>
          <w:szCs w:val="36"/>
          <w:rtl/>
          <w:lang w:val="en-US" w:eastAsia="en-US" w:bidi="ar-DZ"/>
        </w:rPr>
        <w:t>_</w:t>
      </w:r>
      <w:r w:rsidR="000B7904" w:rsidRPr="00163771">
        <w:rPr>
          <w:rFonts w:ascii="Andalus" w:hAnsi="Andalus" w:cs="Andalus"/>
          <w:b/>
          <w:bCs/>
          <w:sz w:val="32"/>
          <w:szCs w:val="32"/>
          <w:rtl/>
          <w:lang w:val="en-US" w:eastAsia="en-US" w:bidi="ar-DZ"/>
        </w:rPr>
        <w:t>مصادر وعناصر أخلاقيات العمل:</w:t>
      </w:r>
    </w:p>
    <w:p w:rsidR="004064CF" w:rsidRPr="00163771" w:rsidRDefault="004F2742" w:rsidP="007623AC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sz w:val="32"/>
          <w:szCs w:val="32"/>
          <w:lang w:val="en-US" w:eastAsia="en-US" w:bidi="ar-DZ"/>
        </w:rPr>
      </w:pPr>
      <w:r w:rsidRPr="00163771"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DZ"/>
        </w:rPr>
        <w:t>01-</w:t>
      </w:r>
      <w:r w:rsidR="004064CF" w:rsidRPr="00163771">
        <w:rPr>
          <w:rFonts w:ascii="Sakkal Majalla" w:hAnsi="Sakkal Majalla" w:cs="Sakkal Majalla"/>
          <w:b/>
          <w:bCs/>
          <w:sz w:val="32"/>
          <w:szCs w:val="32"/>
          <w:rtl/>
        </w:rPr>
        <w:t>مص</w:t>
      </w:r>
      <w:r w:rsidR="000F42BA" w:rsidRPr="00163771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="004064CF" w:rsidRPr="00163771">
        <w:rPr>
          <w:rFonts w:ascii="Sakkal Majalla" w:hAnsi="Sakkal Majalla" w:cs="Sakkal Majalla"/>
          <w:b/>
          <w:bCs/>
          <w:sz w:val="32"/>
          <w:szCs w:val="32"/>
          <w:rtl/>
        </w:rPr>
        <w:t>در</w:t>
      </w:r>
      <w:r w:rsidR="004064CF" w:rsidRPr="0016377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064CF" w:rsidRPr="00163771">
        <w:rPr>
          <w:rFonts w:ascii="Sakkal Majalla" w:hAnsi="Sakkal Majalla" w:cs="Sakkal Majalla"/>
          <w:b/>
          <w:bCs/>
          <w:sz w:val="32"/>
          <w:szCs w:val="32"/>
          <w:rtl/>
        </w:rPr>
        <w:t>أخلاقيات</w:t>
      </w:r>
      <w:r w:rsidR="004064CF" w:rsidRPr="0016377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064CF" w:rsidRPr="00163771">
        <w:rPr>
          <w:rFonts w:ascii="Sakkal Majalla" w:hAnsi="Sakkal Majalla" w:cs="Sakkal Majalla"/>
          <w:b/>
          <w:bCs/>
          <w:sz w:val="32"/>
          <w:szCs w:val="32"/>
          <w:rtl/>
        </w:rPr>
        <w:t>العمل</w:t>
      </w:r>
      <w:r w:rsidR="004064CF" w:rsidRPr="00163771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4064CF" w:rsidRPr="00163771" w:rsidRDefault="004064CF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  <w:rtl/>
        </w:rPr>
        <w:t>لا تنشأ أخلاقيات العمل من العدم وإنما تصدر من منابع مختلفة أشهر تبويباتها ما يلي</w:t>
      </w:r>
      <w:r w:rsidRPr="00163771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2"/>
      </w:r>
      <w:r w:rsidRPr="00163771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</w:p>
    <w:p w:rsidR="000F42BA" w:rsidRPr="00163771" w:rsidRDefault="000F42BA" w:rsidP="007623AC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63771">
        <w:rPr>
          <w:rFonts w:cs="Simplified Arabic" w:hint="cs"/>
          <w:sz w:val="28"/>
          <w:szCs w:val="28"/>
          <w:rtl/>
          <w:lang w:bidi="ar-IQ"/>
        </w:rPr>
        <w:tab/>
      </w:r>
      <w:r w:rsidRPr="0016377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***المصدر الديني</w:t>
      </w:r>
      <w:r w:rsidRPr="00163771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: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لقد وضعت الديانات السماوية أخلاق وفضائل سلوكية تنعكس على المرء في تعامله مع الله وحسن المعاملة والاستقامة في التعامل ومعاملة الجميع معاملة حسنة لانهم متساوون في الحقوق والواجبات.</w:t>
      </w:r>
    </w:p>
    <w:p w:rsidR="000F42BA" w:rsidRPr="00163771" w:rsidRDefault="000F42BA" w:rsidP="007623AC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Traditional Arabic" w:hAnsi="Traditional Arabic" w:cs="Traditional Arabic"/>
          <w:sz w:val="36"/>
          <w:szCs w:val="36"/>
        </w:rPr>
      </w:pPr>
      <w:r w:rsidRPr="0016377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***الذات</w:t>
      </w:r>
      <w:r w:rsidRPr="00163771">
        <w:rPr>
          <w:rFonts w:ascii="Traditional Arabic" w:hAnsi="Traditional Arabic" w:cs="Traditional Arabic"/>
          <w:b/>
          <w:bCs/>
          <w:sz w:val="28"/>
          <w:szCs w:val="28"/>
          <w:lang w:bidi="ar-IQ"/>
        </w:rPr>
        <w:t>: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إنّ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الإنسان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لا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يسعى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تحقيق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غاية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إلا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إذا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كان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لها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صدى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نفسه،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وعليه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فانّ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العمل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لا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بد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أن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يكون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جيد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أمام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الذات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الإنسانية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وعليه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فانّ هذه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الذاتية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ستعمل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على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إخضاع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القواعد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الأخلاقية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نفسها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نظرة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الفرد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وتقديره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الخاص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وهذا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أمر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محفوف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بالمخاطر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لأنه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لا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يعطي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القواعد الأخلاقية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الثبات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والاستقرار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والاستمرارية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اللازمة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له</w:t>
      </w:r>
      <w:r w:rsidRPr="00163771">
        <w:rPr>
          <w:rFonts w:ascii="Traditional Arabic" w:hAnsi="Traditional Arabic" w:cs="Traditional Arabic"/>
          <w:sz w:val="36"/>
          <w:szCs w:val="36"/>
        </w:rPr>
        <w:t>.</w:t>
      </w:r>
    </w:p>
    <w:p w:rsidR="000F42BA" w:rsidRPr="00163771" w:rsidRDefault="000F42BA" w:rsidP="007623AC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Traditional Arabic" w:hAnsi="Traditional Arabic" w:cs="Traditional Arabic"/>
          <w:sz w:val="36"/>
          <w:szCs w:val="36"/>
        </w:rPr>
      </w:pPr>
      <w:r w:rsidRPr="0016377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***الأسرة</w:t>
      </w:r>
      <w:r w:rsidRPr="00163771">
        <w:rPr>
          <w:rFonts w:ascii="Traditional Arabic" w:hAnsi="Traditional Arabic" w:cs="Traditional Arabic"/>
          <w:b/>
          <w:bCs/>
          <w:sz w:val="28"/>
          <w:szCs w:val="28"/>
          <w:lang w:bidi="ar-IQ"/>
        </w:rPr>
        <w:t xml:space="preserve">: </w:t>
      </w:r>
      <w:r w:rsidRPr="0016377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ينقل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الفرد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سلوكه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الذي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ورثه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من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أسرته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إلى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المنظمة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وهذا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السلوك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يعبر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عن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واقع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بيئته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المعيشية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وظروف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حياته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0F42BA" w:rsidRPr="00163771" w:rsidRDefault="000F42BA" w:rsidP="007623AC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6377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***المؤسسات</w:t>
      </w:r>
      <w:r w:rsidRPr="00163771">
        <w:rPr>
          <w:rFonts w:ascii="Traditional Arabic" w:hAnsi="Traditional Arabic" w:cs="Traditional Arabic"/>
          <w:b/>
          <w:bCs/>
          <w:sz w:val="28"/>
          <w:szCs w:val="28"/>
          <w:lang w:bidi="ar-IQ"/>
        </w:rPr>
        <w:t xml:space="preserve"> </w:t>
      </w:r>
      <w:r w:rsidRPr="0016377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التعليمية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: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تستطيع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هذه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المؤسسات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أن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تلعب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دورا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مهما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إعداد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الطلبة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لدخول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الحقل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الوظيفي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حيث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تستطيع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توجيههم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وتوعيتهم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وتدريسهم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ببعض المسائل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الأخلاق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والعلاقات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العامة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حتى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تنجح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تنمية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سلوك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الطالب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الايجابي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تجاه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المسؤولية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والإخلاص</w:t>
      </w:r>
      <w:r w:rsidRPr="00163771">
        <w:rPr>
          <w:rFonts w:ascii="Traditional Arabic" w:hAnsi="Traditional Arabic" w:cs="Traditional Arabic"/>
          <w:sz w:val="36"/>
          <w:szCs w:val="36"/>
        </w:rPr>
        <w:t>.</w:t>
      </w:r>
    </w:p>
    <w:p w:rsidR="000F42BA" w:rsidRPr="00163771" w:rsidRDefault="000F42BA" w:rsidP="007623AC">
      <w:pPr>
        <w:bidi/>
        <w:spacing w:after="0" w:line="240" w:lineRule="auto"/>
        <w:ind w:firstLine="708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6377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***القوانين والانظمة</w:t>
      </w:r>
      <w:r w:rsidRPr="00163771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</w:t>
      </w:r>
      <w:r w:rsidRPr="0016377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والتشريعات التي تضعها الدولة</w:t>
      </w:r>
      <w:r w:rsidRPr="00163771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 xml:space="preserve">من نظام الخدمة المدنية. قانون الخدمة الجامعية ، قانون العمل والعمال، انظمة وقواعد العمل ،اللوائح الادارية </w:t>
      </w:r>
    </w:p>
    <w:p w:rsidR="000F42BA" w:rsidRPr="00163771" w:rsidRDefault="000F42BA" w:rsidP="007623AC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63771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      </w:t>
      </w:r>
      <w:r w:rsidRPr="0016377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*** البيئة الاجتماعية</w:t>
      </w:r>
      <w:r w:rsidRPr="00163771">
        <w:rPr>
          <w:rFonts w:ascii="Traditional Arabic" w:hAnsi="Traditional Arabic" w:cs="Traditional Arabic"/>
          <w:sz w:val="28"/>
          <w:szCs w:val="28"/>
          <w:rtl/>
          <w:lang w:bidi="ar-IQ"/>
        </w:rPr>
        <w:t>: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 xml:space="preserve">تعتبر البيئة الاجتماعية التي يعيش فيها الفرد والتمازج بين قطاعات المجتمع المختلفة من خلال عادات وتقاليد واعراف وقيم من اهم مصادر الاختلافات التي تؤثر في الادارة وفي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lastRenderedPageBreak/>
        <w:t>مستوى التعامل بين المواطنين والجمهور من جهة وبين الموظفين انفسهم داخل المنظمة من جهة اخرى .</w:t>
      </w:r>
    </w:p>
    <w:p w:rsidR="000F42BA" w:rsidRPr="00163771" w:rsidRDefault="000F42BA" w:rsidP="007623AC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6377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 xml:space="preserve">       ***نظريات التنظيم والمدارس الفكرية والفلسفية</w:t>
      </w:r>
      <w:r w:rsidRPr="00163771">
        <w:rPr>
          <w:rFonts w:ascii="Traditional Arabic" w:hAnsi="Traditional Arabic" w:cs="Traditional Arabic"/>
          <w:sz w:val="28"/>
          <w:szCs w:val="28"/>
          <w:rtl/>
          <w:lang w:bidi="ar-IQ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حيث تعد اراء العلماء والفلاسفة ورجال الفكر على مختلف مدارسهم وكذلك علماء البيئة والادارة والسلوك والتاريخ والسياسة الذين حاولوا في كلياتهم ان ينظموا العلاقة بين الحاكم والمحكوم.</w:t>
      </w:r>
    </w:p>
    <w:p w:rsidR="000F42BA" w:rsidRPr="00163771" w:rsidRDefault="000F42BA" w:rsidP="007623AC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6377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***القيادة</w:t>
      </w:r>
      <w:r w:rsidRPr="00163771">
        <w:rPr>
          <w:rFonts w:ascii="Traditional Arabic" w:hAnsi="Traditional Arabic" w:cs="Traditional Arabic"/>
          <w:b/>
          <w:bCs/>
          <w:sz w:val="28"/>
          <w:szCs w:val="28"/>
          <w:lang w:bidi="ar-IQ"/>
        </w:rPr>
        <w:t xml:space="preserve"> </w:t>
      </w:r>
      <w:r w:rsidRPr="0016377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>القدوة</w:t>
      </w:r>
      <w:r w:rsidR="000541B7" w:rsidRPr="00163771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="000541B7" w:rsidRPr="001637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163771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إنّ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القيادة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الإدارية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الناجحة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هي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التي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تستطيع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أن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تثبت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الهياكل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الجامحة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روح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الحياة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عن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طريق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إشعار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كل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موظف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الإدارة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بأنه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عضو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في جماعة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تعمل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متساندة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ومجتمعة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لتحقيق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هدف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معين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التنظيم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والقيادة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القدوة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هي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التي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تأخذ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الأمور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بقوة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ليس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فيها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شدة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ولين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ليس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فيه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ضعف وتستطيع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أن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تغرس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فضائل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الأخلاق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نفوس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المرؤوسين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وتوجد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الروح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الجماعية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التي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تتعاون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فيما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بينها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وتحترم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الآخرين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وتكون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خادمة</w:t>
      </w:r>
      <w:r w:rsidRPr="00163771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للمصالح العامة</w:t>
      </w:r>
    </w:p>
    <w:p w:rsidR="000F42BA" w:rsidRPr="00163771" w:rsidRDefault="000F42BA" w:rsidP="007623AC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63771">
        <w:rPr>
          <w:rFonts w:ascii="Traditional Arabic" w:hAnsi="Traditional Arabic" w:cs="Traditional Arabic"/>
          <w:b/>
          <w:bCs/>
          <w:sz w:val="28"/>
          <w:szCs w:val="28"/>
          <w:rtl/>
          <w:lang w:bidi="ar-IQ"/>
        </w:rPr>
        <w:t xml:space="preserve">ملاحظة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:</w:t>
      </w:r>
      <w:r w:rsidRPr="0016377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163771">
        <w:rPr>
          <w:rFonts w:ascii="Traditional Arabic" w:hAnsi="Traditional Arabic" w:cs="Traditional Arabic"/>
          <w:sz w:val="36"/>
          <w:szCs w:val="36"/>
          <w:rtl/>
        </w:rPr>
        <w:t>مصادر اخلاقيات الوظيفة في القطاع الخاص هي نفس مصادر اخلاقيات الوظيفة العامة  مضافا إليها القوانين الداخلية للمؤسسات والاتفاقيات المبرمة والعقود الملزمة وتحركات المجتمع المدني((</w:t>
      </w:r>
      <w:r w:rsidRPr="00163771">
        <w:rPr>
          <w:rFonts w:ascii="Traditional Arabic" w:hAnsi="Traditional Arabic" w:cs="Traditional Arabic" w:hint="cs"/>
          <w:sz w:val="36"/>
          <w:szCs w:val="36"/>
          <w:rtl/>
        </w:rPr>
        <w:t>جمعيات أرباب العمل ،جمعيات تهتم بصناعات معينة....)</w:t>
      </w:r>
    </w:p>
    <w:p w:rsidR="00BC7118" w:rsidRPr="00163771" w:rsidRDefault="00E21532" w:rsidP="00F41B9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163771">
        <w:rPr>
          <w:rFonts w:ascii="Sakkal Majalla" w:hAnsi="Sakkal Majalla" w:cs="Sakkal Majalla" w:hint="cs"/>
          <w:b/>
          <w:bCs/>
          <w:sz w:val="32"/>
          <w:szCs w:val="32"/>
          <w:rtl/>
        </w:rPr>
        <w:t>02-</w:t>
      </w:r>
      <w:r w:rsidR="004064CF" w:rsidRPr="00163771">
        <w:rPr>
          <w:rFonts w:ascii="Sakkal Majalla" w:hAnsi="Sakkal Majalla" w:cs="Sakkal Majalla"/>
          <w:b/>
          <w:bCs/>
          <w:sz w:val="32"/>
          <w:szCs w:val="32"/>
          <w:rtl/>
        </w:rPr>
        <w:t>عناصر</w:t>
      </w:r>
      <w:r w:rsidR="004064CF" w:rsidRPr="0016377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064CF" w:rsidRPr="00163771">
        <w:rPr>
          <w:rFonts w:ascii="Sakkal Majalla" w:hAnsi="Sakkal Majalla" w:cs="Sakkal Majalla"/>
          <w:b/>
          <w:bCs/>
          <w:sz w:val="32"/>
          <w:szCs w:val="32"/>
          <w:rtl/>
        </w:rPr>
        <w:t>أخلاقيات</w:t>
      </w:r>
      <w:r w:rsidR="004064CF" w:rsidRPr="0016377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4064CF" w:rsidRPr="00163771">
        <w:rPr>
          <w:rFonts w:ascii="Sakkal Majalla" w:hAnsi="Sakkal Majalla" w:cs="Sakkal Majalla"/>
          <w:b/>
          <w:bCs/>
          <w:sz w:val="32"/>
          <w:szCs w:val="32"/>
          <w:rtl/>
        </w:rPr>
        <w:t>الأعمال</w:t>
      </w:r>
      <w:r w:rsidR="000541B7" w:rsidRPr="0016377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F41B94" w:rsidRPr="0016377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571DE0" w:rsidRPr="0016377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7623AC" w:rsidRPr="00163771" w:rsidRDefault="00BC7118" w:rsidP="00BC7118">
      <w:pPr>
        <w:autoSpaceDE w:val="0"/>
        <w:autoSpaceDN w:val="0"/>
        <w:bidi/>
        <w:adjustRightInd w:val="0"/>
        <w:spacing w:after="0" w:line="240" w:lineRule="auto"/>
        <w:ind w:firstLine="708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63771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571DE0" w:rsidRPr="00163771">
        <w:rPr>
          <w:rFonts w:ascii="Traditional Arabic" w:hAnsi="Traditional Arabic" w:cs="Traditional Arabic" w:hint="cs"/>
          <w:sz w:val="36"/>
          <w:szCs w:val="36"/>
          <w:rtl/>
        </w:rPr>
        <w:t>جد عديد</w:t>
      </w:r>
      <w:r w:rsidR="00571DE0" w:rsidRPr="0016377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571DE0" w:rsidRPr="00163771">
        <w:rPr>
          <w:rFonts w:ascii="Traditional Arabic" w:hAnsi="Traditional Arabic" w:cs="Traditional Arabic" w:hint="cs"/>
          <w:sz w:val="36"/>
          <w:szCs w:val="36"/>
          <w:rtl/>
        </w:rPr>
        <w:t>العناصر المهمة لأخلاقيات العمل على شاكلة</w:t>
      </w:r>
      <w:r w:rsidR="00E21532" w:rsidRPr="00163771">
        <w:rPr>
          <w:rStyle w:val="Appelnotedebasdep"/>
          <w:rFonts w:ascii="Sakkal Majalla" w:hAnsi="Sakkal Majalla" w:cs="Sakkal Majalla"/>
          <w:b/>
          <w:bCs/>
          <w:sz w:val="32"/>
          <w:szCs w:val="32"/>
          <w:rtl/>
        </w:rPr>
        <w:footnoteReference w:id="3"/>
      </w:r>
      <w:r w:rsidR="004064CF" w:rsidRPr="00163771">
        <w:rPr>
          <w:rFonts w:ascii="SimplifiedArabic,Bold" w:cs="SimplifiedArabic,Bold"/>
          <w:b/>
          <w:bCs/>
          <w:sz w:val="28"/>
          <w:szCs w:val="28"/>
          <w:rtl/>
        </w:rPr>
        <w:t xml:space="preserve"> </w:t>
      </w:r>
    </w:p>
    <w:p w:rsidR="000D6051" w:rsidRPr="00163771" w:rsidRDefault="00F41B94" w:rsidP="00163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***</w:t>
      </w:r>
      <w:r w:rsidR="00D60E4F" w:rsidRPr="00163771">
        <w:rPr>
          <w:rFonts w:ascii="Simplified Arabic,Bold" w:hAnsi="Simplified Arabic,Bold" w:cs="Times New Roman"/>
          <w:b/>
          <w:bCs/>
          <w:sz w:val="24"/>
          <w:szCs w:val="24"/>
          <w:rtl/>
        </w:rPr>
        <w:t xml:space="preserve"> احت</w:t>
      </w:r>
      <w:r w:rsidR="00D60E4F" w:rsidRPr="00163771">
        <w:rPr>
          <w:rFonts w:ascii="Simplified Arabic,Bold" w:hAnsi="Simplified Arabic,Bold" w:cs="Times New Roman" w:hint="cs"/>
          <w:b/>
          <w:bCs/>
          <w:sz w:val="24"/>
          <w:szCs w:val="24"/>
          <w:rtl/>
        </w:rPr>
        <w:t xml:space="preserve">رام </w:t>
      </w:r>
      <w:r w:rsidR="00D60E4F" w:rsidRPr="00163771">
        <w:rPr>
          <w:rFonts w:ascii="Simplified Arabic,Bold" w:hAnsi="Simplified Arabic,Bold" w:cs="Times New Roman"/>
          <w:b/>
          <w:bCs/>
          <w:sz w:val="24"/>
          <w:szCs w:val="24"/>
          <w:rtl/>
        </w:rPr>
        <w:t>الأنظمة</w:t>
      </w:r>
      <w:r w:rsidR="00D60E4F" w:rsidRPr="00163771">
        <w:rPr>
          <w:rFonts w:ascii="Simplified Arabic,Bold" w:hAnsi="Simplified Arabic,Bold" w:cs="Simplified Arabic,Bold"/>
          <w:b/>
          <w:bCs/>
          <w:sz w:val="24"/>
          <w:szCs w:val="24"/>
        </w:rPr>
        <w:t xml:space="preserve"> </w:t>
      </w:r>
      <w:r w:rsidR="00D60E4F" w:rsidRPr="00163771">
        <w:rPr>
          <w:rFonts w:ascii="Simplified Arabic,Bold" w:hAnsi="Simplified Arabic,Bold" w:cs="Times New Roman"/>
          <w:b/>
          <w:bCs/>
          <w:sz w:val="24"/>
          <w:szCs w:val="24"/>
          <w:rtl/>
        </w:rPr>
        <w:t>والقوانين</w:t>
      </w:r>
      <w:r w:rsidR="00D60E4F" w:rsidRPr="00163771">
        <w:rPr>
          <w:rFonts w:ascii="Simplified Arabic,Bold" w:hAnsi="Simplified Arabic,Bold" w:cs="Simplified Arabic,Bold"/>
          <w:b/>
          <w:bCs/>
          <w:sz w:val="24"/>
          <w:szCs w:val="24"/>
        </w:rPr>
        <w:t>: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إن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السياسات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والأنظمة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ومجموعة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مبادئ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الأخلاق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تشكل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قوى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مهمة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تشكيل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أخلاقيات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الأعمال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والتي</w:t>
      </w:r>
      <w:r w:rsidR="00D60E4F"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شانها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توجيه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السلوك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بالاتجاه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قد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يعزز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يضعف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أخلاقيات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الأعمال</w:t>
      </w:r>
      <w:r w:rsidR="00D60E4F" w:rsidRPr="001637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ومنه</w:t>
      </w:r>
      <w:r w:rsidR="00D60E4F" w:rsidRPr="0016377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حري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بأي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مؤسسة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تشريع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مواثيق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تنبثق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عنها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قوانين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وأنظمة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وتعليمات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تلزم</w:t>
      </w:r>
      <w:r w:rsidR="00D60E4F" w:rsidRPr="001637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الموظفين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بتلك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القوانين</w:t>
      </w:r>
      <w:r w:rsidR="00D60E4F" w:rsidRPr="0016377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والتعليمات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،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بهدف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الحفاظ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طابع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السيادة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داخل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المؤسسة،</w:t>
      </w:r>
      <w:r w:rsidR="00D60E4F" w:rsidRPr="001637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مع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ضرورة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تتصف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القوانين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بالمرونة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والتطوير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وتماشي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مع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متطلبات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وظروفه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ولا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يخفى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D60E4F" w:rsidRPr="001637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الإدارة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إ</w:t>
      </w:r>
      <w:r w:rsidR="00D60E4F" w:rsidRPr="00163771">
        <w:rPr>
          <w:rFonts w:ascii="Traditional Arabic" w:hAnsi="Traditional Arabic" w:cs="Traditional Arabic" w:hint="cs"/>
          <w:sz w:val="32"/>
          <w:szCs w:val="32"/>
          <w:rtl/>
        </w:rPr>
        <w:t xml:space="preserve">شراك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الإداريين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اولفنيين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وضع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القوانين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والتعليمات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كي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تضمن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تكاملها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وتوافقها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F41B94" w:rsidRPr="00163771" w:rsidRDefault="00F41B94" w:rsidP="00F41B9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0D6051" w:rsidRPr="00163771" w:rsidRDefault="000D6051" w:rsidP="00F41B9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  <w:rtl/>
        </w:rPr>
        <w:lastRenderedPageBreak/>
        <w:t>وعليه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فاستنادا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لما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تقدم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الرئيس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والمرؤوسين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مؤسسة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خاضع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لأوامر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التعليمات،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لأن</w:t>
      </w:r>
      <w:r w:rsidR="00F41B94" w:rsidRPr="001637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واجب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الطاعة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41B94" w:rsidRPr="00163771">
        <w:rPr>
          <w:rFonts w:ascii="Traditional Arabic" w:hAnsi="Traditional Arabic" w:cs="Traditional Arabic" w:hint="cs"/>
          <w:sz w:val="32"/>
          <w:szCs w:val="32"/>
          <w:rtl/>
        </w:rPr>
        <w:t>واحترام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الذات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والمؤسسة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كشخصية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معنوية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0D6051" w:rsidRPr="00163771" w:rsidRDefault="00BC7118" w:rsidP="00163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***</w:t>
      </w:r>
      <w:r w:rsidR="00F41B94"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احترام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قيم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وعادات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المجتمع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="00F41B94"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تعتبر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أخلاقيات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الأساس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هي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القيم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41B94" w:rsidRPr="00163771">
        <w:rPr>
          <w:rFonts w:ascii="Traditional Arabic" w:hAnsi="Traditional Arabic" w:cs="Traditional Arabic" w:hint="cs"/>
          <w:sz w:val="32"/>
          <w:szCs w:val="32"/>
          <w:rtl/>
        </w:rPr>
        <w:t xml:space="preserve">الأعراف 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والتقاليد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يبنى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="00F41B94"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المجتمع،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ومن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منطلق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أنها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تلك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القواعد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والمعايير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للفرد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التمييز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بين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الصواب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والخطأ،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فهي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تشكل</w:t>
      </w:r>
      <w:r w:rsidR="00F41B94"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نمط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السلوك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الفردي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يعد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انعكاس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لما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سائد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البيئة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المجتمعية،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وهذا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ينقله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41B94" w:rsidRPr="00163771">
        <w:rPr>
          <w:rFonts w:ascii="Traditional Arabic" w:hAnsi="Traditional Arabic" w:cs="Traditional Arabic" w:hint="cs"/>
          <w:sz w:val="32"/>
          <w:szCs w:val="32"/>
          <w:rtl/>
        </w:rPr>
        <w:t>الأفراد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نتيجة</w:t>
      </w:r>
    </w:p>
    <w:p w:rsidR="000D6051" w:rsidRPr="00163771" w:rsidRDefault="000D6051" w:rsidP="00163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  <w:rtl/>
        </w:rPr>
        <w:t>تفاعلهم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مؤسساتهم،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وبالتالي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نجد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العادات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والتقاليد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والقيم،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أدت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دور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أساسيا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بناء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وتشكل</w:t>
      </w:r>
      <w:r w:rsidR="00571DE0" w:rsidRPr="001637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الممارسات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الأخلاقية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يمارسها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العامل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يوميا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0D6051" w:rsidRPr="00163771" w:rsidRDefault="00571DE0" w:rsidP="00163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63771">
        <w:rPr>
          <w:rFonts w:ascii="Traditional Arabic" w:hAnsi="Traditional Arabic" w:cs="Traditional Arabic" w:hint="cs"/>
          <w:sz w:val="32"/>
          <w:szCs w:val="32"/>
          <w:rtl/>
        </w:rPr>
        <w:t>***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الرقابة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الذاتية</w:t>
      </w:r>
      <w:r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أهم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عناصر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أخلاقيات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المهنة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الضرورية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الوقت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الحاضر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استشعار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المسؤولية،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فالموظف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لابد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يستشعر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حجم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مسؤوليته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أمام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والناس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وأن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يحرص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القيام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بحق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المسؤولية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العظيمة</w:t>
      </w:r>
      <w:r w:rsidR="001637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والمتتبع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لحركة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التطور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التطوير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جميع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المؤسسات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وما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صاحبها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تطور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تكنولوجي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هام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أعلى</w:t>
      </w:r>
      <w:r w:rsidR="001637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مستوى،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يلاحظ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بان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أجهزة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</w:t>
      </w:r>
      <w:r w:rsidRPr="00163771">
        <w:rPr>
          <w:rFonts w:ascii="Traditional Arabic" w:hAnsi="Traditional Arabic" w:cs="Traditional Arabic" w:hint="cs"/>
          <w:sz w:val="32"/>
          <w:szCs w:val="32"/>
          <w:rtl/>
        </w:rPr>
        <w:t>را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قبة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المتطورة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63771">
        <w:rPr>
          <w:rFonts w:ascii="Traditional Arabic" w:hAnsi="Traditional Arabic" w:cs="Traditional Arabic" w:hint="cs"/>
          <w:sz w:val="32"/>
          <w:szCs w:val="32"/>
          <w:rtl/>
        </w:rPr>
        <w:t>زا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لت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عاجزة</w:t>
      </w:r>
      <w:r w:rsidRPr="001637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الوصول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الحد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مظاهر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الإشكالات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التنظيمية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،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وهذا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يستدعي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صحوة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الضمير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السر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والعلن</w:t>
      </w:r>
      <w:r w:rsidRPr="001637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والمتمثل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الرقابة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الذاتية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تحول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دون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وقوع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الخلل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والانح</w:t>
      </w:r>
      <w:r w:rsidRPr="00163771">
        <w:rPr>
          <w:rFonts w:ascii="Traditional Arabic" w:hAnsi="Traditional Arabic" w:cs="Traditional Arabic" w:hint="cs"/>
          <w:sz w:val="32"/>
          <w:szCs w:val="32"/>
          <w:rtl/>
        </w:rPr>
        <w:t>را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ف،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وبالتالي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ضمان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الأمان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والأمن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ضد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6377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الممارسات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السلبية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الناجمة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عمل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0D6051" w:rsidRPr="00163771" w:rsidRDefault="00571DE0" w:rsidP="00163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***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أخلاقيات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سلوكية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: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يجب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الموظف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والعامل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يكرس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وقته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لخدمة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المؤسسة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يعمل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بها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وأن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يعمل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كل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جهده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لصالح</w:t>
      </w:r>
      <w:r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المصلحة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والابتعاد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المصالح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الشخصية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بالتأكيد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ترجع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بالضرر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مؤسسته،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كما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أم</w:t>
      </w:r>
      <w:r w:rsidR="001637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الانهماك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القضايا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المشبوهة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يعد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عملا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غير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أخلاقيا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>.</w:t>
      </w:r>
      <w:r w:rsidR="001637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إن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وأداء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الواجبات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الوظيفية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بكل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دقة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واخلاص،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أمانة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عنق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الموظف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والعامل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وعلى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جميع</w:t>
      </w:r>
      <w:r w:rsidR="001637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المستويات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الإدارية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الكلية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الجزئية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Default="00571DE0" w:rsidP="00163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***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الإخلاص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والثقة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العمل</w:t>
      </w:r>
      <w:r w:rsidR="000D6051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يجب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يجسد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العامل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أو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الموظف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جميع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الفضائل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ومنها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الإخلاص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والثقة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اللذان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يعدان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وجهان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لعملة</w:t>
      </w:r>
      <w:r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واحدة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فالثقة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بين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الرئيس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ومرؤوسيه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تضمن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العلاقة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القوية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تتصف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بالعدالة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القائمة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بينهما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كل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له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حقوق</w:t>
      </w:r>
      <w:r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وواجبات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له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وعليه،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وهو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ما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حثت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الأنظمة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الإدارية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المعاصرة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على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الإتقان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والإبداع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D6051"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="000D6051" w:rsidRPr="00163771">
        <w:rPr>
          <w:rFonts w:ascii="Traditional Arabic" w:hAnsi="Traditional Arabic" w:cs="Traditional Arabic"/>
          <w:sz w:val="32"/>
          <w:szCs w:val="32"/>
        </w:rPr>
        <w:t>.</w:t>
      </w:r>
      <w:r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163771" w:rsidRDefault="00163771" w:rsidP="00163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163771" w:rsidRDefault="00163771" w:rsidP="00163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163771" w:rsidRDefault="00163771" w:rsidP="00163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163771" w:rsidRDefault="00163771" w:rsidP="00163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163771" w:rsidRDefault="00163771" w:rsidP="00163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163771" w:rsidRDefault="00163771" w:rsidP="00163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163771" w:rsidRPr="00163771" w:rsidRDefault="00163771" w:rsidP="00163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3219A" w:rsidRPr="00163771" w:rsidRDefault="0033219A" w:rsidP="007623AC">
      <w:pPr>
        <w:pStyle w:val="NormalWeb"/>
        <w:bidi/>
        <w:spacing w:before="0" w:beforeAutospacing="0" w:after="0" w:afterAutospacing="0"/>
        <w:jc w:val="both"/>
        <w:rPr>
          <w:rFonts w:cs="Traditional Arabic"/>
          <w:b/>
          <w:bCs/>
          <w:sz w:val="36"/>
          <w:szCs w:val="36"/>
          <w:lang w:val="en-US" w:eastAsia="en-US" w:bidi="ar-DZ"/>
        </w:rPr>
      </w:pPr>
      <w:r w:rsidRPr="00163771">
        <w:rPr>
          <w:rFonts w:cs="Traditional Arabic"/>
          <w:b/>
          <w:bCs/>
          <w:sz w:val="36"/>
          <w:szCs w:val="36"/>
          <w:lang w:val="en-US" w:eastAsia="en-US" w:bidi="ar-DZ"/>
        </w:rPr>
        <w:lastRenderedPageBreak/>
        <w:t>I</w:t>
      </w:r>
      <w:r w:rsidR="00AD64C6" w:rsidRPr="00163771">
        <w:rPr>
          <w:rFonts w:cs="Traditional Arabic"/>
          <w:b/>
          <w:bCs/>
          <w:sz w:val="36"/>
          <w:szCs w:val="36"/>
          <w:lang w:val="en-US" w:eastAsia="en-US" w:bidi="ar-DZ"/>
        </w:rPr>
        <w:t>I</w:t>
      </w:r>
      <w:r w:rsidR="00AD64C6" w:rsidRPr="00163771">
        <w:rPr>
          <w:rFonts w:cs="Traditional Arabic" w:hint="cs"/>
          <w:b/>
          <w:bCs/>
          <w:sz w:val="36"/>
          <w:szCs w:val="36"/>
          <w:rtl/>
          <w:lang w:val="en-US" w:eastAsia="en-US" w:bidi="ar-DZ"/>
        </w:rPr>
        <w:t xml:space="preserve"> </w:t>
      </w:r>
      <w:r w:rsidRPr="00163771">
        <w:rPr>
          <w:rFonts w:cs="Traditional Arabic" w:hint="cs"/>
          <w:b/>
          <w:bCs/>
          <w:sz w:val="36"/>
          <w:szCs w:val="36"/>
          <w:rtl/>
          <w:lang w:val="en-US" w:eastAsia="en-US" w:bidi="ar-DZ"/>
        </w:rPr>
        <w:t>_</w:t>
      </w:r>
      <w:r w:rsidRPr="00163771">
        <w:rPr>
          <w:rFonts w:ascii="Andalus" w:hAnsi="Andalus" w:cs="Andalus" w:hint="cs"/>
          <w:b/>
          <w:bCs/>
          <w:sz w:val="32"/>
          <w:szCs w:val="32"/>
          <w:rtl/>
          <w:lang w:val="en-US" w:eastAsia="en-US" w:bidi="ar-DZ"/>
        </w:rPr>
        <w:t>أهداف</w:t>
      </w:r>
      <w:r w:rsidRPr="00163771">
        <w:rPr>
          <w:rFonts w:ascii="Andalus" w:hAnsi="Andalus" w:cs="Andalus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AD64C6" w:rsidRPr="00163771">
        <w:rPr>
          <w:rFonts w:ascii="Andalus" w:hAnsi="Andalus" w:cs="Andalus" w:hint="cs"/>
          <w:b/>
          <w:bCs/>
          <w:sz w:val="32"/>
          <w:szCs w:val="32"/>
          <w:rtl/>
          <w:lang w:val="en-US" w:eastAsia="en-US" w:bidi="ar-DZ"/>
        </w:rPr>
        <w:t xml:space="preserve"> وأ</w:t>
      </w:r>
      <w:r w:rsidR="007623AC" w:rsidRPr="00163771">
        <w:rPr>
          <w:rFonts w:ascii="Andalus" w:hAnsi="Andalus" w:cs="Andalus" w:hint="cs"/>
          <w:b/>
          <w:bCs/>
          <w:sz w:val="32"/>
          <w:szCs w:val="32"/>
          <w:rtl/>
          <w:lang w:val="en-US" w:eastAsia="en-US" w:bidi="ar-DZ"/>
        </w:rPr>
        <w:t xml:space="preserve">ساسيات </w:t>
      </w:r>
      <w:r w:rsidRPr="00163771">
        <w:rPr>
          <w:rFonts w:ascii="Andalus" w:hAnsi="Andalus" w:cs="Andalus"/>
          <w:b/>
          <w:bCs/>
          <w:sz w:val="32"/>
          <w:szCs w:val="32"/>
          <w:rtl/>
          <w:lang w:val="en-US" w:eastAsia="en-US" w:bidi="ar-DZ"/>
        </w:rPr>
        <w:t>أخلاقيات العمل:</w:t>
      </w:r>
    </w:p>
    <w:p w:rsidR="004064CF" w:rsidRPr="00163771" w:rsidRDefault="004064CF" w:rsidP="007623AC">
      <w:pPr>
        <w:pStyle w:val="NormalWeb"/>
        <w:bidi/>
        <w:spacing w:before="0" w:beforeAutospacing="0" w:after="0" w:afterAutospacing="0"/>
        <w:rPr>
          <w:rFonts w:ascii="TraditionalArabic" w:cs="TraditionalArabic"/>
          <w:rtl/>
          <w:lang w:val="en-US"/>
        </w:rPr>
      </w:pPr>
    </w:p>
    <w:p w:rsidR="00517082" w:rsidRPr="00163771" w:rsidRDefault="0033219A" w:rsidP="007623AC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SymbolMT" w:hAnsi="Sakkal Majalla" w:cs="Sakkal Majalla"/>
          <w:b/>
          <w:bCs/>
          <w:sz w:val="32"/>
          <w:szCs w:val="32"/>
        </w:rPr>
      </w:pPr>
      <w:r w:rsidRPr="00163771">
        <w:rPr>
          <w:rFonts w:ascii="Sakkal Majalla" w:eastAsia="Arial Unicode MS" w:hAnsi="Sakkal Majalla" w:cs="Sakkal Majalla" w:hint="cs"/>
          <w:b/>
          <w:bCs/>
          <w:sz w:val="32"/>
          <w:szCs w:val="32"/>
          <w:rtl/>
        </w:rPr>
        <w:t>01</w:t>
      </w:r>
      <w:r w:rsidR="000B7904" w:rsidRPr="00163771">
        <w:rPr>
          <w:rFonts w:ascii="Sakkal Majalla" w:eastAsia="Arial Unicode MS" w:hAnsi="Sakkal Majalla" w:cs="Sakkal Majalla" w:hint="cs"/>
          <w:sz w:val="32"/>
          <w:szCs w:val="32"/>
          <w:rtl/>
        </w:rPr>
        <w:t>-</w:t>
      </w:r>
      <w:r w:rsidR="00517082" w:rsidRPr="00163771">
        <w:rPr>
          <w:rFonts w:ascii="Sakkal Majalla" w:eastAsia="SymbolMT" w:hAnsi="Sakkal Majalla" w:cs="Sakkal Majalla"/>
          <w:sz w:val="32"/>
          <w:szCs w:val="32"/>
        </w:rPr>
        <w:t xml:space="preserve"> </w:t>
      </w:r>
      <w:r w:rsidR="00517082" w:rsidRPr="00163771">
        <w:rPr>
          <w:rFonts w:ascii="Sakkal Majalla" w:eastAsia="SymbolMT" w:hAnsi="Sakkal Majalla" w:cs="Sakkal Majalla"/>
          <w:b/>
          <w:bCs/>
          <w:sz w:val="32"/>
          <w:szCs w:val="32"/>
          <w:rtl/>
        </w:rPr>
        <w:t>اهداف</w:t>
      </w:r>
      <w:r w:rsidR="00517082" w:rsidRPr="00163771">
        <w:rPr>
          <w:rFonts w:ascii="Sakkal Majalla" w:eastAsia="SymbolMT" w:hAnsi="Sakkal Majalla" w:cs="Sakkal Majalla"/>
          <w:b/>
          <w:bCs/>
          <w:sz w:val="32"/>
          <w:szCs w:val="32"/>
        </w:rPr>
        <w:t xml:space="preserve"> </w:t>
      </w:r>
      <w:r w:rsidR="00517082" w:rsidRPr="00163771">
        <w:rPr>
          <w:rFonts w:ascii="Sakkal Majalla" w:eastAsia="SymbolMT" w:hAnsi="Sakkal Majalla" w:cs="Sakkal Majalla"/>
          <w:b/>
          <w:bCs/>
          <w:sz w:val="32"/>
          <w:szCs w:val="32"/>
          <w:rtl/>
        </w:rPr>
        <w:t>اخلاقيات</w:t>
      </w:r>
      <w:r w:rsidR="00517082" w:rsidRPr="00163771">
        <w:rPr>
          <w:rFonts w:ascii="Sakkal Majalla" w:eastAsia="SymbolMT" w:hAnsi="Sakkal Majalla" w:cs="Sakkal Majalla"/>
          <w:b/>
          <w:bCs/>
          <w:sz w:val="32"/>
          <w:szCs w:val="32"/>
        </w:rPr>
        <w:t xml:space="preserve"> </w:t>
      </w:r>
      <w:r w:rsidR="00517082" w:rsidRPr="00163771">
        <w:rPr>
          <w:rFonts w:ascii="Sakkal Majalla" w:eastAsia="SymbolMT" w:hAnsi="Sakkal Majalla" w:cs="Sakkal Majalla"/>
          <w:b/>
          <w:bCs/>
          <w:sz w:val="32"/>
          <w:szCs w:val="32"/>
          <w:rtl/>
        </w:rPr>
        <w:t>العمل</w:t>
      </w:r>
      <w:r w:rsidR="00517082" w:rsidRPr="00163771">
        <w:rPr>
          <w:rFonts w:ascii="Sakkal Majalla" w:eastAsia="SymbolMT" w:hAnsi="Sakkal Majalla" w:cs="Sakkal Majalla"/>
          <w:b/>
          <w:bCs/>
          <w:sz w:val="32"/>
          <w:szCs w:val="32"/>
        </w:rPr>
        <w:t>:</w:t>
      </w:r>
    </w:p>
    <w:p w:rsidR="00517082" w:rsidRPr="00163771" w:rsidRDefault="000B7904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SymbolMT" w:hAnsi="Traditional Arabic" w:cs="Traditional Arabic"/>
          <w:sz w:val="32"/>
          <w:szCs w:val="32"/>
        </w:rPr>
      </w:pP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نجد لأخلاقيات الأعمال عديد الأهداف التي نوجزها في</w:t>
      </w:r>
      <w:r w:rsidRPr="00163771">
        <w:rPr>
          <w:rStyle w:val="Appelnotedebasdep"/>
          <w:rFonts w:ascii="Traditional Arabic" w:eastAsia="SymbolMT" w:hAnsi="Traditional Arabic" w:cs="Traditional Arabic"/>
          <w:sz w:val="32"/>
          <w:szCs w:val="32"/>
          <w:rtl/>
        </w:rPr>
        <w:footnoteReference w:id="4"/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 xml:space="preserve"> </w:t>
      </w:r>
      <w:r w:rsidR="00517082" w:rsidRPr="00163771">
        <w:rPr>
          <w:rFonts w:ascii="Traditional Arabic" w:eastAsia="SymbolMT" w:hAnsi="Traditional Arabic" w:cs="Traditional Arabic"/>
          <w:sz w:val="32"/>
          <w:szCs w:val="32"/>
        </w:rPr>
        <w:t xml:space="preserve">: </w:t>
      </w:r>
    </w:p>
    <w:p w:rsidR="00517082" w:rsidRPr="00163771" w:rsidRDefault="00517082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SymbolMT" w:hAnsi="Traditional Arabic" w:cs="Traditional Arabic"/>
          <w:sz w:val="32"/>
          <w:szCs w:val="32"/>
        </w:rPr>
      </w:pPr>
      <w:r w:rsidRPr="00163771">
        <w:rPr>
          <w:rFonts w:ascii="Traditional Arabic" w:eastAsia="SymbolMT" w:hAnsi="Traditional Arabic" w:cs="Traditional Arabic"/>
          <w:b/>
          <w:bCs/>
          <w:sz w:val="32"/>
          <w:szCs w:val="32"/>
        </w:rPr>
        <w:t xml:space="preserve">-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ضبط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العادات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والاتفاقات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ومجموع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القيم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والأمراف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والتقاليد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المتفق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</w:rPr>
        <w:t xml:space="preserve"> عليها 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في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محيط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ما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.</w:t>
      </w:r>
    </w:p>
    <w:p w:rsidR="00517082" w:rsidRPr="00163771" w:rsidRDefault="00517082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SymbolMT" w:hAnsi="Traditional Arabic" w:cs="Traditional Arabic"/>
          <w:sz w:val="32"/>
          <w:szCs w:val="32"/>
        </w:rPr>
      </w:pPr>
      <w:r w:rsidRPr="00163771">
        <w:rPr>
          <w:rFonts w:ascii="Traditional Arabic" w:eastAsia="SymbolMT" w:hAnsi="Traditional Arabic" w:cs="Traditional Arabic"/>
          <w:b/>
          <w:bCs/>
          <w:sz w:val="32"/>
          <w:szCs w:val="32"/>
        </w:rPr>
        <w:t xml:space="preserve">-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تسا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</w:rPr>
        <w:t>ع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د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الأخلاقيات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</w:rPr>
        <w:t>ع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لى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تقديم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النقد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الذاتي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لتحسين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المردودية،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وتحصين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الكفاءات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الفنية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وتحفيز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المهارات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المهنية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وخلق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جسور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الثقة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في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الأهداف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المتبعة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>.</w:t>
      </w:r>
    </w:p>
    <w:p w:rsidR="00517082" w:rsidRPr="00163771" w:rsidRDefault="00517082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SymbolMT" w:hAnsi="Traditional Arabic" w:cs="Traditional Arabic"/>
          <w:sz w:val="32"/>
          <w:szCs w:val="32"/>
        </w:rPr>
      </w:pPr>
      <w:r w:rsidRPr="00163771">
        <w:rPr>
          <w:rFonts w:ascii="Traditional Arabic" w:eastAsia="SymbolMT" w:hAnsi="Traditional Arabic" w:cs="Traditional Arabic"/>
          <w:b/>
          <w:bCs/>
          <w:sz w:val="32"/>
          <w:szCs w:val="32"/>
        </w:rPr>
        <w:t xml:space="preserve">-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ضبط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السلوك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المهني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والشخصي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الذي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ينبغي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يتحلى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به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الموظفون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لدى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الدولة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وضمان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انضباطهم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بما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ينسجم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ومقتضيات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ممارسة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الوظيفة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العمومية،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واطلا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</w:rPr>
        <w:t>ع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هم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</w:rPr>
        <w:t>ع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لى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واجباتهم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المهنية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في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إطار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أخلاقي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>.</w:t>
      </w:r>
    </w:p>
    <w:p w:rsidR="00517082" w:rsidRPr="00163771" w:rsidRDefault="00517082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SymbolMT" w:hAnsi="Traditional Arabic" w:cs="Traditional Arabic"/>
          <w:sz w:val="32"/>
          <w:szCs w:val="32"/>
        </w:rPr>
      </w:pPr>
      <w:r w:rsidRPr="00163771">
        <w:rPr>
          <w:rFonts w:ascii="Traditional Arabic" w:eastAsia="SymbolMT" w:hAnsi="Traditional Arabic" w:cs="Traditional Arabic"/>
          <w:b/>
          <w:bCs/>
          <w:sz w:val="32"/>
          <w:szCs w:val="32"/>
        </w:rPr>
        <w:t xml:space="preserve">-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تطبيق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نظام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الجزاءات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الإيجابية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والسلبية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لتفادي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بعض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مظاهر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الفساد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الإداري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.</w:t>
      </w:r>
    </w:p>
    <w:p w:rsidR="00517082" w:rsidRPr="00163771" w:rsidRDefault="00517082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SymbolMT" w:hAnsi="Traditional Arabic" w:cs="Traditional Arabic"/>
          <w:sz w:val="32"/>
          <w:szCs w:val="32"/>
        </w:rPr>
      </w:pPr>
      <w:r w:rsidRPr="00163771">
        <w:rPr>
          <w:rFonts w:ascii="Traditional Arabic" w:eastAsia="SymbolMT" w:hAnsi="Traditional Arabic" w:cs="Traditional Arabic"/>
          <w:b/>
          <w:bCs/>
          <w:sz w:val="32"/>
          <w:szCs w:val="32"/>
        </w:rPr>
        <w:t xml:space="preserve">-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ضمان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مخطط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</w:rPr>
        <w:t>ع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قلاني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لتسيير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الموارد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البشرية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يأخذ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بعين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الا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</w:rPr>
        <w:t>ع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تبار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مسارهم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المهني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والوظائف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>.</w:t>
      </w:r>
    </w:p>
    <w:p w:rsidR="00517082" w:rsidRPr="00163771" w:rsidRDefault="00517082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SymbolMT" w:hAnsi="Traditional Arabic" w:cs="Traditional Arabic"/>
          <w:sz w:val="32"/>
          <w:szCs w:val="32"/>
        </w:rPr>
      </w:pPr>
      <w:r w:rsidRPr="00163771">
        <w:rPr>
          <w:rFonts w:ascii="Traditional Arabic" w:eastAsia="SymbolMT" w:hAnsi="Traditional Arabic" w:cs="Traditional Arabic"/>
          <w:b/>
          <w:bCs/>
          <w:sz w:val="32"/>
          <w:szCs w:val="32"/>
        </w:rPr>
        <w:t xml:space="preserve">-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تحقيق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التوازن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بين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الأحكام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الأخلاقية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وحريات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وحقوق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الموظفين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)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ضبطها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وتقنينها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>( .</w:t>
      </w:r>
    </w:p>
    <w:p w:rsidR="00517082" w:rsidRPr="00163771" w:rsidRDefault="00517082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SymbolMT" w:hAnsi="Traditional Arabic" w:cs="Traditional Arabic"/>
          <w:sz w:val="32"/>
          <w:szCs w:val="32"/>
        </w:rPr>
      </w:pPr>
      <w:r w:rsidRPr="00163771">
        <w:rPr>
          <w:rFonts w:ascii="Traditional Arabic" w:eastAsia="SymbolMT" w:hAnsi="Traditional Arabic" w:cs="Traditional Arabic"/>
          <w:b/>
          <w:bCs/>
          <w:sz w:val="32"/>
          <w:szCs w:val="32"/>
        </w:rPr>
        <w:t xml:space="preserve">-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ضرورة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تغليب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المصلحة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العامة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</w:rPr>
        <w:t>ع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لى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المصلحة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الخاصة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للموظف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بشكل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يتفق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والأنظمة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التشريعية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والتنظيمية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السارية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المفعول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.</w:t>
      </w:r>
    </w:p>
    <w:p w:rsidR="00517082" w:rsidRPr="00163771" w:rsidRDefault="00517082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SymbolMT" w:hAnsi="Traditional Arabic" w:cs="Traditional Arabic"/>
          <w:sz w:val="32"/>
          <w:szCs w:val="32"/>
        </w:rPr>
      </w:pPr>
      <w:r w:rsidRPr="00163771">
        <w:rPr>
          <w:rFonts w:ascii="Traditional Arabic" w:eastAsia="SymbolMT" w:hAnsi="Traditional Arabic" w:cs="Traditional Arabic"/>
          <w:b/>
          <w:bCs/>
          <w:sz w:val="32"/>
          <w:szCs w:val="32"/>
        </w:rPr>
        <w:t xml:space="preserve">-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تقريب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</w:rPr>
        <w:t>ع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مل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الإدارة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العامة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من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المواطنين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بالإصغاء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إلى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اهتماماتهم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وانشغالاتهم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وكذا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تحسين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نو</w:t>
      </w:r>
      <w:r w:rsidR="000B7904" w:rsidRPr="00163771">
        <w:rPr>
          <w:rFonts w:ascii="Traditional Arabic" w:eastAsia="SymbolMT" w:hAnsi="Traditional Arabic" w:cs="Traditional Arabic" w:hint="cs"/>
          <w:sz w:val="32"/>
          <w:szCs w:val="32"/>
          <w:rtl/>
        </w:rPr>
        <w:t>ع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ية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الخدمات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المقدمة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إليهم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.</w:t>
      </w:r>
    </w:p>
    <w:p w:rsidR="00517082" w:rsidRPr="00163771" w:rsidRDefault="00517082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SymbolMT" w:hAnsi="Traditional Arabic" w:cs="Traditional Arabic"/>
          <w:sz w:val="32"/>
          <w:szCs w:val="32"/>
        </w:rPr>
      </w:pPr>
      <w:r w:rsidRPr="00163771">
        <w:rPr>
          <w:rFonts w:ascii="Traditional Arabic" w:eastAsia="SymbolMT" w:hAnsi="Traditional Arabic" w:cs="Traditional Arabic"/>
          <w:b/>
          <w:bCs/>
          <w:sz w:val="32"/>
          <w:szCs w:val="32"/>
        </w:rPr>
        <w:t xml:space="preserve">-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إنشاء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الثقة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المتبادلة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بين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الإدارة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eastAsia="SymbolMT" w:hAnsi="Traditional Arabic" w:cs="Traditional Arabic"/>
          <w:sz w:val="32"/>
          <w:szCs w:val="32"/>
          <w:rtl/>
        </w:rPr>
        <w:t>والمواطن</w:t>
      </w:r>
      <w:r w:rsidRPr="00163771">
        <w:rPr>
          <w:rFonts w:ascii="Traditional Arabic" w:eastAsia="SymbolMT" w:hAnsi="Traditional Arabic" w:cs="Traditional Arabic"/>
          <w:sz w:val="32"/>
          <w:szCs w:val="32"/>
        </w:rPr>
        <w:t xml:space="preserve"> .</w:t>
      </w:r>
    </w:p>
    <w:p w:rsidR="00AD64C6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Sakkal Majalla" w:eastAsia="SymbolMT" w:hAnsi="Sakkal Majalla" w:cs="Sakkal Majalla"/>
          <w:b/>
          <w:bCs/>
          <w:sz w:val="32"/>
          <w:szCs w:val="32"/>
        </w:rPr>
      </w:pPr>
      <w:r w:rsidRPr="00163771">
        <w:rPr>
          <w:rFonts w:ascii="Sakkal Majalla" w:eastAsia="Arial Unicode MS" w:hAnsi="Sakkal Majalla" w:cs="Sakkal Majalla" w:hint="cs"/>
          <w:b/>
          <w:bCs/>
          <w:sz w:val="32"/>
          <w:szCs w:val="32"/>
          <w:rtl/>
        </w:rPr>
        <w:t>02</w:t>
      </w:r>
      <w:r w:rsidR="00AD64C6" w:rsidRPr="00163771">
        <w:rPr>
          <w:rFonts w:ascii="Sakkal Majalla" w:eastAsia="Arial Unicode MS" w:hAnsi="Sakkal Majalla" w:cs="Sakkal Majalla" w:hint="cs"/>
          <w:sz w:val="32"/>
          <w:szCs w:val="32"/>
          <w:rtl/>
        </w:rPr>
        <w:t>-</w:t>
      </w:r>
      <w:r w:rsidR="00AD64C6" w:rsidRPr="00163771">
        <w:rPr>
          <w:rFonts w:ascii="Sakkal Majalla" w:eastAsia="SymbolMT" w:hAnsi="Sakkal Majalla" w:cs="Sakkal Majalla" w:hint="cs"/>
          <w:b/>
          <w:bCs/>
          <w:sz w:val="32"/>
          <w:szCs w:val="32"/>
          <w:rtl/>
        </w:rPr>
        <w:t>أ</w:t>
      </w:r>
      <w:r w:rsidRPr="00163771">
        <w:rPr>
          <w:rFonts w:ascii="Sakkal Majalla" w:eastAsia="SymbolMT" w:hAnsi="Sakkal Majalla" w:cs="Sakkal Majalla" w:hint="cs"/>
          <w:b/>
          <w:bCs/>
          <w:sz w:val="32"/>
          <w:szCs w:val="32"/>
          <w:rtl/>
        </w:rPr>
        <w:t>ساسيات</w:t>
      </w:r>
      <w:r w:rsidR="00AD64C6" w:rsidRPr="00163771">
        <w:rPr>
          <w:rFonts w:ascii="Sakkal Majalla" w:eastAsia="SymbolMT" w:hAnsi="Sakkal Majalla" w:cs="Sakkal Majalla"/>
          <w:b/>
          <w:bCs/>
          <w:sz w:val="32"/>
          <w:szCs w:val="32"/>
        </w:rPr>
        <w:t xml:space="preserve"> </w:t>
      </w:r>
      <w:r w:rsidRPr="00163771">
        <w:rPr>
          <w:rFonts w:ascii="Sakkal Majalla" w:eastAsia="SymbolMT" w:hAnsi="Sakkal Majalla" w:cs="Sakkal Majalla" w:hint="cs"/>
          <w:b/>
          <w:bCs/>
          <w:sz w:val="32"/>
          <w:szCs w:val="32"/>
          <w:rtl/>
        </w:rPr>
        <w:t>أخلاقيات</w:t>
      </w:r>
      <w:r w:rsidR="00AD64C6" w:rsidRPr="00163771">
        <w:rPr>
          <w:rFonts w:ascii="Sakkal Majalla" w:eastAsia="SymbolMT" w:hAnsi="Sakkal Majalla" w:cs="Sakkal Majalla"/>
          <w:b/>
          <w:bCs/>
          <w:sz w:val="32"/>
          <w:szCs w:val="32"/>
        </w:rPr>
        <w:t xml:space="preserve"> </w:t>
      </w:r>
      <w:r w:rsidR="00AD64C6" w:rsidRPr="00163771">
        <w:rPr>
          <w:rFonts w:ascii="Sakkal Majalla" w:eastAsia="SymbolMT" w:hAnsi="Sakkal Majalla" w:cs="Sakkal Majalla"/>
          <w:b/>
          <w:bCs/>
          <w:sz w:val="32"/>
          <w:szCs w:val="32"/>
          <w:rtl/>
        </w:rPr>
        <w:t>العمل</w:t>
      </w:r>
      <w:r w:rsidR="00AD64C6" w:rsidRPr="00163771">
        <w:rPr>
          <w:rFonts w:ascii="Sakkal Majalla" w:eastAsia="SymbolMT" w:hAnsi="Sakkal Majalla" w:cs="Sakkal Majalla"/>
          <w:b/>
          <w:bCs/>
          <w:sz w:val="32"/>
          <w:szCs w:val="32"/>
        </w:rPr>
        <w:t>:</w:t>
      </w:r>
    </w:p>
    <w:p w:rsidR="007623AC" w:rsidRPr="00163771" w:rsidRDefault="007623AC" w:rsidP="002C040D">
      <w:pPr>
        <w:autoSpaceDE w:val="0"/>
        <w:autoSpaceDN w:val="0"/>
        <w:bidi/>
        <w:adjustRightInd w:val="0"/>
        <w:spacing w:after="0" w:line="240" w:lineRule="auto"/>
        <w:ind w:firstLine="708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  <w:rtl/>
        </w:rPr>
        <w:t>تستوجب</w:t>
      </w:r>
      <w:r w:rsidR="002C040D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C040D" w:rsidRPr="00163771">
        <w:rPr>
          <w:rFonts w:ascii="Traditional Arabic" w:hAnsi="Traditional Arabic" w:cs="Traditional Arabic"/>
          <w:sz w:val="32"/>
          <w:szCs w:val="32"/>
          <w:rtl/>
        </w:rPr>
        <w:t>أخلاقيات</w:t>
      </w:r>
      <w:r w:rsidR="002C040D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2C040D"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توفر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أساسيات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معيارية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2C040D" w:rsidRPr="00163771">
        <w:rPr>
          <w:rFonts w:ascii="Traditional Arabic" w:hAnsi="Traditional Arabic" w:cs="Traditional Arabic" w:hint="cs"/>
          <w:sz w:val="32"/>
          <w:szCs w:val="32"/>
          <w:rtl/>
        </w:rPr>
        <w:t xml:space="preserve"> كل من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العامل</w:t>
      </w:r>
      <w:r w:rsidR="002C040D" w:rsidRPr="0016377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وصاحب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="002C040D" w:rsidRPr="00163771">
        <w:rPr>
          <w:rFonts w:ascii="Traditional Arabic" w:hAnsi="Traditional Arabic" w:cs="Traditional Arabic" w:hint="cs"/>
          <w:sz w:val="32"/>
          <w:szCs w:val="32"/>
          <w:rtl/>
        </w:rPr>
        <w:t xml:space="preserve"> وهو ما سنوضحه فيما يلي :</w:t>
      </w:r>
    </w:p>
    <w:p w:rsidR="007623AC" w:rsidRPr="00163771" w:rsidRDefault="002C040D" w:rsidP="00435872">
      <w:pPr>
        <w:autoSpaceDE w:val="0"/>
        <w:autoSpaceDN w:val="0"/>
        <w:bidi/>
        <w:adjustRightInd w:val="0"/>
        <w:spacing w:after="0" w:line="240" w:lineRule="auto"/>
        <w:ind w:firstLine="708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 w:hint="cs"/>
          <w:sz w:val="32"/>
          <w:szCs w:val="32"/>
          <w:rtl/>
        </w:rPr>
        <w:t>***</w:t>
      </w:r>
      <w:r w:rsidR="007623AC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أخلاقيات</w:t>
      </w:r>
      <w:r w:rsidR="007623AC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7623AC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العامل</w:t>
      </w:r>
      <w:r w:rsidR="007623AC" w:rsidRPr="00163771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="007623AC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623AC" w:rsidRPr="00163771">
        <w:rPr>
          <w:rFonts w:ascii="Traditional Arabic" w:hAnsi="Traditional Arabic" w:cs="Traditional Arabic"/>
          <w:sz w:val="32"/>
          <w:szCs w:val="32"/>
          <w:rtl/>
        </w:rPr>
        <w:t>واجبات</w:t>
      </w:r>
      <w:r w:rsidR="007623AC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623AC" w:rsidRPr="00163771">
        <w:rPr>
          <w:rFonts w:ascii="Traditional Arabic" w:hAnsi="Traditional Arabic" w:cs="Traditional Arabic"/>
          <w:sz w:val="32"/>
          <w:szCs w:val="32"/>
          <w:rtl/>
        </w:rPr>
        <w:t>العامل</w:t>
      </w:r>
      <w:r w:rsidR="007623AC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 w:hint="cs"/>
          <w:sz w:val="32"/>
          <w:szCs w:val="32"/>
          <w:rtl/>
        </w:rPr>
        <w:t xml:space="preserve">في إطارها الأخلاقي يمكن حصرها </w:t>
      </w:r>
      <w:r w:rsidR="007623AC"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7623AC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623AC" w:rsidRPr="00163771">
        <w:rPr>
          <w:rFonts w:ascii="Traditional Arabic" w:hAnsi="Traditional Arabic" w:cs="Traditional Arabic"/>
          <w:sz w:val="32"/>
          <w:szCs w:val="32"/>
          <w:rtl/>
        </w:rPr>
        <w:t>النقاط</w:t>
      </w:r>
      <w:r w:rsidR="007623AC"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623AC" w:rsidRPr="00163771">
        <w:rPr>
          <w:rFonts w:ascii="Traditional Arabic" w:hAnsi="Traditional Arabic" w:cs="Traditional Arabic"/>
          <w:sz w:val="32"/>
          <w:szCs w:val="32"/>
          <w:rtl/>
        </w:rPr>
        <w:t>التالية</w:t>
      </w:r>
      <w:r w:rsidR="007623AC" w:rsidRPr="00163771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163771">
        <w:rPr>
          <w:rStyle w:val="Appelnotedebasdep"/>
          <w:rFonts w:ascii="Traditional Arabic" w:hAnsi="Traditional Arabic" w:cs="Traditional Arabic"/>
          <w:sz w:val="32"/>
          <w:szCs w:val="32"/>
        </w:rPr>
        <w:footnoteReference w:id="5"/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يشعر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العامل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بالمسؤولية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تجاه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كلف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تعاقد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وارتبط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يعرف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العامل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المطلوب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منه،وما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واجباته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ومنطلقات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عمله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العقد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العامل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  <w:rtl/>
        </w:rPr>
        <w:t>وصاحبه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واضحا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لبس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يؤدي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بأمانة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تقصير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غش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إهمال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يؤدي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أحسن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وجه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أيا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نوع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</w:rPr>
        <w:lastRenderedPageBreak/>
        <w:t xml:space="preserve">-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عدم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الخيانة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بكل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صورها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وأشكالها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عدم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استغلال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لمصلحة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شخصية،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لقرابة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7623AC" w:rsidRPr="00163771" w:rsidRDefault="00435872" w:rsidP="00435872">
      <w:pPr>
        <w:autoSpaceDE w:val="0"/>
        <w:autoSpaceDN w:val="0"/>
        <w:bidi/>
        <w:adjustRightInd w:val="0"/>
        <w:spacing w:after="0" w:line="240" w:lineRule="auto"/>
        <w:ind w:firstLine="708"/>
        <w:rPr>
          <w:rFonts w:ascii="Traditional Arabic" w:hAnsi="Traditional Arabic" w:cs="Traditional Arabic"/>
          <w:b/>
          <w:bCs/>
          <w:sz w:val="32"/>
          <w:szCs w:val="32"/>
        </w:rPr>
      </w:pPr>
      <w:r w:rsidRPr="00163771">
        <w:rPr>
          <w:rFonts w:ascii="Traditional Arabic" w:hAnsi="Traditional Arabic" w:cs="Traditional Arabic" w:hint="cs"/>
          <w:sz w:val="32"/>
          <w:szCs w:val="32"/>
          <w:rtl/>
        </w:rPr>
        <w:t>***</w:t>
      </w:r>
      <w:r w:rsidR="007623AC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7623AC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أخلاقيات</w:t>
      </w:r>
      <w:r w:rsidR="007623AC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7623AC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صاحب</w:t>
      </w:r>
      <w:r w:rsidR="007623AC" w:rsidRPr="001637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7623AC" w:rsidRPr="00163771">
        <w:rPr>
          <w:rFonts w:ascii="Traditional Arabic" w:hAnsi="Traditional Arabic" w:cs="Traditional Arabic"/>
          <w:b/>
          <w:bCs/>
          <w:sz w:val="32"/>
          <w:szCs w:val="32"/>
          <w:rtl/>
        </w:rPr>
        <w:t>العمل</w:t>
      </w:r>
      <w:r w:rsidR="007623AC" w:rsidRPr="00163771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Pr="00163771">
        <w:rPr>
          <w:rFonts w:ascii="Traditional Arabic" w:hAnsi="Traditional Arabic" w:cs="Traditional Arabic" w:hint="cs"/>
          <w:sz w:val="32"/>
          <w:szCs w:val="32"/>
          <w:rtl/>
        </w:rPr>
        <w:t>ونحصرها في</w:t>
      </w:r>
      <w:r w:rsidRPr="00163771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6"/>
      </w:r>
      <w:r w:rsidRPr="001637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يكلف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العامل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طاقته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يبين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للعامل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المراد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إنجازه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بيان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يتعلق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بالمدة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والأجر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يعطي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للعامل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حقه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انتهائه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عمله،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مماطلة،لأن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الحق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أصبح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دينا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عنق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صاحب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يؤديه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رحيما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بالعمال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حين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الخطأ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والصفح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عنه،إذا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لم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يكن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ثمة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تقصير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عمدي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يبخس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العامل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حقه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التعاقد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الأعمال،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فينبغي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الأجر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على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  <w:rtl/>
        </w:rPr>
        <w:t>قدر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</w:rPr>
        <w:t>-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يعامل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بالحسنى،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فلا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نظرة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العامل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نظرة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إنسانية،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يهينه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يحتقره،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وقبل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يظلمه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  <w:rtl/>
        </w:rPr>
        <w:t>وما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يلزم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صاحب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المؤسسة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الخاصة،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كذلك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بالنسبة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للمسؤول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الأول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المؤسسة</w:t>
      </w:r>
    </w:p>
    <w:p w:rsidR="007623AC" w:rsidRPr="00163771" w:rsidRDefault="007623AC" w:rsidP="007623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163771">
        <w:rPr>
          <w:rFonts w:ascii="Traditional Arabic" w:hAnsi="Traditional Arabic" w:cs="Traditional Arabic"/>
          <w:sz w:val="32"/>
          <w:szCs w:val="32"/>
          <w:rtl/>
        </w:rPr>
        <w:t>العامة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العمومية</w:t>
      </w:r>
      <w:r w:rsidRPr="00163771">
        <w:rPr>
          <w:rFonts w:ascii="Traditional Arabic" w:hAnsi="Traditional Arabic" w:cs="Traditional Arabic"/>
          <w:sz w:val="32"/>
          <w:szCs w:val="32"/>
        </w:rPr>
        <w:t>-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والشكل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التالي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يلخص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هوية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المؤسسة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أخلاقيات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16377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63771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163771">
        <w:rPr>
          <w:rFonts w:ascii="Traditional Arabic" w:hAnsi="Traditional Arabic" w:cs="Traditional Arabic"/>
          <w:sz w:val="32"/>
          <w:szCs w:val="32"/>
        </w:rPr>
        <w:t>.</w:t>
      </w:r>
    </w:p>
    <w:p w:rsidR="007623AC" w:rsidRDefault="007623AC" w:rsidP="00BC6BB9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63771" w:rsidRPr="00163771" w:rsidRDefault="00163771" w:rsidP="00163771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sz w:val="32"/>
          <w:szCs w:val="32"/>
          <w:rtl/>
        </w:rPr>
      </w:pPr>
    </w:p>
    <w:sectPr w:rsidR="00163771" w:rsidRPr="00163771" w:rsidSect="00242D1F">
      <w:headerReference w:type="default" r:id="rId8"/>
      <w:footerReference w:type="default" r:id="rId9"/>
      <w:footnotePr>
        <w:numRestart w:val="eachPage"/>
      </w:footnotePr>
      <w:pgSz w:w="11906" w:h="16838"/>
      <w:pgMar w:top="1417" w:right="1417" w:bottom="1417" w:left="1417" w:header="708" w:footer="708" w:gutter="0"/>
      <w:pgNumType w:start="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E4C" w:rsidRDefault="00285E4C" w:rsidP="001A791F">
      <w:pPr>
        <w:spacing w:after="0" w:line="240" w:lineRule="auto"/>
      </w:pPr>
      <w:r>
        <w:separator/>
      </w:r>
    </w:p>
  </w:endnote>
  <w:endnote w:type="continuationSeparator" w:id="1">
    <w:p w:rsidR="00285E4C" w:rsidRDefault="00285E4C" w:rsidP="001A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07739"/>
      <w:docPartObj>
        <w:docPartGallery w:val="Page Numbers (Bottom of Page)"/>
        <w:docPartUnique/>
      </w:docPartObj>
    </w:sdtPr>
    <w:sdtContent>
      <w:p w:rsidR="000D6051" w:rsidRDefault="007169D3">
        <w:pPr>
          <w:pStyle w:val="Pieddepage"/>
          <w:jc w:val="center"/>
        </w:pPr>
        <w:fldSimple w:instr=" PAGE   \* MERGEFORMAT ">
          <w:r w:rsidR="00163771">
            <w:rPr>
              <w:noProof/>
            </w:rPr>
            <w:t>70</w:t>
          </w:r>
        </w:fldSimple>
      </w:p>
    </w:sdtContent>
  </w:sdt>
  <w:p w:rsidR="000D6051" w:rsidRDefault="000D605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E4C" w:rsidRDefault="00285E4C" w:rsidP="001A791F">
      <w:pPr>
        <w:spacing w:after="0" w:line="240" w:lineRule="auto"/>
      </w:pPr>
      <w:r>
        <w:separator/>
      </w:r>
    </w:p>
  </w:footnote>
  <w:footnote w:type="continuationSeparator" w:id="1">
    <w:p w:rsidR="00285E4C" w:rsidRDefault="00285E4C" w:rsidP="001A791F">
      <w:pPr>
        <w:spacing w:after="0" w:line="240" w:lineRule="auto"/>
      </w:pPr>
      <w:r>
        <w:continuationSeparator/>
      </w:r>
    </w:p>
  </w:footnote>
  <w:footnote w:id="2">
    <w:p w:rsidR="000D6051" w:rsidRPr="00D02240" w:rsidRDefault="000D6051" w:rsidP="00D0224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/>
          <w:sz w:val="20"/>
          <w:szCs w:val="20"/>
        </w:rPr>
      </w:pPr>
      <w:r w:rsidRPr="00D02240">
        <w:rPr>
          <w:rStyle w:val="Appelnotedebasdep"/>
          <w:rFonts w:ascii="Traditional Arabic" w:hAnsi="Traditional Arabic" w:cs="Traditional Arabic"/>
          <w:sz w:val="20"/>
          <w:szCs w:val="20"/>
        </w:rPr>
        <w:footnoteRef/>
      </w:r>
      <w:r w:rsidRPr="00D02240">
        <w:rPr>
          <w:rFonts w:ascii="Traditional Arabic" w:hAnsi="Traditional Arabic" w:cs="Traditional Arabic"/>
          <w:sz w:val="20"/>
          <w:szCs w:val="20"/>
          <w:rtl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صوفي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إيمان،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قوراري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مريم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: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أخلاقيات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العمل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كأداة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للحد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من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ظاهرة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الفساد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الإداري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في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الدول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النامية،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الملتقى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الوطني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حول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- :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حوكمة</w:t>
      </w:r>
      <w:r>
        <w:rPr>
          <w:rFonts w:ascii="Traditional Arabic" w:hAnsi="Traditional Arabic" w:cs="Traditional Arabic" w:hint="cs"/>
          <w:color w:val="000000"/>
          <w:sz w:val="20"/>
          <w:szCs w:val="20"/>
          <w:rtl/>
          <w:lang w:bidi="ar-DZ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الشركات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كآلية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للحد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من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الفساد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الإداري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والمالي،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0"/>
          <w:szCs w:val="20"/>
          <w:rtl/>
        </w:rPr>
        <w:t>7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ماي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2012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،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جامعة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محمد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خيضر،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 w:rsidRPr="00D02240">
        <w:rPr>
          <w:rFonts w:ascii="Traditional Arabic" w:hAnsi="Traditional Arabic" w:cs="Traditional Arabic"/>
          <w:color w:val="000000"/>
          <w:sz w:val="20"/>
          <w:szCs w:val="20"/>
          <w:rtl/>
        </w:rPr>
        <w:t>بسكرة،</w:t>
      </w:r>
      <w:r w:rsidRPr="00D02240">
        <w:rPr>
          <w:rFonts w:ascii="Traditional Arabic" w:hAnsi="Traditional Arabic" w:cs="Traditional Arabic"/>
          <w:color w:val="000000"/>
          <w:sz w:val="20"/>
          <w:szCs w:val="20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0"/>
          <w:szCs w:val="20"/>
          <w:rtl/>
        </w:rPr>
        <w:t>ص3</w:t>
      </w:r>
    </w:p>
    <w:p w:rsidR="000D6051" w:rsidRPr="00D02240" w:rsidRDefault="000D6051">
      <w:pPr>
        <w:pStyle w:val="Notedebasdepage"/>
        <w:rPr>
          <w:rFonts w:ascii="Traditional Arabic" w:hAnsi="Traditional Arabic" w:cs="Traditional Arabic"/>
          <w:lang w:val="fr-FR"/>
        </w:rPr>
      </w:pPr>
    </w:p>
  </w:footnote>
  <w:footnote w:id="3">
    <w:p w:rsidR="00F41B94" w:rsidRPr="00E21532" w:rsidRDefault="000D6051" w:rsidP="00F41B9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20"/>
          <w:szCs w:val="20"/>
          <w:rtl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="00F41B94" w:rsidRPr="00F41B94">
        <w:rPr>
          <w:rFonts w:ascii="Traditional Arabic" w:hAnsi="Traditional Arabic" w:cs="Traditional Arabic"/>
          <w:sz w:val="20"/>
          <w:szCs w:val="20"/>
          <w:rtl/>
        </w:rPr>
        <w:t>زرفة</w:t>
      </w:r>
      <w:r w:rsidR="00F41B94" w:rsidRPr="00F41B94">
        <w:rPr>
          <w:rFonts w:ascii="Traditional Arabic" w:hAnsi="Traditional Arabic" w:cs="Traditional Arabic"/>
          <w:sz w:val="20"/>
          <w:szCs w:val="20"/>
        </w:rPr>
        <w:t xml:space="preserve"> </w:t>
      </w:r>
      <w:r w:rsidR="00F41B94" w:rsidRPr="00F41B94">
        <w:rPr>
          <w:rFonts w:ascii="Traditional Arabic" w:hAnsi="Traditional Arabic" w:cs="Traditional Arabic"/>
          <w:sz w:val="20"/>
          <w:szCs w:val="20"/>
          <w:rtl/>
        </w:rPr>
        <w:t>بولقواس</w:t>
      </w:r>
      <w:r w:rsidR="00F41B94" w:rsidRPr="00F41B94">
        <w:rPr>
          <w:rFonts w:ascii="Traditional Arabic" w:hAnsi="Traditional Arabic" w:cs="Traditional Arabic"/>
          <w:sz w:val="20"/>
          <w:szCs w:val="20"/>
        </w:rPr>
        <w:t xml:space="preserve"> </w:t>
      </w:r>
      <w:r w:rsidR="00F41B94">
        <w:rPr>
          <w:rFonts w:ascii="Traditional Arabic" w:hAnsi="Traditional Arabic" w:cs="Traditional Arabic" w:hint="cs"/>
          <w:sz w:val="20"/>
          <w:szCs w:val="20"/>
          <w:rtl/>
        </w:rPr>
        <w:t xml:space="preserve"> </w:t>
      </w:r>
      <w:r w:rsidR="00F41B94" w:rsidRPr="00F41B94">
        <w:rPr>
          <w:rFonts w:ascii="Traditional Arabic" w:hAnsi="Traditional Arabic" w:cs="Traditional Arabic"/>
          <w:sz w:val="20"/>
          <w:szCs w:val="20"/>
        </w:rPr>
        <w:t xml:space="preserve"> </w:t>
      </w:r>
      <w:r w:rsidR="00F41B94" w:rsidRPr="00F41B94">
        <w:rPr>
          <w:rFonts w:ascii="Traditional Arabic" w:hAnsi="Traditional Arabic" w:cs="Traditional Arabic"/>
          <w:sz w:val="20"/>
          <w:szCs w:val="20"/>
          <w:rtl/>
        </w:rPr>
        <w:t>يعقوب</w:t>
      </w:r>
      <w:r w:rsidR="00F41B94" w:rsidRPr="00F41B94">
        <w:rPr>
          <w:rFonts w:ascii="Traditional Arabic" w:hAnsi="Traditional Arabic" w:cs="Traditional Arabic"/>
          <w:sz w:val="20"/>
          <w:szCs w:val="20"/>
        </w:rPr>
        <w:t xml:space="preserve"> </w:t>
      </w:r>
      <w:r w:rsidR="00F41B94" w:rsidRPr="00F41B94">
        <w:rPr>
          <w:rFonts w:ascii="Traditional Arabic" w:hAnsi="Traditional Arabic" w:cs="Traditional Arabic"/>
          <w:sz w:val="20"/>
          <w:szCs w:val="20"/>
          <w:rtl/>
        </w:rPr>
        <w:t xml:space="preserve">سالم </w:t>
      </w:r>
      <w:r w:rsidR="00F41B94">
        <w:rPr>
          <w:rFonts w:ascii="Traditional Arabic" w:hAnsi="Traditional Arabic" w:cs="Traditional Arabic" w:hint="cs"/>
          <w:sz w:val="20"/>
          <w:szCs w:val="20"/>
          <w:rtl/>
        </w:rPr>
        <w:t>،(2017) ،</w:t>
      </w:r>
      <w:r w:rsidR="00F41B94" w:rsidRPr="00F41B94">
        <w:rPr>
          <w:rFonts w:ascii="Traditional Arabic" w:hAnsi="Traditional Arabic" w:cs="Traditional Arabic"/>
          <w:sz w:val="20"/>
          <w:szCs w:val="20"/>
          <w:rtl/>
        </w:rPr>
        <w:t>أخلاقيات</w:t>
      </w:r>
      <w:r w:rsidR="00F41B94" w:rsidRPr="00F41B94">
        <w:rPr>
          <w:rFonts w:ascii="Traditional Arabic" w:hAnsi="Traditional Arabic" w:cs="Traditional Arabic"/>
          <w:sz w:val="20"/>
          <w:szCs w:val="20"/>
        </w:rPr>
        <w:t xml:space="preserve"> </w:t>
      </w:r>
      <w:r w:rsidR="00F41B94" w:rsidRPr="00F41B94">
        <w:rPr>
          <w:rFonts w:ascii="Traditional Arabic" w:hAnsi="Traditional Arabic" w:cs="Traditional Arabic"/>
          <w:sz w:val="20"/>
          <w:szCs w:val="20"/>
          <w:rtl/>
        </w:rPr>
        <w:t>العمل</w:t>
      </w:r>
      <w:r w:rsidR="00F41B94" w:rsidRPr="00F41B94">
        <w:rPr>
          <w:rFonts w:ascii="Traditional Arabic" w:hAnsi="Traditional Arabic" w:cs="Traditional Arabic"/>
          <w:sz w:val="20"/>
          <w:szCs w:val="20"/>
        </w:rPr>
        <w:t xml:space="preserve"> </w:t>
      </w:r>
      <w:r w:rsidR="00F41B94" w:rsidRPr="00F41B94">
        <w:rPr>
          <w:rFonts w:ascii="Traditional Arabic" w:hAnsi="Traditional Arabic" w:cs="Traditional Arabic"/>
          <w:sz w:val="20"/>
          <w:szCs w:val="20"/>
          <w:rtl/>
        </w:rPr>
        <w:t>واشكالية</w:t>
      </w:r>
      <w:r w:rsidR="00F41B94" w:rsidRPr="00F41B94">
        <w:rPr>
          <w:rFonts w:ascii="Traditional Arabic" w:hAnsi="Traditional Arabic" w:cs="Traditional Arabic"/>
          <w:sz w:val="20"/>
          <w:szCs w:val="20"/>
        </w:rPr>
        <w:t xml:space="preserve"> </w:t>
      </w:r>
      <w:r w:rsidR="00F41B94" w:rsidRPr="00F41B94">
        <w:rPr>
          <w:rFonts w:ascii="Traditional Arabic" w:hAnsi="Traditional Arabic" w:cs="Traditional Arabic"/>
          <w:sz w:val="20"/>
          <w:szCs w:val="20"/>
          <w:rtl/>
        </w:rPr>
        <w:t>الممارسة</w:t>
      </w:r>
      <w:r w:rsidR="00F41B94" w:rsidRPr="00F41B94">
        <w:rPr>
          <w:rFonts w:ascii="Traditional Arabic" w:hAnsi="Traditional Arabic" w:cs="Traditional Arabic"/>
          <w:sz w:val="20"/>
          <w:szCs w:val="20"/>
        </w:rPr>
        <w:t xml:space="preserve"> </w:t>
      </w:r>
      <w:r w:rsidR="00F41B94" w:rsidRPr="00F41B94">
        <w:rPr>
          <w:rFonts w:ascii="Traditional Arabic" w:hAnsi="Traditional Arabic" w:cs="Traditional Arabic"/>
          <w:sz w:val="20"/>
          <w:szCs w:val="20"/>
          <w:rtl/>
        </w:rPr>
        <w:t>في</w:t>
      </w:r>
      <w:r w:rsidR="00F41B94" w:rsidRPr="00F41B94">
        <w:rPr>
          <w:rFonts w:ascii="Traditional Arabic" w:hAnsi="Traditional Arabic" w:cs="Traditional Arabic"/>
          <w:sz w:val="20"/>
          <w:szCs w:val="20"/>
        </w:rPr>
        <w:t xml:space="preserve"> </w:t>
      </w:r>
      <w:r w:rsidR="00F41B94" w:rsidRPr="00F41B94">
        <w:rPr>
          <w:rFonts w:ascii="Traditional Arabic" w:hAnsi="Traditional Arabic" w:cs="Traditional Arabic"/>
          <w:sz w:val="20"/>
          <w:szCs w:val="20"/>
          <w:rtl/>
        </w:rPr>
        <w:t>المؤسسة</w:t>
      </w:r>
      <w:r w:rsidR="00F41B94" w:rsidRPr="00F41B94">
        <w:rPr>
          <w:rFonts w:ascii="Traditional Arabic" w:hAnsi="Traditional Arabic" w:cs="Traditional Arabic"/>
          <w:sz w:val="20"/>
          <w:szCs w:val="20"/>
        </w:rPr>
        <w:t xml:space="preserve"> </w:t>
      </w:r>
      <w:r w:rsidR="00F41B94">
        <w:rPr>
          <w:rFonts w:ascii="Traditional Arabic" w:hAnsi="Traditional Arabic" w:cs="Traditional Arabic" w:hint="cs"/>
          <w:sz w:val="20"/>
          <w:szCs w:val="20"/>
          <w:rtl/>
        </w:rPr>
        <w:t>الجزائرية</w:t>
      </w:r>
      <w:r w:rsidR="00F41B94">
        <w:rPr>
          <w:rFonts w:ascii="Simplified Arabic,Bold" w:hAnsi="Simplified Arabic,Bold" w:cs="Tahoma" w:hint="cs"/>
          <w:b/>
          <w:bCs/>
          <w:rtl/>
        </w:rPr>
        <w:t>،</w:t>
      </w:r>
      <w:r w:rsidR="00F41B94">
        <w:rPr>
          <w:rFonts w:ascii="Simplified Arabic" w:hAnsi="Simplified Arabic" w:cs="Simplified Arabic"/>
          <w:sz w:val="18"/>
          <w:szCs w:val="18"/>
        </w:rPr>
        <w:t xml:space="preserve"> </w:t>
      </w:r>
      <w:r w:rsidR="00F41B94">
        <w:rPr>
          <w:rFonts w:ascii="Traditional Arabic,Bold" w:hAnsi="Simplified Arabic,Bold" w:cs="Traditional Arabic,Bold" w:hint="cs"/>
          <w:b/>
          <w:bCs/>
          <w:sz w:val="18"/>
          <w:szCs w:val="18"/>
          <w:rtl/>
        </w:rPr>
        <w:t>مجلة</w:t>
      </w:r>
      <w:r w:rsidR="00F41B94">
        <w:rPr>
          <w:rFonts w:ascii="Traditional Arabic,Bold" w:hAnsi="Simplified Arabic,Bold" w:cs="Traditional Arabic,Bold"/>
          <w:b/>
          <w:bCs/>
          <w:sz w:val="18"/>
          <w:szCs w:val="18"/>
        </w:rPr>
        <w:t xml:space="preserve"> </w:t>
      </w:r>
      <w:r w:rsidR="00F41B94">
        <w:rPr>
          <w:rFonts w:ascii="Traditional Arabic,Bold" w:hAnsi="Simplified Arabic,Bold" w:cs="Traditional Arabic,Bold" w:hint="cs"/>
          <w:b/>
          <w:bCs/>
          <w:sz w:val="18"/>
          <w:szCs w:val="18"/>
          <w:rtl/>
        </w:rPr>
        <w:t>الدراسات</w:t>
      </w:r>
      <w:r w:rsidR="00F41B94">
        <w:rPr>
          <w:rFonts w:ascii="Traditional Arabic,Bold" w:hAnsi="Simplified Arabic,Bold" w:cs="Traditional Arabic,Bold"/>
          <w:b/>
          <w:bCs/>
          <w:sz w:val="18"/>
          <w:szCs w:val="18"/>
        </w:rPr>
        <w:t xml:space="preserve"> </w:t>
      </w:r>
      <w:r w:rsidR="00F41B94">
        <w:rPr>
          <w:rFonts w:ascii="Traditional Arabic,Bold" w:hAnsi="Simplified Arabic,Bold" w:cs="Traditional Arabic,Bold" w:hint="cs"/>
          <w:b/>
          <w:bCs/>
          <w:sz w:val="18"/>
          <w:szCs w:val="18"/>
          <w:rtl/>
        </w:rPr>
        <w:t>والبحوث</w:t>
      </w:r>
      <w:r w:rsidR="00F41B94">
        <w:rPr>
          <w:rFonts w:ascii="Traditional Arabic,Bold" w:hAnsi="Simplified Arabic,Bold" w:cs="Traditional Arabic,Bold"/>
          <w:b/>
          <w:bCs/>
          <w:sz w:val="18"/>
          <w:szCs w:val="18"/>
        </w:rPr>
        <w:t xml:space="preserve"> </w:t>
      </w:r>
      <w:r w:rsidR="00F41B94">
        <w:rPr>
          <w:rFonts w:ascii="Traditional Arabic,Bold" w:hAnsi="Simplified Arabic,Bold" w:cs="Traditional Arabic,Bold" w:hint="cs"/>
          <w:b/>
          <w:bCs/>
          <w:sz w:val="18"/>
          <w:szCs w:val="18"/>
          <w:rtl/>
        </w:rPr>
        <w:t>الاجتماعية</w:t>
      </w:r>
      <w:r w:rsidR="00F41B94">
        <w:rPr>
          <w:rFonts w:ascii="Traditional Arabic,Bold" w:hAnsi="Simplified Arabic,Bold" w:cs="Traditional Arabic,Bold"/>
          <w:b/>
          <w:bCs/>
          <w:sz w:val="18"/>
          <w:szCs w:val="18"/>
        </w:rPr>
        <w:t xml:space="preserve"> </w:t>
      </w:r>
      <w:r w:rsidR="00F41B94">
        <w:rPr>
          <w:rFonts w:ascii="Simplified Arabic" w:hAnsi="Simplified Arabic" w:cs="Simplified Arabic"/>
          <w:sz w:val="18"/>
          <w:szCs w:val="18"/>
        </w:rPr>
        <w:t>-</w:t>
      </w:r>
      <w:r w:rsidR="00F41B94">
        <w:rPr>
          <w:rFonts w:ascii="Simplified Arabic" w:hAnsi="Simplified Arabic" w:cs="Simplified Arabic"/>
          <w:sz w:val="18"/>
          <w:szCs w:val="18"/>
          <w:rtl/>
        </w:rPr>
        <w:t>جامعة</w:t>
      </w:r>
      <w:r w:rsidR="00F41B94">
        <w:rPr>
          <w:rFonts w:ascii="Simplified Arabic" w:hAnsi="Simplified Arabic" w:cs="Simplified Arabic"/>
          <w:sz w:val="18"/>
          <w:szCs w:val="18"/>
        </w:rPr>
        <w:t xml:space="preserve"> </w:t>
      </w:r>
      <w:r w:rsidR="00F41B94">
        <w:rPr>
          <w:rFonts w:ascii="Simplified Arabic" w:hAnsi="Simplified Arabic" w:cs="Simplified Arabic"/>
          <w:sz w:val="18"/>
          <w:szCs w:val="18"/>
          <w:rtl/>
        </w:rPr>
        <w:t>الشهيد</w:t>
      </w:r>
      <w:r w:rsidR="00F41B94">
        <w:rPr>
          <w:rFonts w:ascii="Simplified Arabic" w:hAnsi="Simplified Arabic" w:cs="Simplified Arabic"/>
          <w:sz w:val="18"/>
          <w:szCs w:val="18"/>
        </w:rPr>
        <w:t xml:space="preserve"> </w:t>
      </w:r>
      <w:r w:rsidR="00F41B94">
        <w:rPr>
          <w:rFonts w:ascii="Simplified Arabic" w:hAnsi="Simplified Arabic" w:cs="Simplified Arabic"/>
          <w:sz w:val="18"/>
          <w:szCs w:val="18"/>
          <w:rtl/>
        </w:rPr>
        <w:t>حمة</w:t>
      </w:r>
      <w:r w:rsidR="00F41B94">
        <w:rPr>
          <w:rFonts w:ascii="Simplified Arabic" w:hAnsi="Simplified Arabic" w:cs="Simplified Arabic"/>
          <w:sz w:val="18"/>
          <w:szCs w:val="18"/>
        </w:rPr>
        <w:t xml:space="preserve"> </w:t>
      </w:r>
      <w:r w:rsidR="00F41B94">
        <w:rPr>
          <w:rFonts w:ascii="Simplified Arabic" w:hAnsi="Simplified Arabic" w:cs="Simplified Arabic"/>
          <w:sz w:val="18"/>
          <w:szCs w:val="18"/>
          <w:rtl/>
        </w:rPr>
        <w:t>لخضر</w:t>
      </w:r>
      <w:r w:rsidR="00F41B94">
        <w:rPr>
          <w:rFonts w:ascii="Simplified Arabic" w:hAnsi="Simplified Arabic" w:cs="Simplified Arabic"/>
          <w:sz w:val="18"/>
          <w:szCs w:val="18"/>
        </w:rPr>
        <w:t>-</w:t>
      </w:r>
      <w:r w:rsidR="00F41B94">
        <w:rPr>
          <w:rFonts w:ascii="Simplified Arabic" w:hAnsi="Simplified Arabic" w:cs="Simplified Arabic"/>
          <w:sz w:val="18"/>
          <w:szCs w:val="18"/>
          <w:rtl/>
        </w:rPr>
        <w:t>الوادي</w:t>
      </w:r>
      <w:r w:rsidR="00F41B94">
        <w:rPr>
          <w:rFonts w:ascii="Simplified Arabic" w:hAnsi="Simplified Arabic" w:cs="Simplified Arabic"/>
          <w:sz w:val="18"/>
          <w:szCs w:val="18"/>
        </w:rPr>
        <w:t xml:space="preserve"> </w:t>
      </w:r>
      <w:r w:rsidR="00F41B94">
        <w:rPr>
          <w:rFonts w:ascii="Simplified Arabic" w:hAnsi="Simplified Arabic" w:cs="Simplified Arabic"/>
          <w:sz w:val="18"/>
          <w:szCs w:val="18"/>
          <w:rtl/>
        </w:rPr>
        <w:t>العدد</w:t>
      </w:r>
      <w:r w:rsidR="00F41B94">
        <w:rPr>
          <w:rFonts w:ascii="Simplified Arabic" w:hAnsi="Simplified Arabic" w:cs="Simplified Arabic"/>
          <w:sz w:val="18"/>
          <w:szCs w:val="18"/>
        </w:rPr>
        <w:t xml:space="preserve"> 23 </w:t>
      </w:r>
      <w:r w:rsidR="00F41B94">
        <w:rPr>
          <w:rFonts w:ascii="Simplified Arabic" w:hAnsi="Simplified Arabic" w:cs="Simplified Arabic"/>
          <w:sz w:val="18"/>
          <w:szCs w:val="18"/>
          <w:rtl/>
        </w:rPr>
        <w:t>،</w:t>
      </w:r>
      <w:r w:rsidR="00F41B94">
        <w:rPr>
          <w:rFonts w:ascii="Simplified Arabic" w:hAnsi="Simplified Arabic" w:cs="Simplified Arabic"/>
          <w:sz w:val="18"/>
          <w:szCs w:val="18"/>
        </w:rPr>
        <w:t xml:space="preserve"> </w:t>
      </w:r>
      <w:r w:rsidR="00F41B94">
        <w:rPr>
          <w:rFonts w:ascii="Simplified Arabic" w:hAnsi="Simplified Arabic" w:cs="Simplified Arabic" w:hint="cs"/>
          <w:sz w:val="18"/>
          <w:szCs w:val="18"/>
          <w:rtl/>
        </w:rPr>
        <w:t>ص 96-97</w:t>
      </w:r>
    </w:p>
    <w:p w:rsidR="000D6051" w:rsidRDefault="000D6051">
      <w:pPr>
        <w:pStyle w:val="Notedebasdepage"/>
      </w:pPr>
    </w:p>
  </w:footnote>
  <w:footnote w:id="4">
    <w:p w:rsidR="000D6051" w:rsidRPr="00BC31CE" w:rsidRDefault="000D6051" w:rsidP="00BC31CE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SymbolMT" w:hAnsi="Traditional Arabic" w:cs="Traditional Arabic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بحاش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وفاء</w:t>
      </w:r>
      <w:r w:rsidRPr="000B7904">
        <w:rPr>
          <w:rFonts w:ascii="Traditional Arabic" w:eastAsia="SymbolMT" w:hAnsi="Traditional Arabic" w:cs="Traditional Arabic" w:hint="cs"/>
          <w:rtl/>
        </w:rPr>
        <w:t>،(2019)،</w:t>
      </w:r>
      <w:r w:rsidRPr="000B7904">
        <w:rPr>
          <w:rFonts w:ascii="Traditional Arabic" w:eastAsia="SymbolMT" w:hAnsi="Traditional Arabic" w:cs="Traditional Arabic"/>
          <w:rtl/>
        </w:rPr>
        <w:t xml:space="preserve"> ثقافة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المنظمة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كمحدد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لترسيخ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وتعزيز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أخلاقيات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العمل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على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مستوى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المنظمة</w:t>
      </w:r>
      <w:r>
        <w:rPr>
          <w:rFonts w:ascii="Traditional Arabic" w:eastAsia="SymbolMT" w:hAnsi="Traditional Arabic" w:cs="Traditional Arabic" w:hint="cs"/>
          <w:rtl/>
        </w:rPr>
        <w:t xml:space="preserve"> ،</w:t>
      </w:r>
      <w:r w:rsidRPr="000B7904">
        <w:rPr>
          <w:rFonts w:ascii="Traditional Arabic" w:eastAsia="SymbolMT" w:hAnsi="Traditional Arabic" w:cs="Traditional Arabic"/>
          <w:rtl/>
        </w:rPr>
        <w:t>مجلة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الاستاذ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الباحث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للدرسات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القانونية</w:t>
      </w:r>
      <w:r w:rsidRPr="000B7904">
        <w:rPr>
          <w:rFonts w:ascii="Traditional Arabic" w:eastAsia="SymbolMT" w:hAnsi="Traditional Arabic" w:cs="Traditional Arabic"/>
        </w:rPr>
        <w:t xml:space="preserve"> </w:t>
      </w:r>
      <w:r w:rsidRPr="000B7904">
        <w:rPr>
          <w:rFonts w:ascii="Traditional Arabic" w:eastAsia="SymbolMT" w:hAnsi="Traditional Arabic" w:cs="Traditional Arabic"/>
          <w:rtl/>
        </w:rPr>
        <w:t>والسياسية</w:t>
      </w:r>
      <w:r w:rsidRPr="000B7904">
        <w:rPr>
          <w:rFonts w:ascii="Traditional Arabic" w:eastAsia="SymbolMT" w:hAnsi="Traditional Arabic" w:cs="Traditional Arabic"/>
        </w:rPr>
        <w:t xml:space="preserve"> - </w:t>
      </w:r>
      <w:r w:rsidRPr="000B7904">
        <w:rPr>
          <w:rFonts w:ascii="Traditional Arabic" w:eastAsia="SymbolMT" w:hAnsi="Traditional Arabic" w:cs="Traditional Arabic"/>
          <w:rtl/>
        </w:rPr>
        <w:t>المجلد</w:t>
      </w:r>
      <w:r w:rsidRPr="000B7904">
        <w:rPr>
          <w:rFonts w:ascii="Traditional Arabic" w:eastAsia="SymbolMT" w:hAnsi="Traditional Arabic" w:cs="Traditional Arabic"/>
        </w:rPr>
        <w:t xml:space="preserve"> 04  </w:t>
      </w:r>
      <w:r w:rsidRPr="000B7904">
        <w:rPr>
          <w:rFonts w:ascii="Traditional Arabic" w:eastAsia="SymbolMT" w:hAnsi="Traditional Arabic" w:cs="Traditional Arabic"/>
          <w:rtl/>
        </w:rPr>
        <w:t>العدد</w:t>
      </w:r>
      <w:r w:rsidRPr="000B7904">
        <w:rPr>
          <w:rFonts w:ascii="Traditional Arabic" w:eastAsia="SymbolMT" w:hAnsi="Traditional Arabic" w:cs="Traditional Arabic"/>
        </w:rPr>
        <w:t xml:space="preserve"> 02  </w:t>
      </w:r>
      <w:r>
        <w:rPr>
          <w:rFonts w:ascii="Traditional Arabic" w:eastAsia="SymbolMT" w:hAnsi="Traditional Arabic" w:cs="Traditional Arabic" w:hint="cs"/>
          <w:rtl/>
        </w:rPr>
        <w:t>،ص1788</w:t>
      </w:r>
    </w:p>
  </w:footnote>
  <w:footnote w:id="5">
    <w:p w:rsidR="000D6051" w:rsidRDefault="000D6051" w:rsidP="00BC31CE">
      <w:pPr>
        <w:pStyle w:val="Notedebasdepage"/>
        <w:rPr>
          <w:lang w:bidi="ar-DZ"/>
        </w:rPr>
      </w:pPr>
      <w:r w:rsidRPr="00BC31CE">
        <w:rPr>
          <w:rFonts w:ascii="Traditional Arabic" w:eastAsia="SymbolMT" w:hAnsi="Traditional Arabic" w:cs="Traditional Arabic"/>
          <w:sz w:val="22"/>
          <w:szCs w:val="22"/>
          <w:lang w:val="fr-FR"/>
        </w:rPr>
        <w:footnoteRef/>
      </w:r>
      <w:r w:rsidRPr="00BC31CE">
        <w:rPr>
          <w:rFonts w:ascii="Traditional Arabic" w:eastAsia="SymbolMT" w:hAnsi="Traditional Arabic" w:cs="Traditional Arabic"/>
          <w:sz w:val="22"/>
          <w:szCs w:val="22"/>
          <w:rtl/>
          <w:lang w:val="fr-FR"/>
        </w:rPr>
        <w:t xml:space="preserve"> </w:t>
      </w:r>
      <w:r w:rsidRPr="00BC31CE">
        <w:rPr>
          <w:rFonts w:ascii="Traditional Arabic" w:eastAsia="SymbolMT" w:hAnsi="Traditional Arabic" w:cs="Traditional Arabic" w:hint="cs"/>
          <w:sz w:val="22"/>
          <w:szCs w:val="22"/>
          <w:rtl/>
          <w:lang w:val="fr-FR"/>
        </w:rPr>
        <w:t>بلال</w:t>
      </w:r>
      <w:r w:rsidRPr="00BC31CE">
        <w:rPr>
          <w:rFonts w:ascii="Traditional Arabic" w:eastAsia="SymbolMT" w:hAnsi="Traditional Arabic" w:cs="Traditional Arabic"/>
          <w:sz w:val="22"/>
          <w:szCs w:val="22"/>
          <w:lang w:val="fr-FR"/>
        </w:rPr>
        <w:t xml:space="preserve"> </w:t>
      </w:r>
      <w:r w:rsidRPr="00BC31CE">
        <w:rPr>
          <w:rFonts w:ascii="Traditional Arabic" w:eastAsia="SymbolMT" w:hAnsi="Traditional Arabic" w:cs="Traditional Arabic" w:hint="cs"/>
          <w:sz w:val="22"/>
          <w:szCs w:val="22"/>
          <w:rtl/>
          <w:lang w:val="fr-FR"/>
        </w:rPr>
        <w:t>خلف</w:t>
      </w:r>
      <w:r w:rsidRPr="00BC31CE">
        <w:rPr>
          <w:rFonts w:ascii="Traditional Arabic" w:eastAsia="SymbolMT" w:hAnsi="Traditional Arabic" w:cs="Traditional Arabic"/>
          <w:sz w:val="22"/>
          <w:szCs w:val="22"/>
          <w:lang w:val="fr-FR"/>
        </w:rPr>
        <w:t xml:space="preserve"> </w:t>
      </w:r>
      <w:r w:rsidRPr="00BC31CE">
        <w:rPr>
          <w:rFonts w:ascii="Traditional Arabic" w:eastAsia="SymbolMT" w:hAnsi="Traditional Arabic" w:cs="Traditional Arabic" w:hint="cs"/>
          <w:sz w:val="22"/>
          <w:szCs w:val="22"/>
          <w:rtl/>
          <w:lang w:val="fr-FR"/>
        </w:rPr>
        <w:t>السكارنة،</w:t>
      </w:r>
      <w:r w:rsidRPr="00BC31CE">
        <w:rPr>
          <w:rFonts w:ascii="Traditional Arabic" w:eastAsia="SymbolMT" w:hAnsi="Traditional Arabic" w:cs="Traditional Arabic"/>
          <w:sz w:val="22"/>
          <w:szCs w:val="22"/>
          <w:lang w:val="fr-FR"/>
        </w:rPr>
        <w:t>( 2009 )</w:t>
      </w:r>
      <w:r w:rsidRPr="00BC31CE">
        <w:rPr>
          <w:rFonts w:ascii="Traditional Arabic" w:eastAsia="SymbolMT" w:hAnsi="Traditional Arabic" w:cs="Traditional Arabic" w:hint="cs"/>
          <w:sz w:val="22"/>
          <w:szCs w:val="22"/>
          <w:rtl/>
          <w:lang w:val="fr-FR"/>
        </w:rPr>
        <w:t>،</w:t>
      </w:r>
      <w:r w:rsidRPr="00BC31CE">
        <w:rPr>
          <w:rFonts w:ascii="Traditional Arabic" w:eastAsia="SymbolMT" w:hAnsi="Traditional Arabic" w:cs="Traditional Arabic"/>
          <w:sz w:val="22"/>
          <w:szCs w:val="22"/>
          <w:lang w:val="fr-FR"/>
        </w:rPr>
        <w:t xml:space="preserve">" </w:t>
      </w:r>
      <w:r w:rsidRPr="00BC31CE">
        <w:rPr>
          <w:rFonts w:ascii="Traditional Arabic" w:eastAsia="SymbolMT" w:hAnsi="Traditional Arabic" w:cs="Traditional Arabic" w:hint="cs"/>
          <w:sz w:val="22"/>
          <w:szCs w:val="22"/>
          <w:rtl/>
          <w:lang w:val="fr-FR"/>
        </w:rPr>
        <w:t>أخلاقيات</w:t>
      </w:r>
      <w:r w:rsidRPr="00BC31CE">
        <w:rPr>
          <w:rFonts w:ascii="Traditional Arabic" w:eastAsia="SymbolMT" w:hAnsi="Traditional Arabic" w:cs="Traditional Arabic"/>
          <w:sz w:val="22"/>
          <w:szCs w:val="22"/>
          <w:lang w:val="fr-FR"/>
        </w:rPr>
        <w:t xml:space="preserve"> </w:t>
      </w:r>
      <w:r w:rsidRPr="00BC31CE">
        <w:rPr>
          <w:rFonts w:ascii="Traditional Arabic" w:eastAsia="SymbolMT" w:hAnsi="Traditional Arabic" w:cs="Traditional Arabic" w:hint="cs"/>
          <w:sz w:val="22"/>
          <w:szCs w:val="22"/>
          <w:rtl/>
          <w:lang w:val="fr-FR"/>
        </w:rPr>
        <w:t>العمل</w:t>
      </w:r>
      <w:r w:rsidRPr="00BC31CE">
        <w:rPr>
          <w:rFonts w:ascii="Traditional Arabic" w:eastAsia="SymbolMT" w:hAnsi="Traditional Arabic" w:cs="Traditional Arabic"/>
          <w:sz w:val="22"/>
          <w:szCs w:val="22"/>
          <w:lang w:val="fr-FR"/>
        </w:rPr>
        <w:t>"</w:t>
      </w:r>
      <w:r w:rsidRPr="00BC31CE">
        <w:rPr>
          <w:rFonts w:ascii="Traditional Arabic" w:eastAsia="SymbolMT" w:hAnsi="Traditional Arabic" w:cs="Traditional Arabic" w:hint="cs"/>
          <w:sz w:val="22"/>
          <w:szCs w:val="22"/>
          <w:rtl/>
          <w:lang w:val="fr-FR"/>
        </w:rPr>
        <w:t>،</w:t>
      </w:r>
      <w:r w:rsidRPr="00BC31CE">
        <w:rPr>
          <w:rFonts w:ascii="Traditional Arabic" w:eastAsia="SymbolMT" w:hAnsi="Traditional Arabic" w:cs="Traditional Arabic"/>
          <w:sz w:val="22"/>
          <w:szCs w:val="22"/>
          <w:lang w:val="fr-FR"/>
        </w:rPr>
        <w:t xml:space="preserve"> </w:t>
      </w:r>
      <w:r w:rsidRPr="00BC31CE">
        <w:rPr>
          <w:rFonts w:ascii="Traditional Arabic" w:eastAsia="SymbolMT" w:hAnsi="Traditional Arabic" w:cs="Traditional Arabic" w:hint="cs"/>
          <w:sz w:val="22"/>
          <w:szCs w:val="22"/>
          <w:rtl/>
          <w:lang w:val="fr-FR"/>
        </w:rPr>
        <w:t>الأردن</w:t>
      </w:r>
      <w:r w:rsidRPr="00BC31CE">
        <w:rPr>
          <w:rFonts w:ascii="Traditional Arabic" w:eastAsia="SymbolMT" w:hAnsi="Traditional Arabic" w:cs="Traditional Arabic"/>
          <w:sz w:val="22"/>
          <w:szCs w:val="22"/>
          <w:lang w:val="fr-FR"/>
        </w:rPr>
        <w:t xml:space="preserve"> :</w:t>
      </w:r>
      <w:r w:rsidRPr="00BC31CE">
        <w:rPr>
          <w:rFonts w:ascii="Traditional Arabic" w:eastAsia="SymbolMT" w:hAnsi="Traditional Arabic" w:cs="Traditional Arabic" w:hint="cs"/>
          <w:sz w:val="22"/>
          <w:szCs w:val="22"/>
          <w:rtl/>
          <w:lang w:val="fr-FR"/>
        </w:rPr>
        <w:t>دار</w:t>
      </w:r>
      <w:r w:rsidRPr="00BC31CE">
        <w:rPr>
          <w:rFonts w:ascii="Traditional Arabic" w:eastAsia="SymbolMT" w:hAnsi="Traditional Arabic" w:cs="Traditional Arabic"/>
          <w:sz w:val="22"/>
          <w:szCs w:val="22"/>
          <w:lang w:val="fr-FR"/>
        </w:rPr>
        <w:t xml:space="preserve"> </w:t>
      </w:r>
      <w:r w:rsidRPr="00BC31CE">
        <w:rPr>
          <w:rFonts w:ascii="Traditional Arabic" w:eastAsia="SymbolMT" w:hAnsi="Traditional Arabic" w:cs="Traditional Arabic" w:hint="cs"/>
          <w:sz w:val="22"/>
          <w:szCs w:val="22"/>
          <w:rtl/>
          <w:lang w:val="fr-FR"/>
        </w:rPr>
        <w:t>المسيرة،</w:t>
      </w:r>
      <w:r w:rsidRPr="00BC31CE">
        <w:rPr>
          <w:rFonts w:ascii="Traditional Arabic" w:eastAsia="SymbolMT" w:hAnsi="Traditional Arabic" w:cs="Traditional Arabic"/>
          <w:sz w:val="22"/>
          <w:szCs w:val="22"/>
          <w:lang w:val="fr-FR"/>
        </w:rPr>
        <w:t xml:space="preserve"> </w:t>
      </w:r>
      <w:r>
        <w:rPr>
          <w:rFonts w:ascii="Traditional Arabic" w:eastAsia="SymbolMT" w:hAnsi="Traditional Arabic" w:cs="Traditional Arabic" w:hint="cs"/>
          <w:sz w:val="22"/>
          <w:szCs w:val="22"/>
          <w:rtl/>
          <w:lang w:val="fr-FR"/>
        </w:rPr>
        <w:t>ص33</w:t>
      </w:r>
    </w:p>
  </w:footnote>
  <w:footnote w:id="6">
    <w:p w:rsidR="000D6051" w:rsidRDefault="000D6051" w:rsidP="00435872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435872">
        <w:rPr>
          <w:rFonts w:ascii="Traditional Arabic" w:hAnsi="Traditional Arabic" w:cs="Traditional Arabic"/>
          <w:rtl/>
        </w:rPr>
        <w:t>بلال</w:t>
      </w:r>
      <w:r w:rsidRPr="00435872">
        <w:rPr>
          <w:rFonts w:ascii="Traditional Arabic" w:hAnsi="Traditional Arabic" w:cs="Traditional Arabic"/>
        </w:rPr>
        <w:t xml:space="preserve"> </w:t>
      </w:r>
      <w:r w:rsidRPr="00435872">
        <w:rPr>
          <w:rFonts w:ascii="Traditional Arabic" w:hAnsi="Traditional Arabic" w:cs="Traditional Arabic"/>
          <w:rtl/>
        </w:rPr>
        <w:t>خلف</w:t>
      </w:r>
      <w:r w:rsidRPr="00435872">
        <w:rPr>
          <w:rFonts w:ascii="Traditional Arabic" w:hAnsi="Traditional Arabic" w:cs="Traditional Arabic"/>
        </w:rPr>
        <w:t xml:space="preserve"> </w:t>
      </w:r>
      <w:r w:rsidRPr="00435872">
        <w:rPr>
          <w:rFonts w:ascii="Traditional Arabic" w:hAnsi="Traditional Arabic" w:cs="Traditional Arabic"/>
          <w:rtl/>
        </w:rPr>
        <w:t>السكارنة،</w:t>
      </w:r>
      <w:r w:rsidRPr="00435872">
        <w:rPr>
          <w:rFonts w:ascii="Traditional Arabic" w:hAnsi="Traditional Arabic" w:cs="Traditional Arabic"/>
        </w:rPr>
        <w:t>( 2009 )</w:t>
      </w:r>
      <w:r w:rsidRPr="00435872">
        <w:rPr>
          <w:rFonts w:ascii="Traditional Arabic" w:hAnsi="Traditional Arabic" w:cs="Traditional Arabic"/>
          <w:rtl/>
        </w:rPr>
        <w:t>،المرجع السابق ،ص56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eastAsiaTheme="majorEastAsia" w:hAnsi="Sakkal Majalla" w:cs="Sakkal Majalla"/>
        <w:sz w:val="32"/>
        <w:szCs w:val="32"/>
      </w:rPr>
      <w:alias w:val="Titre"/>
      <w:id w:val="77738743"/>
      <w:placeholder>
        <w:docPart w:val="04BA4DC383B343A7982E4011132582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D6051" w:rsidRPr="00847979" w:rsidRDefault="000D6051" w:rsidP="00847979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="Sakkal Majalla" w:eastAsiaTheme="majorEastAsia" w:hAnsi="Sakkal Majalla" w:cs="Sakkal Majalla"/>
            <w:sz w:val="32"/>
            <w:szCs w:val="32"/>
          </w:rPr>
        </w:pPr>
        <w:r w:rsidRPr="00847979">
          <w:rPr>
            <w:rFonts w:ascii="Sakkal Majalla" w:eastAsiaTheme="majorEastAsia" w:hAnsi="Sakkal Majalla" w:cs="Sakkal Majalla"/>
            <w:sz w:val="32"/>
            <w:szCs w:val="32"/>
            <w:rtl/>
          </w:rPr>
          <w:t xml:space="preserve">محاضرات الفساد وأخلاقيات العمل            </w:t>
        </w:r>
        <w:r w:rsidR="00847979">
          <w:rPr>
            <w:rFonts w:ascii="Sakkal Majalla" w:eastAsiaTheme="majorEastAsia" w:hAnsi="Sakkal Majalla" w:cs="Sakkal Majalla" w:hint="cs"/>
            <w:sz w:val="32"/>
            <w:szCs w:val="32"/>
            <w:rtl/>
          </w:rPr>
          <w:t xml:space="preserve">                                 </w:t>
        </w:r>
        <w:r w:rsidRPr="00847979">
          <w:rPr>
            <w:rFonts w:ascii="Sakkal Majalla" w:eastAsiaTheme="majorEastAsia" w:hAnsi="Sakkal Majalla" w:cs="Sakkal Majalla"/>
            <w:sz w:val="32"/>
            <w:szCs w:val="32"/>
            <w:rtl/>
          </w:rPr>
          <w:t xml:space="preserve">       ال</w:t>
        </w:r>
        <w:r w:rsidR="00847979">
          <w:rPr>
            <w:rFonts w:ascii="Sakkal Majalla" w:eastAsiaTheme="majorEastAsia" w:hAnsi="Sakkal Majalla" w:cs="Sakkal Majalla" w:hint="cs"/>
            <w:sz w:val="32"/>
            <w:szCs w:val="32"/>
            <w:rtl/>
          </w:rPr>
          <w:t>أستاذة :بن يخلف زهرة</w:t>
        </w:r>
      </w:p>
    </w:sdtContent>
  </w:sdt>
  <w:p w:rsidR="000D6051" w:rsidRDefault="000D605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5A83"/>
    <w:multiLevelType w:val="hybridMultilevel"/>
    <w:tmpl w:val="4C607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703B9"/>
    <w:multiLevelType w:val="hybridMultilevel"/>
    <w:tmpl w:val="221C07DE"/>
    <w:lvl w:ilvl="0" w:tplc="69E612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2">
    <w:nsid w:val="2984605A"/>
    <w:multiLevelType w:val="hybridMultilevel"/>
    <w:tmpl w:val="5AAAB42E"/>
    <w:lvl w:ilvl="0" w:tplc="7B4EDFA2"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87"/>
        </w:tabs>
        <w:ind w:left="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07"/>
        </w:tabs>
        <w:ind w:left="1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27"/>
        </w:tabs>
        <w:ind w:left="2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47"/>
        </w:tabs>
        <w:ind w:left="3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67"/>
        </w:tabs>
        <w:ind w:left="3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87"/>
        </w:tabs>
        <w:ind w:left="4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07"/>
        </w:tabs>
        <w:ind w:left="5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27"/>
        </w:tabs>
        <w:ind w:left="5927" w:hanging="360"/>
      </w:pPr>
      <w:rPr>
        <w:rFonts w:ascii="Wingdings" w:hAnsi="Wingdings" w:hint="default"/>
      </w:rPr>
    </w:lvl>
  </w:abstractNum>
  <w:abstractNum w:abstractNumId="3">
    <w:nsid w:val="29B0001F"/>
    <w:multiLevelType w:val="hybridMultilevel"/>
    <w:tmpl w:val="9CB4200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471868"/>
    <w:multiLevelType w:val="hybridMultilevel"/>
    <w:tmpl w:val="38661C62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4106A01"/>
    <w:multiLevelType w:val="hybridMultilevel"/>
    <w:tmpl w:val="E36076D2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3145B3A"/>
    <w:multiLevelType w:val="hybridMultilevel"/>
    <w:tmpl w:val="6704760E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65ACA"/>
    <w:multiLevelType w:val="hybridMultilevel"/>
    <w:tmpl w:val="79BCB524"/>
    <w:lvl w:ilvl="0" w:tplc="6770A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A114E"/>
    <w:multiLevelType w:val="hybridMultilevel"/>
    <w:tmpl w:val="14BE33F8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639460DA"/>
    <w:multiLevelType w:val="hybridMultilevel"/>
    <w:tmpl w:val="A716654E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7FE52CB"/>
    <w:multiLevelType w:val="hybridMultilevel"/>
    <w:tmpl w:val="817E3B40"/>
    <w:lvl w:ilvl="0" w:tplc="6B8652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1A791F"/>
    <w:rsid w:val="0004147B"/>
    <w:rsid w:val="000541B7"/>
    <w:rsid w:val="00066A5D"/>
    <w:rsid w:val="000B7904"/>
    <w:rsid w:val="000D3168"/>
    <w:rsid w:val="000D6051"/>
    <w:rsid w:val="000F42BA"/>
    <w:rsid w:val="000F6BC0"/>
    <w:rsid w:val="0010270F"/>
    <w:rsid w:val="00124CA2"/>
    <w:rsid w:val="00163771"/>
    <w:rsid w:val="00166BA9"/>
    <w:rsid w:val="00172661"/>
    <w:rsid w:val="00176A7E"/>
    <w:rsid w:val="0019150F"/>
    <w:rsid w:val="001A4F3F"/>
    <w:rsid w:val="001A791F"/>
    <w:rsid w:val="001F161D"/>
    <w:rsid w:val="00210C2A"/>
    <w:rsid w:val="00242D1F"/>
    <w:rsid w:val="002773BB"/>
    <w:rsid w:val="00285E4C"/>
    <w:rsid w:val="002860C6"/>
    <w:rsid w:val="002A0201"/>
    <w:rsid w:val="002A0520"/>
    <w:rsid w:val="002C040D"/>
    <w:rsid w:val="002E3F44"/>
    <w:rsid w:val="0033219A"/>
    <w:rsid w:val="003429EC"/>
    <w:rsid w:val="00347B49"/>
    <w:rsid w:val="003557F0"/>
    <w:rsid w:val="00372C32"/>
    <w:rsid w:val="00391724"/>
    <w:rsid w:val="003C3B32"/>
    <w:rsid w:val="003C72D0"/>
    <w:rsid w:val="00400E31"/>
    <w:rsid w:val="004064CF"/>
    <w:rsid w:val="0043252D"/>
    <w:rsid w:val="00435872"/>
    <w:rsid w:val="0044415A"/>
    <w:rsid w:val="0045634B"/>
    <w:rsid w:val="00493683"/>
    <w:rsid w:val="00496690"/>
    <w:rsid w:val="004B00B1"/>
    <w:rsid w:val="004C19C7"/>
    <w:rsid w:val="004D656C"/>
    <w:rsid w:val="004F2742"/>
    <w:rsid w:val="00517082"/>
    <w:rsid w:val="00523501"/>
    <w:rsid w:val="00571DE0"/>
    <w:rsid w:val="005D1287"/>
    <w:rsid w:val="005E00AA"/>
    <w:rsid w:val="005F6287"/>
    <w:rsid w:val="00612857"/>
    <w:rsid w:val="0062100C"/>
    <w:rsid w:val="00651C4C"/>
    <w:rsid w:val="006B0F4C"/>
    <w:rsid w:val="007169D3"/>
    <w:rsid w:val="007623AC"/>
    <w:rsid w:val="00763C0F"/>
    <w:rsid w:val="007B34FA"/>
    <w:rsid w:val="007D7D42"/>
    <w:rsid w:val="007F3691"/>
    <w:rsid w:val="0081161C"/>
    <w:rsid w:val="00847979"/>
    <w:rsid w:val="00866655"/>
    <w:rsid w:val="00880330"/>
    <w:rsid w:val="00890CA3"/>
    <w:rsid w:val="00895051"/>
    <w:rsid w:val="008B5B73"/>
    <w:rsid w:val="008D2507"/>
    <w:rsid w:val="00957F35"/>
    <w:rsid w:val="00995ED4"/>
    <w:rsid w:val="009B664C"/>
    <w:rsid w:val="009E06EA"/>
    <w:rsid w:val="009F1662"/>
    <w:rsid w:val="00A112F5"/>
    <w:rsid w:val="00A277A8"/>
    <w:rsid w:val="00A4348B"/>
    <w:rsid w:val="00A53C84"/>
    <w:rsid w:val="00A54BEC"/>
    <w:rsid w:val="00A7126A"/>
    <w:rsid w:val="00AD64C6"/>
    <w:rsid w:val="00B44604"/>
    <w:rsid w:val="00B526DE"/>
    <w:rsid w:val="00B62A9B"/>
    <w:rsid w:val="00BC31CE"/>
    <w:rsid w:val="00BC6BB9"/>
    <w:rsid w:val="00BC7118"/>
    <w:rsid w:val="00BD3D4A"/>
    <w:rsid w:val="00BE6125"/>
    <w:rsid w:val="00BF6CC6"/>
    <w:rsid w:val="00C2313B"/>
    <w:rsid w:val="00C95E33"/>
    <w:rsid w:val="00CC2C03"/>
    <w:rsid w:val="00CC4AF1"/>
    <w:rsid w:val="00CC650E"/>
    <w:rsid w:val="00CE1E25"/>
    <w:rsid w:val="00D02240"/>
    <w:rsid w:val="00D07F8B"/>
    <w:rsid w:val="00D15A1A"/>
    <w:rsid w:val="00D42AEB"/>
    <w:rsid w:val="00D60E4F"/>
    <w:rsid w:val="00D85BDC"/>
    <w:rsid w:val="00E00066"/>
    <w:rsid w:val="00E01F04"/>
    <w:rsid w:val="00E21532"/>
    <w:rsid w:val="00E778B9"/>
    <w:rsid w:val="00EA4735"/>
    <w:rsid w:val="00ED5B5D"/>
    <w:rsid w:val="00F316BF"/>
    <w:rsid w:val="00F414BA"/>
    <w:rsid w:val="00F41B94"/>
    <w:rsid w:val="00FA400B"/>
    <w:rsid w:val="00FA6225"/>
    <w:rsid w:val="00FA6680"/>
    <w:rsid w:val="00FC79CA"/>
    <w:rsid w:val="00FD7B5B"/>
    <w:rsid w:val="00FE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91F"/>
    <w:pPr>
      <w:jc w:val="left"/>
    </w:pPr>
  </w:style>
  <w:style w:type="paragraph" w:styleId="Titre1">
    <w:name w:val="heading 1"/>
    <w:basedOn w:val="Normal"/>
    <w:next w:val="Normal"/>
    <w:link w:val="Titre1Car"/>
    <w:uiPriority w:val="9"/>
    <w:qFormat/>
    <w:rsid w:val="001A7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79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1A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1A791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rsid w:val="001A791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rsid w:val="001A791F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1A7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A79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A79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1A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91F"/>
  </w:style>
  <w:style w:type="paragraph" w:styleId="Pieddepage">
    <w:name w:val="footer"/>
    <w:basedOn w:val="Normal"/>
    <w:link w:val="PieddepageCar"/>
    <w:uiPriority w:val="99"/>
    <w:unhideWhenUsed/>
    <w:rsid w:val="001A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91F"/>
  </w:style>
  <w:style w:type="paragraph" w:styleId="Textedebulles">
    <w:name w:val="Balloon Text"/>
    <w:basedOn w:val="Normal"/>
    <w:link w:val="TextedebullesCar"/>
    <w:uiPriority w:val="99"/>
    <w:semiHidden/>
    <w:unhideWhenUsed/>
    <w:rsid w:val="001A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91F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43252D"/>
    <w:rPr>
      <w:b/>
      <w:bCs/>
    </w:rPr>
  </w:style>
  <w:style w:type="paragraph" w:styleId="Paragraphedeliste">
    <w:name w:val="List Paragraph"/>
    <w:basedOn w:val="Normal"/>
    <w:uiPriority w:val="34"/>
    <w:qFormat/>
    <w:rsid w:val="00957F35"/>
    <w:pPr>
      <w:ind w:left="720"/>
      <w:contextualSpacing/>
    </w:pPr>
  </w:style>
  <w:style w:type="table" w:styleId="Grilledutableau">
    <w:name w:val="Table Grid"/>
    <w:basedOn w:val="TableauNormal"/>
    <w:rsid w:val="00957F35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57F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BA4DC383B343A7982E401113258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FAF05-9F64-45E1-9CE4-E42F78113C1A}"/>
      </w:docPartPr>
      <w:docPartBody>
        <w:p w:rsidR="00F73BEE" w:rsidRDefault="00D60883" w:rsidP="00D60883">
          <w:pPr>
            <w:pStyle w:val="04BA4DC383B343A7982E4011132582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60883"/>
    <w:rsid w:val="001033F5"/>
    <w:rsid w:val="001136D3"/>
    <w:rsid w:val="0018194A"/>
    <w:rsid w:val="001F05D3"/>
    <w:rsid w:val="002468C1"/>
    <w:rsid w:val="003461C6"/>
    <w:rsid w:val="003C6354"/>
    <w:rsid w:val="0043768D"/>
    <w:rsid w:val="00865000"/>
    <w:rsid w:val="00B03120"/>
    <w:rsid w:val="00B543F7"/>
    <w:rsid w:val="00D60883"/>
    <w:rsid w:val="00F7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B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4BA4DC383B343A7982E401113258226">
    <w:name w:val="04BA4DC383B343A7982E401113258226"/>
    <w:rsid w:val="00D6088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7952-03F2-4F95-B50B-0C904842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1097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محاضرات الفساد وأخلاقيات العمل                   المحور الأول :الفساد الاقتصادي</vt:lpstr>
    </vt:vector>
  </TitlesOfParts>
  <Company>Sweet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الفساد وأخلاقيات العمل                                                    الأستاذة :بن يخلف زهرة</dc:title>
  <dc:creator>M-soft</dc:creator>
  <cp:lastModifiedBy>M-soft</cp:lastModifiedBy>
  <cp:revision>20</cp:revision>
  <cp:lastPrinted>2020-06-16T14:09:00Z</cp:lastPrinted>
  <dcterms:created xsi:type="dcterms:W3CDTF">2020-06-02T05:44:00Z</dcterms:created>
  <dcterms:modified xsi:type="dcterms:W3CDTF">2020-06-16T14:11:00Z</dcterms:modified>
</cp:coreProperties>
</file>