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D507A" w14:textId="77777777" w:rsidR="001167E2" w:rsidRDefault="001167E2" w:rsidP="001167E2">
      <w:pPr>
        <w:pStyle w:val="NormalWeb"/>
        <w:shd w:val="clear" w:color="auto" w:fill="FFFFFF"/>
        <w:spacing w:before="0" w:beforeAutospacing="0" w:after="0" w:afterAutospacing="0"/>
        <w:textAlignment w:val="baseline"/>
        <w:rPr>
          <w:rFonts w:ascii="Helvetica" w:hAnsi="Helvetica" w:cs="Helvetica"/>
          <w:color w:val="000000"/>
          <w:sz w:val="23"/>
          <w:szCs w:val="23"/>
        </w:rPr>
      </w:pPr>
      <w:r>
        <w:rPr>
          <w:rStyle w:val="lev"/>
          <w:rFonts w:ascii="inherit" w:hAnsi="inherit" w:cs="Helvetica"/>
          <w:color w:val="000000"/>
          <w:sz w:val="23"/>
          <w:szCs w:val="23"/>
          <w:bdr w:val="none" w:sz="0" w:space="0" w:color="auto" w:frame="1"/>
        </w:rPr>
        <w:t>Hadith 1</w:t>
      </w:r>
    </w:p>
    <w:p w14:paraId="4D153D40" w14:textId="77777777" w:rsidR="001167E2" w:rsidRDefault="001167E2" w:rsidP="001167E2">
      <w:pPr>
        <w:pStyle w:val="NormalWeb"/>
        <w:shd w:val="clear" w:color="auto" w:fill="FFFFFF"/>
        <w:spacing w:before="0" w:beforeAutospacing="0" w:after="300" w:afterAutospacing="0"/>
        <w:textAlignment w:val="baseline"/>
        <w:rPr>
          <w:rFonts w:ascii="Helvetica" w:hAnsi="Helvetica" w:cs="Helvetica"/>
          <w:color w:val="000000"/>
          <w:sz w:val="23"/>
          <w:szCs w:val="23"/>
        </w:rPr>
      </w:pPr>
      <w:r>
        <w:rPr>
          <w:rFonts w:ascii="Helvetica" w:hAnsi="Helvetica" w:cs="Helvetica"/>
          <w:color w:val="000000"/>
          <w:sz w:val="23"/>
          <w:szCs w:val="23"/>
        </w:rPr>
        <w:t>Abu Huraira reported: The Messenger of Allah, peace and blessings be upon him, said:</w:t>
      </w:r>
    </w:p>
    <w:p w14:paraId="42DB8D6D" w14:textId="77777777" w:rsidR="001167E2" w:rsidRDefault="001167E2" w:rsidP="001167E2">
      <w:pPr>
        <w:pStyle w:val="NormalWeb"/>
        <w:shd w:val="clear" w:color="auto" w:fill="FFFFFF"/>
        <w:spacing w:before="0" w:beforeAutospacing="0" w:after="300" w:afterAutospacing="0"/>
        <w:jc w:val="right"/>
        <w:textAlignment w:val="baseline"/>
        <w:rPr>
          <w:rFonts w:ascii="inherit" w:hAnsi="inherit" w:cs="Arial"/>
          <w:color w:val="000000"/>
          <w:spacing w:val="5"/>
          <w:sz w:val="23"/>
          <w:szCs w:val="23"/>
        </w:rPr>
      </w:pPr>
      <w:r>
        <w:rPr>
          <w:rFonts w:ascii="inherit" w:hAnsi="inherit" w:cs="Arial"/>
          <w:color w:val="000000"/>
          <w:spacing w:val="5"/>
          <w:sz w:val="23"/>
          <w:szCs w:val="23"/>
          <w:rtl/>
        </w:rPr>
        <w:t>إِنَّ اللَّهَ عَزَّ وَجَلَّ يَقُولُ يَوْمَ الْقِيَامَةِ يَا ابْنَ آدَمَ مَرِضْتُ فَلَمْ تَعُدْنِي قَالَ يَا رَبِّ كَيْفَ أَعُودُكَ وَأَنْتَ رَبُّ الْعَالَمِينَ قَالَ أَمَا عَلِمْتَ أَنَّ عَبْدِي فُلَانًا مَرِضَ فَلَمْ تَعُدْهُ أَمَا عَلِمْتَ أَنَّكَ لَوْ عُدْتَهُ لَوَجَدْتَنِي عِنْدَهُ يَا ابْنَ آدَمَ اسْتَطْعَمْتُكَ فَلَمْ تُطْعِمْنِي قَالَ يَا رَبِّ وَكَيْفَ أُطْعِمُكَ وَأَنْتَ رَبُّ الْعَالَمِينَ قَالَ أَمَا عَلِمْتَ أَنَّهُ اسْتَطْعَمَكَ عَبْدِي فُلَانٌ فَلَمْ تُطْعِمْهُ أَمَا عَلِمْتَ أَنَّكَ لَوْ أَطْعَمْتَهُ لَوَجَدْتَ ذَلِكَ عِنْدِي يَا ابْنَ آدَمَ اسْتَسْقَيْتُكَ فَلَمْ تَسْقِنِي قَالَ يَا رَبِّ كَيْفَ أَسْقِيكَ وَأَنْتَ رَبُّ الْعَالَمِينَ قَالَ اسْتَسْقَاكَ عَبْدِي فُلَانٌ فَلَمْ تَسْقِهِ أَمَا إِنَّكَ لَوْ سَقَيْتَهُ وَجَدْتَ ذَلِكَ عِنْدِي</w:t>
      </w:r>
    </w:p>
    <w:p w14:paraId="7BCD6BE1" w14:textId="77777777" w:rsidR="001167E2" w:rsidRDefault="001167E2" w:rsidP="001167E2">
      <w:pPr>
        <w:pStyle w:val="NormalWeb"/>
        <w:shd w:val="clear" w:color="auto" w:fill="FFFFFF"/>
        <w:spacing w:before="0" w:beforeAutospacing="0" w:after="0" w:afterAutospacing="0"/>
        <w:textAlignment w:val="baseline"/>
        <w:rPr>
          <w:rFonts w:ascii="inherit" w:hAnsi="inherit" w:cs="Arial"/>
          <w:color w:val="000000"/>
          <w:spacing w:val="5"/>
          <w:sz w:val="23"/>
          <w:szCs w:val="23"/>
        </w:rPr>
      </w:pPr>
      <w:r>
        <w:rPr>
          <w:rStyle w:val="lev"/>
          <w:rFonts w:ascii="inherit" w:hAnsi="inherit" w:cs="Arial"/>
          <w:color w:val="000000"/>
          <w:spacing w:val="5"/>
          <w:sz w:val="23"/>
          <w:szCs w:val="23"/>
          <w:bdr w:val="none" w:sz="0" w:space="0" w:color="auto" w:frame="1"/>
        </w:rPr>
        <w:t>Allah Almighty will say on the Day of Resurrection: O son of Adam, I was sick but you did not visit me. He will say: My Lord, how can I visit you when you are the Lord of the worlds? Allah will say: Did you not know that my servant was sick and you did not visit him, and had you visited him you would have found me with him? O son of Adam, I asked you for food but you did not feed me. He will say: My Lord, how can I feed you when you are the Lord of the worlds? Allah will say: Did you not know that my servant asked you for food but you did not feed him, and had you fed him you would have found me with him? O son of Adam, I asked you for drink but you did not provide for me. He will say: My Lord, how can I give you drink when you are the Lord of the worlds? Allah will say: My servant asked you for a drink but you did not provide for him, and had you given it to him you would have found me with him.</w:t>
      </w:r>
    </w:p>
    <w:p w14:paraId="12B09C6A" w14:textId="77777777" w:rsidR="001167E2" w:rsidRDefault="001167E2" w:rsidP="001167E2">
      <w:pPr>
        <w:pStyle w:val="NormalWeb"/>
        <w:shd w:val="clear" w:color="auto" w:fill="FFFFFF"/>
        <w:spacing w:before="0" w:beforeAutospacing="0" w:after="0" w:afterAutospacing="0"/>
        <w:textAlignment w:val="baseline"/>
        <w:rPr>
          <w:rFonts w:ascii="inherit" w:hAnsi="inherit" w:cs="Arial"/>
          <w:color w:val="000000"/>
          <w:spacing w:val="5"/>
          <w:sz w:val="23"/>
          <w:szCs w:val="23"/>
        </w:rPr>
      </w:pPr>
      <w:r>
        <w:rPr>
          <w:rFonts w:ascii="inherit" w:hAnsi="inherit" w:cs="Arial"/>
          <w:color w:val="000000"/>
          <w:spacing w:val="5"/>
          <w:sz w:val="23"/>
          <w:szCs w:val="23"/>
        </w:rPr>
        <w:t>Source: Ṣaḥīḥ Muslim 2569, Grade: </w:t>
      </w:r>
      <w:hyperlink r:id="rId4" w:history="1">
        <w:r>
          <w:rPr>
            <w:rStyle w:val="Accentuation"/>
            <w:rFonts w:ascii="inherit" w:hAnsi="inherit" w:cs="Arial"/>
            <w:b/>
            <w:bCs/>
            <w:color w:val="1E73BE"/>
            <w:spacing w:val="5"/>
            <w:sz w:val="23"/>
            <w:szCs w:val="23"/>
            <w:u w:val="single"/>
            <w:bdr w:val="none" w:sz="0" w:space="0" w:color="auto" w:frame="1"/>
          </w:rPr>
          <w:t>Sahih</w:t>
        </w:r>
      </w:hyperlink>
    </w:p>
    <w:p w14:paraId="1C6D43C9" w14:textId="77777777" w:rsidR="001167E2" w:rsidRDefault="001167E2" w:rsidP="001167E2">
      <w:pPr>
        <w:pStyle w:val="NormalWeb"/>
        <w:shd w:val="clear" w:color="auto" w:fill="FFFFFF"/>
        <w:spacing w:before="0" w:beforeAutospacing="0" w:after="300" w:afterAutospacing="0"/>
        <w:textAlignment w:val="baseline"/>
        <w:rPr>
          <w:rFonts w:ascii="Helvetica" w:hAnsi="Helvetica" w:cs="Helvetica"/>
          <w:color w:val="000000"/>
          <w:sz w:val="23"/>
          <w:szCs w:val="23"/>
        </w:rPr>
      </w:pPr>
      <w:r>
        <w:rPr>
          <w:rFonts w:ascii="Helvetica" w:hAnsi="Helvetica" w:cs="Helvetica"/>
          <w:color w:val="000000"/>
          <w:sz w:val="23"/>
          <w:szCs w:val="23"/>
        </w:rPr>
        <w:t>—</w:t>
      </w:r>
    </w:p>
    <w:p w14:paraId="26CE2F1E" w14:textId="77777777" w:rsidR="001167E2" w:rsidRDefault="001167E2" w:rsidP="001167E2">
      <w:pPr>
        <w:pStyle w:val="NormalWeb"/>
        <w:shd w:val="clear" w:color="auto" w:fill="FFFFFF"/>
        <w:spacing w:before="0" w:beforeAutospacing="0" w:after="0" w:afterAutospacing="0"/>
        <w:textAlignment w:val="baseline"/>
        <w:rPr>
          <w:rFonts w:ascii="Helvetica" w:hAnsi="Helvetica" w:cs="Helvetica"/>
          <w:color w:val="000000"/>
          <w:sz w:val="23"/>
          <w:szCs w:val="23"/>
        </w:rPr>
      </w:pPr>
      <w:r>
        <w:rPr>
          <w:rStyle w:val="lev"/>
          <w:rFonts w:ascii="inherit" w:hAnsi="inherit" w:cs="Helvetica"/>
          <w:color w:val="000000"/>
          <w:sz w:val="23"/>
          <w:szCs w:val="23"/>
          <w:bdr w:val="none" w:sz="0" w:space="0" w:color="auto" w:frame="1"/>
        </w:rPr>
        <w:t>Hadith 2</w:t>
      </w:r>
    </w:p>
    <w:p w14:paraId="4EF2551C" w14:textId="77777777" w:rsidR="001167E2" w:rsidRDefault="001167E2" w:rsidP="001167E2">
      <w:pPr>
        <w:pStyle w:val="NormalWeb"/>
        <w:shd w:val="clear" w:color="auto" w:fill="FFFFFF"/>
        <w:spacing w:before="0" w:beforeAutospacing="0" w:after="300" w:afterAutospacing="0"/>
        <w:textAlignment w:val="baseline"/>
        <w:rPr>
          <w:rFonts w:ascii="Helvetica" w:hAnsi="Helvetica" w:cs="Helvetica"/>
          <w:color w:val="000000"/>
          <w:sz w:val="23"/>
          <w:szCs w:val="23"/>
        </w:rPr>
      </w:pPr>
      <w:r>
        <w:rPr>
          <w:rFonts w:ascii="Helvetica" w:hAnsi="Helvetica" w:cs="Helvetica"/>
          <w:color w:val="000000"/>
          <w:sz w:val="23"/>
          <w:szCs w:val="23"/>
        </w:rPr>
        <w:t>Abu Huraira reported: The Prophet, peace and blessings be upon him, said: Allah Almighty said:</w:t>
      </w:r>
    </w:p>
    <w:p w14:paraId="41B7EA63" w14:textId="77777777" w:rsidR="001167E2" w:rsidRDefault="001167E2" w:rsidP="001167E2">
      <w:pPr>
        <w:pStyle w:val="NormalWeb"/>
        <w:shd w:val="clear" w:color="auto" w:fill="FFFFFF"/>
        <w:spacing w:before="0" w:beforeAutospacing="0" w:after="300" w:afterAutospacing="0"/>
        <w:jc w:val="right"/>
        <w:textAlignment w:val="baseline"/>
        <w:rPr>
          <w:rFonts w:ascii="inherit" w:hAnsi="inherit" w:cs="Arial"/>
          <w:color w:val="000000"/>
          <w:spacing w:val="5"/>
          <w:sz w:val="23"/>
          <w:szCs w:val="23"/>
        </w:rPr>
      </w:pPr>
      <w:r>
        <w:rPr>
          <w:rFonts w:ascii="inherit" w:hAnsi="inherit" w:cs="Arial"/>
          <w:color w:val="000000"/>
          <w:spacing w:val="5"/>
          <w:sz w:val="23"/>
          <w:szCs w:val="23"/>
          <w:rtl/>
        </w:rPr>
        <w:t>قَالَ اللَّهُ أَنْفِقْ يَا ابْنَ آدَمَ أُنْفِقْ عَلَيْك</w:t>
      </w:r>
    </w:p>
    <w:p w14:paraId="47A7C24A" w14:textId="77777777" w:rsidR="001167E2" w:rsidRDefault="001167E2" w:rsidP="001167E2">
      <w:pPr>
        <w:pStyle w:val="NormalWeb"/>
        <w:shd w:val="clear" w:color="auto" w:fill="FFFFFF"/>
        <w:spacing w:before="0" w:beforeAutospacing="0" w:after="0" w:afterAutospacing="0"/>
        <w:textAlignment w:val="baseline"/>
        <w:rPr>
          <w:rFonts w:ascii="inherit" w:hAnsi="inherit" w:cs="Arial"/>
          <w:color w:val="000000"/>
          <w:spacing w:val="5"/>
          <w:sz w:val="23"/>
          <w:szCs w:val="23"/>
        </w:rPr>
      </w:pPr>
      <w:r>
        <w:rPr>
          <w:rStyle w:val="lev"/>
          <w:rFonts w:ascii="inherit" w:hAnsi="inherit" w:cs="Arial"/>
          <w:color w:val="000000"/>
          <w:spacing w:val="5"/>
          <w:sz w:val="23"/>
          <w:szCs w:val="23"/>
          <w:bdr w:val="none" w:sz="0" w:space="0" w:color="auto" w:frame="1"/>
        </w:rPr>
        <w:t>Spend in charity, O son of Adam, and I shall spend on you.</w:t>
      </w:r>
    </w:p>
    <w:p w14:paraId="09D5610F" w14:textId="77777777" w:rsidR="001167E2" w:rsidRDefault="001167E2" w:rsidP="001167E2">
      <w:pPr>
        <w:pStyle w:val="NormalWeb"/>
        <w:shd w:val="clear" w:color="auto" w:fill="FFFFFF"/>
        <w:spacing w:before="0" w:beforeAutospacing="0" w:after="0" w:afterAutospacing="0"/>
        <w:textAlignment w:val="baseline"/>
        <w:rPr>
          <w:rFonts w:ascii="inherit" w:hAnsi="inherit" w:cs="Arial"/>
          <w:color w:val="000000"/>
          <w:spacing w:val="5"/>
          <w:sz w:val="23"/>
          <w:szCs w:val="23"/>
        </w:rPr>
      </w:pPr>
      <w:r>
        <w:rPr>
          <w:rFonts w:ascii="inherit" w:hAnsi="inherit" w:cs="Arial"/>
          <w:color w:val="000000"/>
          <w:spacing w:val="5"/>
          <w:sz w:val="23"/>
          <w:szCs w:val="23"/>
        </w:rPr>
        <w:t>Source: Ṣaḥīḥ al-Bukhārī 5037, Grade: </w:t>
      </w:r>
      <w:hyperlink r:id="rId5" w:history="1">
        <w:r>
          <w:rPr>
            <w:rStyle w:val="Accentuation"/>
            <w:rFonts w:ascii="inherit" w:hAnsi="inherit" w:cs="Arial"/>
            <w:b/>
            <w:bCs/>
            <w:color w:val="1E73BE"/>
            <w:spacing w:val="5"/>
            <w:sz w:val="23"/>
            <w:szCs w:val="23"/>
            <w:u w:val="single"/>
            <w:bdr w:val="none" w:sz="0" w:space="0" w:color="auto" w:frame="1"/>
          </w:rPr>
          <w:t>Muttafaqun Alayhi</w:t>
        </w:r>
      </w:hyperlink>
    </w:p>
    <w:p w14:paraId="59F93D90" w14:textId="77777777" w:rsidR="001167E2" w:rsidRDefault="001167E2" w:rsidP="001167E2">
      <w:pPr>
        <w:pStyle w:val="NormalWeb"/>
        <w:shd w:val="clear" w:color="auto" w:fill="FFFFFF"/>
        <w:spacing w:before="0" w:beforeAutospacing="0" w:after="300" w:afterAutospacing="0"/>
        <w:textAlignment w:val="baseline"/>
        <w:rPr>
          <w:rFonts w:ascii="Helvetica" w:hAnsi="Helvetica" w:cs="Helvetica"/>
          <w:color w:val="000000"/>
          <w:sz w:val="23"/>
          <w:szCs w:val="23"/>
        </w:rPr>
      </w:pPr>
      <w:r>
        <w:rPr>
          <w:rFonts w:ascii="Helvetica" w:hAnsi="Helvetica" w:cs="Helvetica"/>
          <w:color w:val="000000"/>
          <w:sz w:val="23"/>
          <w:szCs w:val="23"/>
        </w:rPr>
        <w:t>In another narration, the Prophet said:</w:t>
      </w:r>
    </w:p>
    <w:p w14:paraId="49BB913B" w14:textId="77777777" w:rsidR="001167E2" w:rsidRDefault="001167E2" w:rsidP="001167E2">
      <w:pPr>
        <w:pStyle w:val="NormalWeb"/>
        <w:shd w:val="clear" w:color="auto" w:fill="FFFFFF"/>
        <w:spacing w:before="0" w:beforeAutospacing="0" w:after="300" w:afterAutospacing="0"/>
        <w:jc w:val="right"/>
        <w:textAlignment w:val="baseline"/>
        <w:rPr>
          <w:rFonts w:ascii="inherit" w:hAnsi="inherit" w:cs="Arial"/>
          <w:color w:val="000000"/>
          <w:spacing w:val="5"/>
          <w:sz w:val="23"/>
          <w:szCs w:val="23"/>
        </w:rPr>
      </w:pPr>
      <w:r>
        <w:rPr>
          <w:rFonts w:ascii="inherit" w:hAnsi="inherit" w:cs="Arial"/>
          <w:color w:val="000000"/>
          <w:spacing w:val="5"/>
          <w:sz w:val="23"/>
          <w:szCs w:val="23"/>
          <w:rtl/>
        </w:rPr>
        <w:t>يَمِينُ اللَّهِ مَلْأَى لَا يَغِيضُهَا سَحَّاءُ اللَّيْلَ وَالنَّهَارَ أَرَأَيْتُمْ مَا أَنْفَقَ مُذْ خَلَقَ السَّمَاءَ وَالْأَرْضَ فَإِنَّهُ لَمْ يَغِضْ مَا فِي يَمِينِهِ</w:t>
      </w:r>
    </w:p>
    <w:p w14:paraId="3BBF6F0F" w14:textId="77777777" w:rsidR="001167E2" w:rsidRDefault="001167E2" w:rsidP="001167E2">
      <w:pPr>
        <w:pStyle w:val="NormalWeb"/>
        <w:shd w:val="clear" w:color="auto" w:fill="FFFFFF"/>
        <w:spacing w:before="0" w:beforeAutospacing="0" w:after="0" w:afterAutospacing="0"/>
        <w:textAlignment w:val="baseline"/>
        <w:rPr>
          <w:rFonts w:ascii="inherit" w:hAnsi="inherit" w:cs="Arial"/>
          <w:color w:val="000000"/>
          <w:spacing w:val="5"/>
          <w:sz w:val="23"/>
          <w:szCs w:val="23"/>
        </w:rPr>
      </w:pPr>
      <w:r>
        <w:rPr>
          <w:rStyle w:val="lev"/>
          <w:rFonts w:ascii="inherit" w:hAnsi="inherit" w:cs="Arial"/>
          <w:color w:val="000000"/>
          <w:spacing w:val="5"/>
          <w:sz w:val="23"/>
          <w:szCs w:val="23"/>
          <w:bdr w:val="none" w:sz="0" w:space="0" w:color="auto" w:frame="1"/>
        </w:rPr>
        <w:t>The right hand of Allah is full and it is not emptied by spending day and night. Do you not see that he has been spending since the creation of the heavens and the earth, yet that has not decreased what is in his hand?</w:t>
      </w:r>
    </w:p>
    <w:p w14:paraId="3A145822" w14:textId="77777777" w:rsidR="001167E2" w:rsidRDefault="001167E2" w:rsidP="001167E2">
      <w:pPr>
        <w:pStyle w:val="NormalWeb"/>
        <w:shd w:val="clear" w:color="auto" w:fill="FFFFFF"/>
        <w:spacing w:before="0" w:beforeAutospacing="0" w:after="0" w:afterAutospacing="0"/>
        <w:textAlignment w:val="baseline"/>
        <w:rPr>
          <w:rFonts w:ascii="inherit" w:hAnsi="inherit" w:cs="Arial"/>
          <w:color w:val="000000"/>
          <w:spacing w:val="5"/>
          <w:sz w:val="23"/>
          <w:szCs w:val="23"/>
        </w:rPr>
      </w:pPr>
      <w:r>
        <w:rPr>
          <w:rFonts w:ascii="inherit" w:hAnsi="inherit" w:cs="Arial"/>
          <w:color w:val="000000"/>
          <w:spacing w:val="5"/>
          <w:sz w:val="23"/>
          <w:szCs w:val="23"/>
        </w:rPr>
        <w:t>Source: Ṣaḥīḥ Muslim 993, Grade: </w:t>
      </w:r>
      <w:r>
        <w:rPr>
          <w:rStyle w:val="lev"/>
          <w:rFonts w:ascii="inherit" w:hAnsi="inherit" w:cs="Arial"/>
          <w:i/>
          <w:iCs/>
          <w:color w:val="000000"/>
          <w:spacing w:val="5"/>
          <w:sz w:val="23"/>
          <w:szCs w:val="23"/>
          <w:bdr w:val="none" w:sz="0" w:space="0" w:color="auto" w:frame="1"/>
        </w:rPr>
        <w:t>Sahih</w:t>
      </w:r>
    </w:p>
    <w:p w14:paraId="3985E758" w14:textId="77777777" w:rsidR="001167E2" w:rsidRDefault="001167E2" w:rsidP="001167E2">
      <w:pPr>
        <w:pStyle w:val="NormalWeb"/>
        <w:shd w:val="clear" w:color="auto" w:fill="FFFFFF"/>
        <w:spacing w:before="0" w:beforeAutospacing="0" w:after="300" w:afterAutospacing="0"/>
        <w:textAlignment w:val="baseline"/>
        <w:rPr>
          <w:rFonts w:ascii="Helvetica" w:hAnsi="Helvetica" w:cs="Helvetica"/>
          <w:color w:val="000000"/>
          <w:sz w:val="23"/>
          <w:szCs w:val="23"/>
        </w:rPr>
      </w:pPr>
      <w:r>
        <w:rPr>
          <w:rFonts w:ascii="Helvetica" w:hAnsi="Helvetica" w:cs="Helvetica"/>
          <w:color w:val="000000"/>
          <w:sz w:val="23"/>
          <w:szCs w:val="23"/>
        </w:rPr>
        <w:t>—</w:t>
      </w:r>
    </w:p>
    <w:p w14:paraId="6108F063" w14:textId="77777777" w:rsidR="001167E2" w:rsidRDefault="001167E2" w:rsidP="001167E2">
      <w:pPr>
        <w:pStyle w:val="NormalWeb"/>
        <w:shd w:val="clear" w:color="auto" w:fill="FFFFFF"/>
        <w:spacing w:before="0" w:beforeAutospacing="0" w:after="0" w:afterAutospacing="0"/>
        <w:textAlignment w:val="baseline"/>
        <w:rPr>
          <w:rFonts w:ascii="Helvetica" w:hAnsi="Helvetica" w:cs="Helvetica"/>
          <w:color w:val="000000"/>
          <w:sz w:val="23"/>
          <w:szCs w:val="23"/>
        </w:rPr>
      </w:pPr>
      <w:r>
        <w:rPr>
          <w:rStyle w:val="lev"/>
          <w:rFonts w:ascii="inherit" w:hAnsi="inherit" w:cs="Helvetica"/>
          <w:color w:val="000000"/>
          <w:sz w:val="23"/>
          <w:szCs w:val="23"/>
          <w:bdr w:val="none" w:sz="0" w:space="0" w:color="auto" w:frame="1"/>
        </w:rPr>
        <w:t>Hadith 3</w:t>
      </w:r>
    </w:p>
    <w:p w14:paraId="2EFAE281" w14:textId="77777777" w:rsidR="001167E2" w:rsidRDefault="001167E2" w:rsidP="001167E2">
      <w:pPr>
        <w:pStyle w:val="NormalWeb"/>
        <w:shd w:val="clear" w:color="auto" w:fill="FFFFFF"/>
        <w:spacing w:before="0" w:beforeAutospacing="0" w:after="300" w:afterAutospacing="0"/>
        <w:textAlignment w:val="baseline"/>
        <w:rPr>
          <w:rFonts w:ascii="Helvetica" w:hAnsi="Helvetica" w:cs="Helvetica"/>
          <w:color w:val="000000"/>
          <w:sz w:val="23"/>
          <w:szCs w:val="23"/>
        </w:rPr>
      </w:pPr>
      <w:r>
        <w:rPr>
          <w:rFonts w:ascii="Helvetica" w:hAnsi="Helvetica" w:cs="Helvetica"/>
          <w:color w:val="000000"/>
          <w:sz w:val="23"/>
          <w:szCs w:val="23"/>
        </w:rPr>
        <w:t>Abu Huraira reported: The Messenger of Allah, peace and blessings be upon him, said:</w:t>
      </w:r>
    </w:p>
    <w:p w14:paraId="69D02EDA" w14:textId="77777777" w:rsidR="001167E2" w:rsidRDefault="001167E2" w:rsidP="001167E2">
      <w:pPr>
        <w:pStyle w:val="NormalWeb"/>
        <w:shd w:val="clear" w:color="auto" w:fill="FFFFFF"/>
        <w:spacing w:before="0" w:beforeAutospacing="0" w:after="300" w:afterAutospacing="0"/>
        <w:jc w:val="right"/>
        <w:textAlignment w:val="baseline"/>
        <w:rPr>
          <w:rFonts w:ascii="inherit" w:hAnsi="inherit" w:cs="Arial"/>
          <w:color w:val="000000"/>
          <w:spacing w:val="5"/>
          <w:sz w:val="23"/>
          <w:szCs w:val="23"/>
        </w:rPr>
      </w:pPr>
      <w:r>
        <w:rPr>
          <w:rFonts w:ascii="inherit" w:hAnsi="inherit" w:cs="Arial"/>
          <w:color w:val="000000"/>
          <w:spacing w:val="5"/>
          <w:sz w:val="23"/>
          <w:szCs w:val="23"/>
        </w:rPr>
        <w:t> </w:t>
      </w:r>
      <w:r>
        <w:rPr>
          <w:rFonts w:ascii="inherit" w:hAnsi="inherit" w:cs="Arial"/>
          <w:color w:val="000000"/>
          <w:spacing w:val="5"/>
          <w:sz w:val="23"/>
          <w:szCs w:val="23"/>
          <w:rtl/>
        </w:rPr>
        <w:t>لَمَّا قَضَى اللَّهُ الْخَلْقَ كَتَبَ فِي كِتَابِهِ فَهُوَ عِنْدَهُ فَوْقَ الْعَرْشِ إِنَّ رَحْمَتِي غَلَبَتْ غَضَبِي</w:t>
      </w:r>
    </w:p>
    <w:p w14:paraId="72A23FAD" w14:textId="77777777" w:rsidR="001167E2" w:rsidRDefault="001167E2" w:rsidP="001167E2">
      <w:pPr>
        <w:pStyle w:val="NormalWeb"/>
        <w:shd w:val="clear" w:color="auto" w:fill="FFFFFF"/>
        <w:spacing w:before="0" w:beforeAutospacing="0" w:after="0" w:afterAutospacing="0"/>
        <w:textAlignment w:val="baseline"/>
        <w:rPr>
          <w:rFonts w:ascii="inherit" w:hAnsi="inherit" w:cs="Arial"/>
          <w:color w:val="000000"/>
          <w:spacing w:val="5"/>
          <w:sz w:val="23"/>
          <w:szCs w:val="23"/>
        </w:rPr>
      </w:pPr>
      <w:r>
        <w:rPr>
          <w:rStyle w:val="lev"/>
          <w:rFonts w:ascii="inherit" w:hAnsi="inherit" w:cs="Arial"/>
          <w:color w:val="000000"/>
          <w:spacing w:val="5"/>
          <w:sz w:val="23"/>
          <w:szCs w:val="23"/>
          <w:bdr w:val="none" w:sz="0" w:space="0" w:color="auto" w:frame="1"/>
        </w:rPr>
        <w:t>When Allah completed the creation, he wrote in his book with him upon the throne: Verily, my mercy prevails over my wrath.</w:t>
      </w:r>
    </w:p>
    <w:p w14:paraId="5571D1EC" w14:textId="77777777" w:rsidR="001167E2" w:rsidRDefault="001167E2" w:rsidP="001167E2">
      <w:pPr>
        <w:pStyle w:val="NormalWeb"/>
        <w:shd w:val="clear" w:color="auto" w:fill="FFFFFF"/>
        <w:spacing w:before="0" w:beforeAutospacing="0" w:after="0" w:afterAutospacing="0"/>
        <w:textAlignment w:val="baseline"/>
        <w:rPr>
          <w:rFonts w:ascii="inherit" w:hAnsi="inherit" w:cs="Arial"/>
          <w:color w:val="000000"/>
          <w:spacing w:val="5"/>
          <w:sz w:val="23"/>
          <w:szCs w:val="23"/>
        </w:rPr>
      </w:pPr>
      <w:r>
        <w:rPr>
          <w:rFonts w:ascii="inherit" w:hAnsi="inherit" w:cs="Arial"/>
          <w:color w:val="000000"/>
          <w:spacing w:val="5"/>
          <w:sz w:val="23"/>
          <w:szCs w:val="23"/>
        </w:rPr>
        <w:t>Source: Ṣaḥīḥ al-Bukhārī 3022, Grade: </w:t>
      </w:r>
      <w:hyperlink r:id="rId6" w:history="1">
        <w:r>
          <w:rPr>
            <w:rStyle w:val="Accentuation"/>
            <w:rFonts w:ascii="inherit" w:hAnsi="inherit" w:cs="Arial"/>
            <w:b/>
            <w:bCs/>
            <w:color w:val="1E73BE"/>
            <w:spacing w:val="5"/>
            <w:sz w:val="23"/>
            <w:szCs w:val="23"/>
            <w:u w:val="single"/>
            <w:bdr w:val="none" w:sz="0" w:space="0" w:color="auto" w:frame="1"/>
          </w:rPr>
          <w:t>Muttafaqun Alayhi</w:t>
        </w:r>
      </w:hyperlink>
    </w:p>
    <w:p w14:paraId="0B9E2439" w14:textId="0A8F312A" w:rsidR="00572EFA" w:rsidRDefault="001167E2">
      <w:r>
        <w:t>=</w:t>
      </w:r>
    </w:p>
    <w:sectPr w:rsidR="00572E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7E2"/>
    <w:rsid w:val="001167E2"/>
    <w:rsid w:val="00572EF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FE921"/>
  <w15:chartTrackingRefBased/>
  <w15:docId w15:val="{4638A598-FE0A-4D2E-A43E-EF4FDC79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167E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167E2"/>
    <w:rPr>
      <w:b/>
      <w:bCs/>
    </w:rPr>
  </w:style>
  <w:style w:type="character" w:styleId="Accentuation">
    <w:name w:val="Emphasis"/>
    <w:basedOn w:val="Policepardfaut"/>
    <w:uiPriority w:val="20"/>
    <w:qFormat/>
    <w:rsid w:val="001167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1453589">
      <w:bodyDiv w:val="1"/>
      <w:marLeft w:val="0"/>
      <w:marRight w:val="0"/>
      <w:marTop w:val="0"/>
      <w:marBottom w:val="0"/>
      <w:divBdr>
        <w:top w:val="none" w:sz="0" w:space="0" w:color="auto"/>
        <w:left w:val="none" w:sz="0" w:space="0" w:color="auto"/>
        <w:bottom w:val="none" w:sz="0" w:space="0" w:color="auto"/>
        <w:right w:val="none" w:sz="0" w:space="0" w:color="auto"/>
      </w:divBdr>
      <w:divsChild>
        <w:div w:id="1987775949">
          <w:blockQuote w:val="1"/>
          <w:marLeft w:val="0"/>
          <w:marRight w:val="0"/>
          <w:marTop w:val="0"/>
          <w:marBottom w:val="300"/>
          <w:divBdr>
            <w:top w:val="none" w:sz="0" w:space="0" w:color="auto"/>
            <w:left w:val="none" w:sz="0" w:space="0" w:color="auto"/>
            <w:bottom w:val="none" w:sz="0" w:space="0" w:color="auto"/>
            <w:right w:val="none" w:sz="0" w:space="0" w:color="auto"/>
          </w:divBdr>
        </w:div>
        <w:div w:id="2086297065">
          <w:blockQuote w:val="1"/>
          <w:marLeft w:val="0"/>
          <w:marRight w:val="0"/>
          <w:marTop w:val="0"/>
          <w:marBottom w:val="300"/>
          <w:divBdr>
            <w:top w:val="none" w:sz="0" w:space="0" w:color="auto"/>
            <w:left w:val="none" w:sz="0" w:space="0" w:color="auto"/>
            <w:bottom w:val="none" w:sz="0" w:space="0" w:color="auto"/>
            <w:right w:val="none" w:sz="0" w:space="0" w:color="auto"/>
          </w:divBdr>
        </w:div>
        <w:div w:id="1395279253">
          <w:blockQuote w:val="1"/>
          <w:marLeft w:val="0"/>
          <w:marRight w:val="0"/>
          <w:marTop w:val="0"/>
          <w:marBottom w:val="300"/>
          <w:divBdr>
            <w:top w:val="none" w:sz="0" w:space="0" w:color="auto"/>
            <w:left w:val="none" w:sz="0" w:space="0" w:color="auto"/>
            <w:bottom w:val="none" w:sz="0" w:space="0" w:color="auto"/>
            <w:right w:val="none" w:sz="0" w:space="0" w:color="auto"/>
          </w:divBdr>
        </w:div>
        <w:div w:id="35207427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buaminaelias.com/dailyhadithonline/2012/03/08/allah-rahmah-prevails-wrath/" TargetMode="External"/><Relationship Id="rId5" Type="http://schemas.openxmlformats.org/officeDocument/2006/relationships/hyperlink" Target="https://abuaminaelias.com/dailyhadithonline/2011/07/22/spend-o-son-of-adam/" TargetMode="External"/><Relationship Id="rId4" Type="http://schemas.openxmlformats.org/officeDocument/2006/relationships/hyperlink" Target="https://abuaminaelias.com/dailyhadithonline/2012/08/14/sadaqah-did-not-visit-m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501</Words>
  <Characters>2758</Characters>
  <Application>Microsoft Office Word</Application>
  <DocSecurity>0</DocSecurity>
  <Lines>22</Lines>
  <Paragraphs>6</Paragraphs>
  <ScaleCrop>false</ScaleCrop>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nawel badis</dc:creator>
  <cp:keywords/>
  <dc:description/>
  <cp:lastModifiedBy>nawel badis</cp:lastModifiedBy>
  <cp:revision>1</cp:revision>
  <dcterms:created xsi:type="dcterms:W3CDTF">2021-01-15T18:27:00Z</dcterms:created>
  <dcterms:modified xsi:type="dcterms:W3CDTF">2021-01-15T18:29:00Z</dcterms:modified>
</cp:coreProperties>
</file>