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EE3" w:rsidRDefault="00DF5EE3" w:rsidP="009B5E9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Dr.BELMERABET Fatiha</w:t>
      </w:r>
    </w:p>
    <w:p w:rsidR="00EB090F" w:rsidRDefault="009B5E97" w:rsidP="009B5E9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529B9">
        <w:rPr>
          <w:rFonts w:ascii="Times New Roman" w:hAnsi="Times New Roman" w:cs="Times New Roman"/>
          <w:b/>
          <w:sz w:val="32"/>
          <w:szCs w:val="32"/>
        </w:rPr>
        <w:t xml:space="preserve">LECTURE </w:t>
      </w:r>
      <w:r>
        <w:rPr>
          <w:rFonts w:ascii="Times New Roman" w:hAnsi="Times New Roman" w:cs="Times New Roman"/>
          <w:b/>
          <w:sz w:val="32"/>
          <w:szCs w:val="32"/>
        </w:rPr>
        <w:t>FOUR</w:t>
      </w:r>
      <w:r w:rsidR="00EB090F" w:rsidRPr="009529B9">
        <w:rPr>
          <w:rFonts w:ascii="Times New Roman" w:hAnsi="Times New Roman" w:cs="Times New Roman"/>
          <w:b/>
          <w:sz w:val="32"/>
          <w:szCs w:val="32"/>
        </w:rPr>
        <w:t xml:space="preserve">: </w:t>
      </w:r>
    </w:p>
    <w:p w:rsidR="00EB090F" w:rsidRPr="009529B9" w:rsidRDefault="00EB090F" w:rsidP="00EB090F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529B9">
        <w:rPr>
          <w:rFonts w:ascii="Times New Roman" w:hAnsi="Times New Roman" w:cs="Times New Roman"/>
          <w:b/>
          <w:sz w:val="32"/>
          <w:szCs w:val="32"/>
        </w:rPr>
        <w:t>The Renaissance Period (1500-1660) Part Two</w:t>
      </w:r>
    </w:p>
    <w:p w:rsidR="00EB090F" w:rsidRPr="00082F3C" w:rsidRDefault="00EB090F" w:rsidP="00EB090F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10.1. </w:t>
      </w:r>
      <w:r w:rsidRPr="00082F3C">
        <w:rPr>
          <w:rFonts w:ascii="Times New Roman" w:hAnsi="Times New Roman" w:cs="Times New Roman"/>
          <w:b/>
          <w:sz w:val="26"/>
          <w:szCs w:val="26"/>
        </w:rPr>
        <w:t xml:space="preserve">Jacobean Age (1603-1625) </w:t>
      </w:r>
    </w:p>
    <w:p w:rsidR="00EB090F" w:rsidRPr="00082F3C" w:rsidRDefault="00EB090F" w:rsidP="00EB090F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82F3C">
        <w:rPr>
          <w:rFonts w:ascii="Times New Roman" w:hAnsi="Times New Roman" w:cs="Times New Roman"/>
          <w:sz w:val="26"/>
          <w:szCs w:val="26"/>
        </w:rPr>
        <w:t>The age is named after James I</w:t>
      </w:r>
      <w:r>
        <w:rPr>
          <w:rStyle w:val="Appelnotedebasdep"/>
          <w:rFonts w:ascii="Times New Roman" w:hAnsi="Times New Roman" w:cs="Times New Roman"/>
          <w:sz w:val="26"/>
          <w:szCs w:val="26"/>
        </w:rPr>
        <w:footnoteReference w:id="2"/>
      </w:r>
      <w:r w:rsidRPr="00082F3C">
        <w:rPr>
          <w:rFonts w:ascii="Times New Roman" w:hAnsi="Times New Roman" w:cs="Times New Roman"/>
          <w:sz w:val="26"/>
          <w:szCs w:val="26"/>
        </w:rPr>
        <w:t xml:space="preserve"> who reigned over England</w:t>
      </w:r>
      <w:r>
        <w:rPr>
          <w:rFonts w:ascii="Times New Roman" w:hAnsi="Times New Roman" w:cs="Times New Roman"/>
          <w:sz w:val="26"/>
          <w:szCs w:val="26"/>
        </w:rPr>
        <w:t xml:space="preserve"> after Elizabeth’s death</w:t>
      </w:r>
      <w:r w:rsidRPr="00082F3C">
        <w:rPr>
          <w:rFonts w:ascii="Times New Roman" w:hAnsi="Times New Roman" w:cs="Times New Roman"/>
          <w:sz w:val="26"/>
          <w:szCs w:val="26"/>
        </w:rPr>
        <w:t xml:space="preserve"> from 1603 to 1625. The word “Jac</w:t>
      </w:r>
      <w:r>
        <w:rPr>
          <w:rFonts w:ascii="Times New Roman" w:hAnsi="Times New Roman" w:cs="Times New Roman"/>
          <w:sz w:val="26"/>
          <w:szCs w:val="26"/>
        </w:rPr>
        <w:t xml:space="preserve">obean” is derived from </w:t>
      </w:r>
      <w:r w:rsidRPr="00856FCE">
        <w:rPr>
          <w:rFonts w:ascii="Times New Roman" w:hAnsi="Times New Roman" w:cs="Times New Roman"/>
          <w:i/>
          <w:sz w:val="26"/>
          <w:szCs w:val="26"/>
        </w:rPr>
        <w:t>Jacobus</w:t>
      </w:r>
      <w:r w:rsidRPr="00082F3C">
        <w:rPr>
          <w:rFonts w:ascii="Times New Roman" w:hAnsi="Times New Roman" w:cs="Times New Roman"/>
          <w:sz w:val="26"/>
          <w:szCs w:val="26"/>
        </w:rPr>
        <w:t xml:space="preserve">, the Latin version of </w:t>
      </w:r>
      <w:r>
        <w:rPr>
          <w:rFonts w:ascii="Times New Roman" w:hAnsi="Times New Roman" w:cs="Times New Roman"/>
          <w:sz w:val="26"/>
          <w:szCs w:val="26"/>
        </w:rPr>
        <w:t xml:space="preserve">the name </w:t>
      </w:r>
      <w:r w:rsidRPr="00082F3C">
        <w:rPr>
          <w:rFonts w:ascii="Times New Roman" w:hAnsi="Times New Roman" w:cs="Times New Roman"/>
          <w:sz w:val="26"/>
          <w:szCs w:val="26"/>
        </w:rPr>
        <w:t xml:space="preserve">James. Some historians </w:t>
      </w:r>
      <w:r>
        <w:rPr>
          <w:rFonts w:ascii="Times New Roman" w:hAnsi="Times New Roman" w:cs="Times New Roman"/>
          <w:sz w:val="26"/>
          <w:szCs w:val="26"/>
        </w:rPr>
        <w:t xml:space="preserve">prefer </w:t>
      </w:r>
      <w:r w:rsidRPr="00082F3C">
        <w:rPr>
          <w:rFonts w:ascii="Times New Roman" w:hAnsi="Times New Roman" w:cs="Times New Roman"/>
          <w:sz w:val="26"/>
          <w:szCs w:val="26"/>
        </w:rPr>
        <w:t xml:space="preserve">to </w:t>
      </w:r>
      <w:r>
        <w:rPr>
          <w:rFonts w:ascii="Times New Roman" w:hAnsi="Times New Roman" w:cs="Times New Roman"/>
          <w:sz w:val="26"/>
          <w:szCs w:val="26"/>
        </w:rPr>
        <w:t>name</w:t>
      </w:r>
      <w:r w:rsidRPr="00082F3C">
        <w:rPr>
          <w:rFonts w:ascii="Times New Roman" w:hAnsi="Times New Roman" w:cs="Times New Roman"/>
          <w:sz w:val="26"/>
          <w:szCs w:val="26"/>
        </w:rPr>
        <w:t xml:space="preserve"> the last five years of this age as a part of another age which they call the Puritan Age (1620- 1660). They </w:t>
      </w:r>
      <w:r>
        <w:rPr>
          <w:rFonts w:ascii="Times New Roman" w:hAnsi="Times New Roman" w:cs="Times New Roman"/>
          <w:sz w:val="26"/>
          <w:szCs w:val="26"/>
        </w:rPr>
        <w:t>did</w:t>
      </w:r>
      <w:r w:rsidRPr="00082F3C">
        <w:rPr>
          <w:rFonts w:ascii="Times New Roman" w:hAnsi="Times New Roman" w:cs="Times New Roman"/>
          <w:sz w:val="26"/>
          <w:szCs w:val="26"/>
        </w:rPr>
        <w:t xml:space="preserve"> so since between 1620 and 1660 Puritanism became the motivating force in the life and literature of England. </w:t>
      </w:r>
    </w:p>
    <w:p w:rsidR="00EB090F" w:rsidRPr="00856FCE" w:rsidRDefault="00EB090F" w:rsidP="00EB090F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10.2. </w:t>
      </w:r>
      <w:r w:rsidRPr="00856FCE">
        <w:rPr>
          <w:rFonts w:ascii="Times New Roman" w:hAnsi="Times New Roman" w:cs="Times New Roman"/>
          <w:b/>
          <w:sz w:val="26"/>
          <w:szCs w:val="26"/>
        </w:rPr>
        <w:t xml:space="preserve">The </w:t>
      </w:r>
      <w:r>
        <w:rPr>
          <w:rFonts w:ascii="Times New Roman" w:hAnsi="Times New Roman" w:cs="Times New Roman"/>
          <w:b/>
          <w:sz w:val="26"/>
          <w:szCs w:val="26"/>
        </w:rPr>
        <w:t>Important Facts w</w:t>
      </w:r>
      <w:r w:rsidRPr="00856FCE">
        <w:rPr>
          <w:rFonts w:ascii="Times New Roman" w:hAnsi="Times New Roman" w:cs="Times New Roman"/>
          <w:b/>
          <w:sz w:val="26"/>
          <w:szCs w:val="26"/>
        </w:rPr>
        <w:t>hich Influenced the</w:t>
      </w:r>
      <w:r>
        <w:rPr>
          <w:rFonts w:ascii="Times New Roman" w:hAnsi="Times New Roman" w:cs="Times New Roman"/>
          <w:b/>
          <w:sz w:val="26"/>
          <w:szCs w:val="26"/>
        </w:rPr>
        <w:t xml:space="preserve"> Literature of t</w:t>
      </w:r>
      <w:r w:rsidRPr="00856FCE">
        <w:rPr>
          <w:rFonts w:ascii="Times New Roman" w:hAnsi="Times New Roman" w:cs="Times New Roman"/>
          <w:b/>
          <w:sz w:val="26"/>
          <w:szCs w:val="26"/>
        </w:rPr>
        <w:t>his Perio</w:t>
      </w:r>
      <w:r>
        <w:rPr>
          <w:rFonts w:ascii="Times New Roman" w:hAnsi="Times New Roman" w:cs="Times New Roman"/>
          <w:b/>
          <w:sz w:val="26"/>
          <w:szCs w:val="26"/>
        </w:rPr>
        <w:t xml:space="preserve">d </w:t>
      </w:r>
    </w:p>
    <w:p w:rsidR="00EB090F" w:rsidRPr="00082F3C" w:rsidRDefault="00EB090F" w:rsidP="00EB090F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Pr="00082F3C">
        <w:rPr>
          <w:rFonts w:ascii="Times New Roman" w:hAnsi="Times New Roman" w:cs="Times New Roman"/>
          <w:sz w:val="26"/>
          <w:szCs w:val="26"/>
        </w:rPr>
        <w:t xml:space="preserve">) Colonial territories were expanded. </w:t>
      </w:r>
    </w:p>
    <w:p w:rsidR="00EB090F" w:rsidRPr="00082F3C" w:rsidRDefault="00EB090F" w:rsidP="00EB090F">
      <w:pPr>
        <w:rPr>
          <w:rFonts w:ascii="Times New Roman" w:hAnsi="Times New Roman" w:cs="Times New Roman"/>
          <w:sz w:val="26"/>
          <w:szCs w:val="26"/>
        </w:rPr>
      </w:pPr>
      <w:r w:rsidRPr="00082F3C">
        <w:rPr>
          <w:rFonts w:ascii="Times New Roman" w:hAnsi="Times New Roman" w:cs="Times New Roman"/>
          <w:sz w:val="26"/>
          <w:szCs w:val="26"/>
        </w:rPr>
        <w:t xml:space="preserve">(2) Religious conflict that subsided in the Elizabethan Age, </w:t>
      </w:r>
      <w:r>
        <w:rPr>
          <w:rFonts w:ascii="Times New Roman" w:hAnsi="Times New Roman" w:cs="Times New Roman"/>
          <w:sz w:val="26"/>
          <w:szCs w:val="26"/>
        </w:rPr>
        <w:t>came to life</w:t>
      </w:r>
      <w:r w:rsidRPr="00082F3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during</w:t>
      </w:r>
      <w:r w:rsidRPr="00082F3C">
        <w:rPr>
          <w:rFonts w:ascii="Times New Roman" w:hAnsi="Times New Roman" w:cs="Times New Roman"/>
          <w:sz w:val="26"/>
          <w:szCs w:val="26"/>
        </w:rPr>
        <w:t xml:space="preserve"> this period. Protestants were divided into three sects: (1) Angli</w:t>
      </w:r>
      <w:r>
        <w:rPr>
          <w:rFonts w:ascii="Times New Roman" w:hAnsi="Times New Roman" w:cs="Times New Roman"/>
          <w:sz w:val="26"/>
          <w:szCs w:val="26"/>
        </w:rPr>
        <w:t xml:space="preserve">cans, (2) Presbyterians, and </w:t>
      </w:r>
      <w:r w:rsidRPr="00082F3C">
        <w:rPr>
          <w:rFonts w:ascii="Times New Roman" w:hAnsi="Times New Roman" w:cs="Times New Roman"/>
          <w:sz w:val="26"/>
          <w:szCs w:val="26"/>
        </w:rPr>
        <w:t xml:space="preserve">Puritans. </w:t>
      </w:r>
    </w:p>
    <w:p w:rsidR="00EB090F" w:rsidRPr="00082F3C" w:rsidRDefault="00EB090F" w:rsidP="00EB090F">
      <w:pPr>
        <w:rPr>
          <w:rFonts w:ascii="Times New Roman" w:hAnsi="Times New Roman" w:cs="Times New Roman"/>
          <w:sz w:val="26"/>
          <w:szCs w:val="26"/>
        </w:rPr>
      </w:pPr>
      <w:r w:rsidRPr="00082F3C">
        <w:rPr>
          <w:rFonts w:ascii="Times New Roman" w:hAnsi="Times New Roman" w:cs="Times New Roman"/>
          <w:sz w:val="26"/>
          <w:szCs w:val="26"/>
        </w:rPr>
        <w:t xml:space="preserve">(3) Renaissance's influence continued. </w:t>
      </w:r>
    </w:p>
    <w:p w:rsidR="00EB090F" w:rsidRPr="00082F3C" w:rsidRDefault="00EB090F" w:rsidP="00EB090F">
      <w:pPr>
        <w:rPr>
          <w:rFonts w:ascii="Times New Roman" w:hAnsi="Times New Roman" w:cs="Times New Roman"/>
          <w:sz w:val="26"/>
          <w:szCs w:val="26"/>
        </w:rPr>
      </w:pPr>
      <w:r w:rsidRPr="00082F3C">
        <w:rPr>
          <w:rFonts w:ascii="Times New Roman" w:hAnsi="Times New Roman" w:cs="Times New Roman"/>
          <w:sz w:val="26"/>
          <w:szCs w:val="26"/>
        </w:rPr>
        <w:t xml:space="preserve">(4) Scotland was brought under the rule of the King of England. </w:t>
      </w:r>
    </w:p>
    <w:p w:rsidR="00EB090F" w:rsidRPr="00365EB8" w:rsidRDefault="00EB090F" w:rsidP="00EB090F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10.3. </w:t>
      </w:r>
      <w:r w:rsidRPr="00082F3C">
        <w:rPr>
          <w:rFonts w:ascii="Times New Roman" w:hAnsi="Times New Roman" w:cs="Times New Roman"/>
          <w:b/>
          <w:sz w:val="26"/>
          <w:szCs w:val="26"/>
        </w:rPr>
        <w:t>Major Writers of t</w:t>
      </w:r>
      <w:r>
        <w:rPr>
          <w:rFonts w:ascii="Times New Roman" w:hAnsi="Times New Roman" w:cs="Times New Roman"/>
          <w:b/>
          <w:sz w:val="26"/>
          <w:szCs w:val="26"/>
        </w:rPr>
        <w:t>he Period and Their Major Works</w:t>
      </w:r>
      <w:r w:rsidRPr="00082F3C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EB090F" w:rsidRPr="00365EB8" w:rsidRDefault="00EB090F" w:rsidP="00EB090F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though Shakespeare </w:t>
      </w:r>
      <w:r w:rsidRPr="00082F3C">
        <w:rPr>
          <w:rFonts w:ascii="Times New Roman" w:hAnsi="Times New Roman" w:cs="Times New Roman"/>
          <w:sz w:val="26"/>
          <w:szCs w:val="26"/>
        </w:rPr>
        <w:t>had started writing in the Elizabethan Period</w:t>
      </w:r>
      <w:r>
        <w:rPr>
          <w:rFonts w:ascii="Times New Roman" w:hAnsi="Times New Roman" w:cs="Times New Roman"/>
          <w:sz w:val="26"/>
          <w:szCs w:val="26"/>
        </w:rPr>
        <w:t>, he</w:t>
      </w:r>
      <w:r w:rsidRPr="00082F3C">
        <w:rPr>
          <w:rFonts w:ascii="Times New Roman" w:hAnsi="Times New Roman" w:cs="Times New Roman"/>
          <w:sz w:val="26"/>
          <w:szCs w:val="26"/>
        </w:rPr>
        <w:t xml:space="preserve"> wrote twelve serious plays in this period. Those plays are </w:t>
      </w:r>
      <w:r w:rsidRPr="0044081B">
        <w:rPr>
          <w:rFonts w:ascii="Times New Roman" w:hAnsi="Times New Roman" w:cs="Times New Roman"/>
          <w:i/>
          <w:sz w:val="26"/>
          <w:szCs w:val="26"/>
        </w:rPr>
        <w:t>Measure for Measure</w:t>
      </w:r>
      <w:r w:rsidRPr="00365EB8">
        <w:rPr>
          <w:rFonts w:ascii="Times New Roman" w:hAnsi="Times New Roman" w:cs="Times New Roman"/>
          <w:sz w:val="26"/>
          <w:szCs w:val="26"/>
        </w:rPr>
        <w:t xml:space="preserve"> (1604), </w:t>
      </w:r>
      <w:r w:rsidRPr="0044081B">
        <w:rPr>
          <w:rFonts w:ascii="Times New Roman" w:hAnsi="Times New Roman" w:cs="Times New Roman"/>
          <w:i/>
          <w:sz w:val="26"/>
          <w:szCs w:val="26"/>
        </w:rPr>
        <w:t>Othello</w:t>
      </w:r>
      <w:r w:rsidRPr="00365EB8">
        <w:rPr>
          <w:rFonts w:ascii="Times New Roman" w:hAnsi="Times New Roman" w:cs="Times New Roman"/>
          <w:sz w:val="26"/>
          <w:szCs w:val="26"/>
        </w:rPr>
        <w:t xml:space="preserve"> (1604). </w:t>
      </w:r>
      <w:r w:rsidRPr="0044081B">
        <w:rPr>
          <w:rFonts w:ascii="Times New Roman" w:hAnsi="Times New Roman" w:cs="Times New Roman"/>
          <w:i/>
          <w:sz w:val="26"/>
          <w:szCs w:val="26"/>
        </w:rPr>
        <w:t>Macbeth</w:t>
      </w:r>
      <w:r w:rsidRPr="00365EB8">
        <w:rPr>
          <w:rFonts w:ascii="Times New Roman" w:hAnsi="Times New Roman" w:cs="Times New Roman"/>
          <w:sz w:val="26"/>
          <w:szCs w:val="26"/>
        </w:rPr>
        <w:t xml:space="preserve"> (1605), </w:t>
      </w:r>
      <w:r w:rsidRPr="0044081B">
        <w:rPr>
          <w:rFonts w:ascii="Times New Roman" w:hAnsi="Times New Roman" w:cs="Times New Roman"/>
          <w:i/>
          <w:sz w:val="26"/>
          <w:szCs w:val="26"/>
        </w:rPr>
        <w:t>King Lear</w:t>
      </w:r>
      <w:r w:rsidRPr="00365EB8">
        <w:rPr>
          <w:rFonts w:ascii="Times New Roman" w:hAnsi="Times New Roman" w:cs="Times New Roman"/>
          <w:sz w:val="26"/>
          <w:szCs w:val="26"/>
        </w:rPr>
        <w:t xml:space="preserve"> (1605). </w:t>
      </w:r>
      <w:r w:rsidRPr="0044081B">
        <w:rPr>
          <w:rFonts w:ascii="Times New Roman" w:hAnsi="Times New Roman" w:cs="Times New Roman"/>
          <w:i/>
          <w:sz w:val="26"/>
          <w:szCs w:val="26"/>
        </w:rPr>
        <w:t>Antony and Cleopatra</w:t>
      </w:r>
      <w:r w:rsidRPr="00365EB8">
        <w:rPr>
          <w:rFonts w:ascii="Times New Roman" w:hAnsi="Times New Roman" w:cs="Times New Roman"/>
          <w:sz w:val="26"/>
          <w:szCs w:val="26"/>
        </w:rPr>
        <w:t xml:space="preserve"> (1606), </w:t>
      </w:r>
      <w:r w:rsidRPr="0044081B">
        <w:rPr>
          <w:rFonts w:ascii="Times New Roman" w:hAnsi="Times New Roman" w:cs="Times New Roman"/>
          <w:i/>
          <w:sz w:val="26"/>
          <w:szCs w:val="26"/>
        </w:rPr>
        <w:t xml:space="preserve">Coriolanus </w:t>
      </w:r>
      <w:r w:rsidRPr="00365EB8">
        <w:rPr>
          <w:rFonts w:ascii="Times New Roman" w:hAnsi="Times New Roman" w:cs="Times New Roman"/>
          <w:sz w:val="26"/>
          <w:szCs w:val="26"/>
        </w:rPr>
        <w:t xml:space="preserve">(1606). </w:t>
      </w:r>
      <w:r w:rsidRPr="0044081B">
        <w:rPr>
          <w:rFonts w:ascii="Times New Roman" w:hAnsi="Times New Roman" w:cs="Times New Roman"/>
          <w:i/>
          <w:sz w:val="26"/>
          <w:szCs w:val="26"/>
        </w:rPr>
        <w:t>Tim on of Athens</w:t>
      </w:r>
      <w:r w:rsidRPr="00365EB8">
        <w:rPr>
          <w:rFonts w:ascii="Times New Roman" w:hAnsi="Times New Roman" w:cs="Times New Roman"/>
          <w:sz w:val="26"/>
          <w:szCs w:val="26"/>
        </w:rPr>
        <w:t xml:space="preserve"> (unfinished- 1608), </w:t>
      </w:r>
      <w:r w:rsidRPr="0044081B">
        <w:rPr>
          <w:rFonts w:ascii="Times New Roman" w:hAnsi="Times New Roman" w:cs="Times New Roman"/>
          <w:i/>
          <w:sz w:val="26"/>
          <w:szCs w:val="26"/>
        </w:rPr>
        <w:t>Pericles</w:t>
      </w:r>
      <w:r w:rsidRPr="00365EB8">
        <w:rPr>
          <w:rFonts w:ascii="Times New Roman" w:hAnsi="Times New Roman" w:cs="Times New Roman"/>
          <w:sz w:val="26"/>
          <w:szCs w:val="26"/>
        </w:rPr>
        <w:t xml:space="preserve"> (in part- 1608), </w:t>
      </w:r>
      <w:r w:rsidRPr="0044081B">
        <w:rPr>
          <w:rFonts w:ascii="Times New Roman" w:hAnsi="Times New Roman" w:cs="Times New Roman"/>
          <w:i/>
          <w:sz w:val="26"/>
          <w:szCs w:val="26"/>
        </w:rPr>
        <w:t>Cymbeline</w:t>
      </w:r>
      <w:r w:rsidRPr="00365EB8">
        <w:rPr>
          <w:rFonts w:ascii="Times New Roman" w:hAnsi="Times New Roman" w:cs="Times New Roman"/>
          <w:sz w:val="26"/>
          <w:szCs w:val="26"/>
        </w:rPr>
        <w:t xml:space="preserve"> (1 609), </w:t>
      </w:r>
      <w:r w:rsidRPr="0044081B">
        <w:rPr>
          <w:rFonts w:ascii="Times New Roman" w:hAnsi="Times New Roman" w:cs="Times New Roman"/>
          <w:i/>
          <w:sz w:val="26"/>
          <w:szCs w:val="26"/>
        </w:rPr>
        <w:t>The</w:t>
      </w:r>
      <w:r w:rsidRPr="00365EB8">
        <w:rPr>
          <w:rFonts w:ascii="Times New Roman" w:hAnsi="Times New Roman" w:cs="Times New Roman"/>
          <w:sz w:val="26"/>
          <w:szCs w:val="26"/>
        </w:rPr>
        <w:t xml:space="preserve"> </w:t>
      </w:r>
      <w:r w:rsidRPr="0044081B">
        <w:rPr>
          <w:rFonts w:ascii="Times New Roman" w:hAnsi="Times New Roman" w:cs="Times New Roman"/>
          <w:i/>
          <w:sz w:val="26"/>
          <w:szCs w:val="26"/>
        </w:rPr>
        <w:t>Winter’s Tale</w:t>
      </w:r>
      <w:r w:rsidRPr="00365EB8">
        <w:rPr>
          <w:rFonts w:ascii="Times New Roman" w:hAnsi="Times New Roman" w:cs="Times New Roman"/>
          <w:sz w:val="26"/>
          <w:szCs w:val="26"/>
        </w:rPr>
        <w:t xml:space="preserve"> (1610), </w:t>
      </w:r>
      <w:r w:rsidRPr="0044081B">
        <w:rPr>
          <w:rFonts w:ascii="Times New Roman" w:hAnsi="Times New Roman" w:cs="Times New Roman"/>
          <w:i/>
          <w:sz w:val="26"/>
          <w:szCs w:val="26"/>
        </w:rPr>
        <w:t>The Tempest</w:t>
      </w:r>
      <w:r w:rsidRPr="00365EB8">
        <w:rPr>
          <w:rFonts w:ascii="Times New Roman" w:hAnsi="Times New Roman" w:cs="Times New Roman"/>
          <w:sz w:val="26"/>
          <w:szCs w:val="26"/>
        </w:rPr>
        <w:t xml:space="preserve"> (1611), </w:t>
      </w:r>
      <w:r w:rsidRPr="0044081B">
        <w:rPr>
          <w:rFonts w:ascii="Times New Roman" w:hAnsi="Times New Roman" w:cs="Times New Roman"/>
          <w:i/>
          <w:sz w:val="26"/>
          <w:szCs w:val="26"/>
        </w:rPr>
        <w:t>Henry VIII</w:t>
      </w:r>
      <w:r>
        <w:rPr>
          <w:rFonts w:ascii="Times New Roman" w:hAnsi="Times New Roman" w:cs="Times New Roman"/>
          <w:sz w:val="26"/>
          <w:szCs w:val="26"/>
        </w:rPr>
        <w:t xml:space="preserve"> (in part-1</w:t>
      </w:r>
      <w:r w:rsidRPr="00365EB8">
        <w:rPr>
          <w:rFonts w:ascii="Times New Roman" w:hAnsi="Times New Roman" w:cs="Times New Roman"/>
          <w:sz w:val="26"/>
          <w:szCs w:val="26"/>
        </w:rPr>
        <w:t xml:space="preserve">613). </w:t>
      </w:r>
    </w:p>
    <w:p w:rsidR="00EB090F" w:rsidRPr="00365EB8" w:rsidRDefault="00EB090F" w:rsidP="00EB090F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Even though</w:t>
      </w:r>
      <w:r w:rsidRPr="00365EB8">
        <w:rPr>
          <w:rFonts w:ascii="Times New Roman" w:hAnsi="Times New Roman" w:cs="Times New Roman"/>
          <w:sz w:val="26"/>
          <w:szCs w:val="26"/>
        </w:rPr>
        <w:t xml:space="preserve"> Shakespeare </w:t>
      </w:r>
      <w:r>
        <w:rPr>
          <w:rFonts w:ascii="Times New Roman" w:hAnsi="Times New Roman" w:cs="Times New Roman"/>
          <w:sz w:val="26"/>
          <w:szCs w:val="26"/>
        </w:rPr>
        <w:t xml:space="preserve">composed </w:t>
      </w:r>
      <w:r w:rsidRPr="00365EB8">
        <w:rPr>
          <w:rFonts w:ascii="Times New Roman" w:hAnsi="Times New Roman" w:cs="Times New Roman"/>
          <w:sz w:val="26"/>
          <w:szCs w:val="26"/>
        </w:rPr>
        <w:t xml:space="preserve">these serious plays in the Jacobean Age, he is called an Elizabethan </w:t>
      </w:r>
      <w:r>
        <w:rPr>
          <w:rFonts w:ascii="Times New Roman" w:hAnsi="Times New Roman" w:cs="Times New Roman"/>
          <w:sz w:val="26"/>
          <w:szCs w:val="26"/>
        </w:rPr>
        <w:t>playwright and never a</w:t>
      </w:r>
      <w:r w:rsidRPr="00365EB8">
        <w:rPr>
          <w:rFonts w:ascii="Times New Roman" w:hAnsi="Times New Roman" w:cs="Times New Roman"/>
          <w:sz w:val="26"/>
          <w:szCs w:val="26"/>
        </w:rPr>
        <w:t xml:space="preserve"> Jacobean. The period (1590-1616) in which he wrote his plays, is also called </w:t>
      </w:r>
      <w:r>
        <w:rPr>
          <w:rFonts w:ascii="Times New Roman" w:hAnsi="Times New Roman" w:cs="Times New Roman"/>
          <w:sz w:val="26"/>
          <w:szCs w:val="26"/>
        </w:rPr>
        <w:t xml:space="preserve">the </w:t>
      </w:r>
      <w:r w:rsidRPr="00365EB8">
        <w:rPr>
          <w:rFonts w:ascii="Times New Roman" w:hAnsi="Times New Roman" w:cs="Times New Roman"/>
          <w:sz w:val="26"/>
          <w:szCs w:val="26"/>
        </w:rPr>
        <w:t xml:space="preserve">Shakespearean Age. </w:t>
      </w:r>
    </w:p>
    <w:p w:rsidR="00EB090F" w:rsidRPr="00082F3C" w:rsidRDefault="00EB090F" w:rsidP="00EB090F">
      <w:pPr>
        <w:rPr>
          <w:rFonts w:ascii="Times New Roman" w:hAnsi="Times New Roman" w:cs="Times New Roman"/>
          <w:sz w:val="26"/>
          <w:szCs w:val="26"/>
        </w:rPr>
      </w:pPr>
      <w:r w:rsidRPr="00082F3C">
        <w:rPr>
          <w:rFonts w:ascii="Times New Roman" w:hAnsi="Times New Roman" w:cs="Times New Roman"/>
          <w:sz w:val="26"/>
          <w:szCs w:val="26"/>
        </w:rPr>
        <w:t xml:space="preserve">Ben Jonson who had </w:t>
      </w:r>
      <w:r>
        <w:rPr>
          <w:rFonts w:ascii="Times New Roman" w:hAnsi="Times New Roman" w:cs="Times New Roman"/>
          <w:sz w:val="26"/>
          <w:szCs w:val="26"/>
        </w:rPr>
        <w:t>begun</w:t>
      </w:r>
      <w:r w:rsidRPr="00082F3C">
        <w:rPr>
          <w:rFonts w:ascii="Times New Roman" w:hAnsi="Times New Roman" w:cs="Times New Roman"/>
          <w:sz w:val="26"/>
          <w:szCs w:val="26"/>
        </w:rPr>
        <w:t xml:space="preserve"> writing in the Elizabethan Period wrote his well-known plays in this period: </w:t>
      </w:r>
      <w:r w:rsidRPr="00365EB8">
        <w:rPr>
          <w:rFonts w:ascii="Times New Roman" w:hAnsi="Times New Roman" w:cs="Times New Roman"/>
          <w:i/>
          <w:sz w:val="26"/>
          <w:szCs w:val="26"/>
        </w:rPr>
        <w:t>Volpone</w:t>
      </w:r>
      <w:r w:rsidRPr="00082F3C">
        <w:rPr>
          <w:rFonts w:ascii="Times New Roman" w:hAnsi="Times New Roman" w:cs="Times New Roman"/>
          <w:sz w:val="26"/>
          <w:szCs w:val="26"/>
        </w:rPr>
        <w:t xml:space="preserve"> (1605) </w:t>
      </w:r>
      <w:r w:rsidRPr="00365EB8">
        <w:rPr>
          <w:rFonts w:ascii="Times New Roman" w:hAnsi="Times New Roman" w:cs="Times New Roman"/>
          <w:i/>
          <w:sz w:val="26"/>
          <w:szCs w:val="26"/>
        </w:rPr>
        <w:t>The Silent Woman</w:t>
      </w:r>
      <w:r>
        <w:rPr>
          <w:rFonts w:ascii="Times New Roman" w:hAnsi="Times New Roman" w:cs="Times New Roman"/>
          <w:sz w:val="26"/>
          <w:szCs w:val="26"/>
        </w:rPr>
        <w:t xml:space="preserve"> (</w:t>
      </w:r>
      <w:r w:rsidRPr="00082F3C">
        <w:rPr>
          <w:rFonts w:ascii="Times New Roman" w:hAnsi="Times New Roman" w:cs="Times New Roman"/>
          <w:sz w:val="26"/>
          <w:szCs w:val="26"/>
        </w:rPr>
        <w:t xml:space="preserve">1 609) </w:t>
      </w:r>
      <w:r w:rsidRPr="00365EB8">
        <w:rPr>
          <w:rFonts w:ascii="Times New Roman" w:hAnsi="Times New Roman" w:cs="Times New Roman"/>
          <w:i/>
          <w:sz w:val="26"/>
          <w:szCs w:val="26"/>
        </w:rPr>
        <w:t>The Alchemist</w:t>
      </w:r>
      <w:r w:rsidRPr="00082F3C">
        <w:rPr>
          <w:rFonts w:ascii="Times New Roman" w:hAnsi="Times New Roman" w:cs="Times New Roman"/>
          <w:sz w:val="26"/>
          <w:szCs w:val="26"/>
        </w:rPr>
        <w:t xml:space="preserve"> (1610) </w:t>
      </w:r>
    </w:p>
    <w:p w:rsidR="00EB090F" w:rsidRPr="00082F3C" w:rsidRDefault="00EB090F" w:rsidP="00EB090F">
      <w:pPr>
        <w:rPr>
          <w:rFonts w:ascii="Times New Roman" w:hAnsi="Times New Roman" w:cs="Times New Roman"/>
          <w:sz w:val="26"/>
          <w:szCs w:val="26"/>
        </w:rPr>
      </w:pPr>
      <w:r w:rsidRPr="00082F3C">
        <w:rPr>
          <w:rFonts w:ascii="Times New Roman" w:hAnsi="Times New Roman" w:cs="Times New Roman"/>
          <w:sz w:val="26"/>
          <w:szCs w:val="26"/>
        </w:rPr>
        <w:t xml:space="preserve">Francis Bacon sustained writing in this period: </w:t>
      </w:r>
      <w:r w:rsidRPr="00724085">
        <w:rPr>
          <w:rFonts w:ascii="Times New Roman" w:hAnsi="Times New Roman" w:cs="Times New Roman"/>
          <w:i/>
          <w:sz w:val="26"/>
          <w:szCs w:val="26"/>
        </w:rPr>
        <w:t>Advancement of Learning</w:t>
      </w:r>
      <w:r w:rsidRPr="00082F3C">
        <w:rPr>
          <w:rFonts w:ascii="Times New Roman" w:hAnsi="Times New Roman" w:cs="Times New Roman"/>
          <w:sz w:val="26"/>
          <w:szCs w:val="26"/>
        </w:rPr>
        <w:t xml:space="preserve"> (1605) </w:t>
      </w:r>
      <w:r>
        <w:rPr>
          <w:rFonts w:ascii="Times New Roman" w:hAnsi="Times New Roman" w:cs="Times New Roman"/>
          <w:i/>
          <w:sz w:val="26"/>
          <w:szCs w:val="26"/>
        </w:rPr>
        <w:t>Novum Or</w:t>
      </w:r>
      <w:r w:rsidRPr="00724085">
        <w:rPr>
          <w:rFonts w:ascii="Times New Roman" w:hAnsi="Times New Roman" w:cs="Times New Roman"/>
          <w:i/>
          <w:sz w:val="26"/>
          <w:szCs w:val="26"/>
        </w:rPr>
        <w:t>gum</w:t>
      </w:r>
      <w:r>
        <w:rPr>
          <w:rFonts w:ascii="Times New Roman" w:hAnsi="Times New Roman" w:cs="Times New Roman"/>
          <w:sz w:val="26"/>
          <w:szCs w:val="26"/>
        </w:rPr>
        <w:t xml:space="preserve"> (1620).</w:t>
      </w:r>
    </w:p>
    <w:p w:rsidR="00EB090F" w:rsidRPr="00082F3C" w:rsidRDefault="00EB090F" w:rsidP="00EB090F">
      <w:pPr>
        <w:rPr>
          <w:rFonts w:ascii="Times New Roman" w:hAnsi="Times New Roman" w:cs="Times New Roman"/>
          <w:sz w:val="26"/>
          <w:szCs w:val="26"/>
        </w:rPr>
      </w:pPr>
      <w:r w:rsidRPr="00082F3C">
        <w:rPr>
          <w:rFonts w:ascii="Times New Roman" w:hAnsi="Times New Roman" w:cs="Times New Roman"/>
          <w:sz w:val="26"/>
          <w:szCs w:val="26"/>
        </w:rPr>
        <w:t xml:space="preserve">Some new essays were added to the new edition of his Essays (1625) </w:t>
      </w:r>
    </w:p>
    <w:p w:rsidR="00EB090F" w:rsidRPr="00082F3C" w:rsidRDefault="00EB090F" w:rsidP="00EB090F">
      <w:pPr>
        <w:rPr>
          <w:rFonts w:ascii="Times New Roman" w:hAnsi="Times New Roman" w:cs="Times New Roman"/>
          <w:sz w:val="26"/>
          <w:szCs w:val="26"/>
        </w:rPr>
      </w:pPr>
      <w:r w:rsidRPr="00082F3C">
        <w:rPr>
          <w:rFonts w:ascii="Times New Roman" w:hAnsi="Times New Roman" w:cs="Times New Roman"/>
          <w:sz w:val="26"/>
          <w:szCs w:val="26"/>
        </w:rPr>
        <w:t>John Webster (1580-1625):</w:t>
      </w:r>
      <w:r w:rsidRPr="00724085">
        <w:rPr>
          <w:rFonts w:ascii="Times New Roman" w:hAnsi="Times New Roman" w:cs="Times New Roman"/>
          <w:i/>
          <w:sz w:val="26"/>
          <w:szCs w:val="26"/>
        </w:rPr>
        <w:t>The White Devil</w:t>
      </w:r>
      <w:r w:rsidRPr="00082F3C">
        <w:rPr>
          <w:rFonts w:ascii="Times New Roman" w:hAnsi="Times New Roman" w:cs="Times New Roman"/>
          <w:sz w:val="26"/>
          <w:szCs w:val="26"/>
        </w:rPr>
        <w:t xml:space="preserve"> (1612) </w:t>
      </w:r>
      <w:r w:rsidRPr="00724085">
        <w:rPr>
          <w:rFonts w:ascii="Times New Roman" w:hAnsi="Times New Roman" w:cs="Times New Roman"/>
          <w:i/>
          <w:sz w:val="26"/>
          <w:szCs w:val="26"/>
        </w:rPr>
        <w:t>The Duchess of Malfi</w:t>
      </w:r>
      <w:r w:rsidRPr="00082F3C">
        <w:rPr>
          <w:rFonts w:ascii="Times New Roman" w:hAnsi="Times New Roman" w:cs="Times New Roman"/>
          <w:sz w:val="26"/>
          <w:szCs w:val="26"/>
        </w:rPr>
        <w:t xml:space="preserve"> (1614)</w:t>
      </w:r>
    </w:p>
    <w:p w:rsidR="00EB090F" w:rsidRPr="00082F3C" w:rsidRDefault="00EB090F" w:rsidP="00EB090F">
      <w:pPr>
        <w:rPr>
          <w:rFonts w:ascii="Times New Roman" w:hAnsi="Times New Roman" w:cs="Times New Roman"/>
          <w:sz w:val="26"/>
          <w:szCs w:val="26"/>
        </w:rPr>
      </w:pPr>
      <w:r w:rsidRPr="00082F3C">
        <w:rPr>
          <w:rFonts w:ascii="Times New Roman" w:hAnsi="Times New Roman" w:cs="Times New Roman"/>
          <w:sz w:val="26"/>
          <w:szCs w:val="26"/>
        </w:rPr>
        <w:t xml:space="preserve"> Cyril Tourneur (1575-1626): </w:t>
      </w:r>
      <w:r w:rsidRPr="00724085">
        <w:rPr>
          <w:rFonts w:ascii="Times New Roman" w:hAnsi="Times New Roman" w:cs="Times New Roman"/>
          <w:i/>
          <w:sz w:val="26"/>
          <w:szCs w:val="26"/>
        </w:rPr>
        <w:t>The Revenger’s Tragedy</w:t>
      </w:r>
      <w:r w:rsidRPr="00082F3C">
        <w:rPr>
          <w:rFonts w:ascii="Times New Roman" w:hAnsi="Times New Roman" w:cs="Times New Roman"/>
          <w:sz w:val="26"/>
          <w:szCs w:val="26"/>
        </w:rPr>
        <w:t xml:space="preserve"> (1600) </w:t>
      </w:r>
      <w:r w:rsidRPr="00724085">
        <w:rPr>
          <w:rFonts w:ascii="Times New Roman" w:hAnsi="Times New Roman" w:cs="Times New Roman"/>
          <w:i/>
          <w:sz w:val="26"/>
          <w:szCs w:val="26"/>
        </w:rPr>
        <w:t>The Atheist's Tragedy</w:t>
      </w:r>
      <w:r>
        <w:rPr>
          <w:rFonts w:ascii="Times New Roman" w:hAnsi="Times New Roman" w:cs="Times New Roman"/>
          <w:sz w:val="26"/>
          <w:szCs w:val="26"/>
        </w:rPr>
        <w:t xml:space="preserve"> (</w:t>
      </w:r>
      <w:r w:rsidRPr="00082F3C">
        <w:rPr>
          <w:rFonts w:ascii="Times New Roman" w:hAnsi="Times New Roman" w:cs="Times New Roman"/>
          <w:sz w:val="26"/>
          <w:szCs w:val="26"/>
        </w:rPr>
        <w:t xml:space="preserve">1611) </w:t>
      </w:r>
    </w:p>
    <w:p w:rsidR="00EB090F" w:rsidRPr="00082F3C" w:rsidRDefault="00EB090F" w:rsidP="00EB090F">
      <w:pPr>
        <w:rPr>
          <w:rFonts w:ascii="Times New Roman" w:hAnsi="Times New Roman" w:cs="Times New Roman"/>
          <w:sz w:val="26"/>
          <w:szCs w:val="26"/>
        </w:rPr>
      </w:pPr>
      <w:r w:rsidRPr="00082F3C">
        <w:rPr>
          <w:rFonts w:ascii="Times New Roman" w:hAnsi="Times New Roman" w:cs="Times New Roman"/>
          <w:sz w:val="26"/>
          <w:szCs w:val="26"/>
        </w:rPr>
        <w:t xml:space="preserve">John Donne (1572-1631) and George Herbert (1593-1633), the metaphysical poets, started writing in this period. </w:t>
      </w:r>
    </w:p>
    <w:p w:rsidR="00EB090F" w:rsidRPr="00082F3C" w:rsidRDefault="00EB090F" w:rsidP="00EB090F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10.4. Prevailing Literary Features of the Age</w:t>
      </w:r>
    </w:p>
    <w:p w:rsidR="00EB090F" w:rsidRPr="00082F3C" w:rsidRDefault="00EB090F" w:rsidP="00EB090F">
      <w:pPr>
        <w:rPr>
          <w:rFonts w:ascii="Times New Roman" w:hAnsi="Times New Roman" w:cs="Times New Roman"/>
          <w:sz w:val="26"/>
          <w:szCs w:val="26"/>
        </w:rPr>
      </w:pPr>
      <w:r w:rsidRPr="00082F3C">
        <w:rPr>
          <w:rFonts w:ascii="Times New Roman" w:hAnsi="Times New Roman" w:cs="Times New Roman"/>
          <w:sz w:val="26"/>
          <w:szCs w:val="26"/>
        </w:rPr>
        <w:t xml:space="preserve">1) The grace and felicity of Elizabethan verse disappear. </w:t>
      </w:r>
    </w:p>
    <w:p w:rsidR="00EB090F" w:rsidRPr="00082F3C" w:rsidRDefault="00EB090F" w:rsidP="00EB090F">
      <w:pPr>
        <w:rPr>
          <w:rFonts w:ascii="Times New Roman" w:hAnsi="Times New Roman" w:cs="Times New Roman"/>
          <w:sz w:val="26"/>
          <w:szCs w:val="26"/>
        </w:rPr>
      </w:pPr>
      <w:r w:rsidRPr="00082F3C">
        <w:rPr>
          <w:rFonts w:ascii="Times New Roman" w:hAnsi="Times New Roman" w:cs="Times New Roman"/>
          <w:sz w:val="26"/>
          <w:szCs w:val="26"/>
        </w:rPr>
        <w:t>2) The Platonic idealism which had been the main spirit of the E</w:t>
      </w:r>
      <w:r>
        <w:rPr>
          <w:rFonts w:ascii="Times New Roman" w:hAnsi="Times New Roman" w:cs="Times New Roman"/>
          <w:sz w:val="26"/>
          <w:szCs w:val="26"/>
        </w:rPr>
        <w:t>lizabethan era almost dies out and more realism was shown.</w:t>
      </w:r>
    </w:p>
    <w:p w:rsidR="00EB090F" w:rsidRPr="0044081B" w:rsidRDefault="00EB090F" w:rsidP="00EB090F">
      <w:pPr>
        <w:rPr>
          <w:rFonts w:ascii="Times New Roman" w:hAnsi="Times New Roman" w:cs="Times New Roman"/>
          <w:sz w:val="26"/>
          <w:szCs w:val="26"/>
          <w:lang w:val="fr-FR"/>
        </w:rPr>
      </w:pPr>
      <w:r w:rsidRPr="0044081B">
        <w:rPr>
          <w:rFonts w:ascii="Times New Roman" w:hAnsi="Times New Roman" w:cs="Times New Roman"/>
          <w:sz w:val="26"/>
          <w:szCs w:val="26"/>
          <w:lang w:val="fr-FR"/>
        </w:rPr>
        <w:t xml:space="preserve">3) Renaissance’s spirit remains the main influence. </w:t>
      </w:r>
    </w:p>
    <w:p w:rsidR="00EB090F" w:rsidRPr="00082F3C" w:rsidRDefault="00EB090F" w:rsidP="00EB090F">
      <w:pPr>
        <w:rPr>
          <w:rFonts w:ascii="Times New Roman" w:hAnsi="Times New Roman" w:cs="Times New Roman"/>
          <w:sz w:val="26"/>
          <w:szCs w:val="26"/>
        </w:rPr>
      </w:pPr>
      <w:r w:rsidRPr="00082F3C">
        <w:rPr>
          <w:rFonts w:ascii="Times New Roman" w:hAnsi="Times New Roman" w:cs="Times New Roman"/>
          <w:sz w:val="26"/>
          <w:szCs w:val="26"/>
        </w:rPr>
        <w:t xml:space="preserve">4) The literary scene </w:t>
      </w:r>
      <w:r>
        <w:rPr>
          <w:rFonts w:ascii="Times New Roman" w:hAnsi="Times New Roman" w:cs="Times New Roman"/>
          <w:sz w:val="26"/>
          <w:szCs w:val="26"/>
        </w:rPr>
        <w:t>continues to be dominated by Drama.</w:t>
      </w:r>
    </w:p>
    <w:p w:rsidR="00EB090F" w:rsidRPr="00082F3C" w:rsidRDefault="00EB090F" w:rsidP="00EB090F">
      <w:pPr>
        <w:rPr>
          <w:rFonts w:ascii="Times New Roman" w:hAnsi="Times New Roman" w:cs="Times New Roman"/>
          <w:sz w:val="26"/>
          <w:szCs w:val="26"/>
        </w:rPr>
      </w:pPr>
      <w:r w:rsidRPr="00082F3C">
        <w:rPr>
          <w:rFonts w:ascii="Times New Roman" w:hAnsi="Times New Roman" w:cs="Times New Roman"/>
          <w:sz w:val="26"/>
          <w:szCs w:val="26"/>
        </w:rPr>
        <w:t xml:space="preserve">5) Classical rules of drama are maintained by Ben Jonson. </w:t>
      </w:r>
    </w:p>
    <w:p w:rsidR="00EB090F" w:rsidRPr="00082F3C" w:rsidRDefault="00EB090F" w:rsidP="00EB090F">
      <w:pPr>
        <w:rPr>
          <w:rFonts w:ascii="Times New Roman" w:hAnsi="Times New Roman" w:cs="Times New Roman"/>
          <w:sz w:val="26"/>
          <w:szCs w:val="26"/>
        </w:rPr>
      </w:pPr>
      <w:r w:rsidRPr="00082F3C">
        <w:rPr>
          <w:rFonts w:ascii="Times New Roman" w:hAnsi="Times New Roman" w:cs="Times New Roman"/>
          <w:sz w:val="26"/>
          <w:szCs w:val="26"/>
        </w:rPr>
        <w:t xml:space="preserve">6) Poetry takes a new and surprising </w:t>
      </w:r>
      <w:r>
        <w:rPr>
          <w:rFonts w:ascii="Times New Roman" w:hAnsi="Times New Roman" w:cs="Times New Roman"/>
          <w:sz w:val="26"/>
          <w:szCs w:val="26"/>
        </w:rPr>
        <w:t>move</w:t>
      </w:r>
      <w:r w:rsidRPr="00082F3C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EB090F" w:rsidRPr="00082F3C" w:rsidRDefault="00EB090F" w:rsidP="00EB090F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7) Decadence of art begins more vulgarity is felt.</w:t>
      </w:r>
      <w:r w:rsidRPr="00082F3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B090F" w:rsidRPr="00082F3C" w:rsidRDefault="00EB090F" w:rsidP="00EB090F">
      <w:pPr>
        <w:rPr>
          <w:rFonts w:ascii="Times New Roman" w:hAnsi="Times New Roman" w:cs="Times New Roman"/>
          <w:sz w:val="26"/>
          <w:szCs w:val="26"/>
        </w:rPr>
      </w:pPr>
      <w:r w:rsidRPr="00082F3C">
        <w:rPr>
          <w:rFonts w:ascii="Times New Roman" w:hAnsi="Times New Roman" w:cs="Times New Roman"/>
          <w:sz w:val="26"/>
          <w:szCs w:val="26"/>
        </w:rPr>
        <w:t xml:space="preserve">8) English language develops further. </w:t>
      </w:r>
    </w:p>
    <w:p w:rsidR="00EB090F" w:rsidRPr="00082F3C" w:rsidRDefault="00EB090F" w:rsidP="00EB090F">
      <w:pPr>
        <w:rPr>
          <w:rFonts w:ascii="Times New Roman" w:hAnsi="Times New Roman" w:cs="Times New Roman"/>
          <w:sz w:val="26"/>
          <w:szCs w:val="26"/>
        </w:rPr>
      </w:pPr>
      <w:r w:rsidRPr="00082F3C">
        <w:rPr>
          <w:rFonts w:ascii="Times New Roman" w:hAnsi="Times New Roman" w:cs="Times New Roman"/>
          <w:sz w:val="26"/>
          <w:szCs w:val="26"/>
        </w:rPr>
        <w:t xml:space="preserve">10) Satiric art begins. </w:t>
      </w:r>
    </w:p>
    <w:p w:rsidR="00EB090F" w:rsidRDefault="00EB090F" w:rsidP="00EB090F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81CDF" w:rsidRDefault="009F04AE"/>
    <w:sectPr w:rsidR="00881CDF" w:rsidSect="00BC65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04AE" w:rsidRDefault="009F04AE" w:rsidP="00EB090F">
      <w:pPr>
        <w:spacing w:after="0" w:line="240" w:lineRule="auto"/>
      </w:pPr>
      <w:r>
        <w:separator/>
      </w:r>
    </w:p>
  </w:endnote>
  <w:endnote w:type="continuationSeparator" w:id="1">
    <w:p w:rsidR="009F04AE" w:rsidRDefault="009F04AE" w:rsidP="00EB0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04AE" w:rsidRDefault="009F04AE" w:rsidP="00EB090F">
      <w:pPr>
        <w:spacing w:after="0" w:line="240" w:lineRule="auto"/>
      </w:pPr>
      <w:r>
        <w:separator/>
      </w:r>
    </w:p>
  </w:footnote>
  <w:footnote w:type="continuationSeparator" w:id="1">
    <w:p w:rsidR="009F04AE" w:rsidRDefault="009F04AE" w:rsidP="00EB090F">
      <w:pPr>
        <w:spacing w:after="0" w:line="240" w:lineRule="auto"/>
      </w:pPr>
      <w:r>
        <w:continuationSeparator/>
      </w:r>
    </w:p>
  </w:footnote>
  <w:footnote w:id="2">
    <w:p w:rsidR="00EB090F" w:rsidRPr="00082F3C" w:rsidRDefault="00EB090F" w:rsidP="00EB090F">
      <w:pPr>
        <w:rPr>
          <w:rFonts w:ascii="Times New Roman" w:hAnsi="Times New Roman" w:cs="Times New Roman"/>
          <w:sz w:val="26"/>
          <w:szCs w:val="26"/>
        </w:rPr>
      </w:pPr>
      <w:r>
        <w:rPr>
          <w:rStyle w:val="Appelnotedebasdep"/>
        </w:rPr>
        <w:footnoteRef/>
      </w:r>
      <w:r>
        <w:t xml:space="preserve"> </w:t>
      </w:r>
      <w:r w:rsidRPr="00082F3C">
        <w:rPr>
          <w:rFonts w:ascii="Times New Roman" w:hAnsi="Times New Roman" w:cs="Times New Roman"/>
          <w:sz w:val="26"/>
          <w:szCs w:val="26"/>
        </w:rPr>
        <w:t xml:space="preserve">King James I, known as the Wisest Fool, </w:t>
      </w:r>
      <w:r>
        <w:rPr>
          <w:rFonts w:ascii="Times New Roman" w:hAnsi="Times New Roman" w:cs="Times New Roman"/>
          <w:sz w:val="26"/>
          <w:szCs w:val="26"/>
        </w:rPr>
        <w:t>authorized</w:t>
      </w:r>
      <w:r w:rsidRPr="00082F3C">
        <w:rPr>
          <w:rFonts w:ascii="Times New Roman" w:hAnsi="Times New Roman" w:cs="Times New Roman"/>
          <w:sz w:val="26"/>
          <w:szCs w:val="26"/>
        </w:rPr>
        <w:t xml:space="preserve"> the translation of the Bible into English in 1611. </w:t>
      </w:r>
      <w:r>
        <w:rPr>
          <w:rFonts w:ascii="Times New Roman" w:hAnsi="Times New Roman" w:cs="Times New Roman"/>
          <w:sz w:val="26"/>
          <w:szCs w:val="26"/>
        </w:rPr>
        <w:t>It appeared</w:t>
      </w:r>
      <w:r w:rsidRPr="00082F3C">
        <w:rPr>
          <w:rFonts w:ascii="Times New Roman" w:hAnsi="Times New Roman" w:cs="Times New Roman"/>
          <w:sz w:val="26"/>
          <w:szCs w:val="26"/>
        </w:rPr>
        <w:t xml:space="preserve"> in 1611 and its language became the </w:t>
      </w:r>
      <w:r>
        <w:rPr>
          <w:rFonts w:ascii="Times New Roman" w:hAnsi="Times New Roman" w:cs="Times New Roman"/>
          <w:sz w:val="26"/>
          <w:szCs w:val="26"/>
        </w:rPr>
        <w:t>point of reference</w:t>
      </w:r>
      <w:r w:rsidRPr="00082F3C">
        <w:rPr>
          <w:rFonts w:ascii="Times New Roman" w:hAnsi="Times New Roman" w:cs="Times New Roman"/>
          <w:sz w:val="26"/>
          <w:szCs w:val="26"/>
        </w:rPr>
        <w:t xml:space="preserve"> of English language. </w:t>
      </w:r>
    </w:p>
    <w:p w:rsidR="00EB090F" w:rsidRPr="00724085" w:rsidRDefault="00EB090F" w:rsidP="00EB090F">
      <w:pPr>
        <w:pStyle w:val="Notedebasdepage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B090F"/>
    <w:rsid w:val="00473D7B"/>
    <w:rsid w:val="006B0789"/>
    <w:rsid w:val="007153A5"/>
    <w:rsid w:val="009B5E97"/>
    <w:rsid w:val="009F04AE"/>
    <w:rsid w:val="00BC65E0"/>
    <w:rsid w:val="00CA3820"/>
    <w:rsid w:val="00DF0EB5"/>
    <w:rsid w:val="00DF5EE3"/>
    <w:rsid w:val="00EB090F"/>
    <w:rsid w:val="00F510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090F"/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unhideWhenUsed/>
    <w:rsid w:val="00EB090F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EB090F"/>
    <w:rPr>
      <w:sz w:val="20"/>
      <w:szCs w:val="20"/>
      <w:lang w:val="en-US"/>
    </w:rPr>
  </w:style>
  <w:style w:type="character" w:styleId="Appelnotedebasdep">
    <w:name w:val="footnote reference"/>
    <w:basedOn w:val="Policepardfaut"/>
    <w:uiPriority w:val="99"/>
    <w:semiHidden/>
    <w:unhideWhenUsed/>
    <w:rsid w:val="00EB090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2381</Characters>
  <Application>Microsoft Office Word</Application>
  <DocSecurity>0</DocSecurity>
  <Lines>19</Lines>
  <Paragraphs>5</Paragraphs>
  <ScaleCrop>false</ScaleCrop>
  <Company/>
  <LinksUpToDate>false</LinksUpToDate>
  <CharactersWithSpaces>2808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central</cp:lastModifiedBy>
  <cp:revision>3</cp:revision>
  <dcterms:created xsi:type="dcterms:W3CDTF">2021-04-04T13:21:00Z</dcterms:created>
  <dcterms:modified xsi:type="dcterms:W3CDTF">2023-07-09T11:59:00Z</dcterms:modified>
</cp:coreProperties>
</file>