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81" w:rsidRPr="00C52250" w:rsidRDefault="008F6E81" w:rsidP="00C46220">
      <w:pPr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C52250">
        <w:rPr>
          <w:rFonts w:asciiTheme="majorBidi" w:hAnsiTheme="majorBidi" w:cstheme="majorBidi"/>
          <w:b/>
          <w:bCs/>
          <w:sz w:val="26"/>
          <w:szCs w:val="26"/>
        </w:rPr>
        <w:t xml:space="preserve">République Algérienne Démocratique </w:t>
      </w:r>
      <w:r w:rsidR="0038275D" w:rsidRPr="00C52250">
        <w:rPr>
          <w:rFonts w:asciiTheme="majorBidi" w:hAnsiTheme="majorBidi" w:cstheme="majorBidi"/>
          <w:b/>
          <w:bCs/>
          <w:sz w:val="26"/>
          <w:szCs w:val="26"/>
        </w:rPr>
        <w:t>et Populaire</w:t>
      </w:r>
    </w:p>
    <w:p w:rsidR="0038275D" w:rsidRPr="00C52250" w:rsidRDefault="0038275D" w:rsidP="00C46220">
      <w:pPr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C52250">
        <w:rPr>
          <w:rFonts w:asciiTheme="majorBidi" w:hAnsiTheme="majorBidi" w:cstheme="majorBidi"/>
          <w:b/>
          <w:bCs/>
          <w:sz w:val="26"/>
          <w:szCs w:val="26"/>
        </w:rPr>
        <w:t>Ministère de l’enseignement supérieur et de recherche scientifique</w:t>
      </w:r>
    </w:p>
    <w:p w:rsidR="003E0845" w:rsidRPr="00C52250" w:rsidRDefault="00817A26" w:rsidP="00C46220">
      <w:pPr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eastAsia="fr-FR"/>
        </w:rPr>
        <w:pict>
          <v:shape id="_x0000_s1027" type="#_x0000_t75" style="position:absolute;left:0;text-align:left;margin-left:189.6pt;margin-top:13.2pt;width:54.75pt;height:77.45pt;z-index:251658240">
            <v:imagedata r:id="rId9" o:title=""/>
          </v:shape>
          <o:OLEObject Type="Embed" ProgID="Word.Picture.8" ShapeID="_x0000_s1027" DrawAspect="Content" ObjectID="_1694929006" r:id="rId10"/>
        </w:pict>
      </w:r>
      <w:r w:rsidR="003E0845" w:rsidRPr="00C52250">
        <w:rPr>
          <w:rFonts w:asciiTheme="majorBidi" w:hAnsiTheme="majorBidi" w:cstheme="majorBidi"/>
          <w:b/>
          <w:bCs/>
          <w:sz w:val="26"/>
          <w:szCs w:val="26"/>
        </w:rPr>
        <w:t>Université Abou Bekr Belkaïd –Tlemcen-</w:t>
      </w:r>
    </w:p>
    <w:p w:rsidR="008F6E81" w:rsidRPr="00C52250" w:rsidRDefault="008F6E81" w:rsidP="00C46220">
      <w:pPr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8F6E81" w:rsidRPr="00C52250" w:rsidRDefault="008F6E81" w:rsidP="00C46220">
      <w:pPr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3E0845" w:rsidRPr="00C52250" w:rsidRDefault="003E0845" w:rsidP="00C46220">
      <w:pPr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C52250">
        <w:rPr>
          <w:rFonts w:asciiTheme="majorBidi" w:hAnsiTheme="majorBidi" w:cstheme="majorBidi"/>
          <w:b/>
          <w:bCs/>
          <w:sz w:val="26"/>
          <w:szCs w:val="26"/>
        </w:rPr>
        <w:t>Faculté SNV-STU</w:t>
      </w:r>
    </w:p>
    <w:p w:rsidR="003E0845" w:rsidRPr="00C52250" w:rsidRDefault="00FC4D9E" w:rsidP="00C46220">
      <w:pPr>
        <w:tabs>
          <w:tab w:val="left" w:pos="468"/>
          <w:tab w:val="center" w:pos="4536"/>
        </w:tabs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  <w:r w:rsidRPr="00C52250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C52250">
        <w:rPr>
          <w:rFonts w:asciiTheme="majorBidi" w:hAnsiTheme="majorBidi" w:cstheme="majorBidi"/>
          <w:b/>
          <w:bCs/>
          <w:sz w:val="26"/>
          <w:szCs w:val="26"/>
        </w:rPr>
        <w:tab/>
      </w:r>
      <w:r w:rsidR="003E0845" w:rsidRPr="00C52250">
        <w:rPr>
          <w:rFonts w:asciiTheme="majorBidi" w:hAnsiTheme="majorBidi" w:cstheme="majorBidi"/>
          <w:b/>
          <w:bCs/>
          <w:sz w:val="26"/>
          <w:szCs w:val="26"/>
        </w:rPr>
        <w:t>Département de Biologie</w:t>
      </w:r>
    </w:p>
    <w:p w:rsidR="003E0845" w:rsidRPr="00C52250" w:rsidRDefault="00FC4D9E" w:rsidP="00C46220">
      <w:pPr>
        <w:spacing w:before="240"/>
        <w:rPr>
          <w:sz w:val="26"/>
          <w:szCs w:val="26"/>
        </w:rPr>
      </w:pPr>
      <w:r w:rsidRPr="00C52250">
        <w:rPr>
          <w:sz w:val="26"/>
          <w:szCs w:val="26"/>
        </w:rPr>
        <w:t xml:space="preserve">                       </w:t>
      </w:r>
      <w:r w:rsidR="008D0CE6" w:rsidRPr="00C52250">
        <w:rPr>
          <w:sz w:val="26"/>
          <w:szCs w:val="26"/>
        </w:rPr>
        <w:t xml:space="preserve">  </w:t>
      </w:r>
      <w:r w:rsidR="0051281D" w:rsidRPr="00C52250">
        <w:rPr>
          <w:sz w:val="26"/>
          <w:szCs w:val="26"/>
        </w:rPr>
        <w:t xml:space="preserve">                                          </w:t>
      </w:r>
      <w:r w:rsidRPr="00C52250">
        <w:rPr>
          <w:sz w:val="26"/>
          <w:szCs w:val="26"/>
        </w:rPr>
        <w:t xml:space="preserve">   </w:t>
      </w:r>
    </w:p>
    <w:p w:rsidR="005215D4" w:rsidRDefault="005215D4" w:rsidP="005215D4">
      <w:pPr>
        <w:tabs>
          <w:tab w:val="left" w:pos="468"/>
          <w:tab w:val="center" w:pos="4536"/>
        </w:tabs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6D7C99" w:rsidRPr="00476E18" w:rsidRDefault="006D7C99" w:rsidP="005215D4">
      <w:pPr>
        <w:tabs>
          <w:tab w:val="left" w:pos="468"/>
          <w:tab w:val="center" w:pos="4536"/>
        </w:tabs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5215D4" w:rsidRPr="00476E18" w:rsidRDefault="005215D4" w:rsidP="005215D4">
      <w:pPr>
        <w:spacing w:before="240"/>
        <w:jc w:val="center"/>
        <w:rPr>
          <w:b/>
          <w:bCs/>
          <w:sz w:val="52"/>
          <w:szCs w:val="52"/>
        </w:rPr>
      </w:pPr>
      <w:r w:rsidRPr="00476E18">
        <w:rPr>
          <w:b/>
          <w:bCs/>
          <w:sz w:val="52"/>
          <w:szCs w:val="52"/>
        </w:rPr>
        <w:t>Cours n°</w:t>
      </w:r>
      <w:r>
        <w:rPr>
          <w:b/>
          <w:bCs/>
          <w:sz w:val="52"/>
          <w:szCs w:val="52"/>
        </w:rPr>
        <w:t>4</w:t>
      </w:r>
      <w:r w:rsidRPr="00476E18">
        <w:rPr>
          <w:b/>
          <w:bCs/>
          <w:sz w:val="52"/>
          <w:szCs w:val="52"/>
        </w:rPr>
        <w:t xml:space="preserve"> : </w:t>
      </w:r>
      <w:r>
        <w:rPr>
          <w:b/>
          <w:bCs/>
          <w:sz w:val="52"/>
          <w:szCs w:val="52"/>
        </w:rPr>
        <w:t>la présentation orale et la soutenance</w:t>
      </w:r>
    </w:p>
    <w:p w:rsidR="005215D4" w:rsidRDefault="005215D4" w:rsidP="005215D4">
      <w:pPr>
        <w:spacing w:before="240"/>
        <w:jc w:val="center"/>
        <w:rPr>
          <w:b/>
          <w:bCs/>
          <w:sz w:val="40"/>
          <w:szCs w:val="40"/>
        </w:rPr>
      </w:pPr>
    </w:p>
    <w:p w:rsidR="005215D4" w:rsidRDefault="005215D4" w:rsidP="005215D4">
      <w:pPr>
        <w:spacing w:before="2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Présenté par : Dr. BELKACEM Nacéra</w:t>
      </w:r>
    </w:p>
    <w:p w:rsidR="003E0845" w:rsidRPr="00C52250" w:rsidRDefault="00E207A5" w:rsidP="00E207A5">
      <w:pPr>
        <w:tabs>
          <w:tab w:val="left" w:pos="1537"/>
        </w:tabs>
        <w:spacing w:before="240"/>
        <w:rPr>
          <w:rFonts w:asciiTheme="majorBidi" w:hAnsiTheme="majorBidi" w:cstheme="majorBidi"/>
          <w:b/>
          <w:bCs/>
          <w:sz w:val="26"/>
          <w:szCs w:val="26"/>
        </w:rPr>
        <w:sectPr w:rsidR="003E0845" w:rsidRPr="00C52250" w:rsidSect="004401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hAnsiTheme="majorHAnsi"/>
          <w:sz w:val="26"/>
          <w:szCs w:val="26"/>
        </w:rPr>
        <w:t xml:space="preserve">      </w:t>
      </w:r>
      <w:r w:rsidR="00FC4D9E" w:rsidRPr="00C52250">
        <w:rPr>
          <w:rFonts w:asciiTheme="majorHAnsi" w:hAnsiTheme="majorHAnsi"/>
          <w:sz w:val="26"/>
          <w:szCs w:val="26"/>
        </w:rPr>
        <w:t xml:space="preserve">  </w:t>
      </w:r>
    </w:p>
    <w:p w:rsidR="00A15332" w:rsidRPr="00C52250" w:rsidRDefault="005215D4" w:rsidP="00E46E65">
      <w:pPr>
        <w:pStyle w:val="Paragraphedeliste"/>
        <w:numPr>
          <w:ilvl w:val="0"/>
          <w:numId w:val="2"/>
        </w:numPr>
        <w:spacing w:before="240"/>
        <w:contextualSpacing w:val="0"/>
        <w:rPr>
          <w:b/>
          <w:bCs/>
          <w:sz w:val="26"/>
          <w:szCs w:val="26"/>
        </w:rPr>
      </w:pPr>
      <w:r w:rsidRPr="00C52250">
        <w:rPr>
          <w:b/>
          <w:bCs/>
          <w:sz w:val="26"/>
          <w:szCs w:val="26"/>
        </w:rPr>
        <w:lastRenderedPageBreak/>
        <w:t xml:space="preserve">La </w:t>
      </w:r>
      <w:r w:rsidR="00A15332" w:rsidRPr="00C52250">
        <w:rPr>
          <w:b/>
          <w:bCs/>
          <w:sz w:val="26"/>
          <w:szCs w:val="26"/>
        </w:rPr>
        <w:t>présentation orale et la soutenance</w:t>
      </w:r>
    </w:p>
    <w:p w:rsidR="00333786" w:rsidRPr="00C52250" w:rsidRDefault="00333786" w:rsidP="0077792D">
      <w:pPr>
        <w:spacing w:before="240" w:line="360" w:lineRule="auto"/>
        <w:ind w:firstLine="360"/>
        <w:rPr>
          <w:rFonts w:asciiTheme="majorBidi" w:hAnsiTheme="majorBidi" w:cstheme="majorBidi"/>
          <w:sz w:val="26"/>
          <w:szCs w:val="26"/>
        </w:rPr>
      </w:pPr>
      <w:r w:rsidRPr="00C52250">
        <w:rPr>
          <w:rFonts w:asciiTheme="majorBidi" w:hAnsiTheme="majorBidi" w:cstheme="majorBidi"/>
          <w:sz w:val="26"/>
          <w:szCs w:val="26"/>
        </w:rPr>
        <w:t>La soutenance consiste à se présenter, présenter son travail, répondre aux questions des membres du jury.</w:t>
      </w:r>
      <w:r w:rsidR="004E50F0">
        <w:rPr>
          <w:rFonts w:asciiTheme="majorBidi" w:hAnsiTheme="majorBidi" w:cstheme="majorBidi"/>
          <w:sz w:val="26"/>
          <w:szCs w:val="26"/>
        </w:rPr>
        <w:t xml:space="preserve"> </w:t>
      </w:r>
      <w:r w:rsidR="003B082D" w:rsidRPr="00C52250">
        <w:rPr>
          <w:rFonts w:asciiTheme="majorBidi" w:hAnsiTheme="majorBidi" w:cstheme="majorBidi"/>
          <w:sz w:val="26"/>
          <w:szCs w:val="26"/>
        </w:rPr>
        <w:t xml:space="preserve">Généralement le moyen  </w:t>
      </w:r>
      <w:r w:rsidRPr="00C52250">
        <w:rPr>
          <w:rFonts w:asciiTheme="majorBidi" w:hAnsiTheme="majorBidi" w:cstheme="majorBidi"/>
          <w:sz w:val="26"/>
          <w:szCs w:val="26"/>
        </w:rPr>
        <w:t>utilisé</w:t>
      </w:r>
      <w:r w:rsidR="003B082D" w:rsidRPr="00C52250">
        <w:rPr>
          <w:rFonts w:asciiTheme="majorBidi" w:hAnsiTheme="majorBidi" w:cstheme="majorBidi"/>
          <w:sz w:val="26"/>
          <w:szCs w:val="26"/>
        </w:rPr>
        <w:t xml:space="preserve"> pour présenter</w:t>
      </w:r>
      <w:r w:rsidRPr="00C52250">
        <w:rPr>
          <w:rFonts w:asciiTheme="majorBidi" w:hAnsiTheme="majorBidi" w:cstheme="majorBidi"/>
          <w:sz w:val="26"/>
          <w:szCs w:val="26"/>
        </w:rPr>
        <w:t xml:space="preserve"> </w:t>
      </w:r>
      <w:r w:rsidR="006460E6" w:rsidRPr="00C52250">
        <w:rPr>
          <w:rFonts w:asciiTheme="majorBidi" w:hAnsiTheme="majorBidi" w:cstheme="majorBidi"/>
          <w:sz w:val="26"/>
          <w:szCs w:val="26"/>
        </w:rPr>
        <w:t>le</w:t>
      </w:r>
      <w:r w:rsidRPr="00C52250">
        <w:rPr>
          <w:rFonts w:asciiTheme="majorBidi" w:hAnsiTheme="majorBidi" w:cstheme="majorBidi"/>
          <w:sz w:val="26"/>
          <w:szCs w:val="26"/>
        </w:rPr>
        <w:t xml:space="preserve"> travail oral est le Power point.</w:t>
      </w:r>
    </w:p>
    <w:p w:rsidR="00333786" w:rsidRDefault="00333786" w:rsidP="0077792D">
      <w:pPr>
        <w:spacing w:before="240" w:line="360" w:lineRule="auto"/>
        <w:rPr>
          <w:rFonts w:asciiTheme="majorBidi" w:hAnsiTheme="majorBidi" w:cstheme="majorBidi"/>
          <w:sz w:val="26"/>
          <w:szCs w:val="26"/>
        </w:rPr>
      </w:pPr>
      <w:r w:rsidRPr="00C52250">
        <w:rPr>
          <w:rFonts w:asciiTheme="majorBidi" w:hAnsiTheme="majorBidi" w:cstheme="majorBidi"/>
          <w:sz w:val="26"/>
          <w:szCs w:val="26"/>
        </w:rPr>
        <w:t>Il est préférable de travailler sur disque dur, faire des copies et les sauvegarder sur clé USB, sur CD, mais toujours garder l’original sur disque dur.</w:t>
      </w:r>
    </w:p>
    <w:p w:rsidR="00C12C75" w:rsidRPr="00C52250" w:rsidRDefault="00C12C75" w:rsidP="005215D4">
      <w:pPr>
        <w:pStyle w:val="Paragraphedeliste"/>
        <w:numPr>
          <w:ilvl w:val="1"/>
          <w:numId w:val="2"/>
        </w:numPr>
        <w:spacing w:before="240"/>
        <w:ind w:hanging="436"/>
        <w:contextualSpacing w:val="0"/>
        <w:rPr>
          <w:b/>
          <w:bCs/>
          <w:sz w:val="26"/>
          <w:szCs w:val="26"/>
        </w:rPr>
      </w:pPr>
      <w:r w:rsidRPr="00C52250">
        <w:rPr>
          <w:b/>
          <w:bCs/>
          <w:sz w:val="26"/>
          <w:szCs w:val="26"/>
        </w:rPr>
        <w:t xml:space="preserve">La présentation orale sur </w:t>
      </w:r>
      <w:r w:rsidR="00A15332" w:rsidRPr="00C52250">
        <w:rPr>
          <w:b/>
          <w:bCs/>
          <w:sz w:val="26"/>
          <w:szCs w:val="26"/>
        </w:rPr>
        <w:t>le Power point</w:t>
      </w:r>
    </w:p>
    <w:p w:rsidR="00A15332" w:rsidRPr="00C52250" w:rsidRDefault="00A15332" w:rsidP="0077792D">
      <w:pPr>
        <w:pStyle w:val="Paragraphedeliste"/>
        <w:spacing w:before="240"/>
        <w:contextualSpacing w:val="0"/>
        <w:rPr>
          <w:sz w:val="26"/>
          <w:szCs w:val="26"/>
        </w:rPr>
      </w:pPr>
      <w:r w:rsidRPr="00C52250">
        <w:rPr>
          <w:sz w:val="26"/>
          <w:szCs w:val="26"/>
        </w:rPr>
        <w:t>La présentatio</w:t>
      </w:r>
      <w:r w:rsidR="004E50F0">
        <w:rPr>
          <w:sz w:val="26"/>
          <w:szCs w:val="26"/>
        </w:rPr>
        <w:t>n d’un résumé sur Power point nécess</w:t>
      </w:r>
      <w:r w:rsidR="004E50F0" w:rsidRPr="00C52250">
        <w:rPr>
          <w:sz w:val="26"/>
          <w:szCs w:val="26"/>
        </w:rPr>
        <w:t>ite</w:t>
      </w:r>
      <w:r w:rsidRPr="00C52250">
        <w:rPr>
          <w:sz w:val="26"/>
          <w:szCs w:val="26"/>
        </w:rPr>
        <w:t xml:space="preserve"> les point</w:t>
      </w:r>
      <w:r w:rsidR="004E50F0">
        <w:rPr>
          <w:sz w:val="26"/>
          <w:szCs w:val="26"/>
        </w:rPr>
        <w:t>s</w:t>
      </w:r>
      <w:r w:rsidRPr="00C52250">
        <w:rPr>
          <w:sz w:val="26"/>
          <w:szCs w:val="26"/>
        </w:rPr>
        <w:t xml:space="preserve"> suivants : </w:t>
      </w:r>
    </w:p>
    <w:p w:rsidR="00333786" w:rsidRPr="00C52250" w:rsidRDefault="00E16E2A" w:rsidP="0077792D">
      <w:pPr>
        <w:pStyle w:val="Paragraphedeliste"/>
        <w:numPr>
          <w:ilvl w:val="0"/>
          <w:numId w:val="15"/>
        </w:numPr>
        <w:spacing w:before="240"/>
        <w:contextualSpacing w:val="0"/>
        <w:rPr>
          <w:sz w:val="26"/>
          <w:szCs w:val="26"/>
        </w:rPr>
      </w:pPr>
      <w:r w:rsidRPr="00C52250">
        <w:rPr>
          <w:sz w:val="26"/>
          <w:szCs w:val="26"/>
        </w:rPr>
        <w:t>Un temps moyen</w:t>
      </w:r>
      <w:r w:rsidR="00333786" w:rsidRPr="00C52250">
        <w:rPr>
          <w:sz w:val="26"/>
          <w:szCs w:val="26"/>
        </w:rPr>
        <w:t xml:space="preserve"> </w:t>
      </w:r>
      <w:r w:rsidRPr="00C52250">
        <w:rPr>
          <w:sz w:val="26"/>
          <w:szCs w:val="26"/>
        </w:rPr>
        <w:t>d’</w:t>
      </w:r>
      <w:r w:rsidR="00333786" w:rsidRPr="00C52250">
        <w:rPr>
          <w:sz w:val="26"/>
          <w:szCs w:val="26"/>
        </w:rPr>
        <w:t xml:space="preserve">une </w:t>
      </w:r>
      <w:r w:rsidRPr="00C52250">
        <w:rPr>
          <w:sz w:val="26"/>
          <w:szCs w:val="26"/>
        </w:rPr>
        <w:t>minute par diapo</w:t>
      </w:r>
      <w:r w:rsidR="00333786" w:rsidRPr="00C52250">
        <w:rPr>
          <w:sz w:val="26"/>
          <w:szCs w:val="26"/>
        </w:rPr>
        <w:t>;</w:t>
      </w:r>
    </w:p>
    <w:p w:rsidR="00333786" w:rsidRPr="00C52250" w:rsidRDefault="00C44282" w:rsidP="0077792D">
      <w:pPr>
        <w:pStyle w:val="Paragraphedeliste"/>
        <w:numPr>
          <w:ilvl w:val="0"/>
          <w:numId w:val="15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Chaque diapo doit indiquer</w:t>
      </w:r>
      <w:r w:rsidR="00333786" w:rsidRPr="00C52250">
        <w:rPr>
          <w:sz w:val="26"/>
          <w:szCs w:val="26"/>
        </w:rPr>
        <w:t xml:space="preserve"> les thèmes et les points clés abordés par la présentation orale, mais ne doit pas être considérée comme un support de lecture ;</w:t>
      </w:r>
    </w:p>
    <w:p w:rsidR="00EE7B13" w:rsidRPr="00C52250" w:rsidRDefault="00E16E2A" w:rsidP="0077792D">
      <w:pPr>
        <w:pStyle w:val="Paragraphedeliste"/>
        <w:numPr>
          <w:ilvl w:val="0"/>
          <w:numId w:val="15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 xml:space="preserve">Ne </w:t>
      </w:r>
      <w:r w:rsidR="00A15332" w:rsidRPr="00C52250">
        <w:rPr>
          <w:sz w:val="26"/>
          <w:szCs w:val="26"/>
        </w:rPr>
        <w:t xml:space="preserve">pas trop chargé les diapos où </w:t>
      </w:r>
      <w:r w:rsidR="00C12C75" w:rsidRPr="00C52250">
        <w:rPr>
          <w:sz w:val="26"/>
          <w:szCs w:val="26"/>
        </w:rPr>
        <w:t xml:space="preserve">l’inverse </w:t>
      </w:r>
      <w:r w:rsidR="00EE7B13" w:rsidRPr="00C52250">
        <w:rPr>
          <w:sz w:val="26"/>
          <w:szCs w:val="26"/>
        </w:rPr>
        <w:t>(donner un temps à l’au</w:t>
      </w:r>
      <w:r w:rsidR="00C12C75" w:rsidRPr="00C52250">
        <w:rPr>
          <w:sz w:val="26"/>
          <w:szCs w:val="26"/>
        </w:rPr>
        <w:t>ditoire de les mémoriser</w:t>
      </w:r>
      <w:r w:rsidR="00EE7B13" w:rsidRPr="00C52250">
        <w:rPr>
          <w:sz w:val="26"/>
          <w:szCs w:val="26"/>
        </w:rPr>
        <w:t xml:space="preserve">) ; </w:t>
      </w:r>
    </w:p>
    <w:p w:rsidR="00EE7B13" w:rsidRPr="00C52250" w:rsidRDefault="00E16E2A" w:rsidP="0077792D">
      <w:pPr>
        <w:pStyle w:val="Paragraphedeliste"/>
        <w:numPr>
          <w:ilvl w:val="0"/>
          <w:numId w:val="15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 xml:space="preserve">Le </w:t>
      </w:r>
      <w:r w:rsidR="00EE7B13" w:rsidRPr="00C52250">
        <w:rPr>
          <w:sz w:val="26"/>
          <w:szCs w:val="26"/>
        </w:rPr>
        <w:t xml:space="preserve">travail </w:t>
      </w:r>
      <w:r w:rsidRPr="00C52250">
        <w:rPr>
          <w:sz w:val="26"/>
          <w:szCs w:val="26"/>
        </w:rPr>
        <w:t xml:space="preserve">est présenté </w:t>
      </w:r>
      <w:r w:rsidR="00EE7B13" w:rsidRPr="00C52250">
        <w:rPr>
          <w:sz w:val="26"/>
          <w:szCs w:val="26"/>
        </w:rPr>
        <w:t xml:space="preserve">d’une manière </w:t>
      </w:r>
      <w:r w:rsidR="00C12C75" w:rsidRPr="00C52250">
        <w:rPr>
          <w:sz w:val="26"/>
          <w:szCs w:val="26"/>
        </w:rPr>
        <w:t>pédagog</w:t>
      </w:r>
      <w:r w:rsidR="00EE7B13" w:rsidRPr="00C52250">
        <w:rPr>
          <w:sz w:val="26"/>
          <w:szCs w:val="26"/>
        </w:rPr>
        <w:t>ique et scientifique</w:t>
      </w:r>
      <w:r w:rsidR="00C12C75" w:rsidRPr="00C52250">
        <w:rPr>
          <w:sz w:val="26"/>
          <w:szCs w:val="26"/>
        </w:rPr>
        <w:t>;</w:t>
      </w:r>
    </w:p>
    <w:p w:rsidR="00974841" w:rsidRPr="00C52250" w:rsidRDefault="00EE7B13" w:rsidP="0077792D">
      <w:pPr>
        <w:pStyle w:val="Paragraphedeliste"/>
        <w:numPr>
          <w:ilvl w:val="0"/>
          <w:numId w:val="15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 xml:space="preserve"> Ne </w:t>
      </w:r>
      <w:r w:rsidR="00C12C75" w:rsidRPr="00C52250">
        <w:rPr>
          <w:sz w:val="26"/>
          <w:szCs w:val="26"/>
        </w:rPr>
        <w:t>copie</w:t>
      </w:r>
      <w:r w:rsidR="00E16E2A" w:rsidRPr="00C52250">
        <w:rPr>
          <w:sz w:val="26"/>
          <w:szCs w:val="26"/>
        </w:rPr>
        <w:t>r</w:t>
      </w:r>
      <w:r w:rsidR="00C12C75" w:rsidRPr="00C52250">
        <w:rPr>
          <w:sz w:val="26"/>
          <w:szCs w:val="26"/>
        </w:rPr>
        <w:t xml:space="preserve"> pas dir</w:t>
      </w:r>
      <w:r w:rsidR="00E16E2A" w:rsidRPr="00C52250">
        <w:rPr>
          <w:sz w:val="26"/>
          <w:szCs w:val="26"/>
        </w:rPr>
        <w:t xml:space="preserve">ectement le manuscrit </w:t>
      </w:r>
      <w:r w:rsidR="00C44282" w:rsidRPr="00C52250">
        <w:rPr>
          <w:sz w:val="26"/>
          <w:szCs w:val="26"/>
        </w:rPr>
        <w:t>(faire un tri) </w:t>
      </w:r>
      <w:r w:rsidR="00E16E2A" w:rsidRPr="00C52250">
        <w:rPr>
          <w:sz w:val="26"/>
          <w:szCs w:val="26"/>
        </w:rPr>
        <w:t>et essayer</w:t>
      </w:r>
      <w:r w:rsidR="00C12C75" w:rsidRPr="00C52250">
        <w:rPr>
          <w:sz w:val="26"/>
          <w:szCs w:val="26"/>
        </w:rPr>
        <w:t xml:space="preserve"> d’être original avec une présentation un peu différente et éventuellement des schémas récapitulatifs </w:t>
      </w:r>
      <w:r w:rsidR="00974841" w:rsidRPr="00C52250">
        <w:rPr>
          <w:sz w:val="26"/>
          <w:szCs w:val="26"/>
        </w:rPr>
        <w:t>pour mieux expliquer</w:t>
      </w:r>
      <w:r w:rsidR="004E50F0">
        <w:rPr>
          <w:sz w:val="26"/>
          <w:szCs w:val="26"/>
        </w:rPr>
        <w:t xml:space="preserve"> </w:t>
      </w:r>
      <w:r w:rsidR="00974841" w:rsidRPr="00C52250">
        <w:rPr>
          <w:sz w:val="26"/>
          <w:szCs w:val="26"/>
        </w:rPr>
        <w:t>un protocole ou des résultats, ce sera toujours plus clair que des pages d’écriture. </w:t>
      </w:r>
    </w:p>
    <w:p w:rsidR="00EE7B13" w:rsidRPr="00C52250" w:rsidRDefault="00C12C75" w:rsidP="0077792D">
      <w:pPr>
        <w:pStyle w:val="Paragraphedeliste"/>
        <w:numPr>
          <w:ilvl w:val="0"/>
          <w:numId w:val="15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Si vous commentez des figures, expliquer bien la technique, les axes ou les conditions de travail, les unités dans lesquelles les résultats sont exprimés, l’analyse statistique…</w:t>
      </w:r>
      <w:r w:rsidR="00EE7B13" w:rsidRPr="00C52250">
        <w:rPr>
          <w:sz w:val="26"/>
          <w:szCs w:val="26"/>
        </w:rPr>
        <w:t> ;</w:t>
      </w:r>
    </w:p>
    <w:p w:rsidR="00974841" w:rsidRPr="00C52250" w:rsidRDefault="00C12C75" w:rsidP="0077792D">
      <w:pPr>
        <w:pStyle w:val="Paragraphedeliste"/>
        <w:numPr>
          <w:ilvl w:val="0"/>
          <w:numId w:val="15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Tout ce qui est sur une diapo</w:t>
      </w:r>
      <w:r w:rsidR="00974841" w:rsidRPr="00C52250">
        <w:rPr>
          <w:sz w:val="26"/>
          <w:szCs w:val="26"/>
        </w:rPr>
        <w:t>sitive d</w:t>
      </w:r>
      <w:r w:rsidRPr="00C52250">
        <w:rPr>
          <w:sz w:val="26"/>
          <w:szCs w:val="26"/>
        </w:rPr>
        <w:t>oit être commenté même rapidement ou alors est inutile</w:t>
      </w:r>
      <w:r w:rsidR="00974841" w:rsidRPr="00C52250">
        <w:rPr>
          <w:sz w:val="26"/>
          <w:szCs w:val="26"/>
        </w:rPr>
        <w:t xml:space="preserve"> (sans lecture d</w:t>
      </w:r>
      <w:r w:rsidR="00974841" w:rsidRPr="00C52250">
        <w:rPr>
          <w:rFonts w:ascii="Times New Roman" w:eastAsia="Times New Roman" w:hAnsi="Times New Roman" w:cs="Times New Roman"/>
          <w:sz w:val="26"/>
          <w:szCs w:val="26"/>
          <w:lang w:eastAsia="fr-FR"/>
        </w:rPr>
        <w:t>es points cités) ;</w:t>
      </w:r>
    </w:p>
    <w:p w:rsidR="00974841" w:rsidRPr="00C52250" w:rsidRDefault="00974841" w:rsidP="0077792D">
      <w:pPr>
        <w:pStyle w:val="Paragraphedeliste"/>
        <w:numPr>
          <w:ilvl w:val="0"/>
          <w:numId w:val="15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rFonts w:ascii="Times New Roman" w:eastAsia="Times New Roman" w:hAnsi="Times New Roman" w:cs="Times New Roman"/>
          <w:sz w:val="26"/>
          <w:szCs w:val="26"/>
          <w:lang w:eastAsia="fr-FR"/>
        </w:rPr>
        <w:lastRenderedPageBreak/>
        <w:t xml:space="preserve">Entraîner-vous à présenter et </w:t>
      </w:r>
      <w:r w:rsidRPr="00C52250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vérifier que vous</w:t>
      </w:r>
      <w:r w:rsidRPr="00C5225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respectez le temps prévu !  </w:t>
      </w:r>
    </w:p>
    <w:p w:rsidR="00974841" w:rsidRPr="00C52250" w:rsidRDefault="00974841" w:rsidP="0077792D">
      <w:pPr>
        <w:pStyle w:val="Paragraphedeliste"/>
        <w:numPr>
          <w:ilvl w:val="0"/>
          <w:numId w:val="15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rFonts w:ascii="Times" w:eastAsia="Times New Roman" w:hAnsi="Times" w:cs="Times"/>
          <w:sz w:val="26"/>
          <w:szCs w:val="26"/>
          <w:lang w:eastAsia="fr-FR"/>
        </w:rPr>
        <w:t>Ne tournez pas le dos à votre public et parlez lentement en vous assurant régulièrement que votre auditoire comprend. Pour cela,</w:t>
      </w:r>
      <w:r w:rsidRPr="00C52250">
        <w:rPr>
          <w:rFonts w:ascii="Times" w:eastAsia="Times New Roman" w:hAnsi="Times" w:cs="Times"/>
          <w:b/>
          <w:bCs/>
          <w:color w:val="FF0000"/>
          <w:sz w:val="26"/>
          <w:szCs w:val="26"/>
          <w:lang w:eastAsia="fr-FR"/>
        </w:rPr>
        <w:t xml:space="preserve"> </w:t>
      </w:r>
      <w:r w:rsidRPr="00C52250">
        <w:rPr>
          <w:rFonts w:ascii="Times" w:eastAsia="Times New Roman" w:hAnsi="Times" w:cs="Times"/>
          <w:b/>
          <w:bCs/>
          <w:sz w:val="26"/>
          <w:szCs w:val="26"/>
          <w:lang w:eastAsia="fr-FR"/>
        </w:rPr>
        <w:t>il suffit de lever les yeux vers le public et de le regarder</w:t>
      </w:r>
    </w:p>
    <w:p w:rsidR="00796604" w:rsidRPr="00C52250" w:rsidRDefault="00EE7B13" w:rsidP="00E46E65">
      <w:pPr>
        <w:pStyle w:val="Paragraphedeliste"/>
        <w:numPr>
          <w:ilvl w:val="1"/>
          <w:numId w:val="2"/>
        </w:numPr>
        <w:spacing w:before="240"/>
        <w:contextualSpacing w:val="0"/>
        <w:jc w:val="both"/>
        <w:rPr>
          <w:b/>
          <w:bCs/>
          <w:sz w:val="26"/>
          <w:szCs w:val="26"/>
        </w:rPr>
      </w:pPr>
      <w:r w:rsidRPr="00C52250">
        <w:rPr>
          <w:b/>
          <w:bCs/>
          <w:sz w:val="26"/>
          <w:szCs w:val="26"/>
        </w:rPr>
        <w:t xml:space="preserve">Quelques </w:t>
      </w:r>
      <w:r w:rsidR="00C12C75" w:rsidRPr="00C52250">
        <w:rPr>
          <w:b/>
          <w:bCs/>
          <w:sz w:val="26"/>
          <w:szCs w:val="26"/>
        </w:rPr>
        <w:t>règles d’OR</w:t>
      </w:r>
      <w:r w:rsidRPr="00C52250">
        <w:rPr>
          <w:b/>
          <w:bCs/>
          <w:sz w:val="26"/>
          <w:szCs w:val="26"/>
        </w:rPr>
        <w:t xml:space="preserve"> pour une bonne présentation orale</w:t>
      </w:r>
    </w:p>
    <w:p w:rsidR="00A7365F" w:rsidRPr="00C52250" w:rsidRDefault="00A7365F" w:rsidP="0077792D">
      <w:pPr>
        <w:spacing w:before="24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C52250">
        <w:rPr>
          <w:rFonts w:asciiTheme="majorBidi" w:hAnsiTheme="majorBidi" w:cstheme="majorBidi"/>
          <w:sz w:val="26"/>
          <w:szCs w:val="26"/>
        </w:rPr>
        <w:t xml:space="preserve">Une bonne présentation n’est pas un simple </w:t>
      </w:r>
      <w:r w:rsidRPr="00C52250">
        <w:rPr>
          <w:rFonts w:asciiTheme="majorBidi" w:hAnsiTheme="majorBidi" w:cstheme="majorBidi"/>
          <w:b/>
          <w:bCs/>
          <w:i/>
          <w:iCs/>
          <w:sz w:val="26"/>
          <w:szCs w:val="26"/>
        </w:rPr>
        <w:t>Copier-coller</w:t>
      </w:r>
      <w:r w:rsidRPr="00C52250">
        <w:rPr>
          <w:rFonts w:asciiTheme="majorBidi" w:hAnsiTheme="majorBidi" w:cstheme="majorBidi"/>
          <w:sz w:val="26"/>
          <w:szCs w:val="26"/>
        </w:rPr>
        <w:t xml:space="preserve"> d’un texte déjà écrit ;</w:t>
      </w:r>
    </w:p>
    <w:p w:rsidR="00596EEC" w:rsidRPr="00C52250" w:rsidRDefault="00596EEC" w:rsidP="0077792D">
      <w:pPr>
        <w:pStyle w:val="Paragraphedeliste"/>
        <w:numPr>
          <w:ilvl w:val="0"/>
          <w:numId w:val="22"/>
        </w:numPr>
        <w:spacing w:before="240"/>
        <w:contextualSpacing w:val="0"/>
        <w:jc w:val="both"/>
        <w:rPr>
          <w:b/>
          <w:bCs/>
          <w:sz w:val="26"/>
          <w:szCs w:val="26"/>
          <w:u w:val="single"/>
        </w:rPr>
      </w:pPr>
      <w:r w:rsidRPr="00C52250">
        <w:rPr>
          <w:b/>
          <w:bCs/>
          <w:sz w:val="26"/>
          <w:szCs w:val="26"/>
          <w:u w:val="single"/>
        </w:rPr>
        <w:t>Pour faire un bon exposé oral, il faut</w:t>
      </w:r>
      <w:r w:rsidR="00A7365F" w:rsidRPr="00C52250">
        <w:rPr>
          <w:b/>
          <w:bCs/>
          <w:sz w:val="26"/>
          <w:szCs w:val="26"/>
          <w:u w:val="single"/>
        </w:rPr>
        <w:t xml:space="preserve"> assurer</w:t>
      </w:r>
    </w:p>
    <w:p w:rsidR="00C12C75" w:rsidRPr="00C52250" w:rsidRDefault="00C12C75" w:rsidP="0077792D">
      <w:pPr>
        <w:pStyle w:val="Paragraphedeliste"/>
        <w:numPr>
          <w:ilvl w:val="0"/>
          <w:numId w:val="16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La clarté (idée courte et précise)</w:t>
      </w:r>
      <w:r w:rsidR="00BB40F2" w:rsidRPr="00C52250">
        <w:rPr>
          <w:sz w:val="26"/>
          <w:szCs w:val="26"/>
        </w:rPr>
        <w:t> ;</w:t>
      </w:r>
    </w:p>
    <w:p w:rsidR="00C12C75" w:rsidRPr="00C52250" w:rsidRDefault="00C12C75" w:rsidP="0077792D">
      <w:pPr>
        <w:pStyle w:val="Paragraphedeliste"/>
        <w:numPr>
          <w:ilvl w:val="0"/>
          <w:numId w:val="16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La cohérence</w:t>
      </w:r>
      <w:r w:rsidR="00BB40F2" w:rsidRPr="00C52250">
        <w:rPr>
          <w:sz w:val="26"/>
          <w:szCs w:val="26"/>
        </w:rPr>
        <w:t> ;</w:t>
      </w:r>
    </w:p>
    <w:p w:rsidR="00C12C75" w:rsidRPr="00C52250" w:rsidRDefault="00C12C75" w:rsidP="0077792D">
      <w:pPr>
        <w:pStyle w:val="Paragraphedeliste"/>
        <w:numPr>
          <w:ilvl w:val="0"/>
          <w:numId w:val="16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La lisibilité</w:t>
      </w:r>
      <w:r w:rsidR="00BB40F2" w:rsidRPr="00C52250">
        <w:rPr>
          <w:sz w:val="26"/>
          <w:szCs w:val="26"/>
        </w:rPr>
        <w:t> ;</w:t>
      </w:r>
    </w:p>
    <w:p w:rsidR="00C12C75" w:rsidRPr="00C52250" w:rsidRDefault="00C12C75" w:rsidP="0077792D">
      <w:pPr>
        <w:pStyle w:val="Paragraphedeliste"/>
        <w:numPr>
          <w:ilvl w:val="0"/>
          <w:numId w:val="16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La simplicité</w:t>
      </w:r>
      <w:r w:rsidR="00BB40F2" w:rsidRPr="00C52250">
        <w:rPr>
          <w:sz w:val="26"/>
          <w:szCs w:val="26"/>
        </w:rPr>
        <w:t> ;</w:t>
      </w:r>
    </w:p>
    <w:p w:rsidR="00C12C75" w:rsidRDefault="00C12C75" w:rsidP="0077792D">
      <w:pPr>
        <w:pStyle w:val="Paragraphedeliste"/>
        <w:numPr>
          <w:ilvl w:val="0"/>
          <w:numId w:val="16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La prise en compte de l’auditoire</w:t>
      </w:r>
      <w:r w:rsidR="00BB40F2" w:rsidRPr="00C52250">
        <w:rPr>
          <w:sz w:val="26"/>
          <w:szCs w:val="26"/>
        </w:rPr>
        <w:t>.</w:t>
      </w:r>
      <w:r w:rsidRPr="00C52250">
        <w:rPr>
          <w:sz w:val="26"/>
          <w:szCs w:val="26"/>
        </w:rPr>
        <w:t xml:space="preserve"> </w:t>
      </w:r>
    </w:p>
    <w:p w:rsidR="004E50F0" w:rsidRPr="00C52250" w:rsidRDefault="004E50F0" w:rsidP="0077792D">
      <w:pPr>
        <w:pStyle w:val="Paragraphedeliste"/>
        <w:spacing w:before="240"/>
        <w:ind w:left="1429"/>
        <w:contextualSpacing w:val="0"/>
        <w:jc w:val="both"/>
        <w:rPr>
          <w:sz w:val="26"/>
          <w:szCs w:val="26"/>
        </w:rPr>
      </w:pPr>
    </w:p>
    <w:p w:rsidR="00EE7B13" w:rsidRPr="00C52250" w:rsidRDefault="00596EEC" w:rsidP="0077792D">
      <w:pPr>
        <w:pStyle w:val="Paragraphedeliste"/>
        <w:numPr>
          <w:ilvl w:val="0"/>
          <w:numId w:val="22"/>
        </w:numPr>
        <w:spacing w:before="240"/>
        <w:contextualSpacing w:val="0"/>
        <w:jc w:val="both"/>
        <w:rPr>
          <w:b/>
          <w:bCs/>
          <w:sz w:val="26"/>
          <w:szCs w:val="26"/>
          <w:u w:val="single"/>
        </w:rPr>
      </w:pPr>
      <w:r w:rsidRPr="00C52250">
        <w:rPr>
          <w:b/>
          <w:bCs/>
          <w:sz w:val="26"/>
          <w:szCs w:val="26"/>
          <w:u w:val="single"/>
        </w:rPr>
        <w:t xml:space="preserve">En plus il est nécessaire </w:t>
      </w:r>
    </w:p>
    <w:p w:rsidR="005F7EB9" w:rsidRPr="00C52250" w:rsidRDefault="00596EEC" w:rsidP="0077792D">
      <w:pPr>
        <w:pStyle w:val="Paragraphedeliste"/>
        <w:numPr>
          <w:ilvl w:val="0"/>
          <w:numId w:val="17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D’i</w:t>
      </w:r>
      <w:r w:rsidR="005F7EB9" w:rsidRPr="00C52250">
        <w:rPr>
          <w:sz w:val="26"/>
          <w:szCs w:val="26"/>
        </w:rPr>
        <w:t>ntroduire correctement le sujet</w:t>
      </w:r>
      <w:r w:rsidR="00BB40F2" w:rsidRPr="00C52250">
        <w:rPr>
          <w:sz w:val="26"/>
          <w:szCs w:val="26"/>
        </w:rPr>
        <w:t> ;</w:t>
      </w:r>
    </w:p>
    <w:p w:rsidR="005F7EB9" w:rsidRPr="00C52250" w:rsidRDefault="00596EEC" w:rsidP="0077792D">
      <w:pPr>
        <w:pStyle w:val="Paragraphedeliste"/>
        <w:numPr>
          <w:ilvl w:val="0"/>
          <w:numId w:val="17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De s</w:t>
      </w:r>
      <w:r w:rsidR="00060E06" w:rsidRPr="00C52250">
        <w:rPr>
          <w:sz w:val="26"/>
          <w:szCs w:val="26"/>
        </w:rPr>
        <w:t>tructurer et illustrer les</w:t>
      </w:r>
      <w:r w:rsidR="005F7EB9" w:rsidRPr="00C52250">
        <w:rPr>
          <w:sz w:val="26"/>
          <w:szCs w:val="26"/>
        </w:rPr>
        <w:t xml:space="preserve"> propos</w:t>
      </w:r>
      <w:r w:rsidR="00BB40F2" w:rsidRPr="00C52250">
        <w:rPr>
          <w:sz w:val="26"/>
          <w:szCs w:val="26"/>
        </w:rPr>
        <w:t> ;</w:t>
      </w:r>
    </w:p>
    <w:p w:rsidR="005F7EB9" w:rsidRPr="00C52250" w:rsidRDefault="00596EEC" w:rsidP="0077792D">
      <w:pPr>
        <w:pStyle w:val="Paragraphedeliste"/>
        <w:numPr>
          <w:ilvl w:val="0"/>
          <w:numId w:val="17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D’u</w:t>
      </w:r>
      <w:r w:rsidR="005F7EB9" w:rsidRPr="00C52250">
        <w:rPr>
          <w:sz w:val="26"/>
          <w:szCs w:val="26"/>
        </w:rPr>
        <w:t>tiliser un langage précis</w:t>
      </w:r>
      <w:r w:rsidR="00BB40F2" w:rsidRPr="00C52250">
        <w:rPr>
          <w:sz w:val="26"/>
          <w:szCs w:val="26"/>
        </w:rPr>
        <w:t> ;</w:t>
      </w:r>
    </w:p>
    <w:p w:rsidR="005F7EB9" w:rsidRPr="00C52250" w:rsidRDefault="00596EEC" w:rsidP="0077792D">
      <w:pPr>
        <w:pStyle w:val="Paragraphedeliste"/>
        <w:numPr>
          <w:ilvl w:val="0"/>
          <w:numId w:val="17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De v</w:t>
      </w:r>
      <w:r w:rsidR="005F7EB9" w:rsidRPr="00C52250">
        <w:rPr>
          <w:sz w:val="26"/>
          <w:szCs w:val="26"/>
        </w:rPr>
        <w:t>arier les stimuli pour maintenir l’attention</w:t>
      </w:r>
      <w:r w:rsidR="00BB40F2" w:rsidRPr="00C52250">
        <w:rPr>
          <w:sz w:val="26"/>
          <w:szCs w:val="26"/>
        </w:rPr>
        <w:t> ;</w:t>
      </w:r>
      <w:r w:rsidR="005F7EB9" w:rsidRPr="00C52250">
        <w:rPr>
          <w:sz w:val="26"/>
          <w:szCs w:val="26"/>
        </w:rPr>
        <w:t xml:space="preserve"> </w:t>
      </w:r>
    </w:p>
    <w:p w:rsidR="005F7EB9" w:rsidRPr="00C52250" w:rsidRDefault="00596EEC" w:rsidP="0077792D">
      <w:pPr>
        <w:pStyle w:val="Paragraphedeliste"/>
        <w:numPr>
          <w:ilvl w:val="0"/>
          <w:numId w:val="17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De c</w:t>
      </w:r>
      <w:r w:rsidR="005F7EB9" w:rsidRPr="00C52250">
        <w:rPr>
          <w:sz w:val="26"/>
          <w:szCs w:val="26"/>
        </w:rPr>
        <w:t>onclure et ouvrir des perspectives</w:t>
      </w:r>
      <w:r w:rsidR="00BB40F2" w:rsidRPr="00C52250">
        <w:rPr>
          <w:sz w:val="26"/>
          <w:szCs w:val="26"/>
        </w:rPr>
        <w:t> ;</w:t>
      </w:r>
    </w:p>
    <w:p w:rsidR="005F7EB9" w:rsidRPr="00C52250" w:rsidRDefault="00596EEC" w:rsidP="0077792D">
      <w:pPr>
        <w:pStyle w:val="Paragraphedeliste"/>
        <w:numPr>
          <w:ilvl w:val="0"/>
          <w:numId w:val="17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De r</w:t>
      </w:r>
      <w:r w:rsidR="005F7EB9" w:rsidRPr="00C52250">
        <w:rPr>
          <w:sz w:val="26"/>
          <w:szCs w:val="26"/>
        </w:rPr>
        <w:t>épondre correctement aux questions</w:t>
      </w:r>
      <w:r w:rsidR="00BB40F2" w:rsidRPr="00C52250">
        <w:rPr>
          <w:sz w:val="26"/>
          <w:szCs w:val="26"/>
        </w:rPr>
        <w:t> ;</w:t>
      </w:r>
    </w:p>
    <w:p w:rsidR="005F7EB9" w:rsidRPr="00C52250" w:rsidRDefault="00596EEC" w:rsidP="0077792D">
      <w:pPr>
        <w:pStyle w:val="Paragraphedeliste"/>
        <w:numPr>
          <w:ilvl w:val="0"/>
          <w:numId w:val="17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lastRenderedPageBreak/>
        <w:t>De m</w:t>
      </w:r>
      <w:r w:rsidR="005F7EB9" w:rsidRPr="00C52250">
        <w:rPr>
          <w:sz w:val="26"/>
          <w:szCs w:val="26"/>
        </w:rPr>
        <w:t>aîtriser sa nervosité (gestion du stress)</w:t>
      </w:r>
    </w:p>
    <w:p w:rsidR="00A23B09" w:rsidRPr="00C52250" w:rsidRDefault="00A23B09" w:rsidP="0077792D">
      <w:pPr>
        <w:pStyle w:val="Paragraphedeliste"/>
        <w:numPr>
          <w:ilvl w:val="0"/>
          <w:numId w:val="23"/>
        </w:numPr>
        <w:spacing w:before="240"/>
        <w:contextualSpacing w:val="0"/>
        <w:jc w:val="both"/>
        <w:rPr>
          <w:b/>
          <w:bCs/>
          <w:sz w:val="26"/>
          <w:szCs w:val="26"/>
          <w:u w:val="single"/>
        </w:rPr>
      </w:pPr>
      <w:r w:rsidRPr="00C52250">
        <w:rPr>
          <w:b/>
          <w:bCs/>
          <w:sz w:val="26"/>
          <w:szCs w:val="26"/>
          <w:u w:val="single"/>
        </w:rPr>
        <w:t xml:space="preserve">Un bon exposé doit remplir 3 </w:t>
      </w:r>
      <w:r w:rsidR="00B60460" w:rsidRPr="00C52250">
        <w:rPr>
          <w:b/>
          <w:bCs/>
          <w:sz w:val="26"/>
          <w:szCs w:val="26"/>
          <w:u w:val="single"/>
        </w:rPr>
        <w:t>taches</w:t>
      </w:r>
      <w:r w:rsidR="00060E06" w:rsidRPr="00C52250">
        <w:rPr>
          <w:b/>
          <w:bCs/>
          <w:sz w:val="26"/>
          <w:szCs w:val="26"/>
          <w:u w:val="single"/>
        </w:rPr>
        <w:t xml:space="preserve"> essentielles</w:t>
      </w:r>
    </w:p>
    <w:p w:rsidR="00A23B09" w:rsidRPr="00C52250" w:rsidRDefault="00A23B09" w:rsidP="0077792D">
      <w:pPr>
        <w:pStyle w:val="Paragraphedeliste"/>
        <w:numPr>
          <w:ilvl w:val="0"/>
          <w:numId w:val="24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b/>
          <w:bCs/>
          <w:sz w:val="26"/>
          <w:szCs w:val="26"/>
        </w:rPr>
        <w:t>Communiquer</w:t>
      </w:r>
      <w:r w:rsidRPr="00C52250">
        <w:rPr>
          <w:sz w:val="26"/>
          <w:szCs w:val="26"/>
        </w:rPr>
        <w:t xml:space="preserve"> : des faits scientifiques et l’argumentation </w:t>
      </w:r>
      <w:r w:rsidR="00B60460" w:rsidRPr="00C52250">
        <w:rPr>
          <w:sz w:val="26"/>
          <w:szCs w:val="26"/>
        </w:rPr>
        <w:t>correspondante</w:t>
      </w:r>
    </w:p>
    <w:p w:rsidR="00A23B09" w:rsidRPr="00C52250" w:rsidRDefault="00A23B09" w:rsidP="0077792D">
      <w:pPr>
        <w:pStyle w:val="Paragraphedeliste"/>
        <w:numPr>
          <w:ilvl w:val="0"/>
          <w:numId w:val="24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b/>
          <w:bCs/>
          <w:sz w:val="26"/>
          <w:szCs w:val="26"/>
        </w:rPr>
        <w:t>Convaincre</w:t>
      </w:r>
      <w:r w:rsidRPr="00C52250">
        <w:rPr>
          <w:sz w:val="26"/>
          <w:szCs w:val="26"/>
        </w:rPr>
        <w:t> : l’</w:t>
      </w:r>
      <w:r w:rsidR="00B60460" w:rsidRPr="00C52250">
        <w:rPr>
          <w:sz w:val="26"/>
          <w:szCs w:val="26"/>
        </w:rPr>
        <w:t>auditoire</w:t>
      </w:r>
      <w:r w:rsidRPr="00C52250">
        <w:rPr>
          <w:sz w:val="26"/>
          <w:szCs w:val="26"/>
        </w:rPr>
        <w:t xml:space="preserve"> que les deux sont justes</w:t>
      </w:r>
    </w:p>
    <w:p w:rsidR="00A23B09" w:rsidRPr="00C52250" w:rsidRDefault="00A23B09" w:rsidP="0077792D">
      <w:pPr>
        <w:pStyle w:val="Paragraphedeliste"/>
        <w:numPr>
          <w:ilvl w:val="0"/>
          <w:numId w:val="24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b/>
          <w:bCs/>
          <w:sz w:val="26"/>
          <w:szCs w:val="26"/>
        </w:rPr>
        <w:t xml:space="preserve">Etre </w:t>
      </w:r>
      <w:r w:rsidR="00B60460" w:rsidRPr="00C52250">
        <w:rPr>
          <w:b/>
          <w:bCs/>
          <w:sz w:val="26"/>
          <w:szCs w:val="26"/>
        </w:rPr>
        <w:t>intéressants</w:t>
      </w:r>
      <w:r w:rsidRPr="00C52250">
        <w:rPr>
          <w:sz w:val="26"/>
          <w:szCs w:val="26"/>
        </w:rPr>
        <w:t xml:space="preserve"> </w:t>
      </w:r>
      <w:r w:rsidR="00B60460" w:rsidRPr="00C52250">
        <w:rPr>
          <w:sz w:val="26"/>
          <w:szCs w:val="26"/>
        </w:rPr>
        <w:t>scientifiquement</w:t>
      </w:r>
      <w:r w:rsidRPr="00C52250">
        <w:rPr>
          <w:sz w:val="26"/>
          <w:szCs w:val="26"/>
        </w:rPr>
        <w:t xml:space="preserve"> et retenir l’attention de l’auditoire</w:t>
      </w:r>
    </w:p>
    <w:p w:rsidR="00A23B09" w:rsidRPr="00C52250" w:rsidRDefault="00A23B09" w:rsidP="0077792D">
      <w:pPr>
        <w:pStyle w:val="Paragraphedeliste"/>
        <w:numPr>
          <w:ilvl w:val="0"/>
          <w:numId w:val="27"/>
        </w:numPr>
        <w:spacing w:before="240"/>
        <w:contextualSpacing w:val="0"/>
        <w:jc w:val="both"/>
        <w:rPr>
          <w:b/>
          <w:bCs/>
          <w:sz w:val="26"/>
          <w:szCs w:val="26"/>
          <w:u w:val="single"/>
        </w:rPr>
      </w:pPr>
      <w:r w:rsidRPr="00C52250">
        <w:rPr>
          <w:b/>
          <w:bCs/>
          <w:sz w:val="26"/>
          <w:szCs w:val="26"/>
          <w:u w:val="single"/>
        </w:rPr>
        <w:t>Un bon exposé permet de mettre en valeur :</w:t>
      </w:r>
    </w:p>
    <w:p w:rsidR="00A23B09" w:rsidRPr="00C52250" w:rsidRDefault="00A23B09" w:rsidP="0077792D">
      <w:pPr>
        <w:pStyle w:val="Paragraphedeliste"/>
        <w:numPr>
          <w:ilvl w:val="0"/>
          <w:numId w:val="18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La capacité à exposer des résultats scientifiques de façon</w:t>
      </w:r>
      <w:r w:rsidR="003D51BE" w:rsidRPr="00C52250">
        <w:rPr>
          <w:sz w:val="26"/>
          <w:szCs w:val="26"/>
        </w:rPr>
        <w:t xml:space="preserve"> </w:t>
      </w:r>
      <w:r w:rsidR="003D51BE" w:rsidRPr="00C52250">
        <w:rPr>
          <w:rFonts w:ascii="Times New Roman" w:eastAsia="Times New Roman" w:hAnsi="Times New Roman" w:cs="Times New Roman"/>
          <w:sz w:val="26"/>
          <w:szCs w:val="26"/>
          <w:lang w:eastAsia="fr-FR"/>
        </w:rPr>
        <w:t>pertinente et</w:t>
      </w:r>
      <w:r w:rsidRPr="00C52250">
        <w:rPr>
          <w:sz w:val="26"/>
          <w:szCs w:val="26"/>
        </w:rPr>
        <w:t xml:space="preserve"> pédagogique</w:t>
      </w:r>
      <w:r w:rsidR="00BB40F2" w:rsidRPr="00C52250">
        <w:rPr>
          <w:sz w:val="26"/>
          <w:szCs w:val="26"/>
        </w:rPr>
        <w:t> ;</w:t>
      </w:r>
    </w:p>
    <w:p w:rsidR="00A23B09" w:rsidRPr="00C52250" w:rsidRDefault="00A23B09" w:rsidP="0077792D">
      <w:pPr>
        <w:pStyle w:val="Paragraphedeliste"/>
        <w:numPr>
          <w:ilvl w:val="0"/>
          <w:numId w:val="18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 xml:space="preserve">La réflexion </w:t>
      </w:r>
      <w:r w:rsidR="00B60460" w:rsidRPr="00C52250">
        <w:rPr>
          <w:sz w:val="26"/>
          <w:szCs w:val="26"/>
        </w:rPr>
        <w:t>scientifique personnelle</w:t>
      </w:r>
      <w:r w:rsidR="00BB40F2" w:rsidRPr="00C52250">
        <w:rPr>
          <w:sz w:val="26"/>
          <w:szCs w:val="26"/>
        </w:rPr>
        <w:t> ;</w:t>
      </w:r>
    </w:p>
    <w:p w:rsidR="00B60460" w:rsidRPr="00C52250" w:rsidRDefault="00B60460" w:rsidP="0077792D">
      <w:pPr>
        <w:pStyle w:val="Paragraphedeliste"/>
        <w:numPr>
          <w:ilvl w:val="0"/>
          <w:numId w:val="18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L’esprit critique</w:t>
      </w:r>
      <w:r w:rsidR="003D51BE" w:rsidRPr="00C52250">
        <w:rPr>
          <w:sz w:val="26"/>
          <w:szCs w:val="26"/>
        </w:rPr>
        <w:t> ;</w:t>
      </w:r>
    </w:p>
    <w:p w:rsidR="00B60460" w:rsidRPr="00C52250" w:rsidRDefault="00B60460" w:rsidP="0077792D">
      <w:pPr>
        <w:pStyle w:val="Paragraphedeliste"/>
        <w:numPr>
          <w:ilvl w:val="0"/>
          <w:numId w:val="18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La capacité à forcer l’intérêt et l’attention</w:t>
      </w:r>
      <w:r w:rsidR="003D51BE" w:rsidRPr="00C52250">
        <w:rPr>
          <w:sz w:val="26"/>
          <w:szCs w:val="26"/>
        </w:rPr>
        <w:t> ;</w:t>
      </w:r>
    </w:p>
    <w:p w:rsidR="003D51BE" w:rsidRPr="00C52250" w:rsidRDefault="003D51BE" w:rsidP="0077792D">
      <w:pPr>
        <w:pStyle w:val="Paragraphedeliste"/>
        <w:numPr>
          <w:ilvl w:val="0"/>
          <w:numId w:val="18"/>
        </w:numPr>
        <w:spacing w:before="24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La gestion du stress</w:t>
      </w:r>
    </w:p>
    <w:p w:rsidR="00EE7B13" w:rsidRPr="00C52250" w:rsidRDefault="00EE7B13" w:rsidP="00E46E65">
      <w:pPr>
        <w:pStyle w:val="Paragraphedeliste"/>
        <w:numPr>
          <w:ilvl w:val="1"/>
          <w:numId w:val="2"/>
        </w:numPr>
        <w:spacing w:before="240"/>
        <w:contextualSpacing w:val="0"/>
        <w:jc w:val="both"/>
        <w:rPr>
          <w:b/>
          <w:bCs/>
          <w:sz w:val="26"/>
          <w:szCs w:val="26"/>
        </w:rPr>
      </w:pPr>
      <w:r w:rsidRPr="00C52250">
        <w:rPr>
          <w:b/>
          <w:bCs/>
          <w:sz w:val="26"/>
          <w:szCs w:val="26"/>
        </w:rPr>
        <w:t>Modèle de conception</w:t>
      </w:r>
      <w:r w:rsidR="00596EEC" w:rsidRPr="00C52250">
        <w:rPr>
          <w:b/>
          <w:bCs/>
          <w:sz w:val="26"/>
          <w:szCs w:val="26"/>
        </w:rPr>
        <w:t xml:space="preserve"> et de transition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Utiliser un seul modèle de conception</w:t>
      </w:r>
      <w:r w:rsidR="00BB40F2" w:rsidRPr="00C52250">
        <w:rPr>
          <w:sz w:val="26"/>
          <w:szCs w:val="26"/>
        </w:rPr>
        <w:t> ;</w:t>
      </w:r>
    </w:p>
    <w:p w:rsidR="00EE7B13" w:rsidRPr="00C52250" w:rsidRDefault="00A7365F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Cohérer</w:t>
      </w:r>
      <w:r w:rsidR="00EE7B13" w:rsidRPr="00C52250">
        <w:rPr>
          <w:sz w:val="26"/>
          <w:szCs w:val="26"/>
        </w:rPr>
        <w:t xml:space="preserve"> entre le modèle choisi et l’objet de la présentation sinon privilégier  un modèle neutre</w:t>
      </w:r>
      <w:r w:rsidR="00BB40F2" w:rsidRPr="00C52250">
        <w:rPr>
          <w:sz w:val="26"/>
          <w:szCs w:val="26"/>
        </w:rPr>
        <w:t>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Limiter le changement d’arrière plan (peut-être utile pour attirer l’attention ou aborder un nouveau thème)</w:t>
      </w:r>
      <w:r w:rsidR="00BB40F2" w:rsidRPr="00C52250">
        <w:rPr>
          <w:sz w:val="26"/>
          <w:szCs w:val="26"/>
        </w:rPr>
        <w:t>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Ch</w:t>
      </w:r>
      <w:r w:rsidR="00A7365F" w:rsidRPr="00C52250">
        <w:rPr>
          <w:sz w:val="26"/>
          <w:szCs w:val="26"/>
        </w:rPr>
        <w:t xml:space="preserve">oisir des couleurs contrastées </w:t>
      </w:r>
      <w:r w:rsidRPr="00C52250">
        <w:rPr>
          <w:sz w:val="26"/>
          <w:szCs w:val="26"/>
        </w:rPr>
        <w:t>entre l’arrière et le texte</w:t>
      </w:r>
      <w:r w:rsidR="00A7365F" w:rsidRPr="00C52250">
        <w:rPr>
          <w:sz w:val="26"/>
          <w:szCs w:val="26"/>
        </w:rPr>
        <w:t xml:space="preserve"> (</w:t>
      </w:r>
      <w:r w:rsidRPr="00C52250">
        <w:rPr>
          <w:sz w:val="26"/>
          <w:szCs w:val="26"/>
        </w:rPr>
        <w:t>Fond foncé avec texte pale, Texte foncé avec un fond pâle</w:t>
      </w:r>
      <w:r w:rsidR="00A7365F" w:rsidRPr="00C52250">
        <w:rPr>
          <w:sz w:val="26"/>
          <w:szCs w:val="26"/>
        </w:rPr>
        <w:t>)</w:t>
      </w:r>
      <w:r w:rsidR="00BB40F2" w:rsidRPr="00C52250">
        <w:rPr>
          <w:sz w:val="26"/>
          <w:szCs w:val="26"/>
        </w:rPr>
        <w:t> ;</w:t>
      </w:r>
    </w:p>
    <w:p w:rsidR="00A7365F" w:rsidRPr="00C52250" w:rsidRDefault="00A7365F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Uniformiser la taille de la police d’une diapo à l’autre (cohérence)</w:t>
      </w:r>
      <w:r w:rsidR="00BB40F2" w:rsidRPr="00C52250">
        <w:rPr>
          <w:sz w:val="26"/>
          <w:szCs w:val="26"/>
        </w:rPr>
        <w:t> ;</w:t>
      </w:r>
    </w:p>
    <w:p w:rsidR="00A7365F" w:rsidRPr="00C52250" w:rsidRDefault="00A7365F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lastRenderedPageBreak/>
        <w:t>Taille des titres entre 36-44 points</w:t>
      </w:r>
      <w:r w:rsidR="00BB40F2" w:rsidRPr="00C52250">
        <w:rPr>
          <w:sz w:val="26"/>
          <w:szCs w:val="26"/>
        </w:rPr>
        <w:t> ;</w:t>
      </w:r>
    </w:p>
    <w:p w:rsidR="00A7365F" w:rsidRPr="00C52250" w:rsidRDefault="00A7365F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Taille des s/titres entre 24-32 points</w:t>
      </w:r>
      <w:r w:rsidR="00BB40F2" w:rsidRPr="00C52250">
        <w:rPr>
          <w:sz w:val="26"/>
          <w:szCs w:val="26"/>
        </w:rPr>
        <w:t> ;</w:t>
      </w:r>
    </w:p>
    <w:p w:rsidR="00A7365F" w:rsidRPr="00C52250" w:rsidRDefault="00A7365F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Taille du texte entre 18-24 points</w:t>
      </w:r>
      <w:r w:rsidR="00BB40F2" w:rsidRPr="00C52250">
        <w:rPr>
          <w:sz w:val="26"/>
          <w:szCs w:val="26"/>
        </w:rPr>
        <w:t>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Préférer le gras pour montrer une idée et éviter le souligner</w:t>
      </w:r>
      <w:r w:rsidR="00BB40F2" w:rsidRPr="00C52250">
        <w:rPr>
          <w:sz w:val="26"/>
          <w:szCs w:val="26"/>
        </w:rPr>
        <w:t>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Préférer l’italique pour les citations  ou les exemples, les espèces…</w:t>
      </w:r>
      <w:r w:rsidR="00BB40F2" w:rsidRPr="00C52250">
        <w:rPr>
          <w:sz w:val="26"/>
          <w:szCs w:val="26"/>
        </w:rPr>
        <w:t>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Préférer les idées courte (limiter le copier coller d’un texte continu</w:t>
      </w:r>
      <w:r w:rsidR="00BB40F2" w:rsidRPr="00C52250">
        <w:rPr>
          <w:sz w:val="26"/>
          <w:szCs w:val="26"/>
        </w:rPr>
        <w:t>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Aérer les idées</w:t>
      </w:r>
      <w:r w:rsidR="00BB40F2" w:rsidRPr="00C52250">
        <w:rPr>
          <w:sz w:val="26"/>
          <w:szCs w:val="26"/>
        </w:rPr>
        <w:t>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Eviter les points en fin de ligne</w:t>
      </w:r>
      <w:r w:rsidR="00BB40F2" w:rsidRPr="00C52250">
        <w:rPr>
          <w:sz w:val="26"/>
          <w:szCs w:val="26"/>
        </w:rPr>
        <w:t>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Les images, les tableaux, les graphes et les schémas</w:t>
      </w:r>
      <w:r w:rsidR="00BB40F2" w:rsidRPr="00C52250">
        <w:rPr>
          <w:sz w:val="26"/>
          <w:szCs w:val="26"/>
        </w:rPr>
        <w:t>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Prévoir un titre</w:t>
      </w:r>
      <w:r w:rsidR="00BB40F2" w:rsidRPr="00C52250">
        <w:rPr>
          <w:sz w:val="26"/>
          <w:szCs w:val="26"/>
        </w:rPr>
        <w:t>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Porter attention à la lisibilité</w:t>
      </w:r>
      <w:r w:rsidR="00BB40F2" w:rsidRPr="00C52250">
        <w:rPr>
          <w:sz w:val="26"/>
          <w:szCs w:val="26"/>
        </w:rPr>
        <w:t>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Varier la couleur ou le style pour attirer l’attention sur un aspect précis</w:t>
      </w:r>
      <w:r w:rsidR="00BB40F2" w:rsidRPr="00C52250">
        <w:rPr>
          <w:sz w:val="26"/>
          <w:szCs w:val="26"/>
        </w:rPr>
        <w:t> ;</w:t>
      </w:r>
    </w:p>
    <w:p w:rsidR="00BB40F2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Pour les schémas, utiliser la barre d’outils « Dessin » pour créer d</w:t>
      </w:r>
      <w:r w:rsidR="00BB40F2" w:rsidRPr="00C52250">
        <w:rPr>
          <w:sz w:val="26"/>
          <w:szCs w:val="26"/>
        </w:rPr>
        <w:t>es formes et des zones de texte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Préférer les animations pour attirer l’attention</w:t>
      </w:r>
      <w:r w:rsidR="00BB40F2" w:rsidRPr="00C52250">
        <w:rPr>
          <w:sz w:val="26"/>
          <w:szCs w:val="26"/>
        </w:rPr>
        <w:t>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Prévoir l’entrée ou l’activation des animations au clic ou automatiquement selon le cas</w:t>
      </w:r>
      <w:r w:rsidR="00BB40F2" w:rsidRPr="00C52250">
        <w:rPr>
          <w:sz w:val="26"/>
          <w:szCs w:val="26"/>
        </w:rPr>
        <w:t> ;</w:t>
      </w:r>
    </w:p>
    <w:p w:rsidR="00EE7B13" w:rsidRPr="00C52250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Tester l’animation en mode diaporama</w:t>
      </w:r>
      <w:r w:rsidR="00BB40F2" w:rsidRPr="00C52250">
        <w:rPr>
          <w:sz w:val="26"/>
          <w:szCs w:val="26"/>
        </w:rPr>
        <w:t> ;</w:t>
      </w:r>
    </w:p>
    <w:p w:rsidR="00EE7B13" w:rsidRDefault="00EE7B13" w:rsidP="0077792D">
      <w:pPr>
        <w:pStyle w:val="Paragraphedeliste"/>
        <w:numPr>
          <w:ilvl w:val="0"/>
          <w:numId w:val="19"/>
        </w:numPr>
        <w:spacing w:before="240"/>
        <w:ind w:left="709" w:firstLine="0"/>
        <w:contextualSpacing w:val="0"/>
        <w:jc w:val="both"/>
        <w:rPr>
          <w:sz w:val="26"/>
          <w:szCs w:val="26"/>
        </w:rPr>
      </w:pPr>
      <w:r w:rsidRPr="00C52250">
        <w:rPr>
          <w:sz w:val="26"/>
          <w:szCs w:val="26"/>
        </w:rPr>
        <w:t>Pour les transitions entre les pages, il convient de préférer la même et de changer lorsque une idée importante est émise.</w:t>
      </w:r>
    </w:p>
    <w:sectPr w:rsidR="00EE7B13" w:rsidSect="00E207A5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9A" w:rsidRDefault="00541E9A" w:rsidP="009D6121">
      <w:pPr>
        <w:spacing w:after="0" w:line="240" w:lineRule="auto"/>
      </w:pPr>
      <w:r>
        <w:separator/>
      </w:r>
    </w:p>
  </w:endnote>
  <w:endnote w:type="continuationSeparator" w:id="0">
    <w:p w:rsidR="00541E9A" w:rsidRDefault="00541E9A" w:rsidP="009D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9A" w:rsidRDefault="00541E9A" w:rsidP="009D6121">
      <w:pPr>
        <w:spacing w:after="0" w:line="240" w:lineRule="auto"/>
      </w:pPr>
      <w:r>
        <w:separator/>
      </w:r>
    </w:p>
  </w:footnote>
  <w:footnote w:type="continuationSeparator" w:id="0">
    <w:p w:rsidR="00541E9A" w:rsidRDefault="00541E9A" w:rsidP="009D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7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634"/>
      <w:gridCol w:w="3176"/>
    </w:tblGrid>
    <w:tr w:rsidR="00276026" w:rsidRPr="003E6E26" w:rsidTr="003E6E26">
      <w:trPr>
        <w:trHeight w:val="490"/>
      </w:trPr>
      <w:tc>
        <w:tcPr>
          <w:tcW w:w="6636" w:type="dxa"/>
        </w:tcPr>
        <w:p w:rsidR="00276026" w:rsidRPr="003E6E26" w:rsidRDefault="00276026" w:rsidP="00B84E86">
          <w:pPr>
            <w:pStyle w:val="En-tte"/>
            <w:rPr>
              <w:rFonts w:asciiTheme="majorHAnsi" w:eastAsiaTheme="majorEastAsia" w:hAnsiTheme="majorHAnsi" w:cstheme="majorBidi"/>
              <w:sz w:val="24"/>
              <w:szCs w:val="24"/>
            </w:rPr>
          </w:pPr>
        </w:p>
      </w:tc>
      <w:sdt>
        <w:sdtPr>
          <w:rPr>
            <w:rFonts w:asciiTheme="majorHAnsi" w:eastAsiaTheme="majorEastAsia" w:hAnsiTheme="majorHAnsi" w:cstheme="majorBidi"/>
            <w:b/>
            <w:bCs/>
            <w:sz w:val="24"/>
            <w:szCs w:val="24"/>
          </w:rPr>
          <w:alias w:val="Année"/>
          <w:id w:val="208653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3176" w:type="dxa"/>
            </w:tcPr>
            <w:p w:rsidR="00276026" w:rsidRPr="009D5C37" w:rsidRDefault="00276026" w:rsidP="00E74E6E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sz w:val="24"/>
                  <w:szCs w:val="24"/>
                </w:rPr>
              </w:pPr>
              <w:r w:rsidRPr="009D5C37">
                <w:rPr>
                  <w:rFonts w:asciiTheme="majorHAnsi" w:eastAsiaTheme="majorEastAsia" w:hAnsiTheme="majorHAnsi" w:cstheme="majorBidi"/>
                  <w:b/>
                  <w:bCs/>
                  <w:sz w:val="24"/>
                  <w:szCs w:val="24"/>
                </w:rPr>
                <w:t>Faculté SNV-STU Département de Biologie</w:t>
              </w:r>
            </w:p>
          </w:tc>
        </w:sdtContent>
      </w:sdt>
    </w:tr>
  </w:tbl>
  <w:p w:rsidR="00276026" w:rsidRDefault="0027602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866_"/>
      </v:shape>
    </w:pict>
  </w:numPicBullet>
  <w:numPicBullet w:numPicBulletId="1">
    <w:pict>
      <v:shape id="_x0000_i1029" type="#_x0000_t75" style="width:11.25pt;height:11.25pt" o:bullet="t">
        <v:imagedata r:id="rId2" o:title="BD14753_"/>
      </v:shape>
    </w:pict>
  </w:numPicBullet>
  <w:abstractNum w:abstractNumId="0">
    <w:nsid w:val="FFFFFF89"/>
    <w:multiLevelType w:val="singleLevel"/>
    <w:tmpl w:val="149C2C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82910"/>
    <w:multiLevelType w:val="hybridMultilevel"/>
    <w:tmpl w:val="85F69ACC"/>
    <w:lvl w:ilvl="0" w:tplc="EFD20E3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A8136D"/>
    <w:multiLevelType w:val="hybridMultilevel"/>
    <w:tmpl w:val="C74898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77E5E"/>
    <w:multiLevelType w:val="hybridMultilevel"/>
    <w:tmpl w:val="4C56006A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5336AF"/>
    <w:multiLevelType w:val="hybridMultilevel"/>
    <w:tmpl w:val="6A20D6AA"/>
    <w:lvl w:ilvl="0" w:tplc="F98AC6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C6107"/>
    <w:multiLevelType w:val="hybridMultilevel"/>
    <w:tmpl w:val="2C24DED8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202BEF"/>
    <w:multiLevelType w:val="hybridMultilevel"/>
    <w:tmpl w:val="1C94DDEA"/>
    <w:lvl w:ilvl="0" w:tplc="18E20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0669EF"/>
    <w:multiLevelType w:val="multilevel"/>
    <w:tmpl w:val="4218F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Theme="majorBidi" w:hAnsiTheme="majorBid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Theme="majorBidi" w:hAnsiTheme="majorBid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Theme="majorBidi" w:hAnsiTheme="majorBid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Theme="majorBidi" w:hAnsiTheme="majorBid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Theme="majorBidi" w:hAnsiTheme="majorBid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Theme="majorBidi" w:hAnsiTheme="majorBid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Theme="majorBidi" w:hAnsiTheme="majorBid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Theme="majorBidi" w:hAnsiTheme="majorBidi" w:hint="default"/>
        <w:u w:val="none"/>
      </w:rPr>
    </w:lvl>
  </w:abstractNum>
  <w:abstractNum w:abstractNumId="8">
    <w:nsid w:val="11313FB7"/>
    <w:multiLevelType w:val="hybridMultilevel"/>
    <w:tmpl w:val="EDFC6AF0"/>
    <w:lvl w:ilvl="0" w:tplc="D504A2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E31C638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D71CD"/>
    <w:multiLevelType w:val="hybridMultilevel"/>
    <w:tmpl w:val="368889FA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D74DF4"/>
    <w:multiLevelType w:val="hybridMultilevel"/>
    <w:tmpl w:val="A2BC80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5258B"/>
    <w:multiLevelType w:val="hybridMultilevel"/>
    <w:tmpl w:val="9F0AD5C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AB14C992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E4302C"/>
    <w:multiLevelType w:val="hybridMultilevel"/>
    <w:tmpl w:val="80B41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A71C8"/>
    <w:multiLevelType w:val="hybridMultilevel"/>
    <w:tmpl w:val="8CECB266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8924B2"/>
    <w:multiLevelType w:val="hybridMultilevel"/>
    <w:tmpl w:val="E5601FD4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80315D"/>
    <w:multiLevelType w:val="hybridMultilevel"/>
    <w:tmpl w:val="E006E78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1D709B"/>
    <w:multiLevelType w:val="hybridMultilevel"/>
    <w:tmpl w:val="DA84B168"/>
    <w:lvl w:ilvl="0" w:tplc="8E861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847FB"/>
    <w:multiLevelType w:val="hybridMultilevel"/>
    <w:tmpl w:val="64A0EA8E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C06B01"/>
    <w:multiLevelType w:val="multilevel"/>
    <w:tmpl w:val="B77ECA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Theme="majorBidi" w:hAnsiTheme="majorBidi" w:cstheme="maj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Theme="majorBidi" w:hAnsiTheme="majorBidi" w:cstheme="maj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Theme="majorBidi" w:hAnsiTheme="majorBidi" w:cstheme="maj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Theme="majorBidi" w:hAnsiTheme="majorBidi" w:cstheme="maj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Theme="majorBidi" w:hAnsiTheme="majorBidi" w:cstheme="maj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Theme="majorBidi" w:hAnsiTheme="majorBidi" w:cstheme="maj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Theme="majorBidi" w:hAnsiTheme="majorBidi" w:cstheme="maj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Theme="majorBidi" w:hAnsiTheme="majorBidi" w:cstheme="majorBidi" w:hint="default"/>
        <w:sz w:val="24"/>
      </w:rPr>
    </w:lvl>
  </w:abstractNum>
  <w:abstractNum w:abstractNumId="19">
    <w:nsid w:val="31A1197F"/>
    <w:multiLevelType w:val="hybridMultilevel"/>
    <w:tmpl w:val="BB0675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923AC"/>
    <w:multiLevelType w:val="hybridMultilevel"/>
    <w:tmpl w:val="80B41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11057"/>
    <w:multiLevelType w:val="hybridMultilevel"/>
    <w:tmpl w:val="2D72F18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D41660"/>
    <w:multiLevelType w:val="hybridMultilevel"/>
    <w:tmpl w:val="34A2A17C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E87D2E"/>
    <w:multiLevelType w:val="hybridMultilevel"/>
    <w:tmpl w:val="AC12A332"/>
    <w:lvl w:ilvl="0" w:tplc="36C0EF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D7448"/>
    <w:multiLevelType w:val="multilevel"/>
    <w:tmpl w:val="2DA22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Theme="majorBidi" w:hAnsiTheme="majorBidi" w:cstheme="majorBidi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5">
    <w:nsid w:val="39704BC0"/>
    <w:multiLevelType w:val="hybridMultilevel"/>
    <w:tmpl w:val="D92C1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EC5152"/>
    <w:multiLevelType w:val="hybridMultilevel"/>
    <w:tmpl w:val="1D3CF5C4"/>
    <w:lvl w:ilvl="0" w:tplc="040C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0B236F4"/>
    <w:multiLevelType w:val="multilevel"/>
    <w:tmpl w:val="B77ECA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Theme="majorBidi" w:hAnsiTheme="majorBidi" w:cstheme="maj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Theme="majorBidi" w:hAnsiTheme="majorBidi" w:cstheme="maj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Theme="majorBidi" w:hAnsiTheme="majorBidi" w:cstheme="maj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Theme="majorBidi" w:hAnsiTheme="majorBidi" w:cstheme="maj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Theme="majorBidi" w:hAnsiTheme="majorBidi" w:cstheme="maj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Theme="majorBidi" w:hAnsiTheme="majorBidi" w:cstheme="maj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Theme="majorBidi" w:hAnsiTheme="majorBidi" w:cstheme="maj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Theme="majorBidi" w:hAnsiTheme="majorBidi" w:cstheme="majorBidi" w:hint="default"/>
        <w:sz w:val="24"/>
      </w:rPr>
    </w:lvl>
  </w:abstractNum>
  <w:abstractNum w:abstractNumId="28">
    <w:nsid w:val="4357122B"/>
    <w:multiLevelType w:val="multilevel"/>
    <w:tmpl w:val="3354AC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Theme="majorBidi" w:hAnsiTheme="majorBidi" w:cstheme="majorBidi" w:hint="default"/>
        <w:b/>
        <w:bCs/>
      </w:rPr>
    </w:lvl>
    <w:lvl w:ilvl="2">
      <w:start w:val="1"/>
      <w:numFmt w:val="bullet"/>
      <w:lvlText w:val=""/>
      <w:lvlJc w:val="left"/>
      <w:pPr>
        <w:ind w:left="285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9">
    <w:nsid w:val="43C228F7"/>
    <w:multiLevelType w:val="hybridMultilevel"/>
    <w:tmpl w:val="7EDC575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FFD434CA">
      <w:start w:val="1"/>
      <w:numFmt w:val="bullet"/>
      <w:lvlText w:val=""/>
      <w:lvlJc w:val="left"/>
      <w:pPr>
        <w:ind w:left="2149" w:hanging="360"/>
      </w:pPr>
      <w:rPr>
        <w:rFonts w:ascii="Wingdings" w:hAnsi="Wingdings" w:cs="Wingdings" w:hint="default"/>
        <w:color w:val="auto"/>
        <w:sz w:val="16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A64460"/>
    <w:multiLevelType w:val="hybridMultilevel"/>
    <w:tmpl w:val="F420F12A"/>
    <w:lvl w:ilvl="0" w:tplc="9D02DAB2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7927BC3"/>
    <w:multiLevelType w:val="hybridMultilevel"/>
    <w:tmpl w:val="F6CEDE10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C953BF0"/>
    <w:multiLevelType w:val="hybridMultilevel"/>
    <w:tmpl w:val="C43833E0"/>
    <w:lvl w:ilvl="0" w:tplc="9BC67F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770133"/>
    <w:multiLevelType w:val="hybridMultilevel"/>
    <w:tmpl w:val="A8AC7F4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EDE5F70"/>
    <w:multiLevelType w:val="hybridMultilevel"/>
    <w:tmpl w:val="80B41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5D779E"/>
    <w:multiLevelType w:val="hybridMultilevel"/>
    <w:tmpl w:val="80B417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352EE1"/>
    <w:multiLevelType w:val="hybridMultilevel"/>
    <w:tmpl w:val="6B587C58"/>
    <w:lvl w:ilvl="0" w:tplc="040C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D06F80"/>
    <w:multiLevelType w:val="hybridMultilevel"/>
    <w:tmpl w:val="7E9A4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BD6E68"/>
    <w:multiLevelType w:val="hybridMultilevel"/>
    <w:tmpl w:val="CC883186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A67079"/>
    <w:multiLevelType w:val="hybridMultilevel"/>
    <w:tmpl w:val="854898DE"/>
    <w:lvl w:ilvl="0" w:tplc="EB0E3D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70AAE"/>
    <w:multiLevelType w:val="hybridMultilevel"/>
    <w:tmpl w:val="D0FAA504"/>
    <w:lvl w:ilvl="0" w:tplc="03EEF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475028"/>
    <w:multiLevelType w:val="hybridMultilevel"/>
    <w:tmpl w:val="93361D0C"/>
    <w:lvl w:ilvl="0" w:tplc="040C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6B3D505D"/>
    <w:multiLevelType w:val="hybridMultilevel"/>
    <w:tmpl w:val="702A5736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B4269D"/>
    <w:multiLevelType w:val="hybridMultilevel"/>
    <w:tmpl w:val="2AB4ACC2"/>
    <w:lvl w:ilvl="0" w:tplc="D504A21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502A4"/>
    <w:multiLevelType w:val="hybridMultilevel"/>
    <w:tmpl w:val="0EF87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64219"/>
    <w:multiLevelType w:val="hybridMultilevel"/>
    <w:tmpl w:val="00088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656180"/>
    <w:multiLevelType w:val="hybridMultilevel"/>
    <w:tmpl w:val="88E4FBE6"/>
    <w:lvl w:ilvl="0" w:tplc="FFD434CA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5"/>
  </w:num>
  <w:num w:numId="5">
    <w:abstractNumId w:val="21"/>
  </w:num>
  <w:num w:numId="6">
    <w:abstractNumId w:val="42"/>
  </w:num>
  <w:num w:numId="7">
    <w:abstractNumId w:val="18"/>
  </w:num>
  <w:num w:numId="8">
    <w:abstractNumId w:val="37"/>
  </w:num>
  <w:num w:numId="9">
    <w:abstractNumId w:val="1"/>
  </w:num>
  <w:num w:numId="10">
    <w:abstractNumId w:val="38"/>
  </w:num>
  <w:num w:numId="11">
    <w:abstractNumId w:val="14"/>
  </w:num>
  <w:num w:numId="12">
    <w:abstractNumId w:val="11"/>
  </w:num>
  <w:num w:numId="13">
    <w:abstractNumId w:val="29"/>
  </w:num>
  <w:num w:numId="14">
    <w:abstractNumId w:val="28"/>
  </w:num>
  <w:num w:numId="15">
    <w:abstractNumId w:val="17"/>
  </w:num>
  <w:num w:numId="16">
    <w:abstractNumId w:val="5"/>
  </w:num>
  <w:num w:numId="17">
    <w:abstractNumId w:val="22"/>
  </w:num>
  <w:num w:numId="18">
    <w:abstractNumId w:val="46"/>
  </w:num>
  <w:num w:numId="19">
    <w:abstractNumId w:val="45"/>
  </w:num>
  <w:num w:numId="20">
    <w:abstractNumId w:val="20"/>
  </w:num>
  <w:num w:numId="21">
    <w:abstractNumId w:val="31"/>
  </w:num>
  <w:num w:numId="22">
    <w:abstractNumId w:val="39"/>
  </w:num>
  <w:num w:numId="23">
    <w:abstractNumId w:val="4"/>
  </w:num>
  <w:num w:numId="24">
    <w:abstractNumId w:val="13"/>
  </w:num>
  <w:num w:numId="25">
    <w:abstractNumId w:val="32"/>
  </w:num>
  <w:num w:numId="26">
    <w:abstractNumId w:val="3"/>
  </w:num>
  <w:num w:numId="27">
    <w:abstractNumId w:val="16"/>
  </w:num>
  <w:num w:numId="28">
    <w:abstractNumId w:val="27"/>
  </w:num>
  <w:num w:numId="29">
    <w:abstractNumId w:val="12"/>
  </w:num>
  <w:num w:numId="30">
    <w:abstractNumId w:val="35"/>
  </w:num>
  <w:num w:numId="31">
    <w:abstractNumId w:val="34"/>
  </w:num>
  <w:num w:numId="32">
    <w:abstractNumId w:val="33"/>
  </w:num>
  <w:num w:numId="33">
    <w:abstractNumId w:val="24"/>
  </w:num>
  <w:num w:numId="34">
    <w:abstractNumId w:val="25"/>
  </w:num>
  <w:num w:numId="35">
    <w:abstractNumId w:val="6"/>
  </w:num>
  <w:num w:numId="36">
    <w:abstractNumId w:val="8"/>
  </w:num>
  <w:num w:numId="37">
    <w:abstractNumId w:val="30"/>
  </w:num>
  <w:num w:numId="38">
    <w:abstractNumId w:val="26"/>
  </w:num>
  <w:num w:numId="39">
    <w:abstractNumId w:val="19"/>
  </w:num>
  <w:num w:numId="40">
    <w:abstractNumId w:val="40"/>
  </w:num>
  <w:num w:numId="41">
    <w:abstractNumId w:val="10"/>
  </w:num>
  <w:num w:numId="42">
    <w:abstractNumId w:val="23"/>
  </w:num>
  <w:num w:numId="43">
    <w:abstractNumId w:val="41"/>
  </w:num>
  <w:num w:numId="44">
    <w:abstractNumId w:val="2"/>
  </w:num>
  <w:num w:numId="45">
    <w:abstractNumId w:val="36"/>
  </w:num>
  <w:num w:numId="46">
    <w:abstractNumId w:val="44"/>
  </w:num>
  <w:num w:numId="47">
    <w:abstractNumId w:val="4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0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826CC"/>
    <w:rsid w:val="000017B5"/>
    <w:rsid w:val="00001F83"/>
    <w:rsid w:val="0000609C"/>
    <w:rsid w:val="00014DAD"/>
    <w:rsid w:val="00017005"/>
    <w:rsid w:val="00017AD1"/>
    <w:rsid w:val="00023279"/>
    <w:rsid w:val="000251CE"/>
    <w:rsid w:val="00026DB1"/>
    <w:rsid w:val="00043646"/>
    <w:rsid w:val="00055D2A"/>
    <w:rsid w:val="00060E06"/>
    <w:rsid w:val="00064F27"/>
    <w:rsid w:val="0006782D"/>
    <w:rsid w:val="000748F6"/>
    <w:rsid w:val="000943DD"/>
    <w:rsid w:val="000945C8"/>
    <w:rsid w:val="000A2525"/>
    <w:rsid w:val="000A3A27"/>
    <w:rsid w:val="000A3F08"/>
    <w:rsid w:val="000A765B"/>
    <w:rsid w:val="000B31BE"/>
    <w:rsid w:val="000B3FEE"/>
    <w:rsid w:val="000C6474"/>
    <w:rsid w:val="000D7655"/>
    <w:rsid w:val="000E6082"/>
    <w:rsid w:val="000E7C56"/>
    <w:rsid w:val="000F313E"/>
    <w:rsid w:val="00102544"/>
    <w:rsid w:val="00121568"/>
    <w:rsid w:val="00122E0A"/>
    <w:rsid w:val="00124266"/>
    <w:rsid w:val="00124640"/>
    <w:rsid w:val="001250F4"/>
    <w:rsid w:val="0013790E"/>
    <w:rsid w:val="00137CB1"/>
    <w:rsid w:val="00144F14"/>
    <w:rsid w:val="00152ACD"/>
    <w:rsid w:val="001541F1"/>
    <w:rsid w:val="00160B66"/>
    <w:rsid w:val="00164C3C"/>
    <w:rsid w:val="001767F6"/>
    <w:rsid w:val="00182201"/>
    <w:rsid w:val="00183B43"/>
    <w:rsid w:val="00187F20"/>
    <w:rsid w:val="00195E73"/>
    <w:rsid w:val="001A29B9"/>
    <w:rsid w:val="001A589D"/>
    <w:rsid w:val="001B5C46"/>
    <w:rsid w:val="001C5746"/>
    <w:rsid w:val="001D22FE"/>
    <w:rsid w:val="001D2BF3"/>
    <w:rsid w:val="001D31D1"/>
    <w:rsid w:val="001E1CC1"/>
    <w:rsid w:val="001E79A0"/>
    <w:rsid w:val="00207F57"/>
    <w:rsid w:val="00215E48"/>
    <w:rsid w:val="002245D6"/>
    <w:rsid w:val="00227157"/>
    <w:rsid w:val="00233F82"/>
    <w:rsid w:val="00237F42"/>
    <w:rsid w:val="00241D0E"/>
    <w:rsid w:val="00244E73"/>
    <w:rsid w:val="00250FF8"/>
    <w:rsid w:val="002651D2"/>
    <w:rsid w:val="00265E89"/>
    <w:rsid w:val="00266F42"/>
    <w:rsid w:val="00270106"/>
    <w:rsid w:val="002748B3"/>
    <w:rsid w:val="00276026"/>
    <w:rsid w:val="002844EC"/>
    <w:rsid w:val="002872AD"/>
    <w:rsid w:val="00291611"/>
    <w:rsid w:val="002A4C6F"/>
    <w:rsid w:val="002B6524"/>
    <w:rsid w:val="002C23CA"/>
    <w:rsid w:val="002C394D"/>
    <w:rsid w:val="002D4840"/>
    <w:rsid w:val="002F1A69"/>
    <w:rsid w:val="0030311B"/>
    <w:rsid w:val="0030626A"/>
    <w:rsid w:val="00320FEA"/>
    <w:rsid w:val="0032195E"/>
    <w:rsid w:val="003270F3"/>
    <w:rsid w:val="00333786"/>
    <w:rsid w:val="003352CF"/>
    <w:rsid w:val="0033586E"/>
    <w:rsid w:val="00335E99"/>
    <w:rsid w:val="00336B8B"/>
    <w:rsid w:val="00342C03"/>
    <w:rsid w:val="00354692"/>
    <w:rsid w:val="00356E3A"/>
    <w:rsid w:val="003758FC"/>
    <w:rsid w:val="00381BC5"/>
    <w:rsid w:val="0038275D"/>
    <w:rsid w:val="003928DA"/>
    <w:rsid w:val="003B082D"/>
    <w:rsid w:val="003C34BF"/>
    <w:rsid w:val="003C4673"/>
    <w:rsid w:val="003C6491"/>
    <w:rsid w:val="003D51BE"/>
    <w:rsid w:val="003D60D2"/>
    <w:rsid w:val="003E0845"/>
    <w:rsid w:val="003E6E26"/>
    <w:rsid w:val="003F23AB"/>
    <w:rsid w:val="0040796D"/>
    <w:rsid w:val="004114CE"/>
    <w:rsid w:val="0041528D"/>
    <w:rsid w:val="00437CB9"/>
    <w:rsid w:val="0044010B"/>
    <w:rsid w:val="00446A0B"/>
    <w:rsid w:val="00452932"/>
    <w:rsid w:val="00475C9A"/>
    <w:rsid w:val="004826CC"/>
    <w:rsid w:val="0048487D"/>
    <w:rsid w:val="004873EB"/>
    <w:rsid w:val="00493D6A"/>
    <w:rsid w:val="004971BA"/>
    <w:rsid w:val="004B2DB9"/>
    <w:rsid w:val="004B3895"/>
    <w:rsid w:val="004B7A2D"/>
    <w:rsid w:val="004C0637"/>
    <w:rsid w:val="004D635B"/>
    <w:rsid w:val="004D6776"/>
    <w:rsid w:val="004D6B79"/>
    <w:rsid w:val="004E00BC"/>
    <w:rsid w:val="004E50F0"/>
    <w:rsid w:val="004F10C0"/>
    <w:rsid w:val="004F5EEE"/>
    <w:rsid w:val="00501AA9"/>
    <w:rsid w:val="00502966"/>
    <w:rsid w:val="0051281D"/>
    <w:rsid w:val="005215D4"/>
    <w:rsid w:val="00522086"/>
    <w:rsid w:val="005266EA"/>
    <w:rsid w:val="00532497"/>
    <w:rsid w:val="005352C8"/>
    <w:rsid w:val="00537121"/>
    <w:rsid w:val="00541042"/>
    <w:rsid w:val="00541E9A"/>
    <w:rsid w:val="00544E2A"/>
    <w:rsid w:val="005555F3"/>
    <w:rsid w:val="00556562"/>
    <w:rsid w:val="00561F78"/>
    <w:rsid w:val="005716C7"/>
    <w:rsid w:val="00575BEA"/>
    <w:rsid w:val="005901B1"/>
    <w:rsid w:val="00590223"/>
    <w:rsid w:val="0059076D"/>
    <w:rsid w:val="00596EEC"/>
    <w:rsid w:val="005A543D"/>
    <w:rsid w:val="005B0CE8"/>
    <w:rsid w:val="005D2F63"/>
    <w:rsid w:val="005D7F56"/>
    <w:rsid w:val="005E669B"/>
    <w:rsid w:val="005E6782"/>
    <w:rsid w:val="005F7EB9"/>
    <w:rsid w:val="006027A6"/>
    <w:rsid w:val="00603378"/>
    <w:rsid w:val="00607ED9"/>
    <w:rsid w:val="006159B5"/>
    <w:rsid w:val="00624C02"/>
    <w:rsid w:val="00637DB2"/>
    <w:rsid w:val="006460E6"/>
    <w:rsid w:val="00650DBF"/>
    <w:rsid w:val="00663331"/>
    <w:rsid w:val="00673006"/>
    <w:rsid w:val="006807C2"/>
    <w:rsid w:val="006828EA"/>
    <w:rsid w:val="006A01A8"/>
    <w:rsid w:val="006B2266"/>
    <w:rsid w:val="006C2210"/>
    <w:rsid w:val="006C5E9E"/>
    <w:rsid w:val="006D0EA6"/>
    <w:rsid w:val="006D1D6C"/>
    <w:rsid w:val="006D7C99"/>
    <w:rsid w:val="006D7FEB"/>
    <w:rsid w:val="006E0507"/>
    <w:rsid w:val="006E7B8A"/>
    <w:rsid w:val="006F134D"/>
    <w:rsid w:val="006F4EE4"/>
    <w:rsid w:val="006F6278"/>
    <w:rsid w:val="00706E44"/>
    <w:rsid w:val="00720D88"/>
    <w:rsid w:val="00727587"/>
    <w:rsid w:val="0073688B"/>
    <w:rsid w:val="007419A4"/>
    <w:rsid w:val="00743E0C"/>
    <w:rsid w:val="00747EE0"/>
    <w:rsid w:val="00761A49"/>
    <w:rsid w:val="00772204"/>
    <w:rsid w:val="007741F4"/>
    <w:rsid w:val="00775395"/>
    <w:rsid w:val="00776256"/>
    <w:rsid w:val="0077792D"/>
    <w:rsid w:val="00791DBE"/>
    <w:rsid w:val="00795B10"/>
    <w:rsid w:val="00796604"/>
    <w:rsid w:val="00796A2B"/>
    <w:rsid w:val="00796B79"/>
    <w:rsid w:val="007A01FB"/>
    <w:rsid w:val="007A17DB"/>
    <w:rsid w:val="007A320A"/>
    <w:rsid w:val="007B046F"/>
    <w:rsid w:val="007B0D4D"/>
    <w:rsid w:val="007B2BB3"/>
    <w:rsid w:val="007B5424"/>
    <w:rsid w:val="007B569C"/>
    <w:rsid w:val="007D2E92"/>
    <w:rsid w:val="007F0F60"/>
    <w:rsid w:val="007F39C6"/>
    <w:rsid w:val="007F5C9C"/>
    <w:rsid w:val="007F7712"/>
    <w:rsid w:val="0081321E"/>
    <w:rsid w:val="00817223"/>
    <w:rsid w:val="00817A26"/>
    <w:rsid w:val="00833A5A"/>
    <w:rsid w:val="00841D2B"/>
    <w:rsid w:val="00847769"/>
    <w:rsid w:val="00854BC4"/>
    <w:rsid w:val="008570E5"/>
    <w:rsid w:val="0086016F"/>
    <w:rsid w:val="008607C7"/>
    <w:rsid w:val="0086208C"/>
    <w:rsid w:val="0086766B"/>
    <w:rsid w:val="008733BD"/>
    <w:rsid w:val="00877CB8"/>
    <w:rsid w:val="0088251D"/>
    <w:rsid w:val="00887006"/>
    <w:rsid w:val="008A56C2"/>
    <w:rsid w:val="008B4BC7"/>
    <w:rsid w:val="008C17A2"/>
    <w:rsid w:val="008D0CE6"/>
    <w:rsid w:val="008D7393"/>
    <w:rsid w:val="008E49CF"/>
    <w:rsid w:val="008F04FF"/>
    <w:rsid w:val="008F164D"/>
    <w:rsid w:val="008F6E81"/>
    <w:rsid w:val="00901BC1"/>
    <w:rsid w:val="009208C3"/>
    <w:rsid w:val="009227E2"/>
    <w:rsid w:val="00925753"/>
    <w:rsid w:val="00935504"/>
    <w:rsid w:val="00941345"/>
    <w:rsid w:val="00944634"/>
    <w:rsid w:val="00946BD7"/>
    <w:rsid w:val="00951B18"/>
    <w:rsid w:val="009550D6"/>
    <w:rsid w:val="00956906"/>
    <w:rsid w:val="00961AD8"/>
    <w:rsid w:val="009653F1"/>
    <w:rsid w:val="00974841"/>
    <w:rsid w:val="00977BF4"/>
    <w:rsid w:val="00982BF0"/>
    <w:rsid w:val="0098466B"/>
    <w:rsid w:val="00985F6A"/>
    <w:rsid w:val="00986914"/>
    <w:rsid w:val="00992032"/>
    <w:rsid w:val="009934E7"/>
    <w:rsid w:val="00995992"/>
    <w:rsid w:val="00997BA8"/>
    <w:rsid w:val="009A5013"/>
    <w:rsid w:val="009B1502"/>
    <w:rsid w:val="009B176B"/>
    <w:rsid w:val="009B45B4"/>
    <w:rsid w:val="009B700B"/>
    <w:rsid w:val="009C68B3"/>
    <w:rsid w:val="009D5C37"/>
    <w:rsid w:val="009D6121"/>
    <w:rsid w:val="009E571E"/>
    <w:rsid w:val="009F4278"/>
    <w:rsid w:val="009F5181"/>
    <w:rsid w:val="009F5478"/>
    <w:rsid w:val="00A00B24"/>
    <w:rsid w:val="00A01C0E"/>
    <w:rsid w:val="00A027BF"/>
    <w:rsid w:val="00A04EF5"/>
    <w:rsid w:val="00A15332"/>
    <w:rsid w:val="00A174BE"/>
    <w:rsid w:val="00A23B09"/>
    <w:rsid w:val="00A32CF7"/>
    <w:rsid w:val="00A35AF3"/>
    <w:rsid w:val="00A36132"/>
    <w:rsid w:val="00A41D73"/>
    <w:rsid w:val="00A511A0"/>
    <w:rsid w:val="00A552BE"/>
    <w:rsid w:val="00A57759"/>
    <w:rsid w:val="00A61DBA"/>
    <w:rsid w:val="00A63E8C"/>
    <w:rsid w:val="00A7365F"/>
    <w:rsid w:val="00A84C4E"/>
    <w:rsid w:val="00A95DCF"/>
    <w:rsid w:val="00A97F9B"/>
    <w:rsid w:val="00AA4C45"/>
    <w:rsid w:val="00AA6582"/>
    <w:rsid w:val="00AB01B4"/>
    <w:rsid w:val="00AB2F61"/>
    <w:rsid w:val="00AC3104"/>
    <w:rsid w:val="00AC70EF"/>
    <w:rsid w:val="00AC75CC"/>
    <w:rsid w:val="00AE0EDF"/>
    <w:rsid w:val="00AE1523"/>
    <w:rsid w:val="00AE36B3"/>
    <w:rsid w:val="00AE3F93"/>
    <w:rsid w:val="00AE4BB0"/>
    <w:rsid w:val="00AF5BAB"/>
    <w:rsid w:val="00B00F9D"/>
    <w:rsid w:val="00B1193D"/>
    <w:rsid w:val="00B12D15"/>
    <w:rsid w:val="00B143C9"/>
    <w:rsid w:val="00B23898"/>
    <w:rsid w:val="00B37758"/>
    <w:rsid w:val="00B412A4"/>
    <w:rsid w:val="00B51DD9"/>
    <w:rsid w:val="00B54012"/>
    <w:rsid w:val="00B60460"/>
    <w:rsid w:val="00B64D17"/>
    <w:rsid w:val="00B7592F"/>
    <w:rsid w:val="00B84E86"/>
    <w:rsid w:val="00BA013A"/>
    <w:rsid w:val="00BA75CD"/>
    <w:rsid w:val="00BB2932"/>
    <w:rsid w:val="00BB40F2"/>
    <w:rsid w:val="00BB5528"/>
    <w:rsid w:val="00BB653B"/>
    <w:rsid w:val="00BC7FE9"/>
    <w:rsid w:val="00BD13D5"/>
    <w:rsid w:val="00BD5CAD"/>
    <w:rsid w:val="00BE12AA"/>
    <w:rsid w:val="00BE6EDE"/>
    <w:rsid w:val="00C06F8E"/>
    <w:rsid w:val="00C12C75"/>
    <w:rsid w:val="00C229FB"/>
    <w:rsid w:val="00C2306F"/>
    <w:rsid w:val="00C27E09"/>
    <w:rsid w:val="00C4256F"/>
    <w:rsid w:val="00C43B9C"/>
    <w:rsid w:val="00C44282"/>
    <w:rsid w:val="00C46220"/>
    <w:rsid w:val="00C52250"/>
    <w:rsid w:val="00C5316F"/>
    <w:rsid w:val="00C64646"/>
    <w:rsid w:val="00C700FC"/>
    <w:rsid w:val="00C72F93"/>
    <w:rsid w:val="00C7495A"/>
    <w:rsid w:val="00C83513"/>
    <w:rsid w:val="00C872FF"/>
    <w:rsid w:val="00C9330A"/>
    <w:rsid w:val="00C94BD1"/>
    <w:rsid w:val="00C967CA"/>
    <w:rsid w:val="00C968C6"/>
    <w:rsid w:val="00C97D5D"/>
    <w:rsid w:val="00CA431E"/>
    <w:rsid w:val="00CC6D13"/>
    <w:rsid w:val="00CD5A21"/>
    <w:rsid w:val="00CE46C4"/>
    <w:rsid w:val="00CF1FBC"/>
    <w:rsid w:val="00CF4B3B"/>
    <w:rsid w:val="00CF5D92"/>
    <w:rsid w:val="00D36EC0"/>
    <w:rsid w:val="00D37AE3"/>
    <w:rsid w:val="00D4163F"/>
    <w:rsid w:val="00D42AF3"/>
    <w:rsid w:val="00D43ACD"/>
    <w:rsid w:val="00D47444"/>
    <w:rsid w:val="00D55B62"/>
    <w:rsid w:val="00D6706A"/>
    <w:rsid w:val="00D700F9"/>
    <w:rsid w:val="00D74CCC"/>
    <w:rsid w:val="00D828C9"/>
    <w:rsid w:val="00D842C4"/>
    <w:rsid w:val="00D90B32"/>
    <w:rsid w:val="00D93F16"/>
    <w:rsid w:val="00DB43BA"/>
    <w:rsid w:val="00DC4E17"/>
    <w:rsid w:val="00DD4A3D"/>
    <w:rsid w:val="00E00BDD"/>
    <w:rsid w:val="00E01EC6"/>
    <w:rsid w:val="00E03088"/>
    <w:rsid w:val="00E16E2A"/>
    <w:rsid w:val="00E17A18"/>
    <w:rsid w:val="00E17B73"/>
    <w:rsid w:val="00E207A5"/>
    <w:rsid w:val="00E24427"/>
    <w:rsid w:val="00E24EA8"/>
    <w:rsid w:val="00E26992"/>
    <w:rsid w:val="00E33F84"/>
    <w:rsid w:val="00E4175A"/>
    <w:rsid w:val="00E423F7"/>
    <w:rsid w:val="00E46E65"/>
    <w:rsid w:val="00E51BEB"/>
    <w:rsid w:val="00E56E9F"/>
    <w:rsid w:val="00E7048B"/>
    <w:rsid w:val="00E740D7"/>
    <w:rsid w:val="00E74E6E"/>
    <w:rsid w:val="00E81458"/>
    <w:rsid w:val="00E819D0"/>
    <w:rsid w:val="00E94540"/>
    <w:rsid w:val="00E97251"/>
    <w:rsid w:val="00EA289E"/>
    <w:rsid w:val="00EA6108"/>
    <w:rsid w:val="00EB46A2"/>
    <w:rsid w:val="00ED124D"/>
    <w:rsid w:val="00EE1974"/>
    <w:rsid w:val="00EE5A9F"/>
    <w:rsid w:val="00EE7B13"/>
    <w:rsid w:val="00EF3CB5"/>
    <w:rsid w:val="00F2451C"/>
    <w:rsid w:val="00F308CE"/>
    <w:rsid w:val="00F31106"/>
    <w:rsid w:val="00F32606"/>
    <w:rsid w:val="00F3625B"/>
    <w:rsid w:val="00F40FAC"/>
    <w:rsid w:val="00F46647"/>
    <w:rsid w:val="00F53F08"/>
    <w:rsid w:val="00F577C0"/>
    <w:rsid w:val="00F57FB3"/>
    <w:rsid w:val="00F65B24"/>
    <w:rsid w:val="00F87B80"/>
    <w:rsid w:val="00F915DB"/>
    <w:rsid w:val="00F92379"/>
    <w:rsid w:val="00F94F3F"/>
    <w:rsid w:val="00F97C4F"/>
    <w:rsid w:val="00FB7FF9"/>
    <w:rsid w:val="00FC2D12"/>
    <w:rsid w:val="00FC4D9E"/>
    <w:rsid w:val="00FC6864"/>
    <w:rsid w:val="00FD556E"/>
    <w:rsid w:val="00FD55D4"/>
    <w:rsid w:val="00FD5D6F"/>
    <w:rsid w:val="00FD68C7"/>
    <w:rsid w:val="00FE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F6"/>
  </w:style>
  <w:style w:type="paragraph" w:styleId="Titre1">
    <w:name w:val="heading 1"/>
    <w:basedOn w:val="Normal"/>
    <w:next w:val="Normal"/>
    <w:link w:val="Titre1Car"/>
    <w:uiPriority w:val="9"/>
    <w:qFormat/>
    <w:rsid w:val="009748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qFormat/>
    <w:rsid w:val="003C6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864"/>
    <w:pPr>
      <w:tabs>
        <w:tab w:val="left" w:pos="993"/>
      </w:tabs>
      <w:spacing w:line="360" w:lineRule="auto"/>
      <w:ind w:left="709"/>
      <w:contextualSpacing/>
    </w:pPr>
    <w:rPr>
      <w:rFonts w:asciiTheme="majorBidi" w:hAnsiTheme="majorBidi" w:cstheme="majorBidi"/>
      <w:sz w:val="24"/>
      <w:szCs w:val="24"/>
    </w:rPr>
  </w:style>
  <w:style w:type="table" w:styleId="Grilledutableau">
    <w:name w:val="Table Grid"/>
    <w:basedOn w:val="TableauNormal"/>
    <w:uiPriority w:val="59"/>
    <w:rsid w:val="004B7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D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D612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121"/>
  </w:style>
  <w:style w:type="paragraph" w:styleId="Pieddepage">
    <w:name w:val="footer"/>
    <w:basedOn w:val="Normal"/>
    <w:link w:val="PieddepageCar"/>
    <w:uiPriority w:val="99"/>
    <w:unhideWhenUsed/>
    <w:rsid w:val="009D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121"/>
  </w:style>
  <w:style w:type="paragraph" w:styleId="Textedebulles">
    <w:name w:val="Balloon Text"/>
    <w:basedOn w:val="Normal"/>
    <w:link w:val="TextedebullesCar"/>
    <w:uiPriority w:val="99"/>
    <w:semiHidden/>
    <w:unhideWhenUsed/>
    <w:rsid w:val="00E7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E6E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E74E6E"/>
    <w:pPr>
      <w:numPr>
        <w:numId w:val="1"/>
      </w:numPr>
      <w:contextualSpacing/>
    </w:pPr>
  </w:style>
  <w:style w:type="character" w:customStyle="1" w:styleId="tip1">
    <w:name w:val="tip1"/>
    <w:basedOn w:val="Policepardfaut"/>
    <w:rsid w:val="00B23898"/>
    <w:rPr>
      <w:rFonts w:ascii="Arial" w:hAnsi="Arial" w:cs="Arial" w:hint="default"/>
      <w:b/>
      <w:bCs/>
      <w:color w:val="6F006F"/>
      <w:sz w:val="20"/>
      <w:szCs w:val="20"/>
    </w:rPr>
  </w:style>
  <w:style w:type="paragraph" w:customStyle="1" w:styleId="spip">
    <w:name w:val="spip"/>
    <w:basedOn w:val="Normal"/>
    <w:rsid w:val="00B2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3898"/>
    <w:rPr>
      <w:b/>
      <w:bCs/>
    </w:rPr>
  </w:style>
  <w:style w:type="paragraph" w:styleId="Titre">
    <w:name w:val="Title"/>
    <w:basedOn w:val="Normal"/>
    <w:next w:val="Normal"/>
    <w:link w:val="TitreCar"/>
    <w:qFormat/>
    <w:rsid w:val="003E0845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TitreCar">
    <w:name w:val="Titre Car"/>
    <w:basedOn w:val="Policepardfaut"/>
    <w:link w:val="Titre"/>
    <w:rsid w:val="003E084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Titre3Car">
    <w:name w:val="Titre 3 Car"/>
    <w:basedOn w:val="Policepardfaut"/>
    <w:link w:val="Titre3"/>
    <w:rsid w:val="003C649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Default">
    <w:name w:val="Default"/>
    <w:rsid w:val="00452932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74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itecrochet1">
    <w:name w:val="cite_crochet1"/>
    <w:basedOn w:val="Policepardfaut"/>
    <w:rsid w:val="00E01EC6"/>
    <w:rPr>
      <w:vanish/>
      <w:webHidden w:val="0"/>
      <w:specVanish w:val="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6E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6E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26CC"/>
    <w:pPr>
      <w:ind w:left="720"/>
      <w:contextualSpacing/>
    </w:pPr>
  </w:style>
  <w:style w:type="table" w:styleId="Grilledutableau">
    <w:name w:val="Table Grid"/>
    <w:basedOn w:val="TableauNormal"/>
    <w:uiPriority w:val="59"/>
    <w:rsid w:val="004B7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D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D612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D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121"/>
  </w:style>
  <w:style w:type="paragraph" w:styleId="Pieddepage">
    <w:name w:val="footer"/>
    <w:basedOn w:val="Normal"/>
    <w:link w:val="PieddepageCar"/>
    <w:uiPriority w:val="99"/>
    <w:unhideWhenUsed/>
    <w:rsid w:val="009D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121"/>
  </w:style>
  <w:style w:type="paragraph" w:styleId="Textedebulles">
    <w:name w:val="Balloon Text"/>
    <w:basedOn w:val="Normal"/>
    <w:link w:val="TextedebullesCar"/>
    <w:uiPriority w:val="99"/>
    <w:semiHidden/>
    <w:unhideWhenUsed/>
    <w:rsid w:val="00E7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E6E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E74E6E"/>
    <w:pPr>
      <w:numPr>
        <w:numId w:val="16"/>
      </w:numPr>
      <w:contextualSpacing/>
    </w:pPr>
  </w:style>
  <w:style w:type="character" w:customStyle="1" w:styleId="tip1">
    <w:name w:val="tip1"/>
    <w:basedOn w:val="Policepardfaut"/>
    <w:rsid w:val="00B23898"/>
    <w:rPr>
      <w:rFonts w:ascii="Arial" w:hAnsi="Arial" w:cs="Arial" w:hint="default"/>
      <w:b/>
      <w:bCs/>
      <w:color w:val="6F006F"/>
      <w:sz w:val="20"/>
      <w:szCs w:val="20"/>
    </w:rPr>
  </w:style>
  <w:style w:type="paragraph" w:customStyle="1" w:styleId="spip">
    <w:name w:val="spip"/>
    <w:basedOn w:val="Normal"/>
    <w:rsid w:val="00B2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38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0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9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0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Faculté SNV-STU Département de Biologie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B4C4C-7C96-4C01-A67C-1DAD2E32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5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Recherche Documentaire</vt:lpstr>
    </vt:vector>
  </TitlesOfParts>
  <Company>HD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Recherche Documentaire</dc:title>
  <dc:creator>Ghost</dc:creator>
  <cp:lastModifiedBy>Lenovo</cp:lastModifiedBy>
  <cp:revision>199</cp:revision>
  <cp:lastPrinted>2019-04-13T15:18:00Z</cp:lastPrinted>
  <dcterms:created xsi:type="dcterms:W3CDTF">2013-03-04T15:08:00Z</dcterms:created>
  <dcterms:modified xsi:type="dcterms:W3CDTF">2021-10-05T07:50:00Z</dcterms:modified>
</cp:coreProperties>
</file>