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CA" w:rsidRPr="0031511E" w:rsidRDefault="00485FCA">
      <w:pPr>
        <w:spacing w:after="160" w:line="259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7E73BB" w:rsidRPr="006512EE" w:rsidRDefault="007E73BB" w:rsidP="007E73BB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2EE">
        <w:rPr>
          <w:rFonts w:ascii="Times New Roman" w:hAnsi="Times New Roman" w:cs="Times New Roman"/>
          <w:b/>
          <w:bCs/>
          <w:sz w:val="28"/>
          <w:szCs w:val="28"/>
        </w:rPr>
        <w:t>Note préliminaire</w:t>
      </w:r>
    </w:p>
    <w:p w:rsidR="007E73BB" w:rsidRPr="007E73BB" w:rsidRDefault="00A04E1D" w:rsidP="007F5AD0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Quel</w:t>
      </w:r>
      <w:r w:rsidR="007E73BB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7E73BB">
        <w:rPr>
          <w:rFonts w:ascii="Times New Roman" w:hAnsi="Times New Roman" w:cs="Times New Roman"/>
          <w:sz w:val="24"/>
          <w:szCs w:val="24"/>
        </w:rPr>
        <w:t xml:space="preserve"> soit la langue de rédaction, il faut se conformer à ses exigences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. </w:t>
      </w:r>
      <w:r w:rsidR="007F5AD0">
        <w:rPr>
          <w:rFonts w:ascii="Times New Roman" w:hAnsi="Times New Roman" w:cs="Times New Roman"/>
          <w:sz w:val="24"/>
          <w:szCs w:val="24"/>
        </w:rPr>
        <w:t>Il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</w:t>
      </w:r>
      <w:r w:rsidR="007E73BB">
        <w:rPr>
          <w:rFonts w:ascii="Times New Roman" w:hAnsi="Times New Roman" w:cs="Times New Roman"/>
          <w:sz w:val="24"/>
          <w:szCs w:val="24"/>
        </w:rPr>
        <w:t>faudra donc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veiller attentivement au</w:t>
      </w:r>
      <w:r w:rsidR="007E73BB"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style, à l'orthographe et à la grammaire. </w:t>
      </w:r>
      <w:r w:rsidR="007E73BB">
        <w:rPr>
          <w:rFonts w:ascii="Times New Roman" w:hAnsi="Times New Roman" w:cs="Times New Roman"/>
          <w:sz w:val="24"/>
          <w:szCs w:val="24"/>
        </w:rPr>
        <w:t xml:space="preserve">Ce n’est qu’à ce </w:t>
      </w:r>
      <w:r>
        <w:rPr>
          <w:rFonts w:ascii="Times New Roman" w:hAnsi="Times New Roman" w:cs="Times New Roman"/>
          <w:sz w:val="24"/>
          <w:szCs w:val="24"/>
        </w:rPr>
        <w:t>prix</w:t>
      </w:r>
      <w:r w:rsidR="007E73BB">
        <w:rPr>
          <w:rFonts w:ascii="Times New Roman" w:hAnsi="Times New Roman" w:cs="Times New Roman"/>
          <w:sz w:val="24"/>
          <w:szCs w:val="24"/>
        </w:rPr>
        <w:t xml:space="preserve"> que le manuscrit rendra service au fond du sujet traité</w:t>
      </w:r>
      <w:r w:rsidR="007E73BB" w:rsidRPr="007E73BB">
        <w:rPr>
          <w:rFonts w:ascii="Times New Roman" w:hAnsi="Times New Roman" w:cs="Times New Roman"/>
          <w:sz w:val="24"/>
          <w:szCs w:val="24"/>
        </w:rPr>
        <w:t>.</w:t>
      </w:r>
    </w:p>
    <w:p w:rsidR="007E73BB" w:rsidRPr="006512EE" w:rsidRDefault="00A04E1D" w:rsidP="007E73BB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2EE">
        <w:rPr>
          <w:rFonts w:ascii="Times New Roman" w:hAnsi="Times New Roman" w:cs="Times New Roman"/>
          <w:b/>
          <w:bCs/>
          <w:sz w:val="28"/>
          <w:szCs w:val="28"/>
        </w:rPr>
        <w:t>Structure du manuscrit</w:t>
      </w:r>
    </w:p>
    <w:p w:rsidR="007E73BB" w:rsidRPr="006512EE" w:rsidRDefault="007E73BB" w:rsidP="006512EE">
      <w:pPr>
        <w:pStyle w:val="Paragraphedeliste"/>
        <w:numPr>
          <w:ilvl w:val="0"/>
          <w:numId w:val="7"/>
        </w:num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>Pages préparatoires</w:t>
      </w:r>
    </w:p>
    <w:p w:rsidR="007E73BB" w:rsidRPr="007E73BB" w:rsidRDefault="00A04E1D" w:rsidP="00A04E1D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pages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précèdent le texte lui-même,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c’est-à-dire </w:t>
      </w:r>
      <w:r>
        <w:rPr>
          <w:rFonts w:ascii="Times New Roman" w:hAnsi="Times New Roman" w:cs="Times New Roman"/>
          <w:sz w:val="24"/>
          <w:szCs w:val="24"/>
        </w:rPr>
        <w:t xml:space="preserve">qu’elles viennent avant </w:t>
      </w:r>
      <w:r w:rsidR="007E73BB" w:rsidRPr="007E73BB">
        <w:rPr>
          <w:rFonts w:ascii="Times New Roman" w:hAnsi="Times New Roman" w:cs="Times New Roman"/>
          <w:sz w:val="24"/>
          <w:szCs w:val="24"/>
        </w:rPr>
        <w:t>l’introduction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elles ne 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sont pas </w:t>
      </w:r>
      <w:r w:rsidRPr="007E73BB">
        <w:rPr>
          <w:rFonts w:ascii="Times New Roman" w:hAnsi="Times New Roman" w:cs="Times New Roman"/>
          <w:sz w:val="24"/>
          <w:szCs w:val="24"/>
        </w:rPr>
        <w:t>comptabilisées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dans la pagination principale du </w:t>
      </w:r>
      <w:r w:rsidR="008C17F4">
        <w:rPr>
          <w:rFonts w:ascii="Times New Roman" w:hAnsi="Times New Roman" w:cs="Times New Roman"/>
          <w:sz w:val="24"/>
          <w:szCs w:val="24"/>
        </w:rPr>
        <w:t>manuscrit</w:t>
      </w:r>
      <w:r w:rsidR="007E73BB" w:rsidRPr="007E73BB">
        <w:rPr>
          <w:rFonts w:ascii="Times New Roman" w:hAnsi="Times New Roman" w:cs="Times New Roman"/>
          <w:sz w:val="24"/>
          <w:szCs w:val="24"/>
        </w:rPr>
        <w:t>.</w:t>
      </w:r>
    </w:p>
    <w:p w:rsidR="007E73BB" w:rsidRPr="006512EE" w:rsidRDefault="00A04E1D" w:rsidP="006512EE">
      <w:pPr>
        <w:pStyle w:val="Paragraphedeliste"/>
        <w:numPr>
          <w:ilvl w:val="0"/>
          <w:numId w:val="4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>Page de garde suivre le modèle de l’ISTA (</w:t>
      </w:r>
      <w:r w:rsidR="007E73BB" w:rsidRPr="006512EE">
        <w:rPr>
          <w:rFonts w:ascii="Times New Roman" w:hAnsi="Times New Roman" w:cs="Times New Roman"/>
          <w:b/>
          <w:bCs/>
          <w:sz w:val="24"/>
          <w:szCs w:val="24"/>
        </w:rPr>
        <w:t>Obligatoire</w:t>
      </w:r>
      <w:r w:rsidRPr="006512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73BB" w:rsidRPr="006512EE" w:rsidRDefault="007E73BB" w:rsidP="006512EE">
      <w:pPr>
        <w:pStyle w:val="Paragraphedeliste"/>
        <w:numPr>
          <w:ilvl w:val="0"/>
          <w:numId w:val="4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Dédicaces 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2EE">
        <w:rPr>
          <w:rFonts w:ascii="Times New Roman" w:hAnsi="Times New Roman" w:cs="Times New Roman"/>
          <w:b/>
          <w:bCs/>
          <w:sz w:val="24"/>
          <w:szCs w:val="24"/>
        </w:rPr>
        <w:t>Facultatif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73BB" w:rsidRPr="006512EE" w:rsidRDefault="007E73BB" w:rsidP="006512EE">
      <w:pPr>
        <w:pStyle w:val="Paragraphedeliste"/>
        <w:numPr>
          <w:ilvl w:val="0"/>
          <w:numId w:val="4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Remerciements 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2EE">
        <w:rPr>
          <w:rFonts w:ascii="Times New Roman" w:hAnsi="Times New Roman" w:cs="Times New Roman"/>
          <w:b/>
          <w:bCs/>
          <w:sz w:val="24"/>
          <w:szCs w:val="24"/>
        </w:rPr>
        <w:t>Obligatoire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73BB" w:rsidRPr="006512EE" w:rsidRDefault="007E73BB" w:rsidP="006512EE">
      <w:pPr>
        <w:pStyle w:val="Paragraphedeliste"/>
        <w:numPr>
          <w:ilvl w:val="0"/>
          <w:numId w:val="4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Liste des 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abréviations</w:t>
      </w: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2EE">
        <w:rPr>
          <w:rFonts w:ascii="Times New Roman" w:hAnsi="Times New Roman" w:cs="Times New Roman"/>
          <w:b/>
          <w:bCs/>
          <w:sz w:val="24"/>
          <w:szCs w:val="24"/>
        </w:rPr>
        <w:t>Selon besoin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73BB" w:rsidRPr="006512EE" w:rsidRDefault="007E73BB" w:rsidP="006512EE">
      <w:pPr>
        <w:pStyle w:val="Paragraphedeliste"/>
        <w:numPr>
          <w:ilvl w:val="0"/>
          <w:numId w:val="4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Résumé 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dans les 3 langues arabe, français et anglais (</w:t>
      </w:r>
      <w:r w:rsidRPr="006512EE">
        <w:rPr>
          <w:rFonts w:ascii="Times New Roman" w:hAnsi="Times New Roman" w:cs="Times New Roman"/>
          <w:b/>
          <w:bCs/>
          <w:sz w:val="24"/>
          <w:szCs w:val="24"/>
        </w:rPr>
        <w:t>Obligatoire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73BB" w:rsidRPr="006512EE" w:rsidRDefault="007E73BB" w:rsidP="006512EE">
      <w:pPr>
        <w:pStyle w:val="Paragraphedeliste"/>
        <w:numPr>
          <w:ilvl w:val="0"/>
          <w:numId w:val="4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Sommaire (Table des matières) 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2EE">
        <w:rPr>
          <w:rFonts w:ascii="Times New Roman" w:hAnsi="Times New Roman" w:cs="Times New Roman"/>
          <w:b/>
          <w:bCs/>
          <w:sz w:val="24"/>
          <w:szCs w:val="24"/>
        </w:rPr>
        <w:t>Obligatoire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73BB" w:rsidRPr="006512EE" w:rsidRDefault="007E73BB" w:rsidP="006512EE">
      <w:pPr>
        <w:pStyle w:val="Paragraphedeliste"/>
        <w:numPr>
          <w:ilvl w:val="0"/>
          <w:numId w:val="4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Liste des figures 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2EE">
        <w:rPr>
          <w:rFonts w:ascii="Times New Roman" w:hAnsi="Times New Roman" w:cs="Times New Roman"/>
          <w:b/>
          <w:bCs/>
          <w:sz w:val="24"/>
          <w:szCs w:val="24"/>
        </w:rPr>
        <w:t>Selon besoin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73BB" w:rsidRPr="006512EE" w:rsidRDefault="007E73BB" w:rsidP="006512EE">
      <w:pPr>
        <w:pStyle w:val="Paragraphedeliste"/>
        <w:numPr>
          <w:ilvl w:val="0"/>
          <w:numId w:val="4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Liste des tableaux 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2EE">
        <w:rPr>
          <w:rFonts w:ascii="Times New Roman" w:hAnsi="Times New Roman" w:cs="Times New Roman"/>
          <w:b/>
          <w:bCs/>
          <w:sz w:val="24"/>
          <w:szCs w:val="24"/>
        </w:rPr>
        <w:t>Selon besoin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04E1D" w:rsidRDefault="006512EE" w:rsidP="006512E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6512EE">
        <w:rPr>
          <w:rFonts w:ascii="Times New Roman" w:hAnsi="Times New Roman" w:cs="Times New Roman"/>
          <w:sz w:val="24"/>
          <w:szCs w:val="24"/>
        </w:rPr>
        <w:t>Le résumé (un tiers de page) comporte les éléments suivants :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6512EE">
        <w:rPr>
          <w:rFonts w:ascii="Times New Roman" w:hAnsi="Times New Roman" w:cs="Times New Roman"/>
          <w:sz w:val="24"/>
          <w:szCs w:val="24"/>
        </w:rPr>
        <w:t>’objectif du travail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6512EE">
        <w:rPr>
          <w:rFonts w:ascii="Times New Roman" w:hAnsi="Times New Roman" w:cs="Times New Roman"/>
          <w:sz w:val="24"/>
          <w:szCs w:val="24"/>
        </w:rPr>
        <w:t>a description globale du problème et de la méthodologie employée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6512EE">
        <w:rPr>
          <w:rFonts w:ascii="Times New Roman" w:hAnsi="Times New Roman" w:cs="Times New Roman"/>
          <w:sz w:val="24"/>
          <w:szCs w:val="24"/>
        </w:rPr>
        <w:t xml:space="preserve">es principaux résultats obtenus </w:t>
      </w:r>
      <w:r>
        <w:rPr>
          <w:rFonts w:ascii="Times New Roman" w:hAnsi="Times New Roman" w:cs="Times New Roman"/>
          <w:sz w:val="24"/>
          <w:szCs w:val="24"/>
        </w:rPr>
        <w:t>et l</w:t>
      </w:r>
      <w:r w:rsidRPr="006512EE">
        <w:rPr>
          <w:rFonts w:ascii="Times New Roman" w:hAnsi="Times New Roman" w:cs="Times New Roman"/>
          <w:sz w:val="24"/>
          <w:szCs w:val="24"/>
        </w:rPr>
        <w:t>es conclusions et les recommandations</w:t>
      </w:r>
    </w:p>
    <w:p w:rsidR="00A04E1D" w:rsidRPr="006512EE" w:rsidRDefault="007E73BB" w:rsidP="006512EE">
      <w:pPr>
        <w:pStyle w:val="Paragraphedeliste"/>
        <w:numPr>
          <w:ilvl w:val="0"/>
          <w:numId w:val="7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Introduction (début de la pagination) </w:t>
      </w:r>
    </w:p>
    <w:p w:rsidR="00A04E1D" w:rsidRPr="006512EE" w:rsidRDefault="00A04E1D" w:rsidP="006512EE">
      <w:pPr>
        <w:pStyle w:val="Paragraphedeliste"/>
        <w:numPr>
          <w:ilvl w:val="0"/>
          <w:numId w:val="7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>Corps du manuscrit</w:t>
      </w:r>
    </w:p>
    <w:p w:rsidR="007E73BB" w:rsidRPr="006512EE" w:rsidRDefault="007E73BB" w:rsidP="006512EE">
      <w:pPr>
        <w:pStyle w:val="Paragraphedeliste"/>
        <w:numPr>
          <w:ilvl w:val="0"/>
          <w:numId w:val="7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Conclusion Générale </w:t>
      </w:r>
    </w:p>
    <w:p w:rsidR="00A04E1D" w:rsidRPr="006512EE" w:rsidRDefault="007E73BB" w:rsidP="006512EE">
      <w:pPr>
        <w:pStyle w:val="Paragraphedeliste"/>
        <w:numPr>
          <w:ilvl w:val="0"/>
          <w:numId w:val="7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Références Bibliographiques (fin de la pagination) </w:t>
      </w:r>
    </w:p>
    <w:p w:rsidR="007E73BB" w:rsidRPr="006512EE" w:rsidRDefault="007E73BB" w:rsidP="006512EE">
      <w:pPr>
        <w:pStyle w:val="Paragraphedeliste"/>
        <w:numPr>
          <w:ilvl w:val="0"/>
          <w:numId w:val="7"/>
        </w:num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2EE">
        <w:rPr>
          <w:rFonts w:ascii="Times New Roman" w:hAnsi="Times New Roman" w:cs="Times New Roman"/>
          <w:b/>
          <w:bCs/>
          <w:sz w:val="24"/>
          <w:szCs w:val="24"/>
        </w:rPr>
        <w:t xml:space="preserve">Annexes </w:t>
      </w:r>
      <w:r w:rsidR="00A04E1D" w:rsidRPr="006512EE">
        <w:rPr>
          <w:rFonts w:ascii="Times New Roman" w:hAnsi="Times New Roman" w:cs="Times New Roman"/>
          <w:b/>
          <w:bCs/>
          <w:sz w:val="24"/>
          <w:szCs w:val="24"/>
        </w:rPr>
        <w:t>s’il y en a</w:t>
      </w:r>
    </w:p>
    <w:p w:rsidR="008C17F4" w:rsidRDefault="007E73BB" w:rsidP="008C17F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t xml:space="preserve">L’introduction (1 à 2 pages) est composée de trois parties : </w:t>
      </w:r>
    </w:p>
    <w:p w:rsidR="008C17F4" w:rsidRDefault="008C17F4" w:rsidP="008E23DB">
      <w:pPr>
        <w:pStyle w:val="Paragraphedeliste"/>
        <w:numPr>
          <w:ilvl w:val="0"/>
          <w:numId w:val="5"/>
        </w:num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17F4">
        <w:rPr>
          <w:rFonts w:ascii="Times New Roman" w:hAnsi="Times New Roman" w:cs="Times New Roman"/>
          <w:sz w:val="24"/>
          <w:szCs w:val="24"/>
        </w:rPr>
        <w:t xml:space="preserve">Situer le propos du </w:t>
      </w:r>
      <w:r>
        <w:rPr>
          <w:rFonts w:ascii="Times New Roman" w:hAnsi="Times New Roman" w:cs="Times New Roman"/>
          <w:sz w:val="24"/>
          <w:szCs w:val="24"/>
        </w:rPr>
        <w:t>manuscrit</w:t>
      </w:r>
      <w:r w:rsidRPr="008C17F4">
        <w:rPr>
          <w:rFonts w:ascii="Times New Roman" w:hAnsi="Times New Roman" w:cs="Times New Roman"/>
          <w:sz w:val="24"/>
          <w:szCs w:val="24"/>
        </w:rPr>
        <w:t xml:space="preserve"> dans un contexte global </w:t>
      </w:r>
    </w:p>
    <w:p w:rsidR="008C17F4" w:rsidRPr="008C17F4" w:rsidRDefault="008C17F4" w:rsidP="008C17F4">
      <w:pPr>
        <w:pStyle w:val="Paragraphedeliste"/>
        <w:numPr>
          <w:ilvl w:val="0"/>
          <w:numId w:val="5"/>
        </w:num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17F4">
        <w:rPr>
          <w:rFonts w:ascii="Times New Roman" w:hAnsi="Times New Roman" w:cs="Times New Roman"/>
          <w:sz w:val="24"/>
          <w:szCs w:val="24"/>
        </w:rPr>
        <w:t>Présenter le cadre de l’étude et énoncer</w:t>
      </w:r>
      <w:r w:rsidR="007E73BB" w:rsidRPr="008C17F4">
        <w:rPr>
          <w:rFonts w:ascii="Times New Roman" w:hAnsi="Times New Roman" w:cs="Times New Roman"/>
          <w:sz w:val="24"/>
          <w:szCs w:val="24"/>
        </w:rPr>
        <w:t xml:space="preserve"> le problème, les objectifs du </w:t>
      </w:r>
      <w:r>
        <w:rPr>
          <w:rFonts w:ascii="Times New Roman" w:hAnsi="Times New Roman" w:cs="Times New Roman"/>
          <w:sz w:val="24"/>
          <w:szCs w:val="24"/>
        </w:rPr>
        <w:t>manuscrit</w:t>
      </w:r>
      <w:r w:rsidR="007E73BB" w:rsidRPr="008C17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17F4" w:rsidRDefault="008C17F4" w:rsidP="008C17F4">
      <w:pPr>
        <w:pStyle w:val="Paragraphedeliste"/>
        <w:numPr>
          <w:ilvl w:val="0"/>
          <w:numId w:val="5"/>
        </w:num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17F4">
        <w:rPr>
          <w:rFonts w:ascii="Times New Roman" w:hAnsi="Times New Roman" w:cs="Times New Roman"/>
          <w:sz w:val="24"/>
          <w:szCs w:val="24"/>
        </w:rPr>
        <w:t>Indiquer</w:t>
      </w:r>
      <w:r w:rsidR="007E73BB" w:rsidRPr="008C17F4">
        <w:rPr>
          <w:rFonts w:ascii="Times New Roman" w:hAnsi="Times New Roman" w:cs="Times New Roman"/>
          <w:sz w:val="24"/>
          <w:szCs w:val="24"/>
        </w:rPr>
        <w:t xml:space="preserve"> les </w:t>
      </w:r>
      <w:r>
        <w:rPr>
          <w:rFonts w:ascii="Times New Roman" w:hAnsi="Times New Roman" w:cs="Times New Roman"/>
          <w:sz w:val="24"/>
          <w:szCs w:val="24"/>
        </w:rPr>
        <w:t>parties et</w:t>
      </w:r>
      <w:r w:rsidR="007E73BB" w:rsidRPr="008C17F4">
        <w:rPr>
          <w:rFonts w:ascii="Times New Roman" w:hAnsi="Times New Roman" w:cs="Times New Roman"/>
          <w:sz w:val="24"/>
          <w:szCs w:val="24"/>
        </w:rPr>
        <w:t xml:space="preserve"> grandes se</w:t>
      </w:r>
      <w:r>
        <w:rPr>
          <w:rFonts w:ascii="Times New Roman" w:hAnsi="Times New Roman" w:cs="Times New Roman"/>
          <w:sz w:val="24"/>
          <w:szCs w:val="24"/>
        </w:rPr>
        <w:t>ctions du manuscrit</w:t>
      </w:r>
      <w:r w:rsidR="007E73BB" w:rsidRPr="008C1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2EE" w:rsidRPr="006512EE" w:rsidRDefault="008C17F4" w:rsidP="006512EE">
      <w:pPr>
        <w:pStyle w:val="Paragraphedeliste"/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Attention, ne jamais donner des résultats en introductions. </w:t>
      </w:r>
    </w:p>
    <w:p w:rsidR="008C17F4" w:rsidRDefault="006512EE" w:rsidP="006512EE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corps</w:t>
      </w:r>
      <w:r w:rsidR="008C17F4">
        <w:rPr>
          <w:rFonts w:ascii="Times New Roman" w:hAnsi="Times New Roman" w:cs="Times New Roman"/>
          <w:sz w:val="24"/>
          <w:szCs w:val="24"/>
        </w:rPr>
        <w:t xml:space="preserve"> du manuscrit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est la partie volumineuse du document. Il est constitué de </w:t>
      </w:r>
      <w:r w:rsidR="008C17F4">
        <w:rPr>
          <w:rFonts w:ascii="Times New Roman" w:hAnsi="Times New Roman" w:cs="Times New Roman"/>
          <w:sz w:val="24"/>
          <w:szCs w:val="24"/>
        </w:rPr>
        <w:t xml:space="preserve">parties, elles-mêmes composées de 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chapitres. </w:t>
      </w:r>
    </w:p>
    <w:p w:rsidR="007E73BB" w:rsidRPr="007E73BB" w:rsidRDefault="007E73BB" w:rsidP="008C17F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lastRenderedPageBreak/>
        <w:t xml:space="preserve">Le nombre de pages du </w:t>
      </w:r>
      <w:r w:rsidR="008C17F4">
        <w:rPr>
          <w:rFonts w:ascii="Times New Roman" w:hAnsi="Times New Roman" w:cs="Times New Roman"/>
          <w:sz w:val="24"/>
          <w:szCs w:val="24"/>
        </w:rPr>
        <w:t xml:space="preserve">manuscrit </w:t>
      </w:r>
      <w:r w:rsidRPr="007E73BB">
        <w:rPr>
          <w:rFonts w:ascii="Times New Roman" w:hAnsi="Times New Roman" w:cs="Times New Roman"/>
          <w:sz w:val="24"/>
          <w:szCs w:val="24"/>
        </w:rPr>
        <w:t xml:space="preserve">doit </w:t>
      </w:r>
      <w:r w:rsidR="008C17F4">
        <w:rPr>
          <w:rFonts w:ascii="Times New Roman" w:hAnsi="Times New Roman" w:cs="Times New Roman"/>
          <w:sz w:val="24"/>
          <w:szCs w:val="24"/>
        </w:rPr>
        <w:t>avoir une fourchette de</w:t>
      </w:r>
      <w:r w:rsidRPr="007E73BB">
        <w:rPr>
          <w:rFonts w:ascii="Times New Roman" w:hAnsi="Times New Roman" w:cs="Times New Roman"/>
          <w:sz w:val="24"/>
          <w:szCs w:val="24"/>
        </w:rPr>
        <w:t xml:space="preserve"> 30 </w:t>
      </w:r>
      <w:r w:rsidR="008C17F4">
        <w:rPr>
          <w:rFonts w:ascii="Times New Roman" w:hAnsi="Times New Roman" w:cs="Times New Roman"/>
          <w:sz w:val="24"/>
          <w:szCs w:val="24"/>
        </w:rPr>
        <w:t xml:space="preserve">à 50 </w:t>
      </w:r>
      <w:r w:rsidRPr="007E73BB">
        <w:rPr>
          <w:rFonts w:ascii="Times New Roman" w:hAnsi="Times New Roman" w:cs="Times New Roman"/>
          <w:sz w:val="24"/>
          <w:szCs w:val="24"/>
        </w:rPr>
        <w:t>pages.</w:t>
      </w:r>
      <w:r w:rsidR="008C17F4">
        <w:rPr>
          <w:rFonts w:ascii="Times New Roman" w:hAnsi="Times New Roman" w:cs="Times New Roman"/>
          <w:sz w:val="24"/>
          <w:szCs w:val="24"/>
        </w:rPr>
        <w:t xml:space="preserve"> (</w:t>
      </w:r>
      <w:r w:rsidR="006512EE">
        <w:rPr>
          <w:rFonts w:ascii="Times New Roman" w:hAnsi="Times New Roman" w:cs="Times New Roman"/>
          <w:sz w:val="24"/>
          <w:szCs w:val="24"/>
        </w:rPr>
        <w:t>Certains</w:t>
      </w:r>
      <w:r w:rsidR="008C17F4">
        <w:rPr>
          <w:rFonts w:ascii="Times New Roman" w:hAnsi="Times New Roman" w:cs="Times New Roman"/>
          <w:sz w:val="24"/>
          <w:szCs w:val="24"/>
        </w:rPr>
        <w:t xml:space="preserve"> détails peuvent être joints comme annexes)</w:t>
      </w:r>
    </w:p>
    <w:p w:rsidR="007E73BB" w:rsidRPr="007E73BB" w:rsidRDefault="007E73BB" w:rsidP="008C17F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t>La partie du développement comporte généralement</w:t>
      </w:r>
      <w:r w:rsidR="008C17F4">
        <w:rPr>
          <w:rFonts w:ascii="Times New Roman" w:hAnsi="Times New Roman" w:cs="Times New Roman"/>
          <w:sz w:val="24"/>
          <w:szCs w:val="24"/>
        </w:rPr>
        <w:t xml:space="preserve"> deux ou trois parties</w:t>
      </w:r>
      <w:r w:rsidRPr="007E73BB">
        <w:rPr>
          <w:rFonts w:ascii="Times New Roman" w:hAnsi="Times New Roman" w:cs="Times New Roman"/>
          <w:sz w:val="24"/>
          <w:szCs w:val="24"/>
        </w:rPr>
        <w:t xml:space="preserve"> q</w:t>
      </w:r>
      <w:r w:rsidR="006512EE">
        <w:rPr>
          <w:rFonts w:ascii="Times New Roman" w:hAnsi="Times New Roman" w:cs="Times New Roman"/>
          <w:sz w:val="24"/>
          <w:szCs w:val="24"/>
        </w:rPr>
        <w:t>ui doivent, dans</w:t>
      </w:r>
      <w:r w:rsidRPr="007E73BB">
        <w:rPr>
          <w:rFonts w:ascii="Times New Roman" w:hAnsi="Times New Roman" w:cs="Times New Roman"/>
          <w:sz w:val="24"/>
          <w:szCs w:val="24"/>
        </w:rPr>
        <w:t xml:space="preserve"> la mesure du possible, être équilibré</w:t>
      </w:r>
      <w:r w:rsidR="008C17F4">
        <w:rPr>
          <w:rFonts w:ascii="Times New Roman" w:hAnsi="Times New Roman" w:cs="Times New Roman"/>
          <w:sz w:val="24"/>
          <w:szCs w:val="24"/>
        </w:rPr>
        <w:t>e</w:t>
      </w:r>
      <w:r w:rsidRPr="007E73BB">
        <w:rPr>
          <w:rFonts w:ascii="Times New Roman" w:hAnsi="Times New Roman" w:cs="Times New Roman"/>
          <w:sz w:val="24"/>
          <w:szCs w:val="24"/>
        </w:rPr>
        <w:t>s.</w:t>
      </w:r>
    </w:p>
    <w:p w:rsidR="007E73BB" w:rsidRPr="00A45309" w:rsidRDefault="008C17F4" w:rsidP="007E73BB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3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4530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 w:rsidRPr="00A45309">
        <w:rPr>
          <w:rFonts w:ascii="Times New Roman" w:hAnsi="Times New Roman" w:cs="Times New Roman"/>
          <w:b/>
          <w:bCs/>
          <w:sz w:val="24"/>
          <w:szCs w:val="24"/>
        </w:rPr>
        <w:t xml:space="preserve"> partie</w:t>
      </w:r>
      <w:r w:rsidR="007E73BB" w:rsidRPr="00A45309">
        <w:rPr>
          <w:rFonts w:ascii="Times New Roman" w:hAnsi="Times New Roman" w:cs="Times New Roman"/>
          <w:b/>
          <w:bCs/>
          <w:sz w:val="24"/>
          <w:szCs w:val="24"/>
        </w:rPr>
        <w:t>. Etude ou analyse bibliographique « Etude théorique »</w:t>
      </w:r>
    </w:p>
    <w:p w:rsidR="007E73BB" w:rsidRPr="007E73BB" w:rsidRDefault="006512EE" w:rsidP="006512EE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3BB" w:rsidRPr="007E73BB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est préférable de se référer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aux mots clés, aux outils et aux méthodes utilisées dans le PFE. Il</w:t>
      </w:r>
      <w:r w:rsidR="00A45309"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est important d’éviter des longues phrases et des longs paragraphes. Il faut être </w:t>
      </w:r>
      <w:r>
        <w:rPr>
          <w:rFonts w:ascii="Times New Roman" w:hAnsi="Times New Roman" w:cs="Times New Roman"/>
          <w:sz w:val="24"/>
          <w:szCs w:val="24"/>
        </w:rPr>
        <w:t xml:space="preserve">éviter le plagiat et veiller </w:t>
      </w:r>
      <w:r w:rsidR="007E73BB" w:rsidRPr="007E73BB">
        <w:rPr>
          <w:rFonts w:ascii="Times New Roman" w:hAnsi="Times New Roman" w:cs="Times New Roman"/>
          <w:sz w:val="24"/>
          <w:szCs w:val="24"/>
        </w:rPr>
        <w:t>au respect</w:t>
      </w:r>
      <w:r w:rsidR="00A45309"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des références bibliographiques. Le </w:t>
      </w:r>
      <w:r>
        <w:rPr>
          <w:rFonts w:ascii="Times New Roman" w:hAnsi="Times New Roman" w:cs="Times New Roman"/>
          <w:sz w:val="24"/>
          <w:szCs w:val="24"/>
        </w:rPr>
        <w:t>lecteur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du PFE pourra consulter ces références pour</w:t>
      </w:r>
      <w:r w:rsidR="00A45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vérification. Il faut éviter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les réf</w:t>
      </w:r>
      <w:r>
        <w:rPr>
          <w:rFonts w:ascii="Times New Roman" w:hAnsi="Times New Roman" w:cs="Times New Roman"/>
          <w:sz w:val="24"/>
          <w:szCs w:val="24"/>
        </w:rPr>
        <w:t xml:space="preserve">érences des pages web internet, et </w:t>
      </w:r>
      <w:r w:rsidR="007E73BB" w:rsidRPr="007E73BB">
        <w:rPr>
          <w:rFonts w:ascii="Times New Roman" w:hAnsi="Times New Roman" w:cs="Times New Roman"/>
          <w:sz w:val="24"/>
          <w:szCs w:val="24"/>
        </w:rPr>
        <w:t>sources non contrôlées (par</w:t>
      </w:r>
      <w:r w:rsidR="00A45309"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exemple : Wikipédia, pages perso, </w:t>
      </w:r>
      <w:proofErr w:type="gramStart"/>
      <w:r w:rsidR="007E73BB" w:rsidRPr="007E73BB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73BB" w:rsidRPr="007E73BB">
        <w:rPr>
          <w:rFonts w:ascii="Times New Roman" w:hAnsi="Times New Roman" w:cs="Times New Roman"/>
          <w:sz w:val="24"/>
          <w:szCs w:val="24"/>
        </w:rPr>
        <w:t>)</w:t>
      </w:r>
    </w:p>
    <w:p w:rsidR="007E73BB" w:rsidRPr="00A45309" w:rsidRDefault="00A45309" w:rsidP="00A45309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3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530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 w:rsidRPr="00A45309">
        <w:rPr>
          <w:rFonts w:ascii="Times New Roman" w:hAnsi="Times New Roman" w:cs="Times New Roman"/>
          <w:b/>
          <w:bCs/>
          <w:sz w:val="24"/>
          <w:szCs w:val="24"/>
        </w:rPr>
        <w:t xml:space="preserve"> partie</w:t>
      </w:r>
      <w:r w:rsidR="007E73BB" w:rsidRPr="00A45309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A45309">
        <w:rPr>
          <w:rFonts w:ascii="Times New Roman" w:hAnsi="Times New Roman" w:cs="Times New Roman"/>
          <w:b/>
          <w:bCs/>
          <w:sz w:val="24"/>
          <w:szCs w:val="24"/>
        </w:rPr>
        <w:t xml:space="preserve">Partie expérimentale ou partie pratique ou </w:t>
      </w:r>
      <w:r w:rsidR="007E73BB" w:rsidRPr="00A45309">
        <w:rPr>
          <w:rFonts w:ascii="Times New Roman" w:hAnsi="Times New Roman" w:cs="Times New Roman"/>
          <w:b/>
          <w:bCs/>
          <w:sz w:val="24"/>
          <w:szCs w:val="24"/>
        </w:rPr>
        <w:t xml:space="preserve">Travail réalisé </w:t>
      </w:r>
    </w:p>
    <w:p w:rsidR="006512EE" w:rsidRPr="006512EE" w:rsidRDefault="006512EE" w:rsidP="00A45309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12EE">
        <w:rPr>
          <w:rFonts w:ascii="Times New Roman" w:hAnsi="Times New Roman" w:cs="Times New Roman"/>
          <w:b/>
          <w:bCs/>
          <w:sz w:val="24"/>
          <w:szCs w:val="24"/>
        </w:rPr>
        <w:t>Méthodologie (ou matériel et méthodes)</w:t>
      </w:r>
    </w:p>
    <w:p w:rsidR="007E73BB" w:rsidRPr="007E73BB" w:rsidRDefault="006512EE" w:rsidP="006512EE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Dans cette partie, il faut d</w:t>
      </w:r>
      <w:r w:rsidR="00A45309">
        <w:rPr>
          <w:rFonts w:ascii="Times New Roman" w:hAnsi="Times New Roman" w:cs="Times New Roman"/>
          <w:sz w:val="24"/>
          <w:szCs w:val="24"/>
        </w:rPr>
        <w:t>écrire la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démarche </w:t>
      </w:r>
      <w:r>
        <w:rPr>
          <w:rFonts w:ascii="Times New Roman" w:hAnsi="Times New Roman" w:cs="Times New Roman"/>
          <w:sz w:val="24"/>
          <w:szCs w:val="24"/>
        </w:rPr>
        <w:t xml:space="preserve">suivie dans le travail </w:t>
      </w:r>
      <w:r w:rsidR="00A45309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 xml:space="preserve">une série d’étapes. </w:t>
      </w:r>
    </w:p>
    <w:p w:rsidR="00A45309" w:rsidRDefault="006512EE" w:rsidP="00A45309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5309" w:rsidRPr="00A45309">
        <w:rPr>
          <w:rFonts w:ascii="Times New Roman" w:hAnsi="Times New Roman" w:cs="Times New Roman"/>
          <w:b/>
          <w:bCs/>
          <w:sz w:val="24"/>
          <w:szCs w:val="24"/>
        </w:rPr>
        <w:t>Résultats et interprétations</w:t>
      </w:r>
      <w:r w:rsidR="00A45309">
        <w:rPr>
          <w:rFonts w:ascii="Times New Roman" w:hAnsi="Times New Roman" w:cs="Times New Roman"/>
          <w:sz w:val="24"/>
          <w:szCs w:val="24"/>
        </w:rPr>
        <w:t>.</w:t>
      </w:r>
      <w:r w:rsidR="00A45309" w:rsidRPr="00A45309">
        <w:rPr>
          <w:rFonts w:ascii="Times New Roman" w:hAnsi="Times New Roman" w:cs="Times New Roman"/>
          <w:sz w:val="24"/>
          <w:szCs w:val="24"/>
        </w:rPr>
        <w:t xml:space="preserve"> </w:t>
      </w:r>
      <w:r w:rsidR="00A45309" w:rsidRPr="007E73BB">
        <w:rPr>
          <w:rFonts w:ascii="Times New Roman" w:hAnsi="Times New Roman" w:cs="Times New Roman"/>
          <w:sz w:val="24"/>
          <w:szCs w:val="24"/>
        </w:rPr>
        <w:t xml:space="preserve">Les </w:t>
      </w:r>
      <w:r w:rsidR="00A45309">
        <w:rPr>
          <w:rFonts w:ascii="Times New Roman" w:hAnsi="Times New Roman" w:cs="Times New Roman"/>
          <w:sz w:val="24"/>
          <w:szCs w:val="24"/>
        </w:rPr>
        <w:t>interprétations peuvent être sous forme de comparaisons avec d’autre travaux</w:t>
      </w:r>
    </w:p>
    <w:p w:rsidR="007E73BB" w:rsidRDefault="007E73BB" w:rsidP="00A45309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309">
        <w:rPr>
          <w:rFonts w:ascii="Times New Roman" w:hAnsi="Times New Roman" w:cs="Times New Roman"/>
          <w:b/>
          <w:bCs/>
          <w:sz w:val="24"/>
          <w:szCs w:val="24"/>
        </w:rPr>
        <w:t>Conclusion générale</w:t>
      </w:r>
      <w:r w:rsidR="00A45309">
        <w:rPr>
          <w:rFonts w:ascii="Times New Roman" w:hAnsi="Times New Roman" w:cs="Times New Roman"/>
          <w:sz w:val="24"/>
          <w:szCs w:val="24"/>
        </w:rPr>
        <w:t xml:space="preserve">. </w:t>
      </w:r>
      <w:r w:rsidRPr="007E73BB">
        <w:rPr>
          <w:rFonts w:ascii="Times New Roman" w:hAnsi="Times New Roman" w:cs="Times New Roman"/>
          <w:sz w:val="24"/>
          <w:szCs w:val="24"/>
        </w:rPr>
        <w:t xml:space="preserve">La conclusion </w:t>
      </w:r>
      <w:r w:rsidR="00A45309">
        <w:rPr>
          <w:rFonts w:ascii="Times New Roman" w:hAnsi="Times New Roman" w:cs="Times New Roman"/>
          <w:sz w:val="24"/>
          <w:szCs w:val="24"/>
        </w:rPr>
        <w:t xml:space="preserve">générale </w:t>
      </w:r>
      <w:r w:rsidRPr="007E73BB">
        <w:rPr>
          <w:rFonts w:ascii="Times New Roman" w:hAnsi="Times New Roman" w:cs="Times New Roman"/>
          <w:sz w:val="24"/>
          <w:szCs w:val="24"/>
        </w:rPr>
        <w:t>sert à récapituler</w:t>
      </w:r>
      <w:r w:rsidR="00A45309">
        <w:rPr>
          <w:rFonts w:ascii="Times New Roman" w:hAnsi="Times New Roman" w:cs="Times New Roman"/>
          <w:sz w:val="24"/>
          <w:szCs w:val="24"/>
        </w:rPr>
        <w:t xml:space="preserve"> les résultats de l’étude </w:t>
      </w:r>
      <w:r w:rsidR="00A45309" w:rsidRPr="007E73BB">
        <w:rPr>
          <w:rFonts w:ascii="Times New Roman" w:hAnsi="Times New Roman" w:cs="Times New Roman"/>
          <w:sz w:val="24"/>
          <w:szCs w:val="24"/>
        </w:rPr>
        <w:t>et</w:t>
      </w:r>
      <w:r w:rsidR="00A45309">
        <w:rPr>
          <w:rFonts w:ascii="Times New Roman" w:hAnsi="Times New Roman" w:cs="Times New Roman"/>
          <w:sz w:val="24"/>
          <w:szCs w:val="24"/>
        </w:rPr>
        <w:t xml:space="preserve"> </w:t>
      </w:r>
      <w:r w:rsidRPr="007E73BB">
        <w:rPr>
          <w:rFonts w:ascii="Times New Roman" w:hAnsi="Times New Roman" w:cs="Times New Roman"/>
          <w:sz w:val="24"/>
          <w:szCs w:val="24"/>
        </w:rPr>
        <w:t>à ouvrir des perspectives</w:t>
      </w:r>
      <w:r w:rsidR="00A45309">
        <w:rPr>
          <w:rFonts w:ascii="Times New Roman" w:hAnsi="Times New Roman" w:cs="Times New Roman"/>
          <w:sz w:val="24"/>
          <w:szCs w:val="24"/>
        </w:rPr>
        <w:t xml:space="preserve"> ou présenter des </w:t>
      </w:r>
      <w:r w:rsidRPr="007E73BB">
        <w:rPr>
          <w:rFonts w:ascii="Times New Roman" w:hAnsi="Times New Roman" w:cs="Times New Roman"/>
          <w:sz w:val="24"/>
          <w:szCs w:val="24"/>
        </w:rPr>
        <w:t>recommandations, avec suggestion d’</w:t>
      </w:r>
      <w:r w:rsidR="00A45309">
        <w:rPr>
          <w:rFonts w:ascii="Times New Roman" w:hAnsi="Times New Roman" w:cs="Times New Roman"/>
          <w:sz w:val="24"/>
          <w:szCs w:val="24"/>
        </w:rPr>
        <w:t xml:space="preserve">éventuelles </w:t>
      </w:r>
      <w:r w:rsidRPr="007E73BB">
        <w:rPr>
          <w:rFonts w:ascii="Times New Roman" w:hAnsi="Times New Roman" w:cs="Times New Roman"/>
          <w:sz w:val="24"/>
          <w:szCs w:val="24"/>
        </w:rPr>
        <w:t xml:space="preserve">études </w:t>
      </w:r>
      <w:r w:rsidR="00A45309">
        <w:rPr>
          <w:rFonts w:ascii="Times New Roman" w:hAnsi="Times New Roman" w:cs="Times New Roman"/>
          <w:sz w:val="24"/>
          <w:szCs w:val="24"/>
        </w:rPr>
        <w:t>pour continuer le travail</w:t>
      </w:r>
      <w:r w:rsidR="006512EE">
        <w:rPr>
          <w:rFonts w:ascii="Times New Roman" w:hAnsi="Times New Roman" w:cs="Times New Roman"/>
          <w:sz w:val="24"/>
          <w:szCs w:val="24"/>
        </w:rPr>
        <w:t>.</w:t>
      </w:r>
    </w:p>
    <w:p w:rsidR="006512EE" w:rsidRPr="00DF4EA5" w:rsidRDefault="006512EE" w:rsidP="00A45309">
      <w:pPr>
        <w:tabs>
          <w:tab w:val="left" w:pos="106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Remarque</w:t>
      </w:r>
      <w:r w:rsidRPr="00DF4EA5">
        <w:rPr>
          <w:rFonts w:ascii="Times New Roman" w:hAnsi="Times New Roman" w:cs="Times New Roman"/>
          <w:i/>
          <w:iCs/>
          <w:sz w:val="24"/>
          <w:szCs w:val="24"/>
        </w:rPr>
        <w:t xml:space="preserve"> : On peut commencer chaque partie du manuscrit par une petite </w:t>
      </w:r>
      <w:r w:rsidR="00DF4EA5">
        <w:rPr>
          <w:rFonts w:ascii="Times New Roman" w:hAnsi="Times New Roman" w:cs="Times New Roman"/>
          <w:i/>
          <w:iCs/>
          <w:sz w:val="24"/>
          <w:szCs w:val="24"/>
        </w:rPr>
        <w:t>introduction partielle et la</w:t>
      </w:r>
      <w:r w:rsidRPr="00DF4EA5">
        <w:rPr>
          <w:rFonts w:ascii="Times New Roman" w:hAnsi="Times New Roman" w:cs="Times New Roman"/>
          <w:i/>
          <w:iCs/>
          <w:sz w:val="24"/>
          <w:szCs w:val="24"/>
        </w:rPr>
        <w:t xml:space="preserve"> finir par une petite conclusion partielle afin de permettre au lecteur </w:t>
      </w:r>
      <w:r w:rsidR="00DF4EA5">
        <w:rPr>
          <w:rFonts w:ascii="Times New Roman" w:hAnsi="Times New Roman" w:cs="Times New Roman"/>
          <w:i/>
          <w:iCs/>
          <w:sz w:val="24"/>
          <w:szCs w:val="24"/>
        </w:rPr>
        <w:t xml:space="preserve">de suivre </w:t>
      </w:r>
      <w:r w:rsidRPr="00DF4EA5">
        <w:rPr>
          <w:rFonts w:ascii="Times New Roman" w:hAnsi="Times New Roman" w:cs="Times New Roman"/>
          <w:i/>
          <w:iCs/>
          <w:sz w:val="24"/>
          <w:szCs w:val="24"/>
        </w:rPr>
        <w:t>l’enchaînement des différentes sections du manuscrit.</w:t>
      </w:r>
    </w:p>
    <w:p w:rsidR="007E73BB" w:rsidRPr="00A45309" w:rsidRDefault="007E73BB" w:rsidP="007E73BB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309">
        <w:rPr>
          <w:rFonts w:ascii="Times New Roman" w:hAnsi="Times New Roman" w:cs="Times New Roman"/>
          <w:b/>
          <w:bCs/>
          <w:sz w:val="24"/>
          <w:szCs w:val="24"/>
        </w:rPr>
        <w:t>Liste des références b</w:t>
      </w:r>
      <w:r w:rsidR="00A45309">
        <w:rPr>
          <w:rFonts w:ascii="Times New Roman" w:hAnsi="Times New Roman" w:cs="Times New Roman"/>
          <w:b/>
          <w:bCs/>
          <w:sz w:val="24"/>
          <w:szCs w:val="24"/>
        </w:rPr>
        <w:t>ibliographiques</w:t>
      </w:r>
    </w:p>
    <w:p w:rsidR="00DF4EA5" w:rsidRDefault="00DF4EA5" w:rsidP="00A45309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3BB" w:rsidRPr="007E73BB">
        <w:rPr>
          <w:rFonts w:ascii="Times New Roman" w:hAnsi="Times New Roman" w:cs="Times New Roman"/>
          <w:sz w:val="24"/>
          <w:szCs w:val="24"/>
        </w:rPr>
        <w:t>Elle comporte les informations permettant au lecteur d</w:t>
      </w:r>
      <w:r w:rsidR="00A45309">
        <w:rPr>
          <w:rFonts w:ascii="Times New Roman" w:hAnsi="Times New Roman" w:cs="Times New Roman"/>
          <w:sz w:val="24"/>
          <w:szCs w:val="24"/>
        </w:rPr>
        <w:t>e retrouver tout ouvrage cité</w:t>
      </w:r>
      <w:r w:rsidR="007E73BB" w:rsidRPr="007E73BB">
        <w:rPr>
          <w:rFonts w:ascii="Times New Roman" w:hAnsi="Times New Roman" w:cs="Times New Roman"/>
          <w:sz w:val="24"/>
          <w:szCs w:val="24"/>
        </w:rPr>
        <w:t>. Toutes les activités de recherche et d’amélioration nécessitent la consultation d’informations</w:t>
      </w:r>
      <w:r w:rsidR="00A45309"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pour appuyer l’argumentation du travail effectué. </w:t>
      </w:r>
    </w:p>
    <w:p w:rsidR="007E73BB" w:rsidRPr="007E73BB" w:rsidRDefault="00DF4EA5" w:rsidP="00A45309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3BB" w:rsidRPr="007E73BB">
        <w:rPr>
          <w:rFonts w:ascii="Times New Roman" w:hAnsi="Times New Roman" w:cs="Times New Roman"/>
          <w:sz w:val="24"/>
          <w:szCs w:val="24"/>
        </w:rPr>
        <w:t>Les références permettent de vérifier si les</w:t>
      </w:r>
      <w:r w:rsidR="00A45309"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informations sont complètes et correctement </w:t>
      </w:r>
      <w:r w:rsidR="00A45309">
        <w:rPr>
          <w:rFonts w:ascii="Times New Roman" w:hAnsi="Times New Roman" w:cs="Times New Roman"/>
          <w:sz w:val="24"/>
          <w:szCs w:val="24"/>
        </w:rPr>
        <w:t>rappor</w:t>
      </w:r>
      <w:r w:rsidR="008C17F4">
        <w:rPr>
          <w:rFonts w:ascii="Times New Roman" w:hAnsi="Times New Roman" w:cs="Times New Roman"/>
          <w:sz w:val="24"/>
          <w:szCs w:val="24"/>
        </w:rPr>
        <w:t>t</w:t>
      </w:r>
      <w:r w:rsidR="00A45309">
        <w:rPr>
          <w:rFonts w:ascii="Times New Roman" w:hAnsi="Times New Roman" w:cs="Times New Roman"/>
          <w:sz w:val="24"/>
          <w:szCs w:val="24"/>
        </w:rPr>
        <w:t>ées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. </w:t>
      </w:r>
      <w:r w:rsidR="00A45309">
        <w:rPr>
          <w:rFonts w:ascii="Times New Roman" w:hAnsi="Times New Roman" w:cs="Times New Roman"/>
          <w:sz w:val="24"/>
          <w:szCs w:val="24"/>
        </w:rPr>
        <w:t>C</w:t>
      </w:r>
      <w:r w:rsidR="007E73BB" w:rsidRPr="007E73BB">
        <w:rPr>
          <w:rFonts w:ascii="Times New Roman" w:hAnsi="Times New Roman" w:cs="Times New Roman"/>
          <w:sz w:val="24"/>
          <w:szCs w:val="24"/>
        </w:rPr>
        <w:t>’est une question</w:t>
      </w:r>
      <w:r w:rsidR="00A45309"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>d’éthique qui guide l’ajout des références, car elles permettent de faire ressortir l’originalité du</w:t>
      </w:r>
      <w:r w:rsidR="00A45309"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>travail effectué</w:t>
      </w:r>
      <w:r>
        <w:rPr>
          <w:rFonts w:ascii="Times New Roman" w:hAnsi="Times New Roman" w:cs="Times New Roman"/>
          <w:sz w:val="24"/>
          <w:szCs w:val="24"/>
        </w:rPr>
        <w:t xml:space="preserve"> et éviter le plagiat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3BB" w:rsidRPr="007E73BB" w:rsidRDefault="007E73BB" w:rsidP="003E794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309">
        <w:rPr>
          <w:rFonts w:ascii="Times New Roman" w:hAnsi="Times New Roman" w:cs="Times New Roman"/>
          <w:b/>
          <w:bCs/>
          <w:sz w:val="24"/>
          <w:szCs w:val="24"/>
        </w:rPr>
        <w:t>Annexes</w:t>
      </w:r>
      <w:r w:rsidR="003E79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794C">
        <w:rPr>
          <w:rFonts w:ascii="Times New Roman" w:hAnsi="Times New Roman" w:cs="Times New Roman"/>
          <w:sz w:val="24"/>
          <w:szCs w:val="24"/>
        </w:rPr>
        <w:t>O</w:t>
      </w:r>
      <w:r w:rsidRPr="007E73BB">
        <w:rPr>
          <w:rFonts w:ascii="Times New Roman" w:hAnsi="Times New Roman" w:cs="Times New Roman"/>
          <w:sz w:val="24"/>
          <w:szCs w:val="24"/>
        </w:rPr>
        <w:t xml:space="preserve">n </w:t>
      </w:r>
      <w:r w:rsidR="003E794C">
        <w:rPr>
          <w:rFonts w:ascii="Times New Roman" w:hAnsi="Times New Roman" w:cs="Times New Roman"/>
          <w:sz w:val="24"/>
          <w:szCs w:val="24"/>
        </w:rPr>
        <w:t>y met les 'informations détaillées</w:t>
      </w:r>
      <w:r w:rsidRPr="007E73BB">
        <w:rPr>
          <w:rFonts w:ascii="Times New Roman" w:hAnsi="Times New Roman" w:cs="Times New Roman"/>
          <w:sz w:val="24"/>
          <w:szCs w:val="24"/>
        </w:rPr>
        <w:t xml:space="preserve"> qui ne sont pas indispensables au </w:t>
      </w:r>
      <w:r w:rsidR="003E794C">
        <w:rPr>
          <w:rFonts w:ascii="Times New Roman" w:hAnsi="Times New Roman" w:cs="Times New Roman"/>
          <w:sz w:val="24"/>
          <w:szCs w:val="24"/>
        </w:rPr>
        <w:t xml:space="preserve">lecteur </w:t>
      </w:r>
      <w:r w:rsidRPr="007E73BB">
        <w:rPr>
          <w:rFonts w:ascii="Times New Roman" w:hAnsi="Times New Roman" w:cs="Times New Roman"/>
          <w:sz w:val="24"/>
          <w:szCs w:val="24"/>
        </w:rPr>
        <w:t>ou qui sont trop long</w:t>
      </w:r>
      <w:r w:rsidR="003E794C">
        <w:rPr>
          <w:rFonts w:ascii="Times New Roman" w:hAnsi="Times New Roman" w:cs="Times New Roman"/>
          <w:sz w:val="24"/>
          <w:szCs w:val="24"/>
        </w:rPr>
        <w:t>ue</w:t>
      </w:r>
      <w:r w:rsidRPr="007E73BB">
        <w:rPr>
          <w:rFonts w:ascii="Times New Roman" w:hAnsi="Times New Roman" w:cs="Times New Roman"/>
          <w:sz w:val="24"/>
          <w:szCs w:val="24"/>
        </w:rPr>
        <w:t>s pour être</w:t>
      </w:r>
      <w:r w:rsidR="003E7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3BB">
        <w:rPr>
          <w:rFonts w:ascii="Times New Roman" w:hAnsi="Times New Roman" w:cs="Times New Roman"/>
          <w:sz w:val="24"/>
          <w:szCs w:val="24"/>
        </w:rPr>
        <w:t>inclus</w:t>
      </w:r>
      <w:r w:rsidR="00DF4EA5">
        <w:rPr>
          <w:rFonts w:ascii="Times New Roman" w:hAnsi="Times New Roman" w:cs="Times New Roman"/>
          <w:sz w:val="24"/>
          <w:szCs w:val="24"/>
        </w:rPr>
        <w:t>es</w:t>
      </w:r>
      <w:r w:rsidRPr="007E73BB">
        <w:rPr>
          <w:rFonts w:ascii="Times New Roman" w:hAnsi="Times New Roman" w:cs="Times New Roman"/>
          <w:sz w:val="24"/>
          <w:szCs w:val="24"/>
        </w:rPr>
        <w:t xml:space="preserve"> dans le développement. </w:t>
      </w:r>
    </w:p>
    <w:p w:rsidR="007E73BB" w:rsidRPr="003E794C" w:rsidRDefault="007E73BB" w:rsidP="007E73BB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94C">
        <w:rPr>
          <w:rFonts w:ascii="Times New Roman" w:hAnsi="Times New Roman" w:cs="Times New Roman"/>
          <w:b/>
          <w:bCs/>
          <w:sz w:val="24"/>
          <w:szCs w:val="24"/>
        </w:rPr>
        <w:t>Format du texte</w:t>
      </w:r>
    </w:p>
    <w:p w:rsidR="003E794C" w:rsidRDefault="00DF4EA5" w:rsidP="00DF4EA5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Le </w:t>
      </w:r>
      <w:r w:rsidR="008C17F4">
        <w:rPr>
          <w:rFonts w:ascii="Times New Roman" w:hAnsi="Times New Roman" w:cs="Times New Roman"/>
          <w:sz w:val="24"/>
          <w:szCs w:val="24"/>
        </w:rPr>
        <w:t>manuscrit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doit être écrit à l’aide d’un l</w:t>
      </w:r>
      <w:r w:rsidR="003E794C">
        <w:rPr>
          <w:rFonts w:ascii="Times New Roman" w:hAnsi="Times New Roman" w:cs="Times New Roman"/>
          <w:sz w:val="24"/>
          <w:szCs w:val="24"/>
        </w:rPr>
        <w:t xml:space="preserve">ogiciel de traitement de texte en </w:t>
      </w:r>
      <w:r w:rsidR="007E73BB" w:rsidRPr="007E73BB">
        <w:rPr>
          <w:rFonts w:ascii="Times New Roman" w:hAnsi="Times New Roman" w:cs="Times New Roman"/>
          <w:sz w:val="24"/>
          <w:szCs w:val="24"/>
        </w:rPr>
        <w:t>format A4 (210 mm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× 297 mm). </w:t>
      </w:r>
    </w:p>
    <w:p w:rsidR="007E73BB" w:rsidRPr="007E73BB" w:rsidRDefault="00DF4EA5" w:rsidP="007E73BB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Les consignes suivantes s’appliquent à toutes les sections du </w:t>
      </w:r>
      <w:r w:rsidR="008C17F4">
        <w:rPr>
          <w:rFonts w:ascii="Times New Roman" w:hAnsi="Times New Roman" w:cs="Times New Roman"/>
          <w:sz w:val="24"/>
          <w:szCs w:val="24"/>
        </w:rPr>
        <w:t>manuscrit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E73BB" w:rsidRPr="00DF4EA5" w:rsidRDefault="007E73BB" w:rsidP="00DF4EA5">
      <w:pPr>
        <w:pStyle w:val="Paragraphedeliste"/>
        <w:numPr>
          <w:ilvl w:val="0"/>
          <w:numId w:val="8"/>
        </w:num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EA5">
        <w:rPr>
          <w:rFonts w:ascii="Times New Roman" w:hAnsi="Times New Roman" w:cs="Times New Roman"/>
          <w:sz w:val="24"/>
          <w:szCs w:val="24"/>
        </w:rPr>
        <w:t xml:space="preserve">Marges : </w:t>
      </w:r>
      <w:r w:rsidR="003E794C" w:rsidRPr="00DF4EA5">
        <w:rPr>
          <w:rFonts w:ascii="Times New Roman" w:hAnsi="Times New Roman" w:cs="Times New Roman"/>
          <w:sz w:val="24"/>
          <w:szCs w:val="24"/>
        </w:rPr>
        <w:t>normales</w:t>
      </w:r>
      <w:r w:rsidRPr="00DF4EA5">
        <w:rPr>
          <w:rFonts w:ascii="Times New Roman" w:hAnsi="Times New Roman" w:cs="Times New Roman"/>
          <w:sz w:val="24"/>
          <w:szCs w:val="24"/>
        </w:rPr>
        <w:t>. Une reliure à gauche de 0,5 cm</w:t>
      </w:r>
    </w:p>
    <w:p w:rsidR="007E73BB" w:rsidRPr="00DF4EA5" w:rsidRDefault="007E73BB" w:rsidP="00DF4EA5">
      <w:pPr>
        <w:pStyle w:val="Paragraphedeliste"/>
        <w:numPr>
          <w:ilvl w:val="0"/>
          <w:numId w:val="8"/>
        </w:num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EA5">
        <w:rPr>
          <w:rFonts w:ascii="Times New Roman" w:hAnsi="Times New Roman" w:cs="Times New Roman"/>
          <w:sz w:val="24"/>
          <w:szCs w:val="24"/>
        </w:rPr>
        <w:t>Justification du texte : à gauche et à droite (justifié)</w:t>
      </w:r>
    </w:p>
    <w:p w:rsidR="007E73BB" w:rsidRPr="00DF4EA5" w:rsidRDefault="007E73BB" w:rsidP="00DF4EA5">
      <w:pPr>
        <w:pStyle w:val="Paragraphedeliste"/>
        <w:numPr>
          <w:ilvl w:val="0"/>
          <w:numId w:val="8"/>
        </w:num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EA5">
        <w:rPr>
          <w:rFonts w:ascii="Times New Roman" w:hAnsi="Times New Roman" w:cs="Times New Roman"/>
          <w:sz w:val="24"/>
          <w:szCs w:val="24"/>
        </w:rPr>
        <w:t>Interligne : 1,5</w:t>
      </w:r>
    </w:p>
    <w:p w:rsidR="007E73BB" w:rsidRPr="00DF4EA5" w:rsidRDefault="007E73BB" w:rsidP="00DF4EA5">
      <w:pPr>
        <w:pStyle w:val="Paragraphedeliste"/>
        <w:numPr>
          <w:ilvl w:val="0"/>
          <w:numId w:val="8"/>
        </w:num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EA5">
        <w:rPr>
          <w:rFonts w:ascii="Times New Roman" w:hAnsi="Times New Roman" w:cs="Times New Roman"/>
          <w:sz w:val="24"/>
          <w:szCs w:val="24"/>
        </w:rPr>
        <w:t>Police du texte : Times 12 points</w:t>
      </w:r>
    </w:p>
    <w:p w:rsidR="007E73BB" w:rsidRPr="007E73BB" w:rsidRDefault="00DF4EA5" w:rsidP="003E794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Pour aérer le texte, laisser </w:t>
      </w:r>
      <w:r w:rsidR="003E794C">
        <w:rPr>
          <w:rFonts w:ascii="Times New Roman" w:hAnsi="Times New Roman" w:cs="Times New Roman"/>
          <w:sz w:val="24"/>
          <w:szCs w:val="24"/>
        </w:rPr>
        <w:t>un espacement de (6 pts</w:t>
      </w:r>
      <w:r w:rsidR="007E73BB" w:rsidRPr="007E73BB">
        <w:rPr>
          <w:rFonts w:ascii="Times New Roman" w:hAnsi="Times New Roman" w:cs="Times New Roman"/>
          <w:sz w:val="24"/>
          <w:szCs w:val="24"/>
        </w:rPr>
        <w:t>) entre chaque</w:t>
      </w:r>
      <w:r w:rsidR="003E794C"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>paragraphe, au-dessus des titres. Les titres sont justifiés à gauche et doivent respecter</w:t>
      </w:r>
      <w:r w:rsidR="003E794C"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>les caractéristiques présentées ci-dessous :</w:t>
      </w:r>
    </w:p>
    <w:p w:rsidR="007E73BB" w:rsidRPr="007E73BB" w:rsidRDefault="007E73BB" w:rsidP="007E73BB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t>Texte</w:t>
      </w:r>
      <w:r w:rsidR="00DF4EA5">
        <w:rPr>
          <w:rFonts w:ascii="Times New Roman" w:hAnsi="Times New Roman" w:cs="Times New Roman"/>
          <w:sz w:val="24"/>
          <w:szCs w:val="24"/>
        </w:rPr>
        <w:t xml:space="preserve"> : </w:t>
      </w:r>
      <w:r w:rsidRPr="007E73BB">
        <w:rPr>
          <w:rFonts w:ascii="Times New Roman" w:hAnsi="Times New Roman" w:cs="Times New Roman"/>
          <w:sz w:val="24"/>
          <w:szCs w:val="24"/>
        </w:rPr>
        <w:t>Times 12 points (comme le texte de ce guide)</w:t>
      </w:r>
    </w:p>
    <w:p w:rsidR="007E73BB" w:rsidRPr="007E73BB" w:rsidRDefault="007E73BB" w:rsidP="003E794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t xml:space="preserve">Titre des </w:t>
      </w:r>
      <w:r w:rsidR="003E794C">
        <w:rPr>
          <w:rFonts w:ascii="Times New Roman" w:hAnsi="Times New Roman" w:cs="Times New Roman"/>
          <w:sz w:val="24"/>
          <w:szCs w:val="24"/>
        </w:rPr>
        <w:t>parties</w:t>
      </w:r>
      <w:r w:rsidR="00DF4EA5">
        <w:rPr>
          <w:rFonts w:ascii="Times New Roman" w:hAnsi="Times New Roman" w:cs="Times New Roman"/>
          <w:sz w:val="24"/>
          <w:szCs w:val="24"/>
        </w:rPr>
        <w:t xml:space="preserve"> : </w:t>
      </w:r>
      <w:r w:rsidRPr="007E73BB">
        <w:rPr>
          <w:rFonts w:ascii="Times New Roman" w:hAnsi="Times New Roman" w:cs="Times New Roman"/>
          <w:sz w:val="24"/>
          <w:szCs w:val="24"/>
        </w:rPr>
        <w:t>Times 16 points, gras (</w:t>
      </w:r>
      <w:r w:rsidRPr="00DF4EA5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7E73BB">
        <w:rPr>
          <w:rFonts w:ascii="Times New Roman" w:hAnsi="Times New Roman" w:cs="Times New Roman"/>
          <w:sz w:val="24"/>
          <w:szCs w:val="24"/>
        </w:rPr>
        <w:t>)</w:t>
      </w:r>
    </w:p>
    <w:p w:rsidR="007E73BB" w:rsidRPr="007E73BB" w:rsidRDefault="007E73BB" w:rsidP="003E794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t xml:space="preserve">Titre des </w:t>
      </w:r>
      <w:r w:rsidR="003E794C">
        <w:rPr>
          <w:rFonts w:ascii="Times New Roman" w:hAnsi="Times New Roman" w:cs="Times New Roman"/>
          <w:sz w:val="24"/>
          <w:szCs w:val="24"/>
        </w:rPr>
        <w:t>chapitres</w:t>
      </w:r>
      <w:r w:rsidR="00DF4EA5">
        <w:rPr>
          <w:rFonts w:ascii="Times New Roman" w:hAnsi="Times New Roman" w:cs="Times New Roman"/>
          <w:sz w:val="24"/>
          <w:szCs w:val="24"/>
        </w:rPr>
        <w:t xml:space="preserve"> : </w:t>
      </w:r>
      <w:r w:rsidRPr="007E73BB">
        <w:rPr>
          <w:rFonts w:ascii="Times New Roman" w:hAnsi="Times New Roman" w:cs="Times New Roman"/>
          <w:sz w:val="24"/>
          <w:szCs w:val="24"/>
        </w:rPr>
        <w:t>Times 14 points, gras (</w:t>
      </w:r>
      <w:r w:rsidRPr="00DF4EA5">
        <w:rPr>
          <w:rFonts w:ascii="Times New Roman" w:hAnsi="Times New Roman" w:cs="Times New Roman"/>
          <w:b/>
          <w:bCs/>
          <w:sz w:val="28"/>
          <w:szCs w:val="28"/>
        </w:rPr>
        <w:t>1.1, 1.2</w:t>
      </w:r>
      <w:r w:rsidRPr="007E73BB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7E73BB" w:rsidRPr="007E73BB" w:rsidRDefault="007E73BB" w:rsidP="003E794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t>Titre des sous-</w:t>
      </w:r>
      <w:r w:rsidR="003E794C">
        <w:rPr>
          <w:rFonts w:ascii="Times New Roman" w:hAnsi="Times New Roman" w:cs="Times New Roman"/>
          <w:sz w:val="24"/>
          <w:szCs w:val="24"/>
        </w:rPr>
        <w:t>chapitres</w:t>
      </w:r>
      <w:r w:rsidRPr="007E73BB">
        <w:rPr>
          <w:rFonts w:ascii="Times New Roman" w:hAnsi="Times New Roman" w:cs="Times New Roman"/>
          <w:sz w:val="24"/>
          <w:szCs w:val="24"/>
        </w:rPr>
        <w:t xml:space="preserve"> Times 12 points, gras (</w:t>
      </w:r>
      <w:r w:rsidRPr="00DF4EA5">
        <w:rPr>
          <w:rFonts w:ascii="Times New Roman" w:hAnsi="Times New Roman" w:cs="Times New Roman"/>
          <w:b/>
          <w:bCs/>
          <w:sz w:val="24"/>
          <w:szCs w:val="24"/>
        </w:rPr>
        <w:t>1.1.1, 1.1.2</w:t>
      </w:r>
      <w:r w:rsidRPr="007E73BB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7E73BB" w:rsidRPr="007E73BB" w:rsidRDefault="007E73BB" w:rsidP="007E73BB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t>Si plus de détail</w:t>
      </w:r>
      <w:r w:rsidR="00DF4EA5">
        <w:rPr>
          <w:rFonts w:ascii="Times New Roman" w:hAnsi="Times New Roman" w:cs="Times New Roman"/>
          <w:sz w:val="24"/>
          <w:szCs w:val="24"/>
        </w:rPr>
        <w:t>s :</w:t>
      </w:r>
      <w:r w:rsidRPr="007E73BB">
        <w:rPr>
          <w:rFonts w:ascii="Times New Roman" w:hAnsi="Times New Roman" w:cs="Times New Roman"/>
          <w:sz w:val="24"/>
          <w:szCs w:val="24"/>
        </w:rPr>
        <w:t xml:space="preserve"> Times 12 poin</w:t>
      </w:r>
      <w:r w:rsidR="003E794C">
        <w:rPr>
          <w:rFonts w:ascii="Times New Roman" w:hAnsi="Times New Roman" w:cs="Times New Roman"/>
          <w:sz w:val="24"/>
          <w:szCs w:val="24"/>
        </w:rPr>
        <w:t xml:space="preserve">ts italique ou souligné </w:t>
      </w:r>
    </w:p>
    <w:p w:rsidR="003E794C" w:rsidRPr="00DF4EA5" w:rsidRDefault="003E794C" w:rsidP="003E794C">
      <w:pPr>
        <w:tabs>
          <w:tab w:val="left" w:pos="106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Remarque</w:t>
      </w:r>
      <w:r w:rsidRPr="00DF4EA5">
        <w:rPr>
          <w:rFonts w:ascii="Times New Roman" w:hAnsi="Times New Roman" w:cs="Times New Roman"/>
          <w:i/>
          <w:iCs/>
          <w:sz w:val="24"/>
          <w:szCs w:val="24"/>
        </w:rPr>
        <w:t xml:space="preserve"> : Ne pas mettre un titre </w:t>
      </w:r>
      <w:r w:rsidR="007E73BB" w:rsidRPr="00DF4EA5">
        <w:rPr>
          <w:rFonts w:ascii="Times New Roman" w:hAnsi="Times New Roman" w:cs="Times New Roman"/>
          <w:i/>
          <w:iCs/>
          <w:sz w:val="24"/>
          <w:szCs w:val="24"/>
        </w:rPr>
        <w:t xml:space="preserve">à la fin d’une page. </w:t>
      </w:r>
    </w:p>
    <w:p w:rsidR="007E73BB" w:rsidRPr="003E794C" w:rsidRDefault="007E73BB" w:rsidP="007E73BB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94C">
        <w:rPr>
          <w:rFonts w:ascii="Times New Roman" w:hAnsi="Times New Roman" w:cs="Times New Roman"/>
          <w:b/>
          <w:bCs/>
          <w:sz w:val="24"/>
          <w:szCs w:val="24"/>
        </w:rPr>
        <w:t>Pagination</w:t>
      </w:r>
    </w:p>
    <w:p w:rsidR="003E794C" w:rsidRDefault="007E73BB" w:rsidP="007E73BB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t xml:space="preserve">À l’exception de la page de titre, toutes les pages doivent être numérotées. </w:t>
      </w:r>
    </w:p>
    <w:p w:rsidR="003E794C" w:rsidRDefault="007E73BB" w:rsidP="003E794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t>Les pages</w:t>
      </w:r>
      <w:r w:rsidR="003E794C">
        <w:rPr>
          <w:rFonts w:ascii="Times New Roman" w:hAnsi="Times New Roman" w:cs="Times New Roman"/>
          <w:sz w:val="24"/>
          <w:szCs w:val="24"/>
        </w:rPr>
        <w:t xml:space="preserve"> préparatoires seront </w:t>
      </w:r>
      <w:r w:rsidR="003E794C" w:rsidRPr="007E73BB">
        <w:rPr>
          <w:rFonts w:ascii="Times New Roman" w:hAnsi="Times New Roman" w:cs="Times New Roman"/>
          <w:sz w:val="24"/>
          <w:szCs w:val="24"/>
        </w:rPr>
        <w:t>numérotées</w:t>
      </w:r>
      <w:r w:rsidRPr="007E73BB">
        <w:rPr>
          <w:rFonts w:ascii="Times New Roman" w:hAnsi="Times New Roman" w:cs="Times New Roman"/>
          <w:sz w:val="24"/>
          <w:szCs w:val="24"/>
        </w:rPr>
        <w:t xml:space="preserve"> par (i, ii, iii, etc.). </w:t>
      </w:r>
    </w:p>
    <w:p w:rsidR="003E794C" w:rsidRDefault="007E73BB" w:rsidP="003E794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t>Toutes les autres pages sont numérotées en</w:t>
      </w:r>
      <w:r w:rsidR="003E794C">
        <w:rPr>
          <w:rFonts w:ascii="Times New Roman" w:hAnsi="Times New Roman" w:cs="Times New Roman"/>
          <w:sz w:val="24"/>
          <w:szCs w:val="24"/>
        </w:rPr>
        <w:t xml:space="preserve"> </w:t>
      </w:r>
      <w:r w:rsidRPr="007E73BB">
        <w:rPr>
          <w:rFonts w:ascii="Times New Roman" w:hAnsi="Times New Roman" w:cs="Times New Roman"/>
          <w:sz w:val="24"/>
          <w:szCs w:val="24"/>
        </w:rPr>
        <w:t xml:space="preserve">chiffres arabes (1, 2, 3, etc.). </w:t>
      </w:r>
    </w:p>
    <w:p w:rsidR="003E794C" w:rsidRDefault="00DF4EA5" w:rsidP="003E794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annexes si e</w:t>
      </w:r>
      <w:r w:rsidRPr="007E73B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E73BB">
        <w:rPr>
          <w:rFonts w:ascii="Times New Roman" w:hAnsi="Times New Roman" w:cs="Times New Roman"/>
          <w:sz w:val="24"/>
          <w:szCs w:val="24"/>
        </w:rPr>
        <w:t>es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existent peuvent être aussi numéroté</w:t>
      </w:r>
      <w:r>
        <w:rPr>
          <w:rFonts w:ascii="Times New Roman" w:hAnsi="Times New Roman" w:cs="Times New Roman"/>
          <w:sz w:val="24"/>
          <w:szCs w:val="24"/>
        </w:rPr>
        <w:t>e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3E794C" w:rsidRDefault="007E73BB" w:rsidP="003E794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3BB">
        <w:rPr>
          <w:rFonts w:ascii="Times New Roman" w:hAnsi="Times New Roman" w:cs="Times New Roman"/>
          <w:sz w:val="24"/>
          <w:szCs w:val="24"/>
        </w:rPr>
        <w:t>Le numéro de</w:t>
      </w:r>
      <w:r w:rsidR="003E794C">
        <w:rPr>
          <w:rFonts w:ascii="Times New Roman" w:hAnsi="Times New Roman" w:cs="Times New Roman"/>
          <w:sz w:val="24"/>
          <w:szCs w:val="24"/>
        </w:rPr>
        <w:t xml:space="preserve"> </w:t>
      </w:r>
      <w:r w:rsidRPr="007E73BB">
        <w:rPr>
          <w:rFonts w:ascii="Times New Roman" w:hAnsi="Times New Roman" w:cs="Times New Roman"/>
          <w:sz w:val="24"/>
          <w:szCs w:val="24"/>
        </w:rPr>
        <w:t xml:space="preserve">la page doit être situé au bas et à droite de la page. </w:t>
      </w:r>
    </w:p>
    <w:p w:rsidR="00DF4EA5" w:rsidRDefault="007E73BB" w:rsidP="003E794C">
      <w:pPr>
        <w:tabs>
          <w:tab w:val="left" w:pos="1065"/>
        </w:tabs>
        <w:jc w:val="both"/>
      </w:pPr>
      <w:r w:rsidRPr="007E73BB">
        <w:rPr>
          <w:rFonts w:ascii="Times New Roman" w:hAnsi="Times New Roman" w:cs="Times New Roman"/>
          <w:sz w:val="24"/>
          <w:szCs w:val="24"/>
        </w:rPr>
        <w:t>Les tableaux et les figures sont numérotés en</w:t>
      </w:r>
      <w:r w:rsidR="003E794C">
        <w:rPr>
          <w:rFonts w:ascii="Times New Roman" w:hAnsi="Times New Roman" w:cs="Times New Roman"/>
          <w:sz w:val="24"/>
          <w:szCs w:val="24"/>
        </w:rPr>
        <w:t xml:space="preserve"> </w:t>
      </w:r>
      <w:r w:rsidRPr="007E73BB">
        <w:rPr>
          <w:rFonts w:ascii="Times New Roman" w:hAnsi="Times New Roman" w:cs="Times New Roman"/>
          <w:sz w:val="24"/>
          <w:szCs w:val="24"/>
        </w:rPr>
        <w:t xml:space="preserve">chiffres arabes par ordre d’apparition dans le texte. </w:t>
      </w:r>
      <w:r w:rsidR="003E794C" w:rsidRPr="007E73BB">
        <w:rPr>
          <w:rFonts w:ascii="Times New Roman" w:hAnsi="Times New Roman" w:cs="Times New Roman"/>
          <w:sz w:val="24"/>
          <w:szCs w:val="24"/>
        </w:rPr>
        <w:t>Le titre</w:t>
      </w:r>
      <w:r w:rsidR="003E794C">
        <w:rPr>
          <w:rFonts w:ascii="Times New Roman" w:hAnsi="Times New Roman" w:cs="Times New Roman"/>
          <w:sz w:val="24"/>
          <w:szCs w:val="24"/>
        </w:rPr>
        <w:t xml:space="preserve"> </w:t>
      </w:r>
      <w:r w:rsidR="003E794C" w:rsidRPr="007E73BB">
        <w:rPr>
          <w:rFonts w:ascii="Times New Roman" w:hAnsi="Times New Roman" w:cs="Times New Roman"/>
          <w:sz w:val="24"/>
          <w:szCs w:val="24"/>
        </w:rPr>
        <w:t>d’un tableau est placé juste au-dessus du tableau. Le titre d’une figure est toujours placé au-dessous de celle-ci.</w:t>
      </w:r>
      <w:r w:rsidR="003E794C" w:rsidRPr="003E794C">
        <w:t xml:space="preserve"> </w:t>
      </w:r>
    </w:p>
    <w:p w:rsidR="003E794C" w:rsidRDefault="003E794C" w:rsidP="003E794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Les tableaux et les figures doivent être annoncés et présentés dans le texte qui les précède. S’il n’y a pas assez d’espace dans la page, les tableaux et les figures sont présentés dans la page qui suit</w:t>
      </w:r>
      <w:r w:rsidR="00DF4EA5">
        <w:rPr>
          <w:rFonts w:ascii="Times New Roman" w:hAnsi="Times New Roman" w:cs="Times New Roman"/>
          <w:sz w:val="24"/>
          <w:szCs w:val="24"/>
        </w:rPr>
        <w:t xml:space="preserve"> immédiatement</w:t>
      </w:r>
      <w:r w:rsidRPr="003E794C">
        <w:rPr>
          <w:rFonts w:ascii="Times New Roman" w:hAnsi="Times New Roman" w:cs="Times New Roman"/>
          <w:sz w:val="24"/>
          <w:szCs w:val="24"/>
        </w:rPr>
        <w:t xml:space="preserve">. Pour renvoyer à un tableau ou à une figure, le numéro du tableau ou de </w:t>
      </w:r>
      <w:r w:rsidR="00DF4EA5">
        <w:rPr>
          <w:rFonts w:ascii="Times New Roman" w:hAnsi="Times New Roman" w:cs="Times New Roman"/>
          <w:sz w:val="24"/>
          <w:szCs w:val="24"/>
        </w:rPr>
        <w:t>la figure doit être mentionné dans le texte.</w:t>
      </w:r>
    </w:p>
    <w:p w:rsidR="007C6369" w:rsidRPr="007E73BB" w:rsidRDefault="003E794C" w:rsidP="00D81BF9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s les </w:t>
      </w:r>
      <w:r>
        <w:rPr>
          <w:rFonts w:ascii="Times New Roman" w:hAnsi="Times New Roman" w:cs="Times New Roman"/>
          <w:sz w:val="24"/>
          <w:szCs w:val="24"/>
        </w:rPr>
        <w:t>chapitres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du </w:t>
      </w:r>
      <w:r w:rsidR="008C17F4">
        <w:rPr>
          <w:rFonts w:ascii="Times New Roman" w:hAnsi="Times New Roman" w:cs="Times New Roman"/>
          <w:sz w:val="24"/>
          <w:szCs w:val="24"/>
        </w:rPr>
        <w:t>manuscrit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sont </w:t>
      </w:r>
      <w:r w:rsidRPr="007E73BB">
        <w:rPr>
          <w:rFonts w:ascii="Times New Roman" w:hAnsi="Times New Roman" w:cs="Times New Roman"/>
          <w:sz w:val="24"/>
          <w:szCs w:val="24"/>
        </w:rPr>
        <w:t>numérotés</w:t>
      </w:r>
      <w:r w:rsidR="007E73BB" w:rsidRPr="007E73BB">
        <w:rPr>
          <w:rFonts w:ascii="Times New Roman" w:hAnsi="Times New Roman" w:cs="Times New Roman"/>
          <w:sz w:val="24"/>
          <w:szCs w:val="24"/>
        </w:rPr>
        <w:t xml:space="preserve"> à partir de l’introduction.</w:t>
      </w:r>
    </w:p>
    <w:sectPr w:rsidR="007C6369" w:rsidRPr="007E73BB" w:rsidSect="007E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63CC"/>
    <w:multiLevelType w:val="hybridMultilevel"/>
    <w:tmpl w:val="2D9874E4"/>
    <w:lvl w:ilvl="0" w:tplc="CDACC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47B29"/>
    <w:multiLevelType w:val="hybridMultilevel"/>
    <w:tmpl w:val="2C6A4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4F04"/>
    <w:multiLevelType w:val="hybridMultilevel"/>
    <w:tmpl w:val="D5E8E358"/>
    <w:lvl w:ilvl="0" w:tplc="A2E2602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58AC"/>
    <w:multiLevelType w:val="hybridMultilevel"/>
    <w:tmpl w:val="2DA684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C6B69"/>
    <w:multiLevelType w:val="hybridMultilevel"/>
    <w:tmpl w:val="C938E0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77D"/>
    <w:multiLevelType w:val="hybridMultilevel"/>
    <w:tmpl w:val="5972FFA6"/>
    <w:lvl w:ilvl="0" w:tplc="727A45A2">
      <w:start w:val="1"/>
      <w:numFmt w:val="decimal"/>
      <w:lvlText w:val="[%1]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626A4"/>
    <w:multiLevelType w:val="hybridMultilevel"/>
    <w:tmpl w:val="3690B14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C7091"/>
    <w:multiLevelType w:val="hybridMultilevel"/>
    <w:tmpl w:val="19F04DC2"/>
    <w:lvl w:ilvl="0" w:tplc="60644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91"/>
    <w:rsid w:val="00091AD8"/>
    <w:rsid w:val="00144B01"/>
    <w:rsid w:val="00164C0D"/>
    <w:rsid w:val="0031511E"/>
    <w:rsid w:val="003209BF"/>
    <w:rsid w:val="003E794C"/>
    <w:rsid w:val="00485FCA"/>
    <w:rsid w:val="00527D82"/>
    <w:rsid w:val="005765D3"/>
    <w:rsid w:val="006512EE"/>
    <w:rsid w:val="007A7FB3"/>
    <w:rsid w:val="007C6369"/>
    <w:rsid w:val="007E73BB"/>
    <w:rsid w:val="007F5AD0"/>
    <w:rsid w:val="00824304"/>
    <w:rsid w:val="008A1691"/>
    <w:rsid w:val="008C17F4"/>
    <w:rsid w:val="009C788F"/>
    <w:rsid w:val="00A04E1D"/>
    <w:rsid w:val="00A45309"/>
    <w:rsid w:val="00AD20B6"/>
    <w:rsid w:val="00D81BF9"/>
    <w:rsid w:val="00DF4230"/>
    <w:rsid w:val="00DF4EA5"/>
    <w:rsid w:val="00ED3755"/>
    <w:rsid w:val="00F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B2DA"/>
  <w15:chartTrackingRefBased/>
  <w15:docId w15:val="{C7FD8732-87DD-42F5-BD53-E9384853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9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1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C636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1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 ISTA</dc:creator>
  <cp:keywords/>
  <dc:description/>
  <cp:lastModifiedBy>DELL</cp:lastModifiedBy>
  <cp:revision>5</cp:revision>
  <dcterms:created xsi:type="dcterms:W3CDTF">2020-10-04T07:01:00Z</dcterms:created>
  <dcterms:modified xsi:type="dcterms:W3CDTF">2024-03-09T13:01:00Z</dcterms:modified>
</cp:coreProperties>
</file>