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31" w:rsidRPr="00336139" w:rsidRDefault="00791C31" w:rsidP="00791C31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336139">
        <w:rPr>
          <w:rFonts w:asciiTheme="majorBidi" w:hAnsiTheme="majorBidi" w:cstheme="majorBidi"/>
          <w:sz w:val="26"/>
          <w:szCs w:val="26"/>
        </w:rPr>
        <w:t>Module: Linguistics</w:t>
      </w:r>
    </w:p>
    <w:p w:rsidR="00791C31" w:rsidRPr="00336139" w:rsidRDefault="00791C31" w:rsidP="00791C31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336139">
        <w:rPr>
          <w:rFonts w:asciiTheme="majorBidi" w:hAnsiTheme="majorBidi" w:cstheme="majorBidi"/>
          <w:sz w:val="26"/>
          <w:szCs w:val="26"/>
        </w:rPr>
        <w:t>Level: L1- FILA</w:t>
      </w:r>
      <w:r w:rsidRPr="00336139">
        <w:rPr>
          <w:rFonts w:asciiTheme="majorBidi" w:hAnsiTheme="majorBidi" w:cstheme="majorBidi"/>
          <w:sz w:val="26"/>
          <w:szCs w:val="26"/>
        </w:rPr>
        <w:tab/>
      </w:r>
    </w:p>
    <w:p w:rsidR="00791C31" w:rsidRPr="00336139" w:rsidRDefault="00791C31" w:rsidP="00791C31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336139">
        <w:rPr>
          <w:rFonts w:asciiTheme="majorBidi" w:hAnsiTheme="majorBidi" w:cstheme="majorBidi"/>
          <w:sz w:val="26"/>
          <w:szCs w:val="26"/>
        </w:rPr>
        <w:t>Time Allotted: 90 min</w:t>
      </w:r>
      <w:r w:rsidRPr="00336139">
        <w:rPr>
          <w:rFonts w:asciiTheme="majorBidi" w:hAnsiTheme="majorBidi" w:cstheme="majorBidi"/>
          <w:sz w:val="26"/>
          <w:szCs w:val="26"/>
        </w:rPr>
        <w:tab/>
      </w:r>
      <w:r w:rsidRPr="00336139">
        <w:rPr>
          <w:rFonts w:asciiTheme="majorBidi" w:hAnsiTheme="majorBidi" w:cstheme="majorBidi"/>
          <w:sz w:val="26"/>
          <w:szCs w:val="26"/>
        </w:rPr>
        <w:tab/>
      </w:r>
      <w:r w:rsidRPr="00336139">
        <w:rPr>
          <w:rFonts w:asciiTheme="majorBidi" w:hAnsiTheme="majorBidi" w:cstheme="majorBidi"/>
          <w:sz w:val="26"/>
          <w:szCs w:val="26"/>
        </w:rPr>
        <w:tab/>
      </w:r>
    </w:p>
    <w:p w:rsidR="00791C31" w:rsidRPr="00336139" w:rsidRDefault="00791C31" w:rsidP="00791C31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336139">
        <w:rPr>
          <w:rFonts w:asciiTheme="majorBidi" w:hAnsiTheme="majorBidi" w:cstheme="majorBidi"/>
          <w:sz w:val="26"/>
          <w:szCs w:val="26"/>
        </w:rPr>
        <w:t>Instructor: Dr Fatma KHERBACHE</w:t>
      </w:r>
    </w:p>
    <w:p w:rsidR="00791C31" w:rsidRPr="007C700D" w:rsidRDefault="00791C31" w:rsidP="00AB15E4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7C700D">
        <w:rPr>
          <w:rFonts w:asciiTheme="majorBidi" w:hAnsiTheme="majorBidi" w:cstheme="majorBidi"/>
          <w:sz w:val="26"/>
          <w:szCs w:val="26"/>
        </w:rPr>
        <w:t xml:space="preserve">E-mail: </w:t>
      </w:r>
      <w:r w:rsidR="00AB15E4">
        <w:rPr>
          <w:rFonts w:asciiTheme="majorBidi" w:hAnsiTheme="majorBidi" w:cstheme="majorBidi"/>
          <w:sz w:val="26"/>
          <w:szCs w:val="26"/>
        </w:rPr>
        <w:t>socioling70</w:t>
      </w:r>
      <w:r w:rsidRPr="007C700D">
        <w:rPr>
          <w:rFonts w:asciiTheme="majorBidi" w:hAnsiTheme="majorBidi" w:cstheme="majorBidi"/>
          <w:sz w:val="26"/>
          <w:szCs w:val="26"/>
        </w:rPr>
        <w:t>@gmail.com</w:t>
      </w:r>
    </w:p>
    <w:p w:rsidR="00791C31" w:rsidRDefault="00791C31" w:rsidP="00791C31">
      <w:pPr>
        <w:rPr>
          <w:rFonts w:asciiTheme="majorBidi" w:hAnsiTheme="majorBidi" w:cstheme="majorBidi"/>
          <w:sz w:val="26"/>
          <w:szCs w:val="26"/>
        </w:rPr>
      </w:pPr>
      <w:r w:rsidRPr="007C700D">
        <w:rPr>
          <w:rFonts w:asciiTheme="majorBidi" w:hAnsiTheme="majorBidi" w:cstheme="majorBidi"/>
          <w:sz w:val="26"/>
          <w:szCs w:val="26"/>
        </w:rPr>
        <w:t>Lecture 3 </w:t>
      </w:r>
      <w:r w:rsidRPr="007C700D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  <w:r w:rsidRPr="00312651">
        <w:rPr>
          <w:rFonts w:asciiTheme="majorBidi" w:hAnsiTheme="majorBidi" w:cstheme="majorBidi"/>
          <w:sz w:val="26"/>
          <w:szCs w:val="26"/>
        </w:rPr>
        <w:t xml:space="preserve">Modern Linguistics (ML)  </w:t>
      </w:r>
    </w:p>
    <w:p w:rsidR="00312651" w:rsidRPr="007C700D" w:rsidRDefault="00312651" w:rsidP="00791C31">
      <w:pPr>
        <w:rPr>
          <w:rFonts w:asciiTheme="majorBidi" w:hAnsiTheme="majorBidi" w:cstheme="majorBidi"/>
          <w:sz w:val="26"/>
          <w:szCs w:val="26"/>
        </w:rPr>
      </w:pPr>
    </w:p>
    <w:p w:rsidR="006C3296" w:rsidRPr="00312651" w:rsidRDefault="00312651" w:rsidP="006C3296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1</w:t>
      </w:r>
      <w:r w:rsidR="006C3296" w:rsidRPr="00312651">
        <w:rPr>
          <w:rFonts w:asciiTheme="majorBidi" w:hAnsiTheme="majorBidi" w:cstheme="majorBidi"/>
          <w:b/>
          <w:bCs/>
          <w:sz w:val="26"/>
          <w:szCs w:val="26"/>
        </w:rPr>
        <w:t xml:space="preserve">. Modern Linguistics (ML)  </w:t>
      </w:r>
    </w:p>
    <w:p w:rsidR="006C3296" w:rsidRDefault="000C1C77" w:rsidP="007C700D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8A2914">
        <w:rPr>
          <w:rFonts w:asciiTheme="majorBidi" w:hAnsiTheme="majorBidi" w:cstheme="majorBidi"/>
          <w:sz w:val="26"/>
          <w:szCs w:val="26"/>
        </w:rPr>
        <w:t xml:space="preserve">Linguistics or modern linguistics refers to the scientific study of language and its structure. This encompasses investigating elements such as </w:t>
      </w:r>
      <w:r w:rsidR="008A2914" w:rsidRPr="008A2914">
        <w:rPr>
          <w:rFonts w:asciiTheme="majorBidi" w:hAnsiTheme="majorBidi" w:cstheme="majorBidi"/>
          <w:sz w:val="26"/>
          <w:szCs w:val="26"/>
        </w:rPr>
        <w:t>grammar, syntax, and phonetics.</w:t>
      </w:r>
      <w:r w:rsidR="008A2914">
        <w:rPr>
          <w:rFonts w:asciiTheme="majorBidi" w:hAnsiTheme="majorBidi" w:cstheme="majorBidi"/>
          <w:sz w:val="26"/>
          <w:szCs w:val="26"/>
        </w:rPr>
        <w:t xml:space="preserve"> Furthermore, modern </w:t>
      </w:r>
      <w:r w:rsidR="00CE37F7">
        <w:rPr>
          <w:rFonts w:asciiTheme="majorBidi" w:hAnsiTheme="majorBidi" w:cstheme="majorBidi"/>
          <w:sz w:val="26"/>
          <w:szCs w:val="26"/>
        </w:rPr>
        <w:t>linguistics views</w:t>
      </w:r>
      <w:r w:rsidR="008A2914">
        <w:rPr>
          <w:rFonts w:asciiTheme="majorBidi" w:hAnsiTheme="majorBidi" w:cstheme="majorBidi"/>
          <w:sz w:val="26"/>
          <w:szCs w:val="26"/>
        </w:rPr>
        <w:t xml:space="preserve"> language as a structured </w:t>
      </w:r>
      <w:r w:rsidR="005761E3">
        <w:rPr>
          <w:rFonts w:asciiTheme="majorBidi" w:hAnsiTheme="majorBidi" w:cstheme="majorBidi"/>
          <w:sz w:val="26"/>
          <w:szCs w:val="26"/>
        </w:rPr>
        <w:t xml:space="preserve">system. </w:t>
      </w:r>
      <w:r w:rsidR="00CE37F7">
        <w:rPr>
          <w:rFonts w:asciiTheme="majorBidi" w:hAnsiTheme="majorBidi" w:cstheme="majorBidi"/>
          <w:sz w:val="26"/>
          <w:szCs w:val="26"/>
        </w:rPr>
        <w:t xml:space="preserve">it adopts a descriptive approach by observing how language </w:t>
      </w:r>
      <w:r w:rsidR="005761E3">
        <w:rPr>
          <w:rFonts w:asciiTheme="majorBidi" w:hAnsiTheme="majorBidi" w:cstheme="majorBidi"/>
          <w:sz w:val="26"/>
          <w:szCs w:val="26"/>
        </w:rPr>
        <w:t>operates</w:t>
      </w:r>
      <w:r w:rsidR="00CE37F7">
        <w:rPr>
          <w:rFonts w:asciiTheme="majorBidi" w:hAnsiTheme="majorBidi" w:cstheme="majorBidi"/>
          <w:sz w:val="26"/>
          <w:szCs w:val="26"/>
        </w:rPr>
        <w:t xml:space="preserve"> rather than presc</w:t>
      </w:r>
      <w:r w:rsidR="005761E3">
        <w:rPr>
          <w:rFonts w:asciiTheme="majorBidi" w:hAnsiTheme="majorBidi" w:cstheme="majorBidi"/>
          <w:sz w:val="26"/>
          <w:szCs w:val="26"/>
        </w:rPr>
        <w:t>ribing  how its usage.</w:t>
      </w:r>
      <w:r w:rsidR="00C97CB2">
        <w:rPr>
          <w:rFonts w:asciiTheme="majorBidi" w:hAnsiTheme="majorBidi" w:cstheme="majorBidi"/>
          <w:sz w:val="26"/>
          <w:szCs w:val="26"/>
        </w:rPr>
        <w:t xml:space="preserve"> Moreover, it co</w:t>
      </w:r>
      <w:r w:rsidR="00A71C56">
        <w:rPr>
          <w:rFonts w:asciiTheme="majorBidi" w:hAnsiTheme="majorBidi" w:cstheme="majorBidi"/>
          <w:sz w:val="26"/>
          <w:szCs w:val="26"/>
        </w:rPr>
        <w:t>n</w:t>
      </w:r>
      <w:r w:rsidR="00C97CB2">
        <w:rPr>
          <w:rFonts w:asciiTheme="majorBidi" w:hAnsiTheme="majorBidi" w:cstheme="majorBidi"/>
          <w:sz w:val="26"/>
          <w:szCs w:val="26"/>
        </w:rPr>
        <w:t>sider</w:t>
      </w:r>
      <w:r w:rsidR="00A71C56">
        <w:rPr>
          <w:rFonts w:asciiTheme="majorBidi" w:hAnsiTheme="majorBidi" w:cstheme="majorBidi"/>
          <w:sz w:val="26"/>
          <w:szCs w:val="26"/>
        </w:rPr>
        <w:t>s</w:t>
      </w:r>
      <w:r w:rsidR="00C97CB2">
        <w:rPr>
          <w:rFonts w:asciiTheme="majorBidi" w:hAnsiTheme="majorBidi" w:cstheme="majorBidi"/>
          <w:sz w:val="26"/>
          <w:szCs w:val="26"/>
        </w:rPr>
        <w:t xml:space="preserve"> the spoken form as fundamental.</w:t>
      </w:r>
      <w:r w:rsidR="007C700D">
        <w:rPr>
          <w:rFonts w:asciiTheme="majorBidi" w:hAnsiTheme="majorBidi" w:cstheme="majorBidi"/>
          <w:sz w:val="26"/>
          <w:szCs w:val="26"/>
        </w:rPr>
        <w:t xml:space="preserve"> Linguists view human language as a dynamic  phenomenon that changes over time. Hence, linguistics considers language change as a natural process. Languages that do not change are said to be dead languages. E.g. Latin.</w:t>
      </w:r>
    </w:p>
    <w:p w:rsidR="007C700D" w:rsidRDefault="007C700D" w:rsidP="00A71C5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A71C56" w:rsidRDefault="00A71C56" w:rsidP="00A71C5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 w:rsidRPr="009E420F">
        <w:rPr>
          <w:rFonts w:asciiTheme="majorBidi" w:hAnsiTheme="majorBidi" w:cstheme="majorBidi"/>
          <w:sz w:val="26"/>
          <w:szCs w:val="26"/>
        </w:rPr>
        <w:t>Modern linguistics emerged in the late 19</w:t>
      </w:r>
      <w:r w:rsidRPr="009E420F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9E420F">
        <w:rPr>
          <w:rFonts w:asciiTheme="majorBidi" w:hAnsiTheme="majorBidi" w:cstheme="majorBidi"/>
          <w:sz w:val="26"/>
          <w:szCs w:val="26"/>
        </w:rPr>
        <w:t xml:space="preserve"> and early 20</w:t>
      </w:r>
      <w:r w:rsidRPr="009E420F">
        <w:rPr>
          <w:rFonts w:asciiTheme="majorBidi" w:hAnsiTheme="majorBidi" w:cstheme="majorBidi"/>
          <w:sz w:val="26"/>
          <w:szCs w:val="26"/>
          <w:vertAlign w:val="superscript"/>
        </w:rPr>
        <w:t>th</w:t>
      </w:r>
      <w:r w:rsidRPr="009E420F">
        <w:rPr>
          <w:rFonts w:asciiTheme="majorBidi" w:hAnsiTheme="majorBidi" w:cstheme="majorBidi"/>
          <w:sz w:val="26"/>
          <w:szCs w:val="26"/>
        </w:rPr>
        <w:t xml:space="preserve"> centuries with the shift of focus from historical concerns of changes in languages over time to the idea that a language can be viewed as a self-contained and structured system situated at a particular point in time. This forms the basis for structuralist linguistics that developed in the post-First World War period.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9E420F">
        <w:rPr>
          <w:rFonts w:asciiTheme="majorBidi" w:hAnsiTheme="majorBidi" w:cstheme="majorBidi"/>
          <w:sz w:val="26"/>
          <w:szCs w:val="26"/>
        </w:rPr>
        <w:t>The Swiss linguist Ferdinand De Saussure (1857-1913) is widely acknowledged as the key figure in this refocusing of interest, and as the founding father of modern linguistics as he set up a comprehensive theoretical framework for the description of language (descriptive linguistics).</w:t>
      </w:r>
    </w:p>
    <w:p w:rsidR="001C7E72" w:rsidRPr="009E420F" w:rsidRDefault="001C7E72" w:rsidP="00A71C56">
      <w:pPr>
        <w:spacing w:after="0" w:line="360" w:lineRule="auto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The following table exposes some of the differences between modern linguistics and traditional grammar.</w:t>
      </w:r>
    </w:p>
    <w:p w:rsidR="00A71C56" w:rsidRDefault="00A71C56" w:rsidP="00C97CB2">
      <w:pPr>
        <w:jc w:val="both"/>
        <w:rPr>
          <w:rFonts w:asciiTheme="majorBidi" w:hAnsiTheme="majorBidi" w:cstheme="majorBidi"/>
          <w:sz w:val="26"/>
          <w:szCs w:val="26"/>
        </w:rPr>
      </w:pPr>
    </w:p>
    <w:p w:rsidR="00312651" w:rsidRDefault="00312651" w:rsidP="00C97CB2">
      <w:pPr>
        <w:jc w:val="both"/>
        <w:rPr>
          <w:rFonts w:asciiTheme="majorBidi" w:hAnsiTheme="majorBidi" w:cstheme="majorBidi"/>
          <w:sz w:val="26"/>
          <w:szCs w:val="26"/>
        </w:rPr>
      </w:pPr>
    </w:p>
    <w:p w:rsidR="00312651" w:rsidRDefault="00312651" w:rsidP="00C97CB2">
      <w:pPr>
        <w:jc w:val="both"/>
        <w:rPr>
          <w:rFonts w:asciiTheme="majorBidi" w:hAnsiTheme="majorBidi" w:cstheme="majorBidi"/>
          <w:sz w:val="26"/>
          <w:szCs w:val="26"/>
        </w:rPr>
      </w:pPr>
    </w:p>
    <w:p w:rsidR="00312651" w:rsidRDefault="00312651" w:rsidP="00C97CB2">
      <w:pPr>
        <w:jc w:val="both"/>
        <w:rPr>
          <w:rFonts w:asciiTheme="majorBidi" w:hAnsiTheme="majorBidi" w:cstheme="majorBidi"/>
          <w:sz w:val="26"/>
          <w:szCs w:val="26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6C3296" w:rsidRPr="00336139" w:rsidTr="006F5ECE">
        <w:tc>
          <w:tcPr>
            <w:tcW w:w="9212" w:type="dxa"/>
            <w:gridSpan w:val="3"/>
            <w:tcBorders>
              <w:bottom w:val="nil"/>
            </w:tcBorders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0C1C77">
              <w:rPr>
                <w:rFonts w:asciiTheme="majorBidi" w:hAnsiTheme="majorBidi" w:cstheme="majorBidi"/>
                <w:sz w:val="26"/>
                <w:szCs w:val="26"/>
              </w:rPr>
              <w:t xml:space="preserve">                   </w:t>
            </w:r>
            <w:r w:rsidRPr="0033613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Traditional Grammar vs. Modern </w:t>
            </w:r>
            <w:r w:rsidRPr="00C97CB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Linguistics</w:t>
            </w:r>
          </w:p>
        </w:tc>
      </w:tr>
      <w:tr w:rsidR="006C3296" w:rsidRPr="00336139" w:rsidTr="006F5ECE">
        <w:trPr>
          <w:trHeight w:val="285"/>
        </w:trPr>
        <w:tc>
          <w:tcPr>
            <w:tcW w:w="3070" w:type="dxa"/>
            <w:tcBorders>
              <w:top w:val="nil"/>
            </w:tcBorders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71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Traditional Grammar</w:t>
            </w:r>
          </w:p>
        </w:tc>
        <w:tc>
          <w:tcPr>
            <w:tcW w:w="3071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Modern Linguistics</w:t>
            </w:r>
          </w:p>
        </w:tc>
      </w:tr>
      <w:tr w:rsidR="006C3296" w:rsidRPr="006C3296" w:rsidTr="006F5ECE">
        <w:trPr>
          <w:trHeight w:val="1095"/>
        </w:trPr>
        <w:tc>
          <w:tcPr>
            <w:tcW w:w="3070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Definition</w:t>
            </w:r>
          </w:p>
        </w:tc>
        <w:tc>
          <w:tcPr>
            <w:tcW w:w="3071" w:type="dxa"/>
          </w:tcPr>
          <w:p w:rsidR="006C3296" w:rsidRPr="006C3296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sz w:val="26"/>
                <w:szCs w:val="26"/>
              </w:rPr>
              <w:t>Collection of prescriptive rules and concepts about the structure of language</w:t>
            </w:r>
          </w:p>
        </w:tc>
        <w:tc>
          <w:tcPr>
            <w:tcW w:w="3071" w:type="dxa"/>
          </w:tcPr>
          <w:p w:rsidR="006C3296" w:rsidRPr="006C3296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sz w:val="26"/>
                <w:szCs w:val="26"/>
              </w:rPr>
              <w:t>Scientific study of language and its structure including the study of grammar, syntax and phonetics</w:t>
            </w:r>
          </w:p>
        </w:tc>
      </w:tr>
      <w:tr w:rsidR="006C3296" w:rsidRPr="00336139" w:rsidTr="006F5ECE">
        <w:tc>
          <w:tcPr>
            <w:tcW w:w="3070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Origin </w:t>
            </w:r>
          </w:p>
        </w:tc>
        <w:tc>
          <w:tcPr>
            <w:tcW w:w="3071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sz w:val="26"/>
                <w:szCs w:val="26"/>
              </w:rPr>
              <w:t xml:space="preserve"> Origins can be traced back to the 15 th century.</w:t>
            </w:r>
          </w:p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71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sz w:val="26"/>
                <w:szCs w:val="26"/>
              </w:rPr>
              <w:t>Derived from traditional grammar</w:t>
            </w:r>
          </w:p>
        </w:tc>
      </w:tr>
      <w:tr w:rsidR="006C3296" w:rsidRPr="00336139" w:rsidTr="006F5ECE">
        <w:tc>
          <w:tcPr>
            <w:tcW w:w="3070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Type </w:t>
            </w:r>
          </w:p>
        </w:tc>
        <w:tc>
          <w:tcPr>
            <w:tcW w:w="3071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sz w:val="26"/>
                <w:szCs w:val="26"/>
              </w:rPr>
              <w:t xml:space="preserve">Prescriptive </w:t>
            </w:r>
          </w:p>
        </w:tc>
        <w:tc>
          <w:tcPr>
            <w:tcW w:w="3071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sz w:val="26"/>
                <w:szCs w:val="26"/>
              </w:rPr>
              <w:t>Descriptive</w:t>
            </w:r>
          </w:p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6C3296" w:rsidRPr="00336139" w:rsidTr="006F5ECE">
        <w:tc>
          <w:tcPr>
            <w:tcW w:w="3070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Focus </w:t>
            </w:r>
          </w:p>
        </w:tc>
        <w:tc>
          <w:tcPr>
            <w:tcW w:w="3071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sz w:val="26"/>
                <w:szCs w:val="26"/>
              </w:rPr>
              <w:t>Written form</w:t>
            </w:r>
          </w:p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071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sz w:val="26"/>
                <w:szCs w:val="26"/>
              </w:rPr>
              <w:t xml:space="preserve">Speech </w:t>
            </w:r>
          </w:p>
        </w:tc>
      </w:tr>
      <w:tr w:rsidR="006C3296" w:rsidRPr="006C3296" w:rsidTr="006F5ECE">
        <w:tc>
          <w:tcPr>
            <w:tcW w:w="3070" w:type="dxa"/>
          </w:tcPr>
          <w:p w:rsidR="006C3296" w:rsidRPr="00336139" w:rsidRDefault="006C3296" w:rsidP="006F5ECE">
            <w:pPr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3613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Standards</w:t>
            </w:r>
          </w:p>
        </w:tc>
        <w:tc>
          <w:tcPr>
            <w:tcW w:w="3071" w:type="dxa"/>
          </w:tcPr>
          <w:p w:rsidR="006C3296" w:rsidRPr="006C3296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C3296">
              <w:rPr>
                <w:rFonts w:asciiTheme="majorBidi" w:hAnsiTheme="majorBidi" w:cstheme="majorBidi"/>
                <w:sz w:val="26"/>
                <w:szCs w:val="26"/>
              </w:rPr>
              <w:t>Force language into a Latin-based framework</w:t>
            </w:r>
          </w:p>
        </w:tc>
        <w:tc>
          <w:tcPr>
            <w:tcW w:w="3071" w:type="dxa"/>
          </w:tcPr>
          <w:p w:rsidR="006C3296" w:rsidRPr="006C3296" w:rsidRDefault="006C3296" w:rsidP="006F5ECE">
            <w:pPr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6C3296">
              <w:rPr>
                <w:rFonts w:asciiTheme="majorBidi" w:hAnsiTheme="majorBidi" w:cstheme="majorBidi"/>
                <w:sz w:val="26"/>
                <w:szCs w:val="26"/>
              </w:rPr>
              <w:t>Does not force one language into the framework of another</w:t>
            </w:r>
          </w:p>
        </w:tc>
      </w:tr>
    </w:tbl>
    <w:p w:rsidR="00FB30E8" w:rsidRPr="006C3296" w:rsidRDefault="00BD45BF">
      <w:r>
        <w:lastRenderedPageBreak/>
        <w:t xml:space="preserve"> </w:t>
      </w:r>
      <w:r>
        <w:rPr>
          <w:lang w:val="fr-FR"/>
        </w:rPr>
        <w:drawing>
          <wp:inline distT="0" distB="0" distL="0" distR="0">
            <wp:extent cx="5372100" cy="5895975"/>
            <wp:effectExtent l="19050" t="0" r="0" b="0"/>
            <wp:docPr id="1" name="Image 1" descr="D:\fatmastock\fatima\LMD 1 Linguistics\Linguistics in pictures\resc vs de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tmastock\fatima\LMD 1 Linguistics\Linguistics in pictures\resc vs des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89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30E8" w:rsidRPr="006C3296" w:rsidSect="004601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B69" w:rsidRDefault="00250B69" w:rsidP="00BA31D5">
      <w:pPr>
        <w:spacing w:after="0" w:line="240" w:lineRule="auto"/>
      </w:pPr>
      <w:r>
        <w:separator/>
      </w:r>
    </w:p>
  </w:endnote>
  <w:endnote w:type="continuationSeparator" w:id="1">
    <w:p w:rsidR="00250B69" w:rsidRDefault="00250B69" w:rsidP="00BA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096"/>
      <w:docPartObj>
        <w:docPartGallery w:val="Page Numbers (Bottom of Page)"/>
        <w:docPartUnique/>
      </w:docPartObj>
    </w:sdtPr>
    <w:sdtContent>
      <w:p w:rsidR="00BA31D5" w:rsidRDefault="00180BCC">
        <w:pPr>
          <w:pStyle w:val="Pieddepage"/>
        </w:pPr>
        <w:r w:rsidRPr="00180BCC">
          <w:rPr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BA31D5" w:rsidRDefault="00180BCC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BA31D5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AB15E4" w:rsidRPr="00AB15E4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B69" w:rsidRDefault="00250B69" w:rsidP="00BA31D5">
      <w:pPr>
        <w:spacing w:after="0" w:line="240" w:lineRule="auto"/>
      </w:pPr>
      <w:r>
        <w:separator/>
      </w:r>
    </w:p>
  </w:footnote>
  <w:footnote w:type="continuationSeparator" w:id="1">
    <w:p w:rsidR="00250B69" w:rsidRDefault="00250B69" w:rsidP="00BA3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C3296"/>
    <w:rsid w:val="000C1C77"/>
    <w:rsid w:val="00180BCC"/>
    <w:rsid w:val="001C7E72"/>
    <w:rsid w:val="00250B69"/>
    <w:rsid w:val="00312651"/>
    <w:rsid w:val="005761E3"/>
    <w:rsid w:val="006C3296"/>
    <w:rsid w:val="006F7CEB"/>
    <w:rsid w:val="00791C31"/>
    <w:rsid w:val="007C700D"/>
    <w:rsid w:val="008A2914"/>
    <w:rsid w:val="00A71B9E"/>
    <w:rsid w:val="00A71C56"/>
    <w:rsid w:val="00A75004"/>
    <w:rsid w:val="00AB15E4"/>
    <w:rsid w:val="00BA31D5"/>
    <w:rsid w:val="00BD45BF"/>
    <w:rsid w:val="00C74C78"/>
    <w:rsid w:val="00C97CB2"/>
    <w:rsid w:val="00CE37F7"/>
    <w:rsid w:val="00F67185"/>
    <w:rsid w:val="00FB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EB"/>
    <w:rPr>
      <w:noProof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32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A3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31D5"/>
    <w:rPr>
      <w:noProof/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BA3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A31D5"/>
    <w:rPr>
      <w:noProof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5BF"/>
    <w:rPr>
      <w:rFonts w:ascii="Tahoma" w:hAnsi="Tahoma" w:cs="Tahoma"/>
      <w:noProof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2024-02-12T13:42:00Z</dcterms:created>
  <dcterms:modified xsi:type="dcterms:W3CDTF">2024-02-17T21:45:00Z</dcterms:modified>
</cp:coreProperties>
</file>